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8654" w14:textId="77777777" w:rsidR="00FE3066" w:rsidRPr="00FE3066" w:rsidRDefault="00FE3066" w:rsidP="00FE3066">
      <w:pPr>
        <w:jc w:val="center"/>
        <w:rPr>
          <w:rFonts w:ascii="David" w:hAnsi="David"/>
          <w:b/>
          <w:bCs/>
          <w:sz w:val="28"/>
          <w:szCs w:val="28"/>
          <w:rtl/>
        </w:rPr>
      </w:pPr>
      <w:r w:rsidRPr="00FE3066">
        <w:rPr>
          <w:rFonts w:ascii="David" w:hAnsi="David"/>
          <w:noProof/>
          <w:sz w:val="28"/>
          <w:szCs w:val="28"/>
        </w:rPr>
        <w:drawing>
          <wp:inline distT="0" distB="0" distL="0" distR="0" wp14:anchorId="09F95599" wp14:editId="3D5596E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E3066">
        <w:rPr>
          <w:rFonts w:ascii="David" w:hAnsi="David"/>
          <w:noProof/>
          <w:sz w:val="28"/>
          <w:szCs w:val="28"/>
          <w:rtl/>
        </w:rPr>
        <w:t xml:space="preserve">                                                 </w:t>
      </w:r>
      <w:r w:rsidRPr="00FE3066">
        <w:rPr>
          <w:rFonts w:ascii="David" w:hAnsi="David"/>
          <w:noProof/>
          <w:sz w:val="28"/>
          <w:szCs w:val="28"/>
        </w:rPr>
        <w:drawing>
          <wp:inline distT="0" distB="0" distL="0" distR="0" wp14:anchorId="178A672C" wp14:editId="33A4BB42">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E3066">
        <w:rPr>
          <w:rFonts w:ascii="David" w:hAnsi="David"/>
          <w:noProof/>
          <w:sz w:val="28"/>
          <w:szCs w:val="28"/>
          <w:rtl/>
        </w:rPr>
        <w:t xml:space="preserve">   </w:t>
      </w:r>
    </w:p>
    <w:p w14:paraId="727B2851" w14:textId="77777777" w:rsidR="00FE3066" w:rsidRPr="00FE3066" w:rsidRDefault="00FE3066" w:rsidP="00FE3066">
      <w:pPr>
        <w:rPr>
          <w:rFonts w:ascii="David" w:hAnsi="David"/>
          <w:b/>
          <w:bCs/>
          <w:sz w:val="28"/>
          <w:szCs w:val="28"/>
          <w:rtl/>
        </w:rPr>
      </w:pPr>
      <w:r w:rsidRPr="00FE3066">
        <w:rPr>
          <w:rFonts w:ascii="David" w:hAnsi="David"/>
          <w:b/>
          <w:bCs/>
          <w:sz w:val="28"/>
          <w:szCs w:val="28"/>
          <w:rtl/>
        </w:rPr>
        <w:t>בבית הדין הצבאי המחוזי</w:t>
      </w:r>
    </w:p>
    <w:p w14:paraId="79C6A987" w14:textId="77777777" w:rsidR="00FE3066" w:rsidRPr="00FE3066" w:rsidRDefault="00FE3066" w:rsidP="00FE3066">
      <w:pPr>
        <w:rPr>
          <w:rFonts w:ascii="David" w:hAnsi="David"/>
          <w:b/>
          <w:bCs/>
          <w:sz w:val="28"/>
          <w:szCs w:val="28"/>
          <w:rtl/>
        </w:rPr>
      </w:pPr>
      <w:r w:rsidRPr="00FE3066">
        <w:rPr>
          <w:rFonts w:ascii="David" w:hAnsi="David"/>
          <w:b/>
          <w:bCs/>
          <w:sz w:val="28"/>
          <w:szCs w:val="28"/>
          <w:rtl/>
        </w:rPr>
        <w:t>במחוז שיפוטי מטכ"ל</w:t>
      </w:r>
    </w:p>
    <w:p w14:paraId="03CB45D3" w14:textId="5FDC5CB0" w:rsidR="00FE3066" w:rsidRPr="00FE3066" w:rsidRDefault="00FE3066" w:rsidP="00FE3066">
      <w:pPr>
        <w:rPr>
          <w:rFonts w:ascii="David" w:hAnsi="David"/>
          <w:b/>
          <w:bCs/>
          <w:sz w:val="28"/>
          <w:szCs w:val="28"/>
          <w:rtl/>
        </w:rPr>
      </w:pPr>
      <w:r w:rsidRPr="00FE3066">
        <w:rPr>
          <w:rFonts w:ascii="David" w:hAnsi="David"/>
          <w:b/>
          <w:bCs/>
          <w:sz w:val="28"/>
          <w:szCs w:val="28"/>
          <w:rtl/>
        </w:rPr>
        <w:t>בפני כבוד ההרכב</w:t>
      </w:r>
      <w:r w:rsidRPr="00FE3066">
        <w:rPr>
          <w:rFonts w:ascii="David" w:hAnsi="David"/>
          <w:sz w:val="28"/>
          <w:szCs w:val="28"/>
          <w:rtl/>
        </w:rPr>
        <w:t xml:space="preserve">:                 </w:t>
      </w:r>
      <w:r w:rsidR="00023112">
        <w:rPr>
          <w:rFonts w:ascii="David" w:hAnsi="David"/>
          <w:sz w:val="28"/>
          <w:szCs w:val="28"/>
          <w:rtl/>
        </w:rPr>
        <w:tab/>
      </w:r>
      <w:r w:rsidRPr="00FE3066">
        <w:rPr>
          <w:rFonts w:ascii="David" w:hAnsi="David"/>
          <w:b/>
          <w:bCs/>
          <w:sz w:val="28"/>
          <w:szCs w:val="28"/>
          <w:rtl/>
        </w:rPr>
        <w:t>אל"ם שחר גרינברג- אב"ד</w:t>
      </w:r>
    </w:p>
    <w:p w14:paraId="28426DC5" w14:textId="77777777" w:rsidR="00FE3066" w:rsidRPr="00FE3066" w:rsidRDefault="00FE3066" w:rsidP="00023112">
      <w:pPr>
        <w:ind w:left="2880" w:firstLine="720"/>
        <w:rPr>
          <w:rFonts w:ascii="David" w:hAnsi="David"/>
          <w:b/>
          <w:bCs/>
          <w:sz w:val="28"/>
          <w:szCs w:val="28"/>
          <w:rtl/>
        </w:rPr>
      </w:pPr>
      <w:r w:rsidRPr="00FE3066">
        <w:rPr>
          <w:rFonts w:ascii="David" w:hAnsi="David"/>
          <w:b/>
          <w:bCs/>
          <w:sz w:val="28"/>
          <w:szCs w:val="28"/>
          <w:rtl/>
        </w:rPr>
        <w:t xml:space="preserve">סרן </w:t>
      </w:r>
      <w:proofErr w:type="spellStart"/>
      <w:r w:rsidRPr="00FE3066">
        <w:rPr>
          <w:rFonts w:ascii="David" w:hAnsi="David"/>
          <w:b/>
          <w:bCs/>
          <w:sz w:val="28"/>
          <w:szCs w:val="28"/>
          <w:rtl/>
        </w:rPr>
        <w:t>ליפז</w:t>
      </w:r>
      <w:proofErr w:type="spellEnd"/>
      <w:r w:rsidRPr="00FE3066">
        <w:rPr>
          <w:rFonts w:ascii="David" w:hAnsi="David"/>
          <w:b/>
          <w:bCs/>
          <w:sz w:val="28"/>
          <w:szCs w:val="28"/>
          <w:rtl/>
        </w:rPr>
        <w:t xml:space="preserve"> לוי- שופטת</w:t>
      </w:r>
    </w:p>
    <w:p w14:paraId="41F5764B" w14:textId="23DCBB6F" w:rsidR="00FE3066" w:rsidRPr="00FE3066" w:rsidRDefault="00023112" w:rsidP="00FE3066">
      <w:pPr>
        <w:jc w:val="center"/>
        <w:rPr>
          <w:rFonts w:ascii="David" w:hAnsi="David"/>
          <w:sz w:val="28"/>
          <w:szCs w:val="28"/>
          <w:u w:val="single"/>
          <w:rtl/>
        </w:rPr>
      </w:pPr>
      <w:r>
        <w:rPr>
          <w:rFonts w:ascii="David" w:hAnsi="David" w:hint="cs"/>
          <w:b/>
          <w:bCs/>
          <w:sz w:val="28"/>
          <w:szCs w:val="28"/>
          <w:rtl/>
        </w:rPr>
        <w:t xml:space="preserve"> </w:t>
      </w:r>
      <w:r w:rsidR="00FE3066" w:rsidRPr="00FE3066">
        <w:rPr>
          <w:rFonts w:ascii="David" w:hAnsi="David"/>
          <w:b/>
          <w:bCs/>
          <w:sz w:val="28"/>
          <w:szCs w:val="28"/>
          <w:rtl/>
        </w:rPr>
        <w:t xml:space="preserve">סרן גיא </w:t>
      </w:r>
      <w:proofErr w:type="spellStart"/>
      <w:r w:rsidR="00FE3066" w:rsidRPr="00FE3066">
        <w:rPr>
          <w:rFonts w:ascii="David" w:hAnsi="David"/>
          <w:b/>
          <w:bCs/>
          <w:sz w:val="28"/>
          <w:szCs w:val="28"/>
          <w:rtl/>
        </w:rPr>
        <w:t>בונדה</w:t>
      </w:r>
      <w:proofErr w:type="spellEnd"/>
      <w:r w:rsidR="00FE3066" w:rsidRPr="00FE3066">
        <w:rPr>
          <w:rFonts w:ascii="David" w:hAnsi="David"/>
          <w:b/>
          <w:bCs/>
          <w:sz w:val="28"/>
          <w:szCs w:val="28"/>
          <w:rtl/>
        </w:rPr>
        <w:t>- שופט</w:t>
      </w:r>
    </w:p>
    <w:p w14:paraId="00C7E1D5" w14:textId="77777777" w:rsidR="00FE3066" w:rsidRPr="00FE3066" w:rsidRDefault="00FE3066" w:rsidP="00FE3066">
      <w:pPr>
        <w:jc w:val="center"/>
        <w:rPr>
          <w:rFonts w:ascii="David" w:hAnsi="David"/>
          <w:sz w:val="28"/>
          <w:szCs w:val="28"/>
          <w:u w:val="single"/>
          <w:rtl/>
        </w:rPr>
      </w:pPr>
    </w:p>
    <w:p w14:paraId="0F2F5FE7" w14:textId="30C3A18A" w:rsidR="00FE3066" w:rsidRPr="00FE3066" w:rsidRDefault="00FE3066" w:rsidP="00FE3066">
      <w:pPr>
        <w:pStyle w:val="BodyText"/>
        <w:jc w:val="both"/>
        <w:rPr>
          <w:rFonts w:ascii="David" w:hAnsi="David" w:cs="David"/>
          <w:sz w:val="28"/>
          <w:rtl/>
        </w:rPr>
      </w:pPr>
      <w:r w:rsidRPr="00FE3066">
        <w:rPr>
          <w:rFonts w:ascii="David" w:hAnsi="David" w:cs="David"/>
          <w:sz w:val="28"/>
          <w:rtl/>
        </w:rPr>
        <w:t>בעניין: התובע הצבאי                                                  (ע"י ב"כ,  סרן אופק שפירא)</w:t>
      </w:r>
    </w:p>
    <w:p w14:paraId="277EEB40" w14:textId="77777777" w:rsidR="00FE3066" w:rsidRPr="00FE3066" w:rsidRDefault="00FE3066" w:rsidP="00FE3066">
      <w:pPr>
        <w:pStyle w:val="BodyText"/>
        <w:rPr>
          <w:rFonts w:ascii="David" w:hAnsi="David" w:cs="David"/>
          <w:sz w:val="28"/>
          <w:rtl/>
        </w:rPr>
      </w:pPr>
      <w:r w:rsidRPr="00FE3066">
        <w:rPr>
          <w:rFonts w:ascii="David" w:hAnsi="David" w:cs="David"/>
          <w:sz w:val="28"/>
          <w:rtl/>
        </w:rPr>
        <w:t xml:space="preserve">                                                                     נגד</w:t>
      </w:r>
    </w:p>
    <w:p w14:paraId="4B13BC6C" w14:textId="47397F9B" w:rsidR="00FE3066" w:rsidRPr="00FE3066" w:rsidRDefault="00FE3066" w:rsidP="00FE3066">
      <w:pPr>
        <w:pStyle w:val="BodyText"/>
        <w:jc w:val="both"/>
        <w:rPr>
          <w:rFonts w:ascii="David" w:hAnsi="David" w:cs="David"/>
          <w:sz w:val="28"/>
          <w:rtl/>
        </w:rPr>
      </w:pPr>
      <w:r w:rsidRPr="00FE3066">
        <w:rPr>
          <w:rFonts w:ascii="David" w:hAnsi="David" w:cs="David"/>
          <w:sz w:val="28"/>
          <w:rtl/>
        </w:rPr>
        <w:t>הנאשמת:</w:t>
      </w:r>
      <w:r w:rsidRPr="00FE3066">
        <w:rPr>
          <w:rFonts w:ascii="David" w:hAnsi="David" w:cs="David"/>
          <w:sz w:val="28"/>
        </w:rPr>
        <w:t>X</w:t>
      </w:r>
      <w:r w:rsidRPr="00FE3066">
        <w:rPr>
          <w:rFonts w:ascii="David" w:hAnsi="David" w:cs="David"/>
          <w:sz w:val="28"/>
          <w:rtl/>
        </w:rPr>
        <w:t>/</w:t>
      </w:r>
      <w:r w:rsidRPr="00FE3066">
        <w:rPr>
          <w:rFonts w:ascii="David" w:hAnsi="David" w:cs="David"/>
          <w:sz w:val="28"/>
        </w:rPr>
        <w:t>XXX</w:t>
      </w:r>
      <w:r w:rsidRPr="00FE3066">
        <w:rPr>
          <w:rFonts w:ascii="David" w:hAnsi="David" w:cs="David"/>
          <w:sz w:val="28"/>
          <w:rtl/>
        </w:rPr>
        <w:t>טוראי סמל ש' ז'                          (ע"י ב"כ, עו"ד יעקב בדור ועו"ד יעל לוי)</w:t>
      </w:r>
    </w:p>
    <w:p w14:paraId="4F3045FA" w14:textId="77777777" w:rsidR="00FE3066" w:rsidRPr="00FE3066" w:rsidRDefault="00FE3066" w:rsidP="00FE3066">
      <w:pPr>
        <w:rPr>
          <w:rFonts w:ascii="David" w:hAnsi="David"/>
          <w:sz w:val="28"/>
          <w:szCs w:val="28"/>
        </w:rPr>
      </w:pPr>
    </w:p>
    <w:p w14:paraId="0627B51D" w14:textId="77777777" w:rsidR="007A68A5" w:rsidRPr="00FE3066" w:rsidRDefault="007A68A5" w:rsidP="005249DA">
      <w:pPr>
        <w:spacing w:line="360" w:lineRule="auto"/>
        <w:jc w:val="center"/>
        <w:rPr>
          <w:rFonts w:ascii="David" w:hAnsi="David"/>
          <w:b/>
          <w:bCs/>
          <w:sz w:val="28"/>
          <w:szCs w:val="28"/>
          <w:u w:val="single"/>
          <w:rtl/>
        </w:rPr>
      </w:pPr>
      <w:bookmarkStart w:id="0" w:name="_Hlk100050298"/>
      <w:r w:rsidRPr="00FE3066">
        <w:rPr>
          <w:rFonts w:ascii="David" w:hAnsi="David"/>
          <w:b/>
          <w:bCs/>
          <w:sz w:val="28"/>
          <w:szCs w:val="28"/>
          <w:u w:val="single"/>
          <w:rtl/>
        </w:rPr>
        <w:t>הכרעת - דין</w:t>
      </w:r>
    </w:p>
    <w:p w14:paraId="3C5BDB3F" w14:textId="2F533048" w:rsidR="007A68A5" w:rsidRPr="00FE3066" w:rsidRDefault="007A68A5" w:rsidP="005249DA">
      <w:pPr>
        <w:autoSpaceDE w:val="0"/>
        <w:autoSpaceDN w:val="0"/>
        <w:spacing w:line="360" w:lineRule="auto"/>
        <w:rPr>
          <w:rFonts w:ascii="David" w:hAnsi="David"/>
          <w:sz w:val="28"/>
          <w:szCs w:val="28"/>
          <w:rtl/>
        </w:rPr>
      </w:pPr>
      <w:r w:rsidRPr="00FE3066">
        <w:rPr>
          <w:rFonts w:ascii="David" w:hAnsi="David"/>
          <w:sz w:val="28"/>
          <w:szCs w:val="28"/>
          <w:rtl/>
        </w:rPr>
        <w:t>על פי הודאת</w:t>
      </w:r>
      <w:r w:rsidR="00285746" w:rsidRPr="00FE3066">
        <w:rPr>
          <w:rFonts w:ascii="David" w:hAnsi="David"/>
          <w:sz w:val="28"/>
          <w:szCs w:val="28"/>
          <w:rtl/>
        </w:rPr>
        <w:t>ה</w:t>
      </w:r>
      <w:r w:rsidRPr="00FE3066">
        <w:rPr>
          <w:rFonts w:ascii="David" w:hAnsi="David"/>
          <w:sz w:val="28"/>
          <w:szCs w:val="28"/>
          <w:rtl/>
        </w:rPr>
        <w:t>, מורשע</w:t>
      </w:r>
      <w:r w:rsidR="00285746" w:rsidRPr="00FE3066">
        <w:rPr>
          <w:rFonts w:ascii="David" w:hAnsi="David"/>
          <w:sz w:val="28"/>
          <w:szCs w:val="28"/>
          <w:rtl/>
        </w:rPr>
        <w:t xml:space="preserve">ת </w:t>
      </w:r>
      <w:r w:rsidRPr="00FE3066">
        <w:rPr>
          <w:rFonts w:ascii="David" w:hAnsi="David"/>
          <w:sz w:val="28"/>
          <w:szCs w:val="28"/>
          <w:rtl/>
        </w:rPr>
        <w:t>הנאש</w:t>
      </w:r>
      <w:r w:rsidR="00285746" w:rsidRPr="00FE3066">
        <w:rPr>
          <w:rFonts w:ascii="David" w:hAnsi="David"/>
          <w:sz w:val="28"/>
          <w:szCs w:val="28"/>
          <w:rtl/>
        </w:rPr>
        <w:t>מת</w:t>
      </w:r>
      <w:r w:rsidRPr="00FE3066">
        <w:rPr>
          <w:rFonts w:ascii="David" w:hAnsi="David"/>
          <w:sz w:val="28"/>
          <w:szCs w:val="28"/>
          <w:rtl/>
        </w:rPr>
        <w:t xml:space="preserve"> בעבירה של</w:t>
      </w:r>
      <w:r w:rsidR="00285746" w:rsidRPr="00FE3066">
        <w:rPr>
          <w:rFonts w:ascii="David" w:hAnsi="David"/>
          <w:sz w:val="28"/>
          <w:szCs w:val="28"/>
          <w:rtl/>
        </w:rPr>
        <w:t xml:space="preserve"> שיבוש מהלכי משפט, לפי סעיף 244 לחוק העונשין, תשל"ז – 1977,</w:t>
      </w:r>
      <w:r w:rsidRPr="00FE3066">
        <w:rPr>
          <w:rFonts w:ascii="David" w:hAnsi="David"/>
          <w:sz w:val="28"/>
          <w:szCs w:val="28"/>
          <w:rtl/>
        </w:rPr>
        <w:t xml:space="preserve"> בהתאם לכתב האישום ולפרטים הנוספים.</w:t>
      </w:r>
    </w:p>
    <w:p w14:paraId="2AF6E531" w14:textId="3A7CED53" w:rsidR="007A68A5" w:rsidRPr="00FE3066" w:rsidRDefault="007A68A5" w:rsidP="00285746">
      <w:pPr>
        <w:pStyle w:val="ListParagraph"/>
        <w:numPr>
          <w:ilvl w:val="0"/>
          <w:numId w:val="2"/>
        </w:numPr>
        <w:spacing w:line="360" w:lineRule="auto"/>
        <w:rPr>
          <w:rFonts w:ascii="David" w:hAnsi="David"/>
          <w:sz w:val="28"/>
          <w:szCs w:val="28"/>
          <w:rtl/>
        </w:rPr>
      </w:pPr>
      <w:r w:rsidRPr="00FE3066">
        <w:rPr>
          <w:rFonts w:ascii="David" w:hAnsi="David"/>
          <w:b/>
          <w:bCs/>
          <w:sz w:val="28"/>
          <w:szCs w:val="28"/>
          <w:rtl/>
        </w:rPr>
        <w:t>ניתנה היום, י"ב בשבט תשפ"ד, 22.01.2024, והודעה בפומבי ובמעמד הצדדים.</w:t>
      </w:r>
    </w:p>
    <w:p w14:paraId="5CC35274" w14:textId="77777777" w:rsidR="007A68A5" w:rsidRPr="00FE3066" w:rsidRDefault="007A68A5" w:rsidP="005249DA">
      <w:pPr>
        <w:spacing w:line="360" w:lineRule="auto"/>
        <w:jc w:val="center"/>
        <w:rPr>
          <w:rFonts w:ascii="David" w:hAnsi="David"/>
          <w:b/>
          <w:bCs/>
          <w:sz w:val="28"/>
          <w:szCs w:val="28"/>
          <w:rtl/>
        </w:rPr>
      </w:pPr>
      <w:bookmarkStart w:id="1" w:name="_Hlk72742980"/>
      <w:r w:rsidRPr="00FE3066">
        <w:rPr>
          <w:rFonts w:ascii="David" w:hAnsi="David"/>
          <w:b/>
          <w:bCs/>
          <w:sz w:val="28"/>
          <w:szCs w:val="28"/>
          <w:rtl/>
        </w:rPr>
        <w:t>_____________                ____________                ____________</w:t>
      </w:r>
    </w:p>
    <w:p w14:paraId="606F73F4" w14:textId="0D1713C1" w:rsidR="007A68A5" w:rsidRPr="00FE3066" w:rsidRDefault="007A68A5" w:rsidP="00285746">
      <w:pPr>
        <w:spacing w:line="360" w:lineRule="auto"/>
        <w:jc w:val="center"/>
        <w:rPr>
          <w:rFonts w:ascii="David" w:hAnsi="David"/>
          <w:b/>
          <w:bCs/>
          <w:sz w:val="28"/>
          <w:szCs w:val="28"/>
          <w:rtl/>
        </w:rPr>
      </w:pPr>
      <w:r w:rsidRPr="00FE3066">
        <w:rPr>
          <w:rFonts w:ascii="David" w:hAnsi="David"/>
          <w:b/>
          <w:bCs/>
          <w:sz w:val="28"/>
          <w:szCs w:val="28"/>
          <w:rtl/>
        </w:rPr>
        <w:t>שופט</w:t>
      </w:r>
      <w:r w:rsidR="00285746" w:rsidRPr="00FE3066">
        <w:rPr>
          <w:rFonts w:ascii="David" w:hAnsi="David"/>
          <w:b/>
          <w:bCs/>
          <w:sz w:val="28"/>
          <w:szCs w:val="28"/>
          <w:rtl/>
        </w:rPr>
        <w:t>ת</w:t>
      </w:r>
      <w:r w:rsidRPr="00FE3066">
        <w:rPr>
          <w:rFonts w:ascii="David" w:hAnsi="David"/>
          <w:b/>
          <w:bCs/>
          <w:sz w:val="28"/>
          <w:szCs w:val="28"/>
          <w:rtl/>
        </w:rPr>
        <w:t xml:space="preserve">                                     אב"ד                                  שופט</w:t>
      </w:r>
    </w:p>
    <w:p w14:paraId="65642D04" w14:textId="77777777" w:rsidR="00FE3066" w:rsidRDefault="00FE3066" w:rsidP="005249DA">
      <w:pPr>
        <w:spacing w:line="360" w:lineRule="auto"/>
        <w:jc w:val="center"/>
        <w:rPr>
          <w:rFonts w:ascii="David" w:hAnsi="David"/>
          <w:b/>
          <w:bCs/>
          <w:sz w:val="28"/>
          <w:szCs w:val="28"/>
          <w:u w:val="single"/>
          <w:rtl/>
        </w:rPr>
      </w:pPr>
    </w:p>
    <w:p w14:paraId="14938C66" w14:textId="77777777" w:rsidR="00FE3066" w:rsidRDefault="00FE3066" w:rsidP="005249DA">
      <w:pPr>
        <w:spacing w:line="360" w:lineRule="auto"/>
        <w:jc w:val="center"/>
        <w:rPr>
          <w:rFonts w:ascii="David" w:hAnsi="David"/>
          <w:b/>
          <w:bCs/>
          <w:sz w:val="28"/>
          <w:szCs w:val="28"/>
          <w:u w:val="single"/>
          <w:rtl/>
        </w:rPr>
      </w:pPr>
    </w:p>
    <w:p w14:paraId="140E7525" w14:textId="4F1FDDFA" w:rsidR="007A68A5" w:rsidRPr="00FE3066" w:rsidRDefault="007A68A5" w:rsidP="005249DA">
      <w:pPr>
        <w:spacing w:line="360" w:lineRule="auto"/>
        <w:jc w:val="center"/>
        <w:rPr>
          <w:rFonts w:ascii="David" w:hAnsi="David"/>
          <w:b/>
          <w:bCs/>
          <w:sz w:val="28"/>
          <w:szCs w:val="28"/>
          <w:u w:val="single"/>
          <w:rtl/>
        </w:rPr>
      </w:pPr>
      <w:r w:rsidRPr="00FE3066">
        <w:rPr>
          <w:rFonts w:ascii="David" w:hAnsi="David"/>
          <w:b/>
          <w:bCs/>
          <w:sz w:val="28"/>
          <w:szCs w:val="28"/>
          <w:u w:val="single"/>
          <w:rtl/>
        </w:rPr>
        <w:t>גזר - דין</w:t>
      </w:r>
    </w:p>
    <w:p w14:paraId="09B0B9A0" w14:textId="0190D168" w:rsidR="007A68A5" w:rsidRPr="00FE3066" w:rsidRDefault="007A68A5" w:rsidP="005249DA">
      <w:pPr>
        <w:spacing w:line="360" w:lineRule="auto"/>
        <w:rPr>
          <w:rFonts w:ascii="David" w:hAnsi="David"/>
          <w:sz w:val="28"/>
          <w:szCs w:val="28"/>
          <w:rtl/>
        </w:rPr>
      </w:pPr>
      <w:r w:rsidRPr="00FE3066">
        <w:rPr>
          <w:rFonts w:ascii="David" w:hAnsi="David"/>
          <w:sz w:val="28"/>
          <w:szCs w:val="28"/>
          <w:rtl/>
        </w:rPr>
        <w:t>הנאש</w:t>
      </w:r>
      <w:r w:rsidR="001877B2" w:rsidRPr="00FE3066">
        <w:rPr>
          <w:rFonts w:ascii="David" w:hAnsi="David"/>
          <w:sz w:val="28"/>
          <w:szCs w:val="28"/>
          <w:rtl/>
        </w:rPr>
        <w:t xml:space="preserve">מת הורשעה </w:t>
      </w:r>
      <w:r w:rsidRPr="00FE3066">
        <w:rPr>
          <w:rFonts w:ascii="David" w:hAnsi="David"/>
          <w:sz w:val="28"/>
          <w:szCs w:val="28"/>
          <w:rtl/>
        </w:rPr>
        <w:t>על פי הודאת</w:t>
      </w:r>
      <w:r w:rsidR="001877B2" w:rsidRPr="00FE3066">
        <w:rPr>
          <w:rFonts w:ascii="David" w:hAnsi="David"/>
          <w:sz w:val="28"/>
          <w:szCs w:val="28"/>
          <w:rtl/>
        </w:rPr>
        <w:t>ה</w:t>
      </w:r>
      <w:r w:rsidRPr="00FE3066">
        <w:rPr>
          <w:rFonts w:ascii="David" w:hAnsi="David"/>
          <w:sz w:val="28"/>
          <w:szCs w:val="28"/>
          <w:rtl/>
        </w:rPr>
        <w:t xml:space="preserve"> </w:t>
      </w:r>
      <w:r w:rsidR="001877B2" w:rsidRPr="00FE3066">
        <w:rPr>
          <w:rFonts w:ascii="David" w:hAnsi="David"/>
          <w:sz w:val="28"/>
          <w:szCs w:val="28"/>
          <w:rtl/>
        </w:rPr>
        <w:t>בעבירה של שיבוש מהלכי משפט, לפי סעיף 244 לחוק העונשין, תשל"ז – 1977, בהתאם לכתב האישום ולפרטים הנוספים.</w:t>
      </w:r>
    </w:p>
    <w:p w14:paraId="2BBE355C" w14:textId="10BF2897" w:rsidR="001877B2" w:rsidRPr="00FE3066" w:rsidRDefault="001877B2" w:rsidP="005249DA">
      <w:pPr>
        <w:spacing w:line="360" w:lineRule="auto"/>
        <w:rPr>
          <w:rFonts w:ascii="David" w:hAnsi="David"/>
          <w:sz w:val="28"/>
          <w:szCs w:val="28"/>
          <w:rtl/>
        </w:rPr>
      </w:pPr>
    </w:p>
    <w:p w14:paraId="1084D511" w14:textId="7B7DF0F4" w:rsidR="001877B2" w:rsidRPr="00FE3066" w:rsidRDefault="001877B2" w:rsidP="005249DA">
      <w:pPr>
        <w:spacing w:line="360" w:lineRule="auto"/>
        <w:rPr>
          <w:rFonts w:ascii="David" w:hAnsi="David"/>
          <w:sz w:val="28"/>
          <w:szCs w:val="28"/>
          <w:rtl/>
        </w:rPr>
      </w:pPr>
      <w:r w:rsidRPr="00FE3066">
        <w:rPr>
          <w:rFonts w:ascii="David" w:hAnsi="David"/>
          <w:sz w:val="28"/>
          <w:szCs w:val="28"/>
          <w:rtl/>
        </w:rPr>
        <w:t xml:space="preserve">על פי עובדות כתב האישום החל מיום 04.01.2023 ועד ליום 05.01.2023 ביצעה הנאשמת מספר פעולות בניסיון להשפיע על עדויות של חיילי יחידתה במסגרת חקירת מצ"ח שנפתחה לבדיקת אירוע הירי שהביא למותו של חייל ביחידה, רב"ט כברתה ז"ל. </w:t>
      </w:r>
    </w:p>
    <w:p w14:paraId="29DE5197" w14:textId="752135B7" w:rsidR="001877B2" w:rsidRPr="00FE3066" w:rsidRDefault="001877B2" w:rsidP="005249DA">
      <w:pPr>
        <w:spacing w:line="360" w:lineRule="auto"/>
        <w:rPr>
          <w:rFonts w:ascii="David" w:hAnsi="David"/>
          <w:sz w:val="28"/>
          <w:szCs w:val="28"/>
          <w:rtl/>
        </w:rPr>
      </w:pPr>
    </w:p>
    <w:p w14:paraId="161698DB" w14:textId="511A2FC0" w:rsidR="001877B2" w:rsidRPr="00FE3066" w:rsidRDefault="001877B2" w:rsidP="005249DA">
      <w:pPr>
        <w:spacing w:line="360" w:lineRule="auto"/>
        <w:rPr>
          <w:rFonts w:ascii="David" w:hAnsi="David"/>
          <w:sz w:val="28"/>
          <w:szCs w:val="28"/>
          <w:rtl/>
        </w:rPr>
      </w:pPr>
      <w:r w:rsidRPr="00FE3066">
        <w:rPr>
          <w:rFonts w:ascii="David" w:hAnsi="David"/>
          <w:sz w:val="28"/>
          <w:szCs w:val="28"/>
          <w:rtl/>
        </w:rPr>
        <w:t xml:space="preserve">הצדדים הציגו בפני בית הדין הסדר טיעון שמשקלל את נסיבות ביצוע העבירה, הזמן הקצר שבמהלכו בוצעו המעשים, מצבה הנפשי של הנאשמת, כעולה ממסמכים </w:t>
      </w:r>
      <w:proofErr w:type="spellStart"/>
      <w:r w:rsidRPr="00FE3066">
        <w:rPr>
          <w:rFonts w:ascii="David" w:hAnsi="David"/>
          <w:sz w:val="28"/>
          <w:szCs w:val="28"/>
          <w:rtl/>
        </w:rPr>
        <w:t>ברה</w:t>
      </w:r>
      <w:r w:rsidR="00C228FE">
        <w:rPr>
          <w:rFonts w:ascii="David" w:hAnsi="David" w:hint="cs"/>
          <w:sz w:val="28"/>
          <w:szCs w:val="28"/>
          <w:rtl/>
        </w:rPr>
        <w:t>"</w:t>
      </w:r>
      <w:r w:rsidRPr="00FE3066">
        <w:rPr>
          <w:rFonts w:ascii="David" w:hAnsi="David"/>
          <w:sz w:val="28"/>
          <w:szCs w:val="28"/>
          <w:rtl/>
        </w:rPr>
        <w:t>נים</w:t>
      </w:r>
      <w:proofErr w:type="spellEnd"/>
      <w:r w:rsidRPr="00FE3066">
        <w:rPr>
          <w:rFonts w:ascii="David" w:hAnsi="David"/>
          <w:sz w:val="28"/>
          <w:szCs w:val="28"/>
          <w:rtl/>
        </w:rPr>
        <w:t xml:space="preserve"> שהוגשו לבית הדין (</w:t>
      </w:r>
      <w:r w:rsidRPr="00FE3066">
        <w:rPr>
          <w:rFonts w:ascii="David" w:hAnsi="David"/>
          <w:b/>
          <w:bCs/>
          <w:sz w:val="28"/>
          <w:szCs w:val="28"/>
          <w:rtl/>
        </w:rPr>
        <w:t>ס/1</w:t>
      </w:r>
      <w:r w:rsidRPr="00FE3066">
        <w:rPr>
          <w:rFonts w:ascii="David" w:hAnsi="David"/>
          <w:sz w:val="28"/>
          <w:szCs w:val="28"/>
          <w:rtl/>
        </w:rPr>
        <w:t xml:space="preserve">), נסיבותיה האישיות של הנאשמת והיותה מאובחנת כפוסט טראומתית ועל אף </w:t>
      </w:r>
      <w:r w:rsidRPr="00FE3066">
        <w:rPr>
          <w:rFonts w:ascii="David" w:hAnsi="David"/>
          <w:sz w:val="28"/>
          <w:szCs w:val="28"/>
          <w:rtl/>
        </w:rPr>
        <w:lastRenderedPageBreak/>
        <w:t xml:space="preserve">שהומלץ לה להשתחרר מהשירות הצבאי על רקע האמור, בחרה להמשיך בשירות. עוד עמדו הצדדים על הרקע למעשים, ועל כך שמשפחת כברתה עודכנה בנוגע להסדר הטיעון בתיק זה. </w:t>
      </w:r>
    </w:p>
    <w:p w14:paraId="3A374229" w14:textId="77777777" w:rsidR="007A68A5" w:rsidRPr="00FE3066" w:rsidRDefault="007A68A5" w:rsidP="005249DA">
      <w:pPr>
        <w:spacing w:line="360" w:lineRule="auto"/>
        <w:rPr>
          <w:rFonts w:ascii="David" w:hAnsi="David"/>
          <w:sz w:val="28"/>
          <w:szCs w:val="28"/>
          <w:rtl/>
        </w:rPr>
      </w:pPr>
    </w:p>
    <w:p w14:paraId="74F1DF8E" w14:textId="19FF5461" w:rsidR="007A68A5" w:rsidRPr="00FE3066" w:rsidRDefault="001877B2" w:rsidP="001877B2">
      <w:pPr>
        <w:spacing w:line="360" w:lineRule="auto"/>
        <w:rPr>
          <w:rFonts w:ascii="David" w:hAnsi="David"/>
          <w:sz w:val="28"/>
          <w:szCs w:val="28"/>
          <w:rtl/>
        </w:rPr>
      </w:pPr>
      <w:r w:rsidRPr="00FE3066">
        <w:rPr>
          <w:rFonts w:ascii="David" w:hAnsi="David"/>
          <w:sz w:val="28"/>
          <w:szCs w:val="28"/>
          <w:rtl/>
        </w:rPr>
        <w:t xml:space="preserve">לאחר ששקלנו את השיקולים שפרטו הצדדים בפנינו, </w:t>
      </w:r>
      <w:r w:rsidR="007A68A5" w:rsidRPr="00FE3066">
        <w:rPr>
          <w:rFonts w:ascii="David" w:hAnsi="David"/>
          <w:sz w:val="28"/>
          <w:szCs w:val="28"/>
          <w:rtl/>
        </w:rPr>
        <w:t xml:space="preserve">מצאנו לכבד את עתירתם המשותפת של הצדדים ולאמץ את הסדר הטיעון שהוצג. </w:t>
      </w:r>
    </w:p>
    <w:p w14:paraId="7E1A416B" w14:textId="77777777" w:rsidR="007A68A5" w:rsidRPr="00FE3066" w:rsidRDefault="007A68A5" w:rsidP="005249DA">
      <w:pPr>
        <w:spacing w:line="360" w:lineRule="auto"/>
        <w:rPr>
          <w:rFonts w:ascii="David" w:hAnsi="David"/>
          <w:sz w:val="28"/>
          <w:szCs w:val="28"/>
          <w:rtl/>
        </w:rPr>
      </w:pPr>
    </w:p>
    <w:p w14:paraId="504CA95F" w14:textId="07BD305F" w:rsidR="007A68A5" w:rsidRPr="00FE3066" w:rsidRDefault="007A68A5" w:rsidP="005249DA">
      <w:pPr>
        <w:spacing w:line="360" w:lineRule="auto"/>
        <w:rPr>
          <w:rFonts w:ascii="David" w:hAnsi="David"/>
          <w:sz w:val="28"/>
          <w:szCs w:val="28"/>
          <w:rtl/>
        </w:rPr>
      </w:pPr>
      <w:r w:rsidRPr="00FE3066">
        <w:rPr>
          <w:rFonts w:ascii="David" w:hAnsi="David"/>
          <w:sz w:val="28"/>
          <w:szCs w:val="28"/>
          <w:rtl/>
        </w:rPr>
        <w:t>על הנאש</w:t>
      </w:r>
      <w:r w:rsidR="001877B2" w:rsidRPr="00FE3066">
        <w:rPr>
          <w:rFonts w:ascii="David" w:hAnsi="David"/>
          <w:sz w:val="28"/>
          <w:szCs w:val="28"/>
          <w:rtl/>
        </w:rPr>
        <w:t>מת</w:t>
      </w:r>
      <w:r w:rsidRPr="00FE3066">
        <w:rPr>
          <w:rFonts w:ascii="David" w:hAnsi="David"/>
          <w:sz w:val="28"/>
          <w:szCs w:val="28"/>
          <w:rtl/>
        </w:rPr>
        <w:t xml:space="preserve"> נגזרים, אפוא, העונשים הבאים:</w:t>
      </w:r>
    </w:p>
    <w:p w14:paraId="280A72F6" w14:textId="77777777" w:rsidR="007A68A5" w:rsidRPr="00FE3066" w:rsidRDefault="007A68A5" w:rsidP="005249DA">
      <w:pPr>
        <w:spacing w:line="360" w:lineRule="auto"/>
        <w:ind w:left="360"/>
        <w:rPr>
          <w:rFonts w:ascii="David" w:hAnsi="David"/>
          <w:sz w:val="28"/>
          <w:szCs w:val="28"/>
          <w:rtl/>
        </w:rPr>
      </w:pPr>
    </w:p>
    <w:p w14:paraId="33E90BDA" w14:textId="5268ABA0" w:rsidR="007A68A5" w:rsidRPr="00FE3066" w:rsidRDefault="00FE3066" w:rsidP="007A68A5">
      <w:pPr>
        <w:numPr>
          <w:ilvl w:val="0"/>
          <w:numId w:val="4"/>
        </w:numPr>
        <w:spacing w:line="360" w:lineRule="auto"/>
        <w:contextualSpacing/>
        <w:rPr>
          <w:rFonts w:ascii="David" w:hAnsi="David"/>
          <w:b/>
          <w:bCs/>
          <w:sz w:val="28"/>
          <w:szCs w:val="28"/>
        </w:rPr>
      </w:pPr>
      <w:r>
        <w:rPr>
          <w:rFonts w:ascii="David" w:hAnsi="David" w:hint="cs"/>
          <w:b/>
          <w:bCs/>
          <w:sz w:val="28"/>
          <w:szCs w:val="28"/>
          <w:rtl/>
        </w:rPr>
        <w:t>חמישים</w:t>
      </w:r>
      <w:r w:rsidR="00C228FE">
        <w:rPr>
          <w:rFonts w:ascii="David" w:hAnsi="David" w:hint="cs"/>
          <w:b/>
          <w:bCs/>
          <w:sz w:val="28"/>
          <w:szCs w:val="28"/>
          <w:rtl/>
        </w:rPr>
        <w:t xml:space="preserve"> </w:t>
      </w:r>
      <w:r>
        <w:rPr>
          <w:rFonts w:ascii="David" w:hAnsi="David" w:hint="cs"/>
          <w:b/>
          <w:bCs/>
          <w:sz w:val="28"/>
          <w:szCs w:val="28"/>
          <w:rtl/>
        </w:rPr>
        <w:t>(50)</w:t>
      </w:r>
      <w:r w:rsidR="001877B2" w:rsidRPr="00FE3066">
        <w:rPr>
          <w:rFonts w:ascii="David" w:hAnsi="David"/>
          <w:b/>
          <w:bCs/>
          <w:sz w:val="28"/>
          <w:szCs w:val="28"/>
          <w:rtl/>
        </w:rPr>
        <w:t xml:space="preserve"> </w:t>
      </w:r>
      <w:r w:rsidR="007A68A5" w:rsidRPr="00FE3066">
        <w:rPr>
          <w:rFonts w:ascii="David" w:hAnsi="David"/>
          <w:b/>
          <w:bCs/>
          <w:sz w:val="28"/>
          <w:szCs w:val="28"/>
          <w:rtl/>
        </w:rPr>
        <w:t>ימי מאסר לריצוי בפועל</w:t>
      </w:r>
      <w:r w:rsidR="001877B2" w:rsidRPr="00FE3066">
        <w:rPr>
          <w:rFonts w:ascii="David" w:hAnsi="David"/>
          <w:b/>
          <w:bCs/>
          <w:sz w:val="28"/>
          <w:szCs w:val="28"/>
          <w:rtl/>
        </w:rPr>
        <w:t xml:space="preserve">. הנאשמת תתייצב לנשיאת עונש המאסר בבסיס הכליאה </w:t>
      </w:r>
      <w:r w:rsidR="00C228FE">
        <w:rPr>
          <w:rFonts w:ascii="David" w:hAnsi="David" w:hint="cs"/>
          <w:b/>
          <w:bCs/>
          <w:sz w:val="28"/>
          <w:szCs w:val="28"/>
        </w:rPr>
        <w:t>XXX</w:t>
      </w:r>
      <w:r w:rsidR="001877B2" w:rsidRPr="00FE3066">
        <w:rPr>
          <w:rFonts w:ascii="David" w:hAnsi="David"/>
          <w:b/>
          <w:bCs/>
          <w:sz w:val="28"/>
          <w:szCs w:val="28"/>
          <w:rtl/>
        </w:rPr>
        <w:t xml:space="preserve"> בבית ליד, ביום 28.01.2024 עד השעה 11:00.</w:t>
      </w:r>
    </w:p>
    <w:p w14:paraId="0E7884C9" w14:textId="148CFAD6" w:rsidR="007A68A5" w:rsidRPr="00FE3066" w:rsidRDefault="007A68A5" w:rsidP="007A68A5">
      <w:pPr>
        <w:numPr>
          <w:ilvl w:val="0"/>
          <w:numId w:val="4"/>
        </w:numPr>
        <w:spacing w:line="360" w:lineRule="auto"/>
        <w:contextualSpacing/>
        <w:rPr>
          <w:rFonts w:ascii="David" w:hAnsi="David"/>
          <w:b/>
          <w:bCs/>
          <w:sz w:val="28"/>
          <w:szCs w:val="28"/>
        </w:rPr>
      </w:pPr>
      <w:r w:rsidRPr="00FE3066">
        <w:rPr>
          <w:rFonts w:ascii="David" w:hAnsi="David"/>
          <w:b/>
          <w:bCs/>
          <w:sz w:val="28"/>
          <w:szCs w:val="28"/>
          <w:rtl/>
        </w:rPr>
        <w:t xml:space="preserve">עונש מאסר מותנה בן </w:t>
      </w:r>
      <w:r w:rsidR="00FE3066">
        <w:rPr>
          <w:rFonts w:ascii="David" w:hAnsi="David" w:hint="cs"/>
          <w:b/>
          <w:bCs/>
          <w:sz w:val="28"/>
          <w:szCs w:val="28"/>
          <w:rtl/>
        </w:rPr>
        <w:t xml:space="preserve">ארבעים וחמישה (45) </w:t>
      </w:r>
      <w:r w:rsidRPr="00FE3066">
        <w:rPr>
          <w:rFonts w:ascii="David" w:hAnsi="David"/>
          <w:b/>
          <w:bCs/>
          <w:sz w:val="28"/>
          <w:szCs w:val="28"/>
          <w:rtl/>
        </w:rPr>
        <w:t xml:space="preserve">ימים למשך </w:t>
      </w:r>
      <w:r w:rsidR="00FE3066">
        <w:rPr>
          <w:rFonts w:ascii="David" w:hAnsi="David" w:hint="cs"/>
          <w:b/>
          <w:bCs/>
          <w:sz w:val="28"/>
          <w:szCs w:val="28"/>
          <w:rtl/>
        </w:rPr>
        <w:t>שלוש (3)</w:t>
      </w:r>
      <w:r w:rsidR="001877B2" w:rsidRPr="00FE3066">
        <w:rPr>
          <w:rFonts w:ascii="David" w:hAnsi="David"/>
          <w:b/>
          <w:bCs/>
          <w:sz w:val="28"/>
          <w:szCs w:val="28"/>
          <w:rtl/>
        </w:rPr>
        <w:t xml:space="preserve"> שנים</w:t>
      </w:r>
      <w:r w:rsidRPr="00FE3066">
        <w:rPr>
          <w:rFonts w:ascii="David" w:hAnsi="David"/>
          <w:b/>
          <w:bCs/>
          <w:sz w:val="28"/>
          <w:szCs w:val="28"/>
          <w:rtl/>
        </w:rPr>
        <w:t xml:space="preserve">, לבל </w:t>
      </w:r>
      <w:r w:rsidR="001877B2" w:rsidRPr="00FE3066">
        <w:rPr>
          <w:rFonts w:ascii="David" w:hAnsi="David"/>
          <w:b/>
          <w:bCs/>
          <w:sz w:val="28"/>
          <w:szCs w:val="28"/>
          <w:rtl/>
        </w:rPr>
        <w:t>ת</w:t>
      </w:r>
      <w:r w:rsidRPr="00FE3066">
        <w:rPr>
          <w:rFonts w:ascii="David" w:hAnsi="David"/>
          <w:b/>
          <w:bCs/>
          <w:sz w:val="28"/>
          <w:szCs w:val="28"/>
          <w:rtl/>
        </w:rPr>
        <w:t xml:space="preserve">עבור </w:t>
      </w:r>
      <w:r w:rsidR="001877B2" w:rsidRPr="00FE3066">
        <w:rPr>
          <w:rFonts w:ascii="David" w:hAnsi="David"/>
          <w:b/>
          <w:bCs/>
          <w:sz w:val="28"/>
          <w:szCs w:val="28"/>
          <w:rtl/>
        </w:rPr>
        <w:t xml:space="preserve">כל </w:t>
      </w:r>
      <w:r w:rsidRPr="00FE3066">
        <w:rPr>
          <w:rFonts w:ascii="David" w:hAnsi="David"/>
          <w:b/>
          <w:bCs/>
          <w:sz w:val="28"/>
          <w:szCs w:val="28"/>
          <w:rtl/>
        </w:rPr>
        <w:t xml:space="preserve">עבירה </w:t>
      </w:r>
      <w:r w:rsidR="001877B2" w:rsidRPr="00FE3066">
        <w:rPr>
          <w:rFonts w:ascii="David" w:hAnsi="David"/>
          <w:b/>
          <w:bCs/>
          <w:sz w:val="28"/>
          <w:szCs w:val="28"/>
          <w:rtl/>
        </w:rPr>
        <w:t>בעלת יסוד של פגיעה בסדרי שלטון  ומשפט.</w:t>
      </w:r>
    </w:p>
    <w:p w14:paraId="0DC022BD" w14:textId="77777777" w:rsidR="007A68A5" w:rsidRPr="00FE3066" w:rsidRDefault="007A68A5" w:rsidP="007A68A5">
      <w:pPr>
        <w:numPr>
          <w:ilvl w:val="0"/>
          <w:numId w:val="4"/>
        </w:numPr>
        <w:spacing w:line="360" w:lineRule="auto"/>
        <w:contextualSpacing/>
        <w:rPr>
          <w:rFonts w:ascii="David" w:hAnsi="David"/>
          <w:b/>
          <w:bCs/>
          <w:sz w:val="28"/>
          <w:szCs w:val="28"/>
          <w:rtl/>
        </w:rPr>
      </w:pPr>
      <w:r w:rsidRPr="00FE3066">
        <w:rPr>
          <w:rFonts w:ascii="David" w:hAnsi="David"/>
          <w:b/>
          <w:bCs/>
          <w:sz w:val="28"/>
          <w:szCs w:val="28"/>
          <w:rtl/>
        </w:rPr>
        <w:t xml:space="preserve">הורדה לדרגת טוראי.    </w:t>
      </w:r>
    </w:p>
    <w:p w14:paraId="1F016A67" w14:textId="77777777" w:rsidR="007A68A5" w:rsidRPr="00FE3066" w:rsidRDefault="007A68A5" w:rsidP="005249DA">
      <w:pPr>
        <w:spacing w:line="360" w:lineRule="auto"/>
        <w:rPr>
          <w:rFonts w:ascii="David" w:hAnsi="David"/>
          <w:b/>
          <w:bCs/>
          <w:sz w:val="28"/>
          <w:szCs w:val="28"/>
          <w:rtl/>
        </w:rPr>
      </w:pPr>
    </w:p>
    <w:p w14:paraId="145BBEAC" w14:textId="77777777" w:rsidR="007A68A5" w:rsidRPr="00FE3066" w:rsidRDefault="007A68A5" w:rsidP="007A68A5">
      <w:pPr>
        <w:numPr>
          <w:ilvl w:val="0"/>
          <w:numId w:val="1"/>
        </w:numPr>
        <w:autoSpaceDE w:val="0"/>
        <w:autoSpaceDN w:val="0"/>
        <w:spacing w:line="360" w:lineRule="auto"/>
        <w:rPr>
          <w:rFonts w:ascii="David" w:hAnsi="David"/>
          <w:b/>
          <w:bCs/>
          <w:sz w:val="28"/>
          <w:szCs w:val="28"/>
          <w:rtl/>
        </w:rPr>
      </w:pPr>
      <w:r w:rsidRPr="00FE3066">
        <w:rPr>
          <w:rFonts w:ascii="David" w:hAnsi="David"/>
          <w:b/>
          <w:bCs/>
          <w:sz w:val="28"/>
          <w:szCs w:val="28"/>
          <w:rtl/>
        </w:rPr>
        <w:t>זכות ערעור כחוק.</w:t>
      </w:r>
    </w:p>
    <w:p w14:paraId="5AC4482F" w14:textId="436DE2FE" w:rsidR="007A68A5" w:rsidRPr="00FE3066" w:rsidRDefault="007A68A5" w:rsidP="007A68A5">
      <w:pPr>
        <w:pStyle w:val="ListParagraph"/>
        <w:numPr>
          <w:ilvl w:val="0"/>
          <w:numId w:val="2"/>
        </w:numPr>
        <w:spacing w:line="360" w:lineRule="auto"/>
        <w:rPr>
          <w:rFonts w:ascii="David" w:hAnsi="David"/>
          <w:sz w:val="28"/>
          <w:szCs w:val="28"/>
        </w:rPr>
      </w:pPr>
      <w:r w:rsidRPr="00FE3066">
        <w:rPr>
          <w:rFonts w:ascii="David" w:hAnsi="David"/>
          <w:b/>
          <w:bCs/>
          <w:sz w:val="28"/>
          <w:szCs w:val="28"/>
          <w:rtl/>
        </w:rPr>
        <w:t>נית</w:t>
      </w:r>
      <w:r w:rsidR="00A7407D" w:rsidRPr="00FE3066">
        <w:rPr>
          <w:rFonts w:ascii="David" w:hAnsi="David"/>
          <w:b/>
          <w:bCs/>
          <w:sz w:val="28"/>
          <w:szCs w:val="28"/>
          <w:rtl/>
        </w:rPr>
        <w:t>ן</w:t>
      </w:r>
      <w:r w:rsidRPr="00FE3066">
        <w:rPr>
          <w:rFonts w:ascii="David" w:hAnsi="David"/>
          <w:b/>
          <w:bCs/>
          <w:sz w:val="28"/>
          <w:szCs w:val="28"/>
          <w:rtl/>
        </w:rPr>
        <w:t xml:space="preserve"> היום, י"ב בשבט תשפ"ד, 22.01.2024, </w:t>
      </w:r>
      <w:r w:rsidR="00C228FE">
        <w:rPr>
          <w:rFonts w:ascii="David" w:hAnsi="David" w:hint="cs"/>
          <w:b/>
          <w:bCs/>
          <w:sz w:val="28"/>
          <w:szCs w:val="28"/>
          <w:rtl/>
        </w:rPr>
        <w:t xml:space="preserve">והודע </w:t>
      </w:r>
      <w:r w:rsidRPr="00FE3066">
        <w:rPr>
          <w:rFonts w:ascii="David" w:hAnsi="David"/>
          <w:b/>
          <w:bCs/>
          <w:sz w:val="28"/>
          <w:szCs w:val="28"/>
          <w:rtl/>
        </w:rPr>
        <w:t>בפומבי ובמעמד הצדדים.</w:t>
      </w:r>
    </w:p>
    <w:p w14:paraId="1EAE8A61" w14:textId="20A51E1E" w:rsidR="007A68A5" w:rsidRPr="00FE3066" w:rsidRDefault="007A68A5" w:rsidP="007A68A5">
      <w:pPr>
        <w:autoSpaceDE w:val="0"/>
        <w:autoSpaceDN w:val="0"/>
        <w:spacing w:line="360" w:lineRule="auto"/>
        <w:rPr>
          <w:rFonts w:ascii="David" w:hAnsi="David"/>
          <w:b/>
          <w:bCs/>
          <w:sz w:val="28"/>
          <w:szCs w:val="28"/>
          <w:rtl/>
        </w:rPr>
      </w:pPr>
    </w:p>
    <w:p w14:paraId="28FF6011" w14:textId="77777777" w:rsidR="007A68A5" w:rsidRPr="00FE3066" w:rsidRDefault="007A68A5" w:rsidP="005249DA">
      <w:pPr>
        <w:spacing w:line="360" w:lineRule="auto"/>
        <w:jc w:val="center"/>
        <w:rPr>
          <w:rFonts w:ascii="David" w:hAnsi="David"/>
          <w:b/>
          <w:bCs/>
          <w:sz w:val="28"/>
          <w:szCs w:val="28"/>
          <w:rtl/>
        </w:rPr>
      </w:pPr>
      <w:r w:rsidRPr="00FE3066">
        <w:rPr>
          <w:rFonts w:ascii="David" w:hAnsi="David"/>
          <w:b/>
          <w:bCs/>
          <w:sz w:val="28"/>
          <w:szCs w:val="28"/>
          <w:rtl/>
        </w:rPr>
        <w:t>_____________                ____________                ____________</w:t>
      </w:r>
    </w:p>
    <w:p w14:paraId="681521D3" w14:textId="15BBB67B" w:rsidR="007A68A5" w:rsidRPr="00FE3066" w:rsidRDefault="007A68A5" w:rsidP="005249DA">
      <w:pPr>
        <w:spacing w:line="360" w:lineRule="auto"/>
        <w:jc w:val="center"/>
        <w:rPr>
          <w:rFonts w:ascii="David" w:hAnsi="David"/>
          <w:b/>
          <w:bCs/>
          <w:sz w:val="28"/>
          <w:szCs w:val="28"/>
        </w:rPr>
      </w:pPr>
      <w:r w:rsidRPr="00FE3066">
        <w:rPr>
          <w:rFonts w:ascii="David" w:hAnsi="David"/>
          <w:b/>
          <w:bCs/>
          <w:sz w:val="28"/>
          <w:szCs w:val="28"/>
          <w:rtl/>
        </w:rPr>
        <w:t>שופטת                                     אב"ד                                  שופט</w:t>
      </w:r>
      <w:bookmarkEnd w:id="0"/>
      <w:bookmarkEnd w:id="1"/>
    </w:p>
    <w:p w14:paraId="4FB7EE48" w14:textId="2827E836" w:rsidR="002E538A" w:rsidRPr="00FE3066" w:rsidRDefault="007A68A5" w:rsidP="002E538A">
      <w:pPr>
        <w:spacing w:line="360" w:lineRule="auto"/>
        <w:ind w:hanging="58"/>
        <w:rPr>
          <w:rFonts w:ascii="David" w:hAnsi="David"/>
          <w:sz w:val="28"/>
          <w:szCs w:val="28"/>
          <w:rtl/>
        </w:rPr>
      </w:pPr>
      <w:r w:rsidRPr="00FE3066">
        <w:rPr>
          <w:rFonts w:ascii="David" w:hAnsi="David"/>
          <w:sz w:val="28"/>
          <w:szCs w:val="28"/>
          <w:rtl/>
        </w:rPr>
        <w:t xml:space="preserve"> </w:t>
      </w:r>
    </w:p>
    <w:p w14:paraId="359B18DF" w14:textId="3775C05A" w:rsidR="00D26C83" w:rsidRDefault="00FE3066" w:rsidP="00FE3066">
      <w:pPr>
        <w:pStyle w:val="Title"/>
        <w:jc w:val="left"/>
        <w:rPr>
          <w:rFonts w:ascii="David" w:hAnsi="David"/>
          <w:sz w:val="28"/>
          <w:szCs w:val="28"/>
          <w:u w:val="none"/>
          <w:rtl/>
        </w:rPr>
      </w:pPr>
      <w:r>
        <w:rPr>
          <w:rFonts w:ascii="David" w:hAnsi="David" w:hint="cs"/>
          <w:sz w:val="28"/>
          <w:szCs w:val="28"/>
          <w:u w:val="none"/>
          <w:rtl/>
        </w:rPr>
        <w:t>נערך על ידי:</w:t>
      </w:r>
      <w:r w:rsidR="00C228FE">
        <w:rPr>
          <w:rFonts w:ascii="David" w:hAnsi="David" w:hint="cs"/>
          <w:sz w:val="28"/>
          <w:szCs w:val="28"/>
          <w:u w:val="none"/>
          <w:rtl/>
        </w:rPr>
        <w:t xml:space="preserve"> </w:t>
      </w:r>
      <w:r>
        <w:rPr>
          <w:rFonts w:ascii="David" w:hAnsi="David" w:hint="cs"/>
          <w:sz w:val="28"/>
          <w:szCs w:val="28"/>
          <w:u w:val="none"/>
          <w:rtl/>
        </w:rPr>
        <w:t>ג.ח</w:t>
      </w:r>
    </w:p>
    <w:p w14:paraId="44B98883" w14:textId="2A11F01A" w:rsidR="00FE3066" w:rsidRDefault="00FE3066" w:rsidP="00FE3066">
      <w:pPr>
        <w:pStyle w:val="Title"/>
        <w:jc w:val="left"/>
        <w:rPr>
          <w:rFonts w:ascii="David" w:hAnsi="David"/>
          <w:sz w:val="28"/>
          <w:szCs w:val="28"/>
          <w:u w:val="none"/>
          <w:rtl/>
        </w:rPr>
      </w:pPr>
      <w:r>
        <w:rPr>
          <w:rFonts w:ascii="David" w:hAnsi="David" w:hint="cs"/>
          <w:sz w:val="28"/>
          <w:szCs w:val="28"/>
          <w:u w:val="none"/>
          <w:rtl/>
        </w:rPr>
        <w:t>בתאיך:25.1.2024</w:t>
      </w:r>
    </w:p>
    <w:p w14:paraId="0D34D9EF" w14:textId="69A9F054" w:rsidR="00FE3066" w:rsidRPr="00FE3066" w:rsidRDefault="00FE3066" w:rsidP="00FE3066">
      <w:pPr>
        <w:pStyle w:val="Title"/>
        <w:jc w:val="left"/>
        <w:rPr>
          <w:rFonts w:ascii="David" w:hAnsi="David"/>
          <w:sz w:val="28"/>
          <w:szCs w:val="28"/>
          <w:u w:val="none"/>
          <w:rtl/>
        </w:rPr>
      </w:pPr>
      <w:r>
        <w:rPr>
          <w:rFonts w:ascii="David" w:hAnsi="David" w:hint="cs"/>
          <w:sz w:val="28"/>
          <w:szCs w:val="28"/>
          <w:u w:val="none"/>
          <w:rtl/>
        </w:rPr>
        <w:t>חתימת המגיה:</w:t>
      </w:r>
      <w:r w:rsidR="00C228FE">
        <w:rPr>
          <w:rFonts w:ascii="David" w:hAnsi="David" w:hint="cs"/>
          <w:sz w:val="28"/>
          <w:szCs w:val="28"/>
          <w:u w:val="none"/>
          <w:rtl/>
        </w:rPr>
        <w:t xml:space="preserve"> </w:t>
      </w:r>
      <w:r>
        <w:rPr>
          <w:rFonts w:ascii="David" w:hAnsi="David" w:hint="cs"/>
          <w:sz w:val="28"/>
          <w:szCs w:val="28"/>
          <w:u w:val="none"/>
          <w:rtl/>
        </w:rPr>
        <w:t>סגן שיר בן-ארמון</w:t>
      </w:r>
    </w:p>
    <w:sectPr w:rsidR="00FE3066" w:rsidRPr="00FE3066" w:rsidSect="00FE30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F617" w14:textId="77777777" w:rsidR="002E538A" w:rsidRDefault="002E538A" w:rsidP="002E538A">
      <w:r>
        <w:separator/>
      </w:r>
    </w:p>
  </w:endnote>
  <w:endnote w:type="continuationSeparator" w:id="0">
    <w:p w14:paraId="31796EBE" w14:textId="77777777" w:rsidR="002E538A" w:rsidRDefault="002E538A" w:rsidP="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CF74" w14:textId="77777777" w:rsidR="00FE3066" w:rsidRDefault="00FE3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272432"/>
      <w:docPartObj>
        <w:docPartGallery w:val="Page Numbers (Bottom of Page)"/>
        <w:docPartUnique/>
      </w:docPartObj>
    </w:sdtPr>
    <w:sdtEndPr>
      <w:rPr>
        <w:noProof/>
      </w:rPr>
    </w:sdtEndPr>
    <w:sdtContent>
      <w:p w14:paraId="4B859783" w14:textId="5E2B8464" w:rsidR="002E538A" w:rsidRDefault="002E5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0EB7" w14:textId="77777777" w:rsidR="002E538A" w:rsidRDefault="002E5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CD20" w14:textId="77777777" w:rsidR="00FE3066" w:rsidRDefault="00FE3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EDCD" w14:textId="77777777" w:rsidR="002E538A" w:rsidRDefault="002E538A" w:rsidP="002E538A">
      <w:r>
        <w:separator/>
      </w:r>
    </w:p>
  </w:footnote>
  <w:footnote w:type="continuationSeparator" w:id="0">
    <w:p w14:paraId="6E5AEBA5" w14:textId="77777777" w:rsidR="002E538A" w:rsidRDefault="002E538A" w:rsidP="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FF48" w14:textId="77777777" w:rsidR="00FE3066" w:rsidRDefault="00FE3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495" w14:textId="55CAA299" w:rsidR="002E538A" w:rsidRDefault="00FE3066" w:rsidP="00FE3066">
    <w:pPr>
      <w:pStyle w:val="Header"/>
      <w:jc w:val="center"/>
      <w:rPr>
        <w:rtl/>
      </w:rPr>
    </w:pPr>
    <w:r>
      <w:rPr>
        <w:rFonts w:hint="cs"/>
        <w:rtl/>
      </w:rPr>
      <w:t>בלמ"ס</w:t>
    </w:r>
  </w:p>
  <w:p w14:paraId="188370C4" w14:textId="73621D70" w:rsidR="00BF056A" w:rsidRDefault="00BF056A" w:rsidP="00FE3066">
    <w:pPr>
      <w:pStyle w:val="Header"/>
      <w:jc w:val="right"/>
      <w:rPr>
        <w:rtl/>
      </w:rPr>
    </w:pPr>
    <w:r w:rsidRPr="00BF056A">
      <w:rPr>
        <w:rtl/>
      </w:rPr>
      <w:t xml:space="preserve">מטכ"ל (מחוזי) 16/24 </w:t>
    </w:r>
  </w:p>
  <w:p w14:paraId="4B53F56B" w14:textId="09DEE33A" w:rsidR="002E538A" w:rsidRDefault="00FE3066" w:rsidP="00FE3066">
    <w:pPr>
      <w:pStyle w:val="Header"/>
      <w:jc w:val="right"/>
    </w:pPr>
    <w:r>
      <w:rPr>
        <w:rFonts w:hint="cs"/>
        <w:rtl/>
      </w:rPr>
      <w:t xml:space="preserve"> התובע הצבאי נ' </w:t>
    </w:r>
    <w:r>
      <w:rPr>
        <w:rFonts w:hint="cs"/>
      </w:rPr>
      <w:t>X</w:t>
    </w:r>
    <w:r w:rsidR="00D97FDF" w:rsidRPr="00D97FDF">
      <w:rPr>
        <w:rtl/>
      </w:rPr>
      <w:t>/</w:t>
    </w:r>
    <w:r w:rsidR="002503FE" w:rsidRPr="002503FE">
      <w:rPr>
        <w:rtl/>
      </w:rPr>
      <w:t xml:space="preserve"> </w:t>
    </w:r>
    <w:r>
      <w:rPr>
        <w:rFonts w:hint="cs"/>
      </w:rPr>
      <w:t>XXX</w:t>
    </w:r>
    <w:r w:rsidR="00BF056A" w:rsidRPr="00BF056A">
      <w:rPr>
        <w:rtl/>
      </w:rPr>
      <w:t>סמל ש</w:t>
    </w:r>
    <w:r>
      <w:rPr>
        <w:rFonts w:hint="cs"/>
        <w:rtl/>
      </w:rPr>
      <w:t xml:space="preserve">' </w:t>
    </w:r>
    <w:r w:rsidR="00BF056A" w:rsidRPr="00BF056A">
      <w:rPr>
        <w:rtl/>
      </w:rPr>
      <w:t>ז</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7154" w14:textId="77777777" w:rsidR="00FE3066" w:rsidRDefault="00FE3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B"/>
    <w:rsid w:val="000045E8"/>
    <w:rsid w:val="000079F3"/>
    <w:rsid w:val="00023112"/>
    <w:rsid w:val="00046CD2"/>
    <w:rsid w:val="00051A5F"/>
    <w:rsid w:val="00065F99"/>
    <w:rsid w:val="00067A1C"/>
    <w:rsid w:val="00091576"/>
    <w:rsid w:val="000C7054"/>
    <w:rsid w:val="000D2495"/>
    <w:rsid w:val="000D2A85"/>
    <w:rsid w:val="000D631E"/>
    <w:rsid w:val="00124ABE"/>
    <w:rsid w:val="0013341B"/>
    <w:rsid w:val="00154A58"/>
    <w:rsid w:val="0015561B"/>
    <w:rsid w:val="00175CE7"/>
    <w:rsid w:val="00184842"/>
    <w:rsid w:val="001855BA"/>
    <w:rsid w:val="001877B2"/>
    <w:rsid w:val="00197AF8"/>
    <w:rsid w:val="001B1243"/>
    <w:rsid w:val="001D2680"/>
    <w:rsid w:val="001F43F4"/>
    <w:rsid w:val="001F5157"/>
    <w:rsid w:val="002503FE"/>
    <w:rsid w:val="002646CE"/>
    <w:rsid w:val="002748EB"/>
    <w:rsid w:val="00282E99"/>
    <w:rsid w:val="00284164"/>
    <w:rsid w:val="0028515D"/>
    <w:rsid w:val="00285746"/>
    <w:rsid w:val="002B3C97"/>
    <w:rsid w:val="002C02AA"/>
    <w:rsid w:val="002E538A"/>
    <w:rsid w:val="00327BC9"/>
    <w:rsid w:val="00336496"/>
    <w:rsid w:val="00346C8B"/>
    <w:rsid w:val="00357021"/>
    <w:rsid w:val="00361D51"/>
    <w:rsid w:val="0036355B"/>
    <w:rsid w:val="00371F9E"/>
    <w:rsid w:val="003774F2"/>
    <w:rsid w:val="0038582F"/>
    <w:rsid w:val="003B2D59"/>
    <w:rsid w:val="003C0696"/>
    <w:rsid w:val="003F4F03"/>
    <w:rsid w:val="00410E04"/>
    <w:rsid w:val="00466551"/>
    <w:rsid w:val="00466F15"/>
    <w:rsid w:val="00473137"/>
    <w:rsid w:val="004A35D5"/>
    <w:rsid w:val="004B2B18"/>
    <w:rsid w:val="004F45BF"/>
    <w:rsid w:val="004F5AE9"/>
    <w:rsid w:val="00503F97"/>
    <w:rsid w:val="005118D5"/>
    <w:rsid w:val="00522AF8"/>
    <w:rsid w:val="0052735A"/>
    <w:rsid w:val="00540935"/>
    <w:rsid w:val="00550B25"/>
    <w:rsid w:val="00581B56"/>
    <w:rsid w:val="005A0A68"/>
    <w:rsid w:val="005B5BA6"/>
    <w:rsid w:val="005B778C"/>
    <w:rsid w:val="005E53C4"/>
    <w:rsid w:val="0066570D"/>
    <w:rsid w:val="00667820"/>
    <w:rsid w:val="006B4982"/>
    <w:rsid w:val="006D6048"/>
    <w:rsid w:val="006E2EB0"/>
    <w:rsid w:val="00705880"/>
    <w:rsid w:val="0071040E"/>
    <w:rsid w:val="00736D84"/>
    <w:rsid w:val="007542A3"/>
    <w:rsid w:val="0079016F"/>
    <w:rsid w:val="00792F17"/>
    <w:rsid w:val="007A6478"/>
    <w:rsid w:val="007A68A5"/>
    <w:rsid w:val="007C5BA2"/>
    <w:rsid w:val="008005C9"/>
    <w:rsid w:val="00817928"/>
    <w:rsid w:val="0082572C"/>
    <w:rsid w:val="00837987"/>
    <w:rsid w:val="00842814"/>
    <w:rsid w:val="00853332"/>
    <w:rsid w:val="0086014F"/>
    <w:rsid w:val="00863B1E"/>
    <w:rsid w:val="00872066"/>
    <w:rsid w:val="008941E8"/>
    <w:rsid w:val="008C3751"/>
    <w:rsid w:val="008E506B"/>
    <w:rsid w:val="008F2643"/>
    <w:rsid w:val="008F53ED"/>
    <w:rsid w:val="00900851"/>
    <w:rsid w:val="00942E9A"/>
    <w:rsid w:val="00965263"/>
    <w:rsid w:val="00965F13"/>
    <w:rsid w:val="00976BAC"/>
    <w:rsid w:val="009B035D"/>
    <w:rsid w:val="009B4C69"/>
    <w:rsid w:val="009B6DF4"/>
    <w:rsid w:val="009C0F46"/>
    <w:rsid w:val="009F04D9"/>
    <w:rsid w:val="00A244D5"/>
    <w:rsid w:val="00A33065"/>
    <w:rsid w:val="00A45077"/>
    <w:rsid w:val="00A46134"/>
    <w:rsid w:val="00A52621"/>
    <w:rsid w:val="00A7407D"/>
    <w:rsid w:val="00AC28E8"/>
    <w:rsid w:val="00AC389E"/>
    <w:rsid w:val="00AD52D2"/>
    <w:rsid w:val="00B13A93"/>
    <w:rsid w:val="00B26176"/>
    <w:rsid w:val="00B739FB"/>
    <w:rsid w:val="00B8632A"/>
    <w:rsid w:val="00B90B70"/>
    <w:rsid w:val="00B91BFF"/>
    <w:rsid w:val="00BE1ACB"/>
    <w:rsid w:val="00BF056A"/>
    <w:rsid w:val="00C12648"/>
    <w:rsid w:val="00C228FE"/>
    <w:rsid w:val="00C52C8C"/>
    <w:rsid w:val="00C5642F"/>
    <w:rsid w:val="00C63C28"/>
    <w:rsid w:val="00C7591A"/>
    <w:rsid w:val="00CB3895"/>
    <w:rsid w:val="00D726E1"/>
    <w:rsid w:val="00D97FDF"/>
    <w:rsid w:val="00DF707D"/>
    <w:rsid w:val="00E0695F"/>
    <w:rsid w:val="00E2478A"/>
    <w:rsid w:val="00E34639"/>
    <w:rsid w:val="00E41D14"/>
    <w:rsid w:val="00E5032E"/>
    <w:rsid w:val="00E61F31"/>
    <w:rsid w:val="00E81227"/>
    <w:rsid w:val="00E8194C"/>
    <w:rsid w:val="00EA1E1B"/>
    <w:rsid w:val="00F04D3B"/>
    <w:rsid w:val="00F320E4"/>
    <w:rsid w:val="00F959E9"/>
    <w:rsid w:val="00FC3B22"/>
    <w:rsid w:val="00FD2C98"/>
    <w:rsid w:val="00FD5297"/>
    <w:rsid w:val="00FE2F27"/>
    <w:rsid w:val="00FE3066"/>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74EF71"/>
  <w15:chartTrackingRefBased/>
  <w15:docId w15:val="{FE97368D-A43F-4150-98A0-9EB683E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538A"/>
    <w:pPr>
      <w:spacing w:line="360" w:lineRule="auto"/>
      <w:jc w:val="center"/>
    </w:pPr>
    <w:rPr>
      <w:b/>
      <w:bCs/>
      <w:sz w:val="20"/>
      <w:szCs w:val="30"/>
      <w:u w:val="single"/>
    </w:rPr>
  </w:style>
  <w:style w:type="character" w:customStyle="1" w:styleId="TitleChar">
    <w:name w:val="Title Char"/>
    <w:basedOn w:val="DefaultParagraphFont"/>
    <w:link w:val="Title"/>
    <w:rsid w:val="002E538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E538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E538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2E538A"/>
    <w:pPr>
      <w:ind w:left="720"/>
      <w:contextualSpacing/>
    </w:pPr>
  </w:style>
  <w:style w:type="character" w:customStyle="1" w:styleId="ListParagraphChar">
    <w:name w:val="List Paragraph Char"/>
    <w:link w:val="ListParagraph"/>
    <w:uiPriority w:val="34"/>
    <w:locked/>
    <w:rsid w:val="002E538A"/>
    <w:rPr>
      <w:rFonts w:ascii="Times New Roman" w:eastAsia="Times New Roman" w:hAnsi="Times New Roman" w:cs="David"/>
      <w:sz w:val="24"/>
      <w:szCs w:val="24"/>
    </w:rPr>
  </w:style>
  <w:style w:type="paragraph" w:styleId="Header">
    <w:name w:val="header"/>
    <w:basedOn w:val="Normal"/>
    <w:link w:val="HeaderChar"/>
    <w:uiPriority w:val="99"/>
    <w:unhideWhenUsed/>
    <w:rsid w:val="002E538A"/>
    <w:pPr>
      <w:tabs>
        <w:tab w:val="center" w:pos="4153"/>
        <w:tab w:val="right" w:pos="8306"/>
      </w:tabs>
    </w:pPr>
  </w:style>
  <w:style w:type="character" w:customStyle="1" w:styleId="HeaderChar">
    <w:name w:val="Header Char"/>
    <w:basedOn w:val="DefaultParagraphFont"/>
    <w:link w:val="Header"/>
    <w:uiPriority w:val="99"/>
    <w:rsid w:val="002E538A"/>
    <w:rPr>
      <w:rFonts w:ascii="Times New Roman" w:eastAsia="Times New Roman" w:hAnsi="Times New Roman" w:cs="David"/>
      <w:sz w:val="24"/>
      <w:szCs w:val="24"/>
    </w:rPr>
  </w:style>
  <w:style w:type="paragraph" w:styleId="Footer">
    <w:name w:val="footer"/>
    <w:basedOn w:val="Normal"/>
    <w:link w:val="FooterChar"/>
    <w:uiPriority w:val="99"/>
    <w:unhideWhenUsed/>
    <w:rsid w:val="002E538A"/>
    <w:pPr>
      <w:tabs>
        <w:tab w:val="center" w:pos="4153"/>
        <w:tab w:val="right" w:pos="8306"/>
      </w:tabs>
    </w:pPr>
  </w:style>
  <w:style w:type="character" w:customStyle="1" w:styleId="FooterChar">
    <w:name w:val="Footer Char"/>
    <w:basedOn w:val="DefaultParagraphFont"/>
    <w:link w:val="Footer"/>
    <w:uiPriority w:val="99"/>
    <w:rsid w:val="002E538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E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3</cp:revision>
  <dcterms:created xsi:type="dcterms:W3CDTF">2024-01-25T08:42:00Z</dcterms:created>
  <dcterms:modified xsi:type="dcterms:W3CDTF">2024-02-13T11:26:00Z</dcterms:modified>
</cp:coreProperties>
</file>