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AD50" w14:textId="77777777" w:rsidR="00B60E21" w:rsidRPr="00B60E21" w:rsidRDefault="00B60E21" w:rsidP="00B60E21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689647FA" wp14:editId="685420E7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E21">
        <w:rPr>
          <w:rFonts w:ascii="David" w:eastAsia="Times New Roman" w:hAnsi="David" w:cs="David"/>
          <w:noProof/>
          <w:sz w:val="28"/>
          <w:szCs w:val="28"/>
          <w:rtl/>
        </w:rPr>
        <w:t xml:space="preserve">                                                 </w:t>
      </w:r>
      <w:r w:rsidRPr="00B60E21">
        <w:rPr>
          <w:rFonts w:ascii="David" w:eastAsia="Times New Roman" w:hAnsi="David" w:cs="David"/>
          <w:noProof/>
          <w:sz w:val="28"/>
          <w:szCs w:val="28"/>
        </w:rPr>
        <w:drawing>
          <wp:inline distT="0" distB="0" distL="0" distR="0" wp14:anchorId="7E7F2B03" wp14:editId="6FA1FDE9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0E21">
        <w:rPr>
          <w:rFonts w:ascii="David" w:eastAsia="Times New Roman" w:hAnsi="David" w:cs="David"/>
          <w:noProof/>
          <w:sz w:val="28"/>
          <w:szCs w:val="28"/>
          <w:rtl/>
        </w:rPr>
        <w:t xml:space="preserve">   </w:t>
      </w:r>
    </w:p>
    <w:p w14:paraId="4EF4AA95" w14:textId="77777777" w:rsidR="00B60E21" w:rsidRPr="00B60E21" w:rsidRDefault="00B60E21" w:rsidP="00B60E21">
      <w:pPr>
        <w:spacing w:after="0" w:line="240" w:lineRule="auto"/>
        <w:jc w:val="center"/>
        <w:rPr>
          <w:rFonts w:ascii="David" w:eastAsia="Times New Roman" w:hAnsi="David" w:cs="David"/>
          <w:b/>
          <w:bCs/>
          <w:sz w:val="28"/>
          <w:szCs w:val="28"/>
        </w:rPr>
      </w:pPr>
    </w:p>
    <w:p w14:paraId="1B40F747" w14:textId="77777777" w:rsidR="00B60E21" w:rsidRPr="00B60E21" w:rsidRDefault="00B60E21" w:rsidP="00B60E2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בבית הדין הצבאי המחוזי</w:t>
      </w:r>
    </w:p>
    <w:p w14:paraId="265B1232" w14:textId="19CA270E" w:rsidR="00B60E21" w:rsidRPr="00B60E21" w:rsidRDefault="00B60E21" w:rsidP="00B60E2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עורף</w:t>
      </w:r>
    </w:p>
    <w:p w14:paraId="0ED5D2DF" w14:textId="05DFCD8F" w:rsidR="00B60E21" w:rsidRPr="00B60E21" w:rsidRDefault="00B60E21" w:rsidP="00B60E2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בפני ה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>שופט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: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רס"ן (במיל')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עמית יריב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</w:t>
      </w:r>
    </w:p>
    <w:p w14:paraId="3C076C29" w14:textId="5CBA5D22" w:rsidR="00B60E21" w:rsidRPr="00B60E21" w:rsidRDefault="00B60E21" w:rsidP="00B60E2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בעניין: התובע הצבאי                                               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         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סגן רם לוי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03CD2EC0" w14:textId="77777777" w:rsidR="00B60E21" w:rsidRPr="00B60E21" w:rsidRDefault="00B60E21" w:rsidP="00B60E21">
      <w:pPr>
        <w:tabs>
          <w:tab w:val="center" w:pos="4153"/>
          <w:tab w:val="left" w:pos="5036"/>
          <w:tab w:val="left" w:pos="6686"/>
        </w:tabs>
        <w:jc w:val="center"/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נגד</w:t>
      </w:r>
    </w:p>
    <w:p w14:paraId="718724A8" w14:textId="576A43A3" w:rsidR="00B60E21" w:rsidRPr="00B60E21" w:rsidRDefault="00B60E21" w:rsidP="00B60E21">
      <w:pPr>
        <w:rPr>
          <w:rFonts w:ascii="David" w:eastAsia="Times New Roman" w:hAnsi="David" w:cs="David"/>
          <w:b/>
          <w:bCs/>
          <w:sz w:val="28"/>
          <w:szCs w:val="28"/>
          <w:rtl/>
        </w:rPr>
      </w:pP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הנאש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>ם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:</w:t>
      </w:r>
      <w:r w:rsidRPr="00B60E21">
        <w:rPr>
          <w:rFonts w:ascii="David" w:eastAsia="Times New Roman" w:hAnsi="David" w:cs="David"/>
          <w:b/>
          <w:bCs/>
          <w:sz w:val="28"/>
          <w:szCs w:val="28"/>
        </w:rPr>
        <w:t>X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/</w:t>
      </w:r>
      <w:r w:rsidRPr="00B60E21">
        <w:rPr>
          <w:rFonts w:ascii="David" w:eastAsia="Times New Roman" w:hAnsi="David" w:cs="David"/>
          <w:b/>
          <w:bCs/>
          <w:sz w:val="28"/>
          <w:szCs w:val="28"/>
        </w:rPr>
        <w:t>XXX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טוראי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י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'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ט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'                      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 </w:t>
      </w:r>
      <w:r w:rsidRPr="00B60E21"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 xml:space="preserve"> 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(ע"י ב"כ, </w:t>
      </w:r>
      <w:r>
        <w:rPr>
          <w:rFonts w:ascii="David" w:eastAsia="Times New Roman" w:hAnsi="David" w:cs="David" w:hint="cs"/>
          <w:b/>
          <w:bCs/>
          <w:sz w:val="28"/>
          <w:szCs w:val="28"/>
          <w:rtl/>
        </w:rPr>
        <w:t>רס"ן (במיל') אסי פיסו</w:t>
      </w:r>
      <w:r w:rsidRPr="00B60E21">
        <w:rPr>
          <w:rFonts w:ascii="David" w:eastAsia="Times New Roman" w:hAnsi="David" w:cs="David"/>
          <w:b/>
          <w:bCs/>
          <w:sz w:val="28"/>
          <w:szCs w:val="28"/>
          <w:rtl/>
        </w:rPr>
        <w:t>)</w:t>
      </w:r>
    </w:p>
    <w:p w14:paraId="523AB09B" w14:textId="77777777" w:rsidR="00B60E21" w:rsidRDefault="00B60E21" w:rsidP="00A913AF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</w:p>
    <w:p w14:paraId="0102F6C8" w14:textId="77777777" w:rsidR="00B60E21" w:rsidRPr="00B60E21" w:rsidRDefault="00B60E21" w:rsidP="00C039C7">
      <w:pPr>
        <w:pStyle w:val="Title"/>
        <w:rPr>
          <w:rFonts w:ascii="David" w:hAnsi="David"/>
          <w:sz w:val="28"/>
          <w:szCs w:val="28"/>
          <w:rtl/>
        </w:rPr>
      </w:pPr>
    </w:p>
    <w:p w14:paraId="02745CE7" w14:textId="5181F0E2" w:rsidR="00C039C7" w:rsidRPr="00B60E21" w:rsidRDefault="00C039C7" w:rsidP="00C039C7">
      <w:pPr>
        <w:pStyle w:val="Title"/>
        <w:rPr>
          <w:rFonts w:ascii="David" w:hAnsi="David"/>
          <w:sz w:val="28"/>
          <w:szCs w:val="28"/>
          <w:rtl/>
        </w:rPr>
      </w:pPr>
      <w:r w:rsidRPr="00B60E21">
        <w:rPr>
          <w:rFonts w:ascii="David" w:hAnsi="David"/>
          <w:sz w:val="28"/>
          <w:szCs w:val="28"/>
          <w:rtl/>
        </w:rPr>
        <w:t>הכרעת - דין</w:t>
      </w:r>
    </w:p>
    <w:p w14:paraId="451CAFAF" w14:textId="586D0C63" w:rsidR="00C039C7" w:rsidRPr="00B60E21" w:rsidRDefault="00C039C7" w:rsidP="00C039C7">
      <w:pPr>
        <w:pStyle w:val="BodyText"/>
        <w:jc w:val="both"/>
        <w:rPr>
          <w:rFonts w:ascii="David" w:hAnsi="David" w:cs="David"/>
          <w:sz w:val="28"/>
          <w:rtl/>
        </w:rPr>
      </w:pPr>
      <w:r w:rsidRPr="00B60E21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B60E21" w:rsidRPr="00B60E21">
        <w:rPr>
          <w:rFonts w:ascii="David" w:hAnsi="David" w:cs="David" w:hint="cs"/>
          <w:b w:val="0"/>
          <w:bCs w:val="0"/>
          <w:sz w:val="28"/>
        </w:rPr>
        <w:t>XXX</w:t>
      </w:r>
      <w:r w:rsidRPr="00B60E21">
        <w:rPr>
          <w:rFonts w:ascii="David" w:hAnsi="David" w:cs="David"/>
          <w:b w:val="0"/>
          <w:bCs w:val="0"/>
          <w:sz w:val="28"/>
          <w:rtl/>
        </w:rPr>
        <w:t xml:space="preserve"> מיום 23.1.2023  ועד יום  29.04.2023 למשך 97 ימים, בהתאם לכתב האישום.</w:t>
      </w:r>
      <w:r w:rsidRPr="00B60E21">
        <w:rPr>
          <w:rFonts w:ascii="David" w:hAnsi="David" w:cs="David"/>
          <w:sz w:val="28"/>
          <w:rtl/>
        </w:rPr>
        <w:t xml:space="preserve"> </w:t>
      </w:r>
    </w:p>
    <w:p w14:paraId="788C9507" w14:textId="4DAB9456" w:rsidR="00C039C7" w:rsidRPr="00B60E21" w:rsidRDefault="00C039C7" w:rsidP="00B60E21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b/>
          <w:bCs/>
          <w:sz w:val="28"/>
          <w:szCs w:val="28"/>
          <w:rtl/>
        </w:rPr>
        <w:t>ניתנה היום, כ"ה באייר התשפ"ג, 16.05.2023</w:t>
      </w:r>
      <w:r w:rsidR="00E952C0">
        <w:rPr>
          <w:rFonts w:ascii="David" w:hAnsi="David" w:cs="David" w:hint="cs"/>
          <w:b/>
          <w:bCs/>
          <w:sz w:val="28"/>
          <w:szCs w:val="28"/>
          <w:rtl/>
        </w:rPr>
        <w:t xml:space="preserve">, </w:t>
      </w:r>
      <w:r w:rsidRPr="00B60E21">
        <w:rPr>
          <w:rFonts w:ascii="David" w:hAnsi="David" w:cs="David"/>
          <w:b/>
          <w:bCs/>
          <w:sz w:val="28"/>
          <w:szCs w:val="28"/>
          <w:rtl/>
        </w:rPr>
        <w:t xml:space="preserve">והודעה בפומבי ובמעמד הצדדים. </w:t>
      </w:r>
    </w:p>
    <w:p w14:paraId="443E3730" w14:textId="77777777" w:rsidR="00C039C7" w:rsidRPr="00B60E21" w:rsidRDefault="00C039C7" w:rsidP="00C039C7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60E21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21D7F9D7" w14:textId="64A56D22" w:rsidR="00C039C7" w:rsidRPr="00B60E21" w:rsidRDefault="00B60E21" w:rsidP="00C039C7">
      <w:pPr>
        <w:pStyle w:val="BodyText"/>
        <w:jc w:val="center"/>
        <w:rPr>
          <w:rFonts w:ascii="David" w:hAnsi="David" w:cs="David"/>
          <w:sz w:val="28"/>
          <w:rtl/>
        </w:rPr>
      </w:pPr>
      <w:r w:rsidRPr="00B60E21">
        <w:rPr>
          <w:rFonts w:ascii="David" w:hAnsi="David" w:cs="David" w:hint="cs"/>
          <w:sz w:val="28"/>
          <w:rtl/>
        </w:rPr>
        <w:t>שופט</w:t>
      </w:r>
    </w:p>
    <w:p w14:paraId="6584B65C" w14:textId="16FA304B" w:rsidR="00C039C7" w:rsidRPr="00B60E21" w:rsidRDefault="00C039C7" w:rsidP="00B60E21">
      <w:pPr>
        <w:pStyle w:val="BodyText"/>
        <w:jc w:val="both"/>
        <w:rPr>
          <w:rFonts w:ascii="David" w:hAnsi="David" w:cs="David"/>
          <w:sz w:val="28"/>
          <w:rtl/>
        </w:rPr>
      </w:pPr>
    </w:p>
    <w:p w14:paraId="2F54C456" w14:textId="77777777" w:rsidR="00C039C7" w:rsidRPr="00B60E21" w:rsidRDefault="00C039C7" w:rsidP="00C039C7">
      <w:pPr>
        <w:pStyle w:val="Title"/>
        <w:rPr>
          <w:rFonts w:ascii="David" w:hAnsi="David"/>
          <w:sz w:val="28"/>
          <w:szCs w:val="28"/>
          <w:rtl/>
        </w:rPr>
      </w:pPr>
      <w:r w:rsidRPr="00B60E21">
        <w:rPr>
          <w:rFonts w:ascii="David" w:hAnsi="David"/>
          <w:b w:val="0"/>
          <w:bCs w:val="0"/>
          <w:sz w:val="28"/>
          <w:szCs w:val="28"/>
          <w:rtl/>
        </w:rPr>
        <w:br w:type="page"/>
      </w:r>
      <w:r w:rsidRPr="00B60E21">
        <w:rPr>
          <w:rFonts w:ascii="David" w:hAnsi="David"/>
          <w:sz w:val="28"/>
          <w:szCs w:val="28"/>
          <w:rtl/>
        </w:rPr>
        <w:lastRenderedPageBreak/>
        <w:t>גזר - דין</w:t>
      </w:r>
    </w:p>
    <w:p w14:paraId="690D877D" w14:textId="2956B34C" w:rsidR="00C039C7" w:rsidRPr="00B60E21" w:rsidRDefault="00C039C7" w:rsidP="00B60E21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B60E21" w:rsidRPr="00B60E21">
        <w:rPr>
          <w:rFonts w:ascii="David" w:hAnsi="David" w:cs="David" w:hint="cs"/>
          <w:sz w:val="28"/>
          <w:szCs w:val="28"/>
        </w:rPr>
        <w:t>XXX</w:t>
      </w:r>
      <w:r w:rsidRPr="00B60E21">
        <w:rPr>
          <w:rFonts w:ascii="David" w:hAnsi="David" w:cs="David"/>
          <w:sz w:val="28"/>
          <w:szCs w:val="28"/>
          <w:rtl/>
        </w:rPr>
        <w:t xml:space="preserve"> לתקופה בת  97 ימים, אשר הסתיימה בהתייצבותו. </w:t>
      </w:r>
    </w:p>
    <w:p w14:paraId="5C0D45C1" w14:textId="467AC8BE" w:rsidR="00C039C7" w:rsidRPr="00B60E21" w:rsidRDefault="00C039C7" w:rsidP="00C039C7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sz w:val="28"/>
          <w:szCs w:val="28"/>
          <w:rtl/>
        </w:rPr>
        <w:t xml:space="preserve">לאחר ששקלתי את משך ההיעדרות ואת עברו הנקי יחסית של הנאשם, כמו גם את נסיבותיו כפי שהועברו בסיכומים, אני מוצא את ההסדר סביר וראוי. </w:t>
      </w:r>
    </w:p>
    <w:p w14:paraId="2A421E33" w14:textId="27E578C4" w:rsidR="00C039C7" w:rsidRPr="00B60E21" w:rsidRDefault="00C039C7" w:rsidP="00B60E21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7DB0F29" w14:textId="171B5CE7" w:rsidR="00C039C7" w:rsidRPr="00B60E21" w:rsidRDefault="00C039C7" w:rsidP="00B60E21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sz w:val="28"/>
          <w:szCs w:val="28"/>
          <w:rtl/>
        </w:rPr>
        <w:t>על הנאשם נגזרים, אפוא, העונשים הבאים:</w:t>
      </w:r>
    </w:p>
    <w:p w14:paraId="09E18A17" w14:textId="6A1FB2D4" w:rsidR="00C039C7" w:rsidRPr="00B60E21" w:rsidRDefault="00B60E21" w:rsidP="00C039C7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B60E21">
        <w:rPr>
          <w:rFonts w:ascii="David" w:hAnsi="David" w:hint="cs"/>
          <w:b/>
          <w:bCs/>
          <w:sz w:val="28"/>
          <w:szCs w:val="28"/>
          <w:rtl/>
        </w:rPr>
        <w:t>ארבעים (</w:t>
      </w:r>
      <w:r w:rsidR="00C039C7" w:rsidRPr="00B60E21">
        <w:rPr>
          <w:rFonts w:ascii="David" w:hAnsi="David"/>
          <w:b/>
          <w:bCs/>
          <w:sz w:val="28"/>
          <w:szCs w:val="28"/>
          <w:rtl/>
        </w:rPr>
        <w:t>40</w:t>
      </w:r>
      <w:r w:rsidRPr="00B60E21">
        <w:rPr>
          <w:rFonts w:ascii="David" w:hAnsi="David" w:hint="cs"/>
          <w:b/>
          <w:bCs/>
          <w:sz w:val="28"/>
          <w:szCs w:val="28"/>
          <w:rtl/>
        </w:rPr>
        <w:t>)</w:t>
      </w:r>
      <w:r w:rsidR="00C039C7" w:rsidRPr="00B60E21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05D6381C" w14:textId="184517D9" w:rsidR="00C039C7" w:rsidRPr="00B60E21" w:rsidRDefault="00C039C7" w:rsidP="00C039C7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B60E21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B60E21" w:rsidRPr="00B60E21">
        <w:rPr>
          <w:rFonts w:ascii="David" w:hAnsi="David" w:hint="cs"/>
          <w:b/>
          <w:bCs/>
          <w:sz w:val="28"/>
          <w:szCs w:val="28"/>
          <w:rtl/>
        </w:rPr>
        <w:t>ארבעים (</w:t>
      </w:r>
      <w:r w:rsidRPr="00B60E21">
        <w:rPr>
          <w:rFonts w:ascii="David" w:hAnsi="David"/>
          <w:b/>
          <w:bCs/>
          <w:sz w:val="28"/>
          <w:szCs w:val="28"/>
          <w:rtl/>
        </w:rPr>
        <w:t>40</w:t>
      </w:r>
      <w:r w:rsidR="00B60E21" w:rsidRPr="00B60E21">
        <w:rPr>
          <w:rFonts w:ascii="David" w:hAnsi="David" w:hint="cs"/>
          <w:b/>
          <w:bCs/>
          <w:sz w:val="28"/>
          <w:szCs w:val="28"/>
          <w:rtl/>
        </w:rPr>
        <w:t>)</w:t>
      </w:r>
      <w:r w:rsidRPr="00B60E21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B60E21" w:rsidRPr="00B60E21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B60E21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063340A6" w14:textId="42A0A4F7" w:rsidR="00C039C7" w:rsidRPr="00B60E21" w:rsidRDefault="00C039C7" w:rsidP="00B60E21">
      <w:pPr>
        <w:spacing w:after="200"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sz w:val="28"/>
          <w:szCs w:val="28"/>
          <w:rtl/>
        </w:rPr>
        <w:t>בשולי גזר הדין, העתק מן ההחלטה יועבר לגורמי מיטב בבס"כ אשר מתבקשים להביא את הנאשם בפני וה"ל במידת האפשר בתוך תקופת כליאתו.</w:t>
      </w:r>
    </w:p>
    <w:p w14:paraId="7743D5CD" w14:textId="77777777" w:rsidR="00C039C7" w:rsidRPr="00B60E21" w:rsidRDefault="00C039C7" w:rsidP="00C039C7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B60E21">
        <w:rPr>
          <w:rFonts w:ascii="David" w:hAnsi="David" w:cs="David"/>
          <w:b/>
          <w:bCs/>
          <w:sz w:val="28"/>
          <w:szCs w:val="28"/>
          <w:rtl/>
        </w:rPr>
        <w:t>זכות ערעור כחוק.</w:t>
      </w:r>
    </w:p>
    <w:p w14:paraId="006E0DD7" w14:textId="35C26830" w:rsidR="00C039C7" w:rsidRPr="00B60E21" w:rsidRDefault="00C039C7" w:rsidP="00C039C7">
      <w:pPr>
        <w:numPr>
          <w:ilvl w:val="0"/>
          <w:numId w:val="1"/>
        </w:numPr>
        <w:autoSpaceDE w:val="0"/>
        <w:autoSpaceDN w:val="0"/>
        <w:spacing w:after="0" w:line="360" w:lineRule="auto"/>
        <w:rPr>
          <w:rFonts w:ascii="David" w:hAnsi="David" w:cs="David"/>
          <w:sz w:val="28"/>
          <w:szCs w:val="28"/>
          <w:rtl/>
        </w:rPr>
      </w:pPr>
      <w:r w:rsidRPr="00B60E21">
        <w:rPr>
          <w:rFonts w:ascii="David" w:hAnsi="David" w:cs="David"/>
          <w:b/>
          <w:bCs/>
          <w:sz w:val="28"/>
          <w:szCs w:val="28"/>
          <w:rtl/>
        </w:rPr>
        <w:t>נית</w:t>
      </w:r>
      <w:r w:rsidR="00B60E21" w:rsidRPr="00B60E21">
        <w:rPr>
          <w:rFonts w:ascii="David" w:hAnsi="David" w:cs="David" w:hint="cs"/>
          <w:b/>
          <w:bCs/>
          <w:sz w:val="28"/>
          <w:szCs w:val="28"/>
          <w:rtl/>
        </w:rPr>
        <w:t>ן</w:t>
      </w:r>
      <w:r w:rsidRPr="00B60E21">
        <w:rPr>
          <w:rFonts w:ascii="David" w:hAnsi="David" w:cs="David"/>
          <w:b/>
          <w:bCs/>
          <w:sz w:val="28"/>
          <w:szCs w:val="28"/>
          <w:rtl/>
        </w:rPr>
        <w:t xml:space="preserve"> היום, ח' באדר א' תשפ"ב, 09.02.2022, והודע בפומבי ובמעמד הצדדים.</w:t>
      </w:r>
    </w:p>
    <w:p w14:paraId="1915A808" w14:textId="77777777" w:rsidR="00C039C7" w:rsidRPr="00B60E21" w:rsidRDefault="00C039C7" w:rsidP="00C039C7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60E21">
        <w:rPr>
          <w:rFonts w:ascii="David" w:hAnsi="David" w:cs="David"/>
          <w:b/>
          <w:bCs/>
          <w:sz w:val="28"/>
          <w:szCs w:val="28"/>
          <w:rtl/>
        </w:rPr>
        <w:t>___________</w:t>
      </w:r>
    </w:p>
    <w:p w14:paraId="6EDBF3DA" w14:textId="53F66493" w:rsidR="00C039C7" w:rsidRPr="00B60E21" w:rsidRDefault="00B60E21" w:rsidP="00C039C7">
      <w:pPr>
        <w:pStyle w:val="BodyText"/>
        <w:jc w:val="center"/>
        <w:rPr>
          <w:rFonts w:ascii="David" w:hAnsi="David" w:cs="David"/>
          <w:sz w:val="28"/>
          <w:rtl/>
        </w:rPr>
      </w:pPr>
      <w:r w:rsidRPr="00B60E21">
        <w:rPr>
          <w:rFonts w:ascii="David" w:hAnsi="David" w:cs="David" w:hint="cs"/>
          <w:sz w:val="28"/>
          <w:rtl/>
        </w:rPr>
        <w:t>שופט</w:t>
      </w:r>
    </w:p>
    <w:p w14:paraId="3CC40C5F" w14:textId="77777777" w:rsidR="00B60E21" w:rsidRPr="00B60E21" w:rsidRDefault="00B60E21" w:rsidP="00B60E21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B60E21">
        <w:rPr>
          <w:rFonts w:ascii="David" w:eastAsia="Times New Roman" w:hAnsi="David" w:cs="David"/>
          <w:b/>
          <w:bCs/>
          <w:sz w:val="24"/>
          <w:szCs w:val="24"/>
          <w:rtl/>
        </w:rPr>
        <w:t>נערך על ידי: א.ג</w:t>
      </w:r>
    </w:p>
    <w:p w14:paraId="481B5E1F" w14:textId="77777777" w:rsidR="00B60E21" w:rsidRPr="00B60E21" w:rsidRDefault="00B60E21" w:rsidP="00B60E21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B60E21">
        <w:rPr>
          <w:rFonts w:ascii="David" w:eastAsia="Times New Roman" w:hAnsi="David" w:cs="David"/>
          <w:b/>
          <w:bCs/>
          <w:sz w:val="24"/>
          <w:szCs w:val="24"/>
          <w:rtl/>
        </w:rPr>
        <w:t>בתאריך: 01.06.2023</w:t>
      </w:r>
    </w:p>
    <w:p w14:paraId="5CF69B49" w14:textId="77777777" w:rsidR="00B60E21" w:rsidRPr="00B60E21" w:rsidRDefault="00B60E21" w:rsidP="00B60E21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B60E21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חתימת המגיה: שיר בן ארמון </w:t>
      </w:r>
    </w:p>
    <w:p w14:paraId="795746B3" w14:textId="5CEC9847" w:rsidR="0092061B" w:rsidRPr="00C039C7" w:rsidRDefault="0092061B" w:rsidP="00C039C7">
      <w:pPr>
        <w:spacing w:line="360" w:lineRule="auto"/>
        <w:ind w:hanging="58"/>
        <w:rPr>
          <w:rFonts w:ascii="David" w:hAnsi="David" w:cs="David"/>
        </w:rPr>
      </w:pPr>
    </w:p>
    <w:sectPr w:rsidR="0092061B" w:rsidRPr="00C039C7" w:rsidSect="00B60E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0065" w14:textId="77777777" w:rsidR="005A0126" w:rsidRDefault="005A0126" w:rsidP="00AB529A">
      <w:pPr>
        <w:spacing w:after="0" w:line="240" w:lineRule="auto"/>
      </w:pPr>
      <w:r>
        <w:separator/>
      </w:r>
    </w:p>
  </w:endnote>
  <w:endnote w:type="continuationSeparator" w:id="0">
    <w:p w14:paraId="658C8D30" w14:textId="77777777" w:rsidR="005A0126" w:rsidRDefault="005A0126" w:rsidP="00AB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F793" w14:textId="77777777" w:rsidR="00B60E21" w:rsidRDefault="00B60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52F2" w14:textId="77777777" w:rsidR="00B60E21" w:rsidRDefault="00B60E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0182" w14:textId="77777777" w:rsidR="00B60E21" w:rsidRDefault="00B60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3746" w14:textId="77777777" w:rsidR="005A0126" w:rsidRDefault="005A0126" w:rsidP="00AB529A">
      <w:pPr>
        <w:spacing w:after="0" w:line="240" w:lineRule="auto"/>
      </w:pPr>
      <w:r>
        <w:separator/>
      </w:r>
    </w:p>
  </w:footnote>
  <w:footnote w:type="continuationSeparator" w:id="0">
    <w:p w14:paraId="465511F4" w14:textId="77777777" w:rsidR="005A0126" w:rsidRDefault="005A0126" w:rsidP="00AB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43D" w14:textId="77777777" w:rsidR="00B60E21" w:rsidRDefault="00B60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B587" w14:textId="7A1682E1" w:rsidR="00AB529A" w:rsidRPr="00B60E21" w:rsidRDefault="00B60E21" w:rsidP="00B60E21">
    <w:pPr>
      <w:pStyle w:val="Header"/>
      <w:jc w:val="center"/>
      <w:rPr>
        <w:rFonts w:ascii="David" w:hAnsi="David" w:cs="David"/>
        <w:b/>
        <w:bCs/>
        <w:sz w:val="24"/>
        <w:szCs w:val="24"/>
        <w:rtl/>
      </w:rPr>
    </w:pPr>
    <w:r w:rsidRPr="00B60E21">
      <w:rPr>
        <w:rFonts w:ascii="David" w:hAnsi="David" w:cs="David"/>
        <w:b/>
        <w:bCs/>
        <w:sz w:val="24"/>
        <w:szCs w:val="24"/>
        <w:rtl/>
      </w:rPr>
      <w:t>-בלמ"ס-</w:t>
    </w:r>
  </w:p>
  <w:p w14:paraId="5EBB31AD" w14:textId="79AAE956" w:rsidR="00AB529A" w:rsidRPr="00B60E21" w:rsidRDefault="00AB529A" w:rsidP="00B60E21">
    <w:pPr>
      <w:pStyle w:val="Header"/>
      <w:jc w:val="right"/>
      <w:rPr>
        <w:rFonts w:ascii="David" w:hAnsi="David" w:cs="David"/>
        <w:sz w:val="24"/>
        <w:szCs w:val="24"/>
        <w:rtl/>
      </w:rPr>
    </w:pPr>
    <w:r w:rsidRPr="00B60E21">
      <w:rPr>
        <w:rFonts w:ascii="David" w:hAnsi="David" w:cs="David"/>
        <w:sz w:val="24"/>
        <w:szCs w:val="24"/>
        <w:rtl/>
      </w:rPr>
      <w:t xml:space="preserve">עורף (מחוזי) 14/23 </w:t>
    </w:r>
  </w:p>
  <w:p w14:paraId="2CC6842D" w14:textId="062F9482" w:rsidR="00AB529A" w:rsidRPr="00B60E21" w:rsidRDefault="00B60E21" w:rsidP="00B60E21">
    <w:pPr>
      <w:pStyle w:val="Header"/>
      <w:jc w:val="right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 xml:space="preserve">התובע הצבאי נ' </w:t>
    </w:r>
    <w:r>
      <w:rPr>
        <w:rFonts w:ascii="David" w:hAnsi="David" w:cs="David" w:hint="cs"/>
        <w:sz w:val="24"/>
        <w:szCs w:val="24"/>
      </w:rPr>
      <w:t>X</w:t>
    </w:r>
    <w:r w:rsidR="00AB529A" w:rsidRPr="00B60E21">
      <w:rPr>
        <w:rFonts w:ascii="David" w:hAnsi="David" w:cs="David"/>
        <w:sz w:val="24"/>
        <w:szCs w:val="24"/>
        <w:rtl/>
      </w:rPr>
      <w:t>/</w:t>
    </w:r>
    <w:r>
      <w:rPr>
        <w:rFonts w:ascii="David" w:hAnsi="David" w:cs="David" w:hint="cs"/>
        <w:sz w:val="24"/>
        <w:szCs w:val="24"/>
      </w:rPr>
      <w:t>XXX</w:t>
    </w:r>
    <w:r w:rsidR="00AB529A" w:rsidRPr="00B60E21">
      <w:rPr>
        <w:rFonts w:ascii="David" w:hAnsi="David" w:cs="David"/>
        <w:sz w:val="24"/>
        <w:szCs w:val="24"/>
        <w:rtl/>
      </w:rPr>
      <w:t xml:space="preserve"> טוראי י</w:t>
    </w:r>
    <w:r>
      <w:rPr>
        <w:rFonts w:ascii="David" w:hAnsi="David" w:cs="David" w:hint="cs"/>
        <w:sz w:val="24"/>
        <w:szCs w:val="24"/>
        <w:rtl/>
      </w:rPr>
      <w:t>'</w:t>
    </w:r>
    <w:r w:rsidR="00AB529A" w:rsidRPr="00B60E21">
      <w:rPr>
        <w:rFonts w:ascii="David" w:hAnsi="David" w:cs="David"/>
        <w:sz w:val="24"/>
        <w:szCs w:val="24"/>
        <w:rtl/>
      </w:rPr>
      <w:t xml:space="preserve"> ט</w:t>
    </w:r>
    <w:r>
      <w:rPr>
        <w:rFonts w:ascii="David" w:hAnsi="David" w:cs="David" w:hint="cs"/>
        <w:sz w:val="24"/>
        <w:szCs w:val="24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6FD3" w14:textId="77777777" w:rsidR="00B60E21" w:rsidRDefault="00B60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9C"/>
    <w:rsid w:val="003F509C"/>
    <w:rsid w:val="005A0126"/>
    <w:rsid w:val="0092061B"/>
    <w:rsid w:val="00AB529A"/>
    <w:rsid w:val="00B60E21"/>
    <w:rsid w:val="00C039C7"/>
    <w:rsid w:val="00E13663"/>
    <w:rsid w:val="00E952C0"/>
    <w:rsid w:val="00F6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7774"/>
  <w15:chartTrackingRefBased/>
  <w15:docId w15:val="{9B94ECCD-7727-448B-B761-23242005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529A"/>
    <w:pPr>
      <w:spacing w:after="0" w:line="360" w:lineRule="auto"/>
      <w:jc w:val="center"/>
    </w:pPr>
    <w:rPr>
      <w:rFonts w:ascii="Times New Roman" w:eastAsia="Times New Roman" w:hAnsi="Times New Roman" w:cs="David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AB529A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AB529A"/>
    <w:pPr>
      <w:autoSpaceDE w:val="0"/>
      <w:autoSpaceDN w:val="0"/>
      <w:spacing w:after="0" w:line="360" w:lineRule="auto"/>
    </w:pPr>
    <w:rPr>
      <w:rFonts w:ascii="Times New Roman" w:eastAsia="Times New Roman" w:hAnsi="Times New Roman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B529A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AB5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9A"/>
  </w:style>
  <w:style w:type="paragraph" w:styleId="Footer">
    <w:name w:val="footer"/>
    <w:basedOn w:val="Normal"/>
    <w:link w:val="FooterChar"/>
    <w:uiPriority w:val="99"/>
    <w:unhideWhenUsed/>
    <w:rsid w:val="00AB5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9A"/>
  </w:style>
  <w:style w:type="paragraph" w:styleId="ListParagraph">
    <w:name w:val="List Paragraph"/>
    <w:basedOn w:val="Normal"/>
    <w:link w:val="ListParagraphChar"/>
    <w:uiPriority w:val="34"/>
    <w:qFormat/>
    <w:rsid w:val="00C039C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039C7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C03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1264</Characters>
  <Application>Microsoft Office Word</Application>
  <DocSecurity>0</DocSecurity>
  <Lines>10</Lines>
  <Paragraphs>3</Paragraphs>
  <ScaleCrop>false</ScaleCrop>
  <Company>MOD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דרום-ז"י/פקיד/תום בנג'מין</dc:creator>
  <cp:keywords/>
  <dc:description/>
  <cp:lastModifiedBy>שיר מימון - יבד"ץ 205 / בית דין צפון / עוזרת משפטית</cp:lastModifiedBy>
  <cp:revision>3</cp:revision>
  <dcterms:created xsi:type="dcterms:W3CDTF">2023-06-01T11:20:00Z</dcterms:created>
  <dcterms:modified xsi:type="dcterms:W3CDTF">2023-06-04T08:53:00Z</dcterms:modified>
</cp:coreProperties>
</file>