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558A74" w14:textId="77777777" w:rsidR="00704FAA" w:rsidRPr="00704FAA" w:rsidRDefault="00704FAA" w:rsidP="00704FAA">
      <w:pPr>
        <w:jc w:val="center"/>
        <w:rPr>
          <w:b/>
          <w:bCs/>
          <w:sz w:val="28"/>
          <w:szCs w:val="28"/>
          <w:rtl/>
        </w:rPr>
      </w:pPr>
      <w:r w:rsidRPr="00704FAA">
        <w:rPr>
          <w:noProof/>
          <w:sz w:val="28"/>
          <w:szCs w:val="28"/>
        </w:rPr>
        <w:drawing>
          <wp:inline distT="0" distB="0" distL="0" distR="0" wp14:anchorId="53AD427B" wp14:editId="38DC4752">
            <wp:extent cx="781050" cy="714375"/>
            <wp:effectExtent l="0" t="0" r="0" b="9525"/>
            <wp:docPr id="2" name="Picture 2" descr="סמל צבא הגנה לישראל – ויקיפד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סמל צבא הגנה לישראל – ויקיפדיה"/>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81050" cy="714375"/>
                    </a:xfrm>
                    <a:prstGeom prst="rect">
                      <a:avLst/>
                    </a:prstGeom>
                    <a:noFill/>
                    <a:ln>
                      <a:noFill/>
                    </a:ln>
                  </pic:spPr>
                </pic:pic>
              </a:graphicData>
            </a:graphic>
          </wp:inline>
        </w:drawing>
      </w:r>
      <w:r w:rsidRPr="00704FAA">
        <w:rPr>
          <w:rFonts w:hint="cs"/>
          <w:noProof/>
          <w:sz w:val="28"/>
          <w:szCs w:val="28"/>
          <w:rtl/>
        </w:rPr>
        <w:t xml:space="preserve">                                                 </w:t>
      </w:r>
      <w:r w:rsidRPr="00704FAA">
        <w:rPr>
          <w:noProof/>
          <w:sz w:val="28"/>
          <w:szCs w:val="28"/>
        </w:rPr>
        <w:drawing>
          <wp:inline distT="0" distB="0" distL="0" distR="0" wp14:anchorId="75A8D812" wp14:editId="69762F16">
            <wp:extent cx="542925" cy="742950"/>
            <wp:effectExtent l="0" t="0" r="9525" b="0"/>
            <wp:docPr id="1" name="Picture 1" descr="בית דין צבאי (ישראל) – ויקיפד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בית דין צבאי (ישראל) – ויקיפדיה"/>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2925" cy="742950"/>
                    </a:xfrm>
                    <a:prstGeom prst="rect">
                      <a:avLst/>
                    </a:prstGeom>
                    <a:noFill/>
                    <a:ln>
                      <a:noFill/>
                    </a:ln>
                  </pic:spPr>
                </pic:pic>
              </a:graphicData>
            </a:graphic>
          </wp:inline>
        </w:drawing>
      </w:r>
      <w:r w:rsidRPr="00704FAA">
        <w:rPr>
          <w:rFonts w:hint="cs"/>
          <w:noProof/>
          <w:sz w:val="28"/>
          <w:szCs w:val="28"/>
          <w:rtl/>
        </w:rPr>
        <w:t xml:space="preserve">   </w:t>
      </w:r>
    </w:p>
    <w:p w14:paraId="60A6C6C1" w14:textId="77777777" w:rsidR="00704FAA" w:rsidRPr="00704FAA" w:rsidRDefault="00704FAA" w:rsidP="002E097C">
      <w:pPr>
        <w:rPr>
          <w:b/>
          <w:bCs/>
          <w:sz w:val="28"/>
          <w:szCs w:val="28"/>
          <w:rtl/>
        </w:rPr>
      </w:pPr>
    </w:p>
    <w:p w14:paraId="700A304C" w14:textId="60E2320B" w:rsidR="00441DB8" w:rsidRPr="00704FAA" w:rsidRDefault="00441DB8" w:rsidP="002E097C">
      <w:pPr>
        <w:rPr>
          <w:b/>
          <w:bCs/>
          <w:sz w:val="28"/>
          <w:szCs w:val="28"/>
          <w:rtl/>
        </w:rPr>
      </w:pPr>
      <w:r w:rsidRPr="00704FAA">
        <w:rPr>
          <w:rFonts w:hint="cs"/>
          <w:b/>
          <w:bCs/>
          <w:sz w:val="28"/>
          <w:szCs w:val="28"/>
          <w:rtl/>
        </w:rPr>
        <w:t xml:space="preserve">בבית הדין הצבאי </w:t>
      </w:r>
      <w:r w:rsidR="001E6971" w:rsidRPr="00704FAA">
        <w:rPr>
          <w:b/>
          <w:bCs/>
          <w:sz w:val="28"/>
          <w:szCs w:val="28"/>
          <w:rtl/>
        </w:rPr>
        <w:t>המחוזי</w:t>
      </w:r>
    </w:p>
    <w:p w14:paraId="51EBC307" w14:textId="77777777" w:rsidR="00441DB8" w:rsidRPr="00704FAA" w:rsidRDefault="00441DB8" w:rsidP="007F51C4">
      <w:pPr>
        <w:rPr>
          <w:b/>
          <w:bCs/>
          <w:sz w:val="28"/>
          <w:szCs w:val="28"/>
          <w:rtl/>
        </w:rPr>
      </w:pPr>
      <w:r w:rsidRPr="00704FAA">
        <w:rPr>
          <w:rFonts w:hint="cs"/>
          <w:b/>
          <w:bCs/>
          <w:sz w:val="28"/>
          <w:szCs w:val="28"/>
          <w:rtl/>
        </w:rPr>
        <w:t>במחוז שיפוט</w:t>
      </w:r>
      <w:r w:rsidR="00C338FB" w:rsidRPr="00704FAA">
        <w:rPr>
          <w:rFonts w:hint="cs"/>
          <w:b/>
          <w:bCs/>
          <w:sz w:val="28"/>
          <w:szCs w:val="28"/>
          <w:rtl/>
        </w:rPr>
        <w:t>י</w:t>
      </w:r>
      <w:r w:rsidRPr="00704FAA">
        <w:rPr>
          <w:rFonts w:hint="cs"/>
          <w:b/>
          <w:bCs/>
          <w:sz w:val="28"/>
          <w:szCs w:val="28"/>
          <w:rtl/>
        </w:rPr>
        <w:t xml:space="preserve"> </w:t>
      </w:r>
      <w:r w:rsidR="007F51C4" w:rsidRPr="00704FAA">
        <w:rPr>
          <w:b/>
          <w:bCs/>
          <w:sz w:val="28"/>
          <w:szCs w:val="28"/>
          <w:rtl/>
        </w:rPr>
        <w:fldChar w:fldCharType="begin"/>
      </w:r>
      <w:r w:rsidR="007F51C4" w:rsidRPr="00704FAA">
        <w:rPr>
          <w:b/>
          <w:bCs/>
          <w:sz w:val="28"/>
          <w:szCs w:val="28"/>
          <w:rtl/>
        </w:rPr>
        <w:instrText xml:space="preserve"> </w:instrText>
      </w:r>
      <w:r w:rsidR="007F51C4" w:rsidRPr="00704FAA">
        <w:rPr>
          <w:b/>
          <w:bCs/>
          <w:sz w:val="28"/>
          <w:szCs w:val="28"/>
        </w:rPr>
        <w:instrText>DOCPROPERTY  machoz  \* MERGEFORMAT</w:instrText>
      </w:r>
      <w:r w:rsidR="007F51C4" w:rsidRPr="00704FAA">
        <w:rPr>
          <w:b/>
          <w:bCs/>
          <w:sz w:val="28"/>
          <w:szCs w:val="28"/>
          <w:rtl/>
        </w:rPr>
        <w:instrText xml:space="preserve"> </w:instrText>
      </w:r>
      <w:r w:rsidR="007F51C4" w:rsidRPr="00704FAA">
        <w:rPr>
          <w:b/>
          <w:bCs/>
          <w:sz w:val="28"/>
          <w:szCs w:val="28"/>
          <w:rtl/>
        </w:rPr>
        <w:fldChar w:fldCharType="separate"/>
      </w:r>
      <w:r w:rsidR="007F51C4" w:rsidRPr="00704FAA">
        <w:rPr>
          <w:b/>
          <w:bCs/>
          <w:sz w:val="28"/>
          <w:szCs w:val="28"/>
          <w:rtl/>
        </w:rPr>
        <w:t>צפון</w:t>
      </w:r>
      <w:r w:rsidR="007F51C4" w:rsidRPr="00704FAA">
        <w:rPr>
          <w:b/>
          <w:bCs/>
          <w:sz w:val="28"/>
          <w:szCs w:val="28"/>
          <w:rtl/>
        </w:rPr>
        <w:fldChar w:fldCharType="end"/>
      </w:r>
    </w:p>
    <w:p w14:paraId="5CA5C147" w14:textId="23031629" w:rsidR="00D10BDE" w:rsidRPr="00704FAA" w:rsidRDefault="00DF21CE" w:rsidP="007740FF">
      <w:pPr>
        <w:tabs>
          <w:tab w:val="left" w:pos="3402"/>
        </w:tabs>
        <w:rPr>
          <w:b/>
          <w:bCs/>
          <w:sz w:val="28"/>
          <w:szCs w:val="28"/>
          <w:u w:val="single"/>
          <w:rtl/>
        </w:rPr>
      </w:pPr>
      <w:r w:rsidRPr="00704FAA">
        <w:rPr>
          <w:rFonts w:hint="cs"/>
          <w:b/>
          <w:bCs/>
          <w:sz w:val="28"/>
          <w:szCs w:val="28"/>
          <w:rtl/>
        </w:rPr>
        <w:t>בפני השופט:</w:t>
      </w:r>
      <w:r w:rsidR="00704FAA">
        <w:rPr>
          <w:rFonts w:hint="cs"/>
          <w:b/>
          <w:bCs/>
          <w:sz w:val="28"/>
          <w:szCs w:val="28"/>
          <w:rtl/>
        </w:rPr>
        <w:t xml:space="preserve">                                      </w:t>
      </w:r>
      <w:r w:rsidR="007F51C4" w:rsidRPr="00704FAA">
        <w:rPr>
          <w:b/>
          <w:bCs/>
          <w:sz w:val="28"/>
          <w:szCs w:val="28"/>
          <w:rtl/>
        </w:rPr>
        <w:fldChar w:fldCharType="begin"/>
      </w:r>
      <w:r w:rsidR="007F51C4" w:rsidRPr="00704FAA">
        <w:rPr>
          <w:b/>
          <w:bCs/>
          <w:sz w:val="28"/>
          <w:szCs w:val="28"/>
          <w:rtl/>
        </w:rPr>
        <w:instrText xml:space="preserve"> </w:instrText>
      </w:r>
      <w:r w:rsidR="007F51C4" w:rsidRPr="00704FAA">
        <w:rPr>
          <w:rFonts w:hint="cs"/>
          <w:b/>
          <w:bCs/>
          <w:sz w:val="28"/>
          <w:szCs w:val="28"/>
        </w:rPr>
        <w:instrText>DOCPROPERTY  avbeitdin  \* MERGEFORMAT</w:instrText>
      </w:r>
      <w:r w:rsidR="007F51C4" w:rsidRPr="00704FAA">
        <w:rPr>
          <w:b/>
          <w:bCs/>
          <w:sz w:val="28"/>
          <w:szCs w:val="28"/>
          <w:rtl/>
        </w:rPr>
        <w:instrText xml:space="preserve"> </w:instrText>
      </w:r>
      <w:r w:rsidR="00266C7B">
        <w:rPr>
          <w:b/>
          <w:bCs/>
          <w:sz w:val="28"/>
          <w:szCs w:val="28"/>
          <w:rtl/>
        </w:rPr>
        <w:fldChar w:fldCharType="separate"/>
      </w:r>
      <w:r w:rsidR="007F51C4" w:rsidRPr="00704FAA">
        <w:rPr>
          <w:b/>
          <w:bCs/>
          <w:sz w:val="28"/>
          <w:szCs w:val="28"/>
          <w:rtl/>
        </w:rPr>
        <w:fldChar w:fldCharType="end"/>
      </w:r>
      <w:r w:rsidR="00D10BDE" w:rsidRPr="00704FAA">
        <w:rPr>
          <w:rFonts w:hint="cs"/>
          <w:b/>
          <w:bCs/>
          <w:sz w:val="28"/>
          <w:szCs w:val="28"/>
          <w:rtl/>
        </w:rPr>
        <w:t xml:space="preserve"> </w:t>
      </w:r>
      <w:r w:rsidR="00751A74" w:rsidRPr="00704FAA">
        <w:rPr>
          <w:rFonts w:hint="cs"/>
          <w:b/>
          <w:bCs/>
          <w:sz w:val="28"/>
          <w:szCs w:val="28"/>
          <w:u w:val="single"/>
          <w:rtl/>
        </w:rPr>
        <w:t>אל"ם רונן שור</w:t>
      </w:r>
    </w:p>
    <w:p w14:paraId="5E060EB8" w14:textId="77777777" w:rsidR="00D10BDE" w:rsidRPr="00704FAA" w:rsidRDefault="00D10BDE" w:rsidP="005F7A46">
      <w:pPr>
        <w:rPr>
          <w:b/>
          <w:bCs/>
          <w:sz w:val="28"/>
          <w:szCs w:val="28"/>
          <w:rtl/>
        </w:rPr>
      </w:pPr>
    </w:p>
    <w:p w14:paraId="296F7E57" w14:textId="571EF854" w:rsidR="00697E26" w:rsidRPr="00704FAA" w:rsidRDefault="00697E26" w:rsidP="005F7A46">
      <w:pPr>
        <w:tabs>
          <w:tab w:val="left" w:pos="851"/>
          <w:tab w:val="left" w:pos="4536"/>
        </w:tabs>
        <w:rPr>
          <w:b/>
          <w:bCs/>
          <w:sz w:val="28"/>
          <w:szCs w:val="28"/>
        </w:rPr>
      </w:pPr>
      <w:r w:rsidRPr="00704FAA">
        <w:rPr>
          <w:rFonts w:hint="cs"/>
          <w:b/>
          <w:bCs/>
          <w:sz w:val="28"/>
          <w:szCs w:val="28"/>
          <w:rtl/>
        </w:rPr>
        <w:t>בעניין:</w:t>
      </w:r>
      <w:r w:rsidRPr="00704FAA">
        <w:rPr>
          <w:rFonts w:hint="cs"/>
          <w:b/>
          <w:bCs/>
          <w:sz w:val="28"/>
          <w:szCs w:val="28"/>
          <w:rtl/>
        </w:rPr>
        <w:tab/>
        <w:t>התובע הצבאי</w:t>
      </w:r>
      <w:r w:rsidRPr="00704FAA">
        <w:rPr>
          <w:rFonts w:hint="cs"/>
          <w:b/>
          <w:bCs/>
          <w:sz w:val="28"/>
          <w:szCs w:val="28"/>
          <w:rtl/>
        </w:rPr>
        <w:tab/>
      </w:r>
      <w:r w:rsidR="00704FAA">
        <w:rPr>
          <w:rFonts w:hint="cs"/>
          <w:b/>
          <w:bCs/>
          <w:sz w:val="28"/>
          <w:szCs w:val="28"/>
          <w:rtl/>
        </w:rPr>
        <w:t xml:space="preserve">   </w:t>
      </w:r>
      <w:r w:rsidRPr="00704FAA">
        <w:rPr>
          <w:rFonts w:hint="cs"/>
          <w:b/>
          <w:bCs/>
          <w:sz w:val="28"/>
          <w:szCs w:val="28"/>
          <w:rtl/>
        </w:rPr>
        <w:t xml:space="preserve">(ע"י ב"כ, </w:t>
      </w:r>
      <w:r w:rsidR="00751A74" w:rsidRPr="00704FAA">
        <w:rPr>
          <w:rFonts w:hint="cs"/>
          <w:b/>
          <w:bCs/>
          <w:sz w:val="28"/>
          <w:szCs w:val="28"/>
          <w:rtl/>
        </w:rPr>
        <w:t>רס"ן במיל עמנואל הדנה</w:t>
      </w:r>
      <w:r w:rsidRPr="00704FAA">
        <w:rPr>
          <w:rFonts w:hint="cs"/>
          <w:b/>
          <w:bCs/>
          <w:sz w:val="28"/>
          <w:szCs w:val="28"/>
          <w:rtl/>
        </w:rPr>
        <w:t>)</w:t>
      </w:r>
    </w:p>
    <w:p w14:paraId="354E8CBF" w14:textId="77777777" w:rsidR="00697E26" w:rsidRPr="00704FAA" w:rsidRDefault="00697E26" w:rsidP="005F7A46">
      <w:pPr>
        <w:rPr>
          <w:b/>
          <w:bCs/>
          <w:sz w:val="28"/>
          <w:szCs w:val="28"/>
        </w:rPr>
      </w:pPr>
    </w:p>
    <w:p w14:paraId="217A5D9F" w14:textId="77777777" w:rsidR="00697E26" w:rsidRPr="00704FAA" w:rsidRDefault="00697E26" w:rsidP="002E097C">
      <w:pPr>
        <w:jc w:val="center"/>
        <w:rPr>
          <w:b/>
          <w:bCs/>
          <w:sz w:val="28"/>
          <w:szCs w:val="28"/>
          <w:u w:val="single"/>
          <w:rtl/>
        </w:rPr>
      </w:pPr>
      <w:r w:rsidRPr="00704FAA">
        <w:rPr>
          <w:rFonts w:hint="cs"/>
          <w:b/>
          <w:bCs/>
          <w:sz w:val="28"/>
          <w:szCs w:val="28"/>
          <w:u w:val="single"/>
          <w:rtl/>
        </w:rPr>
        <w:t>נגד</w:t>
      </w:r>
    </w:p>
    <w:p w14:paraId="6E665541" w14:textId="77777777" w:rsidR="009A1A7F" w:rsidRPr="00704FAA" w:rsidRDefault="009A1A7F" w:rsidP="009A1A7F">
      <w:pPr>
        <w:rPr>
          <w:b/>
          <w:bCs/>
          <w:sz w:val="28"/>
          <w:szCs w:val="28"/>
          <w:rtl/>
        </w:rPr>
      </w:pPr>
    </w:p>
    <w:p w14:paraId="66E19D2A" w14:textId="20CBBB47" w:rsidR="00697E26" w:rsidRPr="00704FAA" w:rsidRDefault="00751A74" w:rsidP="002E097C">
      <w:pPr>
        <w:tabs>
          <w:tab w:val="left" w:pos="4536"/>
        </w:tabs>
        <w:rPr>
          <w:b/>
          <w:bCs/>
          <w:sz w:val="28"/>
          <w:szCs w:val="28"/>
          <w:rtl/>
        </w:rPr>
      </w:pPr>
      <w:r w:rsidRPr="00704FAA">
        <w:rPr>
          <w:rFonts w:hint="cs"/>
          <w:b/>
          <w:bCs/>
          <w:sz w:val="28"/>
          <w:szCs w:val="28"/>
          <w:rtl/>
        </w:rPr>
        <w:t xml:space="preserve">הנאשם: </w:t>
      </w:r>
      <w:r w:rsidR="007F51C4" w:rsidRPr="00704FAA">
        <w:rPr>
          <w:b/>
          <w:bCs/>
          <w:sz w:val="28"/>
          <w:szCs w:val="28"/>
          <w:rtl/>
        </w:rPr>
        <w:fldChar w:fldCharType="begin"/>
      </w:r>
      <w:r w:rsidR="007F51C4" w:rsidRPr="00704FAA">
        <w:rPr>
          <w:b/>
          <w:bCs/>
          <w:sz w:val="28"/>
          <w:szCs w:val="28"/>
          <w:rtl/>
        </w:rPr>
        <w:instrText xml:space="preserve"> </w:instrText>
      </w:r>
      <w:r w:rsidR="007F51C4" w:rsidRPr="00704FAA">
        <w:rPr>
          <w:b/>
          <w:bCs/>
          <w:sz w:val="28"/>
          <w:szCs w:val="28"/>
        </w:rPr>
        <w:instrText>DOCPROPERTY  sugsherutgorem  \* MERGEFORMAT</w:instrText>
      </w:r>
      <w:r w:rsidR="007F51C4" w:rsidRPr="00704FAA">
        <w:rPr>
          <w:b/>
          <w:bCs/>
          <w:sz w:val="28"/>
          <w:szCs w:val="28"/>
          <w:rtl/>
        </w:rPr>
        <w:instrText xml:space="preserve"> </w:instrText>
      </w:r>
      <w:r w:rsidR="007F51C4" w:rsidRPr="00704FAA">
        <w:rPr>
          <w:b/>
          <w:bCs/>
          <w:sz w:val="28"/>
          <w:szCs w:val="28"/>
          <w:rtl/>
        </w:rPr>
        <w:fldChar w:fldCharType="separate"/>
      </w:r>
      <w:r w:rsidR="007F51C4" w:rsidRPr="00704FAA">
        <w:rPr>
          <w:b/>
          <w:bCs/>
          <w:sz w:val="28"/>
          <w:szCs w:val="28"/>
          <w:rtl/>
        </w:rPr>
        <w:t>ח</w:t>
      </w:r>
      <w:r w:rsidR="007F51C4" w:rsidRPr="00704FAA">
        <w:rPr>
          <w:b/>
          <w:bCs/>
          <w:sz w:val="28"/>
          <w:szCs w:val="28"/>
          <w:rtl/>
        </w:rPr>
        <w:fldChar w:fldCharType="end"/>
      </w:r>
      <w:r w:rsidR="007F51C4" w:rsidRPr="00704FAA">
        <w:rPr>
          <w:b/>
          <w:bCs/>
          <w:sz w:val="28"/>
          <w:szCs w:val="28"/>
          <w:rtl/>
        </w:rPr>
        <w:t>/</w:t>
      </w:r>
      <w:r w:rsidR="00704FAA">
        <w:rPr>
          <w:rFonts w:hint="cs"/>
          <w:b/>
          <w:bCs/>
          <w:sz w:val="28"/>
          <w:szCs w:val="28"/>
        </w:rPr>
        <w:t>XXX</w:t>
      </w:r>
      <w:r w:rsidR="007F51C4" w:rsidRPr="00704FAA">
        <w:rPr>
          <w:b/>
          <w:bCs/>
          <w:sz w:val="28"/>
          <w:szCs w:val="28"/>
          <w:rtl/>
        </w:rPr>
        <w:t xml:space="preserve"> </w:t>
      </w:r>
      <w:r w:rsidR="007F51C4" w:rsidRPr="00704FAA">
        <w:rPr>
          <w:b/>
          <w:bCs/>
          <w:sz w:val="28"/>
          <w:szCs w:val="28"/>
          <w:rtl/>
        </w:rPr>
        <w:fldChar w:fldCharType="begin"/>
      </w:r>
      <w:r w:rsidR="007F51C4" w:rsidRPr="00704FAA">
        <w:rPr>
          <w:b/>
          <w:bCs/>
          <w:sz w:val="28"/>
          <w:szCs w:val="28"/>
          <w:rtl/>
        </w:rPr>
        <w:instrText xml:space="preserve"> </w:instrText>
      </w:r>
      <w:r w:rsidR="007F51C4" w:rsidRPr="00704FAA">
        <w:rPr>
          <w:b/>
          <w:bCs/>
          <w:sz w:val="28"/>
          <w:szCs w:val="28"/>
        </w:rPr>
        <w:instrText>DOCPROPERTY  dargagorem  \* MERGEFORMAT</w:instrText>
      </w:r>
      <w:r w:rsidR="007F51C4" w:rsidRPr="00704FAA">
        <w:rPr>
          <w:b/>
          <w:bCs/>
          <w:sz w:val="28"/>
          <w:szCs w:val="28"/>
          <w:rtl/>
        </w:rPr>
        <w:instrText xml:space="preserve"> </w:instrText>
      </w:r>
      <w:r w:rsidR="007F51C4" w:rsidRPr="00704FAA">
        <w:rPr>
          <w:b/>
          <w:bCs/>
          <w:sz w:val="28"/>
          <w:szCs w:val="28"/>
          <w:rtl/>
        </w:rPr>
        <w:fldChar w:fldCharType="separate"/>
      </w:r>
      <w:r w:rsidR="007F51C4" w:rsidRPr="00704FAA">
        <w:rPr>
          <w:b/>
          <w:bCs/>
          <w:sz w:val="28"/>
          <w:szCs w:val="28"/>
          <w:rtl/>
        </w:rPr>
        <w:t>רב"ט</w:t>
      </w:r>
      <w:r w:rsidR="007F51C4" w:rsidRPr="00704FAA">
        <w:rPr>
          <w:b/>
          <w:bCs/>
          <w:sz w:val="28"/>
          <w:szCs w:val="28"/>
          <w:rtl/>
        </w:rPr>
        <w:fldChar w:fldCharType="end"/>
      </w:r>
      <w:r w:rsidR="007F51C4" w:rsidRPr="00704FAA">
        <w:rPr>
          <w:b/>
          <w:bCs/>
          <w:sz w:val="28"/>
          <w:szCs w:val="28"/>
          <w:rtl/>
        </w:rPr>
        <w:t xml:space="preserve"> </w:t>
      </w:r>
      <w:r w:rsidR="00704FAA">
        <w:rPr>
          <w:rFonts w:hint="cs"/>
          <w:b/>
          <w:bCs/>
          <w:sz w:val="28"/>
          <w:szCs w:val="28"/>
          <w:rtl/>
        </w:rPr>
        <w:t>נ' א'</w:t>
      </w:r>
      <w:r w:rsidR="00697E26" w:rsidRPr="00704FAA">
        <w:rPr>
          <w:rFonts w:hint="cs"/>
          <w:b/>
          <w:bCs/>
          <w:sz w:val="28"/>
          <w:szCs w:val="28"/>
          <w:rtl/>
        </w:rPr>
        <w:tab/>
      </w:r>
      <w:r w:rsidR="00704FAA">
        <w:rPr>
          <w:rFonts w:hint="cs"/>
          <w:b/>
          <w:bCs/>
          <w:sz w:val="28"/>
          <w:szCs w:val="28"/>
          <w:rtl/>
        </w:rPr>
        <w:t xml:space="preserve">          </w:t>
      </w:r>
      <w:r w:rsidR="00697E26" w:rsidRPr="00704FAA">
        <w:rPr>
          <w:rFonts w:hint="cs"/>
          <w:b/>
          <w:bCs/>
          <w:sz w:val="28"/>
          <w:szCs w:val="28"/>
          <w:rtl/>
        </w:rPr>
        <w:t xml:space="preserve">(ע"י ב"כ, </w:t>
      </w:r>
      <w:r w:rsidRPr="00704FAA">
        <w:rPr>
          <w:rFonts w:hint="cs"/>
          <w:b/>
          <w:bCs/>
          <w:sz w:val="28"/>
          <w:szCs w:val="28"/>
          <w:rtl/>
        </w:rPr>
        <w:t>סרן ליאורה לקאונט</w:t>
      </w:r>
      <w:r w:rsidR="00697E26" w:rsidRPr="00704FAA">
        <w:rPr>
          <w:rFonts w:hint="cs"/>
          <w:b/>
          <w:bCs/>
          <w:sz w:val="28"/>
          <w:szCs w:val="28"/>
          <w:rtl/>
        </w:rPr>
        <w:t>)</w:t>
      </w:r>
    </w:p>
    <w:p w14:paraId="78574C84" w14:textId="77777777" w:rsidR="00822979" w:rsidRPr="00704FAA" w:rsidRDefault="00822979" w:rsidP="005F7A46">
      <w:pPr>
        <w:rPr>
          <w:sz w:val="28"/>
          <w:szCs w:val="28"/>
          <w:rtl/>
        </w:rPr>
      </w:pPr>
    </w:p>
    <w:p w14:paraId="0EE7705C" w14:textId="0B6F5D8B" w:rsidR="00751A74" w:rsidRPr="00704FAA" w:rsidRDefault="00751A74" w:rsidP="00751A74">
      <w:pPr>
        <w:spacing w:line="360" w:lineRule="auto"/>
        <w:jc w:val="center"/>
        <w:rPr>
          <w:rFonts w:ascii="David Libre" w:hAnsi="David Libre"/>
          <w:b/>
          <w:bCs/>
          <w:sz w:val="28"/>
          <w:szCs w:val="28"/>
          <w:u w:val="single"/>
          <w:rtl/>
        </w:rPr>
      </w:pPr>
      <w:r w:rsidRPr="00704FAA">
        <w:rPr>
          <w:rFonts w:ascii="David Libre" w:hAnsi="David Libre"/>
          <w:b/>
          <w:bCs/>
          <w:sz w:val="28"/>
          <w:szCs w:val="28"/>
          <w:u w:val="single"/>
          <w:rtl/>
        </w:rPr>
        <w:t>הכרעת</w:t>
      </w:r>
      <w:r w:rsidRPr="00704FAA">
        <w:rPr>
          <w:rFonts w:ascii="David Libre" w:hAnsi="David Libre" w:hint="cs"/>
          <w:b/>
          <w:bCs/>
          <w:sz w:val="28"/>
          <w:szCs w:val="28"/>
          <w:u w:val="single"/>
          <w:rtl/>
        </w:rPr>
        <w:t>-</w:t>
      </w:r>
      <w:r w:rsidRPr="00704FAA">
        <w:rPr>
          <w:rFonts w:ascii="David Libre" w:hAnsi="David Libre"/>
          <w:b/>
          <w:bCs/>
          <w:sz w:val="28"/>
          <w:szCs w:val="28"/>
          <w:u w:val="single"/>
          <w:rtl/>
        </w:rPr>
        <w:t>דין</w:t>
      </w:r>
    </w:p>
    <w:p w14:paraId="5FCE29F9" w14:textId="10F3CBBA" w:rsidR="00751A74" w:rsidRPr="00704FAA" w:rsidRDefault="00751A74" w:rsidP="00751A74">
      <w:pPr>
        <w:spacing w:line="360" w:lineRule="auto"/>
        <w:rPr>
          <w:rFonts w:ascii="David Libre" w:hAnsi="David Libre"/>
          <w:sz w:val="28"/>
          <w:szCs w:val="28"/>
          <w:rtl/>
        </w:rPr>
      </w:pPr>
      <w:r w:rsidRPr="00704FAA">
        <w:rPr>
          <w:rFonts w:ascii="David Libre" w:hAnsi="David Libre"/>
          <w:sz w:val="28"/>
          <w:szCs w:val="28"/>
          <w:rtl/>
        </w:rPr>
        <w:t>ה</w:t>
      </w:r>
      <w:r w:rsidRPr="00704FAA">
        <w:rPr>
          <w:rFonts w:ascii="David Libre" w:hAnsi="David Libre" w:hint="cs"/>
          <w:sz w:val="28"/>
          <w:szCs w:val="28"/>
          <w:rtl/>
        </w:rPr>
        <w:t>חייל</w:t>
      </w:r>
      <w:r w:rsidRPr="00704FAA">
        <w:rPr>
          <w:rFonts w:ascii="David Libre" w:hAnsi="David Libre"/>
          <w:sz w:val="28"/>
          <w:szCs w:val="28"/>
          <w:rtl/>
        </w:rPr>
        <w:t xml:space="preserve"> מורשע, על פי הודאתו, בעבירה של התנהגות מבישה, לפי סעיף 129 לחוק השיפוט הצבאי, התשט"ו-1955, בכך שנעדר מיחידתו</w:t>
      </w:r>
      <w:r w:rsidRPr="00704FAA">
        <w:rPr>
          <w:rFonts w:ascii="David Libre" w:hAnsi="David Libre" w:hint="cs"/>
          <w:sz w:val="28"/>
          <w:szCs w:val="28"/>
          <w:rtl/>
        </w:rPr>
        <w:t xml:space="preserve"> </w:t>
      </w:r>
      <w:r w:rsidR="00704FAA">
        <w:rPr>
          <w:rFonts w:ascii="David Libre" w:hAnsi="David Libre" w:hint="cs"/>
          <w:sz w:val="28"/>
          <w:szCs w:val="28"/>
        </w:rPr>
        <w:t>XXX</w:t>
      </w:r>
      <w:r w:rsidRPr="00704FAA">
        <w:rPr>
          <w:rFonts w:ascii="David Libre" w:hAnsi="David Libre"/>
          <w:sz w:val="28"/>
          <w:szCs w:val="28"/>
          <w:rtl/>
        </w:rPr>
        <w:t xml:space="preserve"> מיום</w:t>
      </w:r>
      <w:r w:rsidRPr="00704FAA">
        <w:rPr>
          <w:rFonts w:ascii="David Libre" w:hAnsi="David Libre" w:hint="cs"/>
          <w:sz w:val="28"/>
          <w:szCs w:val="28"/>
          <w:rtl/>
        </w:rPr>
        <w:t xml:space="preserve"> 22.02.2022</w:t>
      </w:r>
      <w:r w:rsidRPr="00704FAA">
        <w:rPr>
          <w:rFonts w:ascii="David Libre" w:hAnsi="David Libre"/>
          <w:sz w:val="28"/>
          <w:szCs w:val="28"/>
          <w:rtl/>
        </w:rPr>
        <w:t xml:space="preserve"> ועד יום </w:t>
      </w:r>
      <w:r w:rsidRPr="00704FAA">
        <w:rPr>
          <w:rFonts w:ascii="David Libre" w:hAnsi="David Libre" w:hint="cs"/>
          <w:sz w:val="28"/>
          <w:szCs w:val="28"/>
          <w:rtl/>
        </w:rPr>
        <w:t xml:space="preserve">09.07.2022 </w:t>
      </w:r>
      <w:r w:rsidRPr="00704FAA">
        <w:rPr>
          <w:rFonts w:ascii="David Libre" w:hAnsi="David Libre"/>
          <w:sz w:val="28"/>
          <w:szCs w:val="28"/>
          <w:rtl/>
        </w:rPr>
        <w:t xml:space="preserve">למשך </w:t>
      </w:r>
      <w:r w:rsidRPr="00704FAA">
        <w:rPr>
          <w:rFonts w:ascii="David Libre" w:hAnsi="David Libre" w:hint="cs"/>
          <w:sz w:val="28"/>
          <w:szCs w:val="28"/>
          <w:rtl/>
        </w:rPr>
        <w:t>138</w:t>
      </w:r>
      <w:r w:rsidRPr="00704FAA">
        <w:rPr>
          <w:rFonts w:ascii="David Libre" w:hAnsi="David Libre"/>
          <w:sz w:val="28"/>
          <w:szCs w:val="28"/>
          <w:rtl/>
        </w:rPr>
        <w:t xml:space="preserve"> ימים, בהתאם לכתב האישום המתוקן ולפרטים הנוספים. </w:t>
      </w:r>
    </w:p>
    <w:p w14:paraId="2D6D2792" w14:textId="77777777" w:rsidR="00751A74" w:rsidRPr="00704FAA" w:rsidRDefault="00751A74" w:rsidP="00751A74">
      <w:pPr>
        <w:autoSpaceDE w:val="0"/>
        <w:autoSpaceDN w:val="0"/>
        <w:spacing w:line="360" w:lineRule="auto"/>
        <w:rPr>
          <w:rFonts w:ascii="David Libre" w:hAnsi="David Libre"/>
          <w:b/>
          <w:bCs/>
          <w:sz w:val="28"/>
          <w:szCs w:val="28"/>
          <w:rtl/>
        </w:rPr>
      </w:pPr>
    </w:p>
    <w:p w14:paraId="032D2A46" w14:textId="21018F46" w:rsidR="00751A74" w:rsidRPr="00704FAA" w:rsidRDefault="00751A74" w:rsidP="00751A74">
      <w:pPr>
        <w:autoSpaceDE w:val="0"/>
        <w:autoSpaceDN w:val="0"/>
        <w:spacing w:line="360" w:lineRule="auto"/>
        <w:rPr>
          <w:rFonts w:ascii="David Libre" w:hAnsi="David Libre"/>
          <w:sz w:val="28"/>
          <w:szCs w:val="28"/>
          <w:rtl/>
        </w:rPr>
      </w:pPr>
      <w:r w:rsidRPr="00704FAA">
        <w:rPr>
          <w:rFonts w:ascii="David Libre" w:hAnsi="David Libre" w:hint="cs"/>
          <w:b/>
          <w:bCs/>
          <w:sz w:val="28"/>
          <w:szCs w:val="28"/>
          <w:rtl/>
        </w:rPr>
        <w:t>ניתנה היום, ז' באב התשפ"ג, 25.07.2023</w:t>
      </w:r>
      <w:r w:rsidR="00704FAA">
        <w:rPr>
          <w:rFonts w:ascii="David Libre" w:hAnsi="David Libre" w:hint="cs"/>
          <w:b/>
          <w:bCs/>
          <w:sz w:val="28"/>
          <w:szCs w:val="28"/>
          <w:rtl/>
        </w:rPr>
        <w:t>,</w:t>
      </w:r>
      <w:r w:rsidRPr="00704FAA">
        <w:rPr>
          <w:rFonts w:ascii="David Libre" w:hAnsi="David Libre" w:hint="cs"/>
          <w:b/>
          <w:bCs/>
          <w:sz w:val="28"/>
          <w:szCs w:val="28"/>
          <w:rtl/>
        </w:rPr>
        <w:t xml:space="preserve"> והודעה בפומבי ובמעמד הצדדים. </w:t>
      </w:r>
    </w:p>
    <w:p w14:paraId="76BB79B9" w14:textId="77777777" w:rsidR="00751A74" w:rsidRPr="00704FAA" w:rsidRDefault="00751A74" w:rsidP="00751A74">
      <w:pPr>
        <w:spacing w:line="360" w:lineRule="auto"/>
        <w:rPr>
          <w:rFonts w:ascii="David Libre" w:hAnsi="David Libre"/>
          <w:b/>
          <w:bCs/>
          <w:sz w:val="28"/>
          <w:szCs w:val="28"/>
        </w:rPr>
      </w:pPr>
    </w:p>
    <w:p w14:paraId="11399431" w14:textId="77777777" w:rsidR="00751A74" w:rsidRPr="00704FAA" w:rsidRDefault="00751A74" w:rsidP="00751A74">
      <w:pPr>
        <w:spacing w:line="360" w:lineRule="auto"/>
        <w:jc w:val="center"/>
        <w:rPr>
          <w:rFonts w:ascii="David Libre" w:hAnsi="David Libre"/>
          <w:b/>
          <w:bCs/>
          <w:sz w:val="28"/>
          <w:szCs w:val="28"/>
          <w:rtl/>
        </w:rPr>
      </w:pPr>
      <w:r w:rsidRPr="00704FAA">
        <w:rPr>
          <w:rFonts w:ascii="David Libre" w:hAnsi="David Libre"/>
          <w:b/>
          <w:bCs/>
          <w:sz w:val="28"/>
          <w:szCs w:val="28"/>
          <w:rtl/>
        </w:rPr>
        <w:softHyphen/>
      </w:r>
      <w:r w:rsidRPr="00704FAA">
        <w:rPr>
          <w:rFonts w:ascii="David Libre" w:hAnsi="David Libre"/>
          <w:b/>
          <w:bCs/>
          <w:sz w:val="28"/>
          <w:szCs w:val="28"/>
          <w:rtl/>
        </w:rPr>
        <w:softHyphen/>
      </w:r>
      <w:r w:rsidRPr="00704FAA">
        <w:rPr>
          <w:rFonts w:ascii="David Libre" w:hAnsi="David Libre"/>
          <w:b/>
          <w:bCs/>
          <w:sz w:val="28"/>
          <w:szCs w:val="28"/>
          <w:rtl/>
        </w:rPr>
        <w:softHyphen/>
      </w:r>
      <w:r w:rsidRPr="00704FAA">
        <w:rPr>
          <w:rFonts w:ascii="David Libre" w:hAnsi="David Libre"/>
          <w:b/>
          <w:bCs/>
          <w:sz w:val="28"/>
          <w:szCs w:val="28"/>
          <w:rtl/>
        </w:rPr>
        <w:softHyphen/>
      </w:r>
      <w:r w:rsidRPr="00704FAA">
        <w:rPr>
          <w:rFonts w:ascii="David Libre" w:hAnsi="David Libre"/>
          <w:b/>
          <w:bCs/>
          <w:sz w:val="28"/>
          <w:szCs w:val="28"/>
          <w:rtl/>
        </w:rPr>
        <w:softHyphen/>
        <w:t>_________</w:t>
      </w:r>
      <w:r w:rsidRPr="00704FAA">
        <w:rPr>
          <w:rFonts w:ascii="David Libre" w:hAnsi="David Libre" w:hint="cs"/>
          <w:b/>
          <w:bCs/>
          <w:sz w:val="28"/>
          <w:szCs w:val="28"/>
          <w:rtl/>
        </w:rPr>
        <w:t>____</w:t>
      </w:r>
    </w:p>
    <w:p w14:paraId="68F6C815" w14:textId="43892FE5" w:rsidR="00751A74" w:rsidRPr="00704FAA" w:rsidRDefault="00751A74" w:rsidP="00751A74">
      <w:pPr>
        <w:spacing w:line="360" w:lineRule="auto"/>
        <w:jc w:val="center"/>
        <w:rPr>
          <w:rFonts w:ascii="David Libre" w:hAnsi="David Libre"/>
          <w:b/>
          <w:bCs/>
          <w:sz w:val="28"/>
          <w:szCs w:val="28"/>
          <w:rtl/>
        </w:rPr>
      </w:pPr>
      <w:r w:rsidRPr="00704FAA">
        <w:rPr>
          <w:rFonts w:ascii="David Libre" w:hAnsi="David Libre" w:hint="cs"/>
          <w:b/>
          <w:bCs/>
          <w:sz w:val="28"/>
          <w:szCs w:val="28"/>
          <w:rtl/>
        </w:rPr>
        <w:t>שופט</w:t>
      </w:r>
    </w:p>
    <w:p w14:paraId="4C1DD9E8" w14:textId="77777777" w:rsidR="00FC44E9" w:rsidRPr="00704FAA" w:rsidRDefault="00FC44E9" w:rsidP="005F7A46">
      <w:pPr>
        <w:rPr>
          <w:sz w:val="28"/>
          <w:szCs w:val="28"/>
          <w:rtl/>
        </w:rPr>
      </w:pPr>
    </w:p>
    <w:p w14:paraId="39BECA42" w14:textId="77777777" w:rsidR="00751A74" w:rsidRPr="00704FAA" w:rsidRDefault="00751A74" w:rsidP="00751A74">
      <w:pPr>
        <w:spacing w:line="360" w:lineRule="auto"/>
        <w:jc w:val="center"/>
        <w:rPr>
          <w:rFonts w:ascii="David Libre" w:hAnsi="David Libre"/>
          <w:b/>
          <w:bCs/>
          <w:sz w:val="28"/>
          <w:szCs w:val="28"/>
          <w:u w:val="single"/>
          <w:rtl/>
        </w:rPr>
      </w:pPr>
    </w:p>
    <w:p w14:paraId="3C0953FA" w14:textId="77777777" w:rsidR="00751A74" w:rsidRPr="00704FAA" w:rsidRDefault="00751A74" w:rsidP="00751A74">
      <w:pPr>
        <w:spacing w:line="360" w:lineRule="auto"/>
        <w:jc w:val="center"/>
        <w:rPr>
          <w:rFonts w:ascii="David Libre" w:hAnsi="David Libre"/>
          <w:b/>
          <w:bCs/>
          <w:sz w:val="28"/>
          <w:szCs w:val="28"/>
          <w:u w:val="single"/>
          <w:rtl/>
        </w:rPr>
      </w:pPr>
    </w:p>
    <w:p w14:paraId="64233FE1" w14:textId="77777777" w:rsidR="00751A74" w:rsidRPr="00704FAA" w:rsidRDefault="00751A74" w:rsidP="00751A74">
      <w:pPr>
        <w:spacing w:line="360" w:lineRule="auto"/>
        <w:jc w:val="center"/>
        <w:rPr>
          <w:rFonts w:ascii="David Libre" w:hAnsi="David Libre"/>
          <w:b/>
          <w:bCs/>
          <w:sz w:val="28"/>
          <w:szCs w:val="28"/>
          <w:u w:val="single"/>
          <w:rtl/>
        </w:rPr>
      </w:pPr>
    </w:p>
    <w:p w14:paraId="0D248806" w14:textId="77777777" w:rsidR="00751A74" w:rsidRPr="00704FAA" w:rsidRDefault="00751A74" w:rsidP="00751A74">
      <w:pPr>
        <w:spacing w:line="360" w:lineRule="auto"/>
        <w:jc w:val="center"/>
        <w:rPr>
          <w:rFonts w:ascii="David Libre" w:hAnsi="David Libre"/>
          <w:b/>
          <w:bCs/>
          <w:sz w:val="28"/>
          <w:szCs w:val="28"/>
          <w:u w:val="single"/>
          <w:rtl/>
        </w:rPr>
      </w:pPr>
    </w:p>
    <w:p w14:paraId="371F8D7A" w14:textId="77777777" w:rsidR="00751A74" w:rsidRPr="00704FAA" w:rsidRDefault="00751A74" w:rsidP="00751A74">
      <w:pPr>
        <w:spacing w:line="360" w:lineRule="auto"/>
        <w:jc w:val="center"/>
        <w:rPr>
          <w:rFonts w:ascii="David Libre" w:hAnsi="David Libre"/>
          <w:b/>
          <w:bCs/>
          <w:sz w:val="28"/>
          <w:szCs w:val="28"/>
          <w:u w:val="single"/>
          <w:rtl/>
        </w:rPr>
      </w:pPr>
    </w:p>
    <w:p w14:paraId="5B49FA2F" w14:textId="77777777" w:rsidR="00751A74" w:rsidRPr="00704FAA" w:rsidRDefault="00751A74" w:rsidP="00751A74">
      <w:pPr>
        <w:spacing w:line="360" w:lineRule="auto"/>
        <w:jc w:val="center"/>
        <w:rPr>
          <w:rFonts w:ascii="David Libre" w:hAnsi="David Libre"/>
          <w:b/>
          <w:bCs/>
          <w:sz w:val="28"/>
          <w:szCs w:val="28"/>
          <w:u w:val="single"/>
          <w:rtl/>
        </w:rPr>
      </w:pPr>
    </w:p>
    <w:p w14:paraId="38FC9D3F" w14:textId="77777777" w:rsidR="00751A74" w:rsidRPr="00704FAA" w:rsidRDefault="00751A74" w:rsidP="00751A74">
      <w:pPr>
        <w:spacing w:line="360" w:lineRule="auto"/>
        <w:jc w:val="center"/>
        <w:rPr>
          <w:rFonts w:ascii="David Libre" w:hAnsi="David Libre"/>
          <w:b/>
          <w:bCs/>
          <w:sz w:val="28"/>
          <w:szCs w:val="28"/>
          <w:u w:val="single"/>
          <w:rtl/>
        </w:rPr>
      </w:pPr>
    </w:p>
    <w:p w14:paraId="1FEE75BB" w14:textId="77777777" w:rsidR="00751A74" w:rsidRPr="00704FAA" w:rsidRDefault="00751A74" w:rsidP="00751A74">
      <w:pPr>
        <w:spacing w:line="360" w:lineRule="auto"/>
        <w:jc w:val="center"/>
        <w:rPr>
          <w:rFonts w:ascii="David Libre" w:hAnsi="David Libre"/>
          <w:b/>
          <w:bCs/>
          <w:sz w:val="28"/>
          <w:szCs w:val="28"/>
          <w:u w:val="single"/>
          <w:rtl/>
        </w:rPr>
      </w:pPr>
    </w:p>
    <w:p w14:paraId="70BBC000" w14:textId="77777777" w:rsidR="00751A74" w:rsidRPr="00704FAA" w:rsidRDefault="00751A74" w:rsidP="00751A74">
      <w:pPr>
        <w:spacing w:line="360" w:lineRule="auto"/>
        <w:jc w:val="center"/>
        <w:rPr>
          <w:rFonts w:ascii="David Libre" w:hAnsi="David Libre"/>
          <w:b/>
          <w:bCs/>
          <w:sz w:val="28"/>
          <w:szCs w:val="28"/>
          <w:u w:val="single"/>
          <w:rtl/>
        </w:rPr>
      </w:pPr>
    </w:p>
    <w:p w14:paraId="3A73799B" w14:textId="77777777" w:rsidR="00751A74" w:rsidRPr="00704FAA" w:rsidRDefault="00751A74" w:rsidP="00751A74">
      <w:pPr>
        <w:spacing w:line="360" w:lineRule="auto"/>
        <w:jc w:val="center"/>
        <w:rPr>
          <w:rFonts w:ascii="David Libre" w:hAnsi="David Libre"/>
          <w:b/>
          <w:bCs/>
          <w:sz w:val="28"/>
          <w:szCs w:val="28"/>
          <w:u w:val="single"/>
          <w:rtl/>
        </w:rPr>
      </w:pPr>
    </w:p>
    <w:p w14:paraId="3F7DB8F5" w14:textId="77777777" w:rsidR="00751A74" w:rsidRPr="00704FAA" w:rsidRDefault="00751A74" w:rsidP="00751A74">
      <w:pPr>
        <w:spacing w:line="360" w:lineRule="auto"/>
        <w:jc w:val="center"/>
        <w:rPr>
          <w:rFonts w:ascii="David Libre" w:hAnsi="David Libre"/>
          <w:b/>
          <w:bCs/>
          <w:sz w:val="28"/>
          <w:szCs w:val="28"/>
          <w:u w:val="single"/>
          <w:rtl/>
        </w:rPr>
      </w:pPr>
    </w:p>
    <w:p w14:paraId="4AB1716A" w14:textId="77777777" w:rsidR="00751A74" w:rsidRPr="00704FAA" w:rsidRDefault="00751A74" w:rsidP="00751A74">
      <w:pPr>
        <w:spacing w:line="360" w:lineRule="auto"/>
        <w:jc w:val="center"/>
        <w:rPr>
          <w:rFonts w:ascii="David Libre" w:hAnsi="David Libre"/>
          <w:b/>
          <w:bCs/>
          <w:sz w:val="28"/>
          <w:szCs w:val="28"/>
          <w:u w:val="single"/>
          <w:rtl/>
        </w:rPr>
      </w:pPr>
    </w:p>
    <w:p w14:paraId="2AD8E793" w14:textId="77777777" w:rsidR="00751A74" w:rsidRPr="00704FAA" w:rsidRDefault="00751A74" w:rsidP="00751A74">
      <w:pPr>
        <w:spacing w:line="360" w:lineRule="auto"/>
        <w:rPr>
          <w:rFonts w:ascii="David Libre" w:hAnsi="David Libre"/>
          <w:b/>
          <w:bCs/>
          <w:sz w:val="28"/>
          <w:szCs w:val="28"/>
          <w:u w:val="single"/>
          <w:rtl/>
        </w:rPr>
      </w:pPr>
    </w:p>
    <w:p w14:paraId="08D41D34" w14:textId="4EBEA07B" w:rsidR="00751A74" w:rsidRPr="00704FAA" w:rsidRDefault="00751A74" w:rsidP="00751A74">
      <w:pPr>
        <w:spacing w:line="360" w:lineRule="auto"/>
        <w:jc w:val="center"/>
        <w:rPr>
          <w:rFonts w:ascii="David Libre" w:hAnsi="David Libre"/>
          <w:b/>
          <w:bCs/>
          <w:sz w:val="28"/>
          <w:szCs w:val="28"/>
          <w:u w:val="single"/>
          <w:rtl/>
        </w:rPr>
      </w:pPr>
      <w:r w:rsidRPr="00704FAA">
        <w:rPr>
          <w:rFonts w:ascii="David Libre" w:hAnsi="David Libre"/>
          <w:b/>
          <w:bCs/>
          <w:sz w:val="28"/>
          <w:szCs w:val="28"/>
          <w:u w:val="single"/>
          <w:rtl/>
        </w:rPr>
        <w:lastRenderedPageBreak/>
        <w:t>גזר</w:t>
      </w:r>
      <w:r w:rsidRPr="00704FAA">
        <w:rPr>
          <w:rFonts w:ascii="David Libre" w:hAnsi="David Libre" w:hint="cs"/>
          <w:b/>
          <w:bCs/>
          <w:sz w:val="28"/>
          <w:szCs w:val="28"/>
          <w:u w:val="single"/>
          <w:rtl/>
        </w:rPr>
        <w:t>-</w:t>
      </w:r>
      <w:r w:rsidRPr="00704FAA">
        <w:rPr>
          <w:rFonts w:ascii="David Libre" w:hAnsi="David Libre"/>
          <w:b/>
          <w:bCs/>
          <w:sz w:val="28"/>
          <w:szCs w:val="28"/>
          <w:u w:val="single"/>
          <w:rtl/>
        </w:rPr>
        <w:t>דין</w:t>
      </w:r>
    </w:p>
    <w:p w14:paraId="4C711321" w14:textId="77777777" w:rsidR="00751A74" w:rsidRPr="00704FAA" w:rsidRDefault="00751A74" w:rsidP="00751A74">
      <w:pPr>
        <w:spacing w:line="360" w:lineRule="auto"/>
        <w:rPr>
          <w:rFonts w:ascii="David Libre" w:hAnsi="David Libre"/>
          <w:sz w:val="28"/>
          <w:szCs w:val="28"/>
          <w:rtl/>
        </w:rPr>
      </w:pPr>
      <w:r w:rsidRPr="00704FAA">
        <w:rPr>
          <w:rFonts w:ascii="David Libre" w:hAnsi="David Libre"/>
          <w:sz w:val="28"/>
          <w:szCs w:val="28"/>
          <w:rtl/>
        </w:rPr>
        <w:t>ה</w:t>
      </w:r>
      <w:r w:rsidRPr="00704FAA">
        <w:rPr>
          <w:rFonts w:ascii="David Libre" w:hAnsi="David Libre" w:hint="cs"/>
          <w:sz w:val="28"/>
          <w:szCs w:val="28"/>
          <w:rtl/>
        </w:rPr>
        <w:t>חייל</w:t>
      </w:r>
      <w:r w:rsidRPr="00704FAA">
        <w:rPr>
          <w:rFonts w:ascii="David Libre" w:hAnsi="David Libre"/>
          <w:sz w:val="28"/>
          <w:szCs w:val="28"/>
          <w:rtl/>
        </w:rPr>
        <w:t xml:space="preserve"> הורשע על פי הודאתו בעבירה של התנהגות מבישה, בגין כך שנעדר מיחידתו במשך </w:t>
      </w:r>
      <w:r w:rsidRPr="00704FAA">
        <w:rPr>
          <w:rFonts w:ascii="David Libre" w:hAnsi="David Libre" w:hint="cs"/>
          <w:sz w:val="28"/>
          <w:szCs w:val="28"/>
          <w:rtl/>
        </w:rPr>
        <w:t xml:space="preserve">138 </w:t>
      </w:r>
      <w:r w:rsidRPr="00704FAA">
        <w:rPr>
          <w:rFonts w:ascii="David Libre" w:hAnsi="David Libre"/>
          <w:sz w:val="28"/>
          <w:szCs w:val="28"/>
          <w:rtl/>
        </w:rPr>
        <w:t xml:space="preserve">ימים עד </w:t>
      </w:r>
      <w:r w:rsidRPr="00704FAA">
        <w:rPr>
          <w:rFonts w:ascii="David Libre" w:hAnsi="David Libre" w:hint="cs"/>
          <w:sz w:val="28"/>
          <w:szCs w:val="28"/>
          <w:rtl/>
        </w:rPr>
        <w:t>להתייצבותו.</w:t>
      </w:r>
    </w:p>
    <w:p w14:paraId="28F7BE85" w14:textId="6D40877B" w:rsidR="00751A74" w:rsidRPr="00704FAA" w:rsidRDefault="00751A74" w:rsidP="00751A74">
      <w:pPr>
        <w:spacing w:line="360" w:lineRule="auto"/>
        <w:rPr>
          <w:rFonts w:ascii="David Libre" w:hAnsi="David Libre"/>
          <w:sz w:val="28"/>
          <w:szCs w:val="28"/>
          <w:rtl/>
        </w:rPr>
      </w:pPr>
      <w:r w:rsidRPr="00704FAA">
        <w:rPr>
          <w:rFonts w:ascii="David Libre" w:hAnsi="David Libre" w:hint="cs"/>
          <w:sz w:val="28"/>
          <w:szCs w:val="28"/>
          <w:rtl/>
        </w:rPr>
        <w:t xml:space="preserve">החייל השלים הליך שילוב מלא בן שנה, תחילה בהליך השילוב הרגיל ולאחר מספר חודשים עבר להליך השילוב המקיף. במהלך הדרך, מפקדו של החייל הקפיד על הצבת גבולות מצד אחד אך </w:t>
      </w:r>
      <w:r w:rsidR="00266C7B">
        <w:rPr>
          <w:rFonts w:ascii="David Libre" w:hAnsi="David Libre" w:hint="cs"/>
          <w:sz w:val="28"/>
          <w:szCs w:val="28"/>
          <w:rtl/>
        </w:rPr>
        <w:t xml:space="preserve">תוך </w:t>
      </w:r>
      <w:r w:rsidRPr="00704FAA">
        <w:rPr>
          <w:rFonts w:ascii="David Libre" w:hAnsi="David Libre" w:hint="cs"/>
          <w:sz w:val="28"/>
          <w:szCs w:val="28"/>
          <w:rtl/>
        </w:rPr>
        <w:t xml:space="preserve">התחשבות ככל הניתן בחייל מן הצד השני. אומנם, לעיתים נוצרו קשיים בענייני משמעת, אך הוסבר לחייל גם במהלך הדיונים על החשיבות בשיח ישיר מול המפקד ליישור ההדורים. כפי שנמסר גם על ידי המפקד, החייל ביצע שינוי משמעותי לטובה ותפקודו היה טוב ותקין. אין ספק כי הכלים שרכש החייל במהלך תקופת השילוב יעמדו לרשותו גם בהמשך השירות הצבאי ואף לאחר סיומו. </w:t>
      </w:r>
    </w:p>
    <w:p w14:paraId="3A04B1D9" w14:textId="40EFF17E" w:rsidR="00751A74" w:rsidRPr="00704FAA" w:rsidRDefault="00751A74" w:rsidP="00266C7B">
      <w:pPr>
        <w:spacing w:line="360" w:lineRule="auto"/>
        <w:rPr>
          <w:rFonts w:ascii="David Libre" w:hAnsi="David Libre"/>
          <w:sz w:val="28"/>
          <w:szCs w:val="28"/>
          <w:rtl/>
        </w:rPr>
      </w:pPr>
      <w:r w:rsidRPr="00704FAA">
        <w:rPr>
          <w:rFonts w:ascii="David Libre" w:hAnsi="David Libre" w:hint="cs"/>
          <w:sz w:val="28"/>
          <w:szCs w:val="28"/>
          <w:rtl/>
        </w:rPr>
        <w:t xml:space="preserve">בית הדין מבקש להודות למפקדו של החייל, רנ"ג שמילה, ולצוות בית הדין המשלב על המעטפת שנתנו לחייל לאורך הדרך. לבסוף, סיום ההליך נעשה בהצלחה בעיקר בשל הבנתו של החייל את החשיבות בדרך הטובה עליה עלה והוא יכול להיות גאה בעצמו על הדרך שעבר. </w:t>
      </w:r>
    </w:p>
    <w:p w14:paraId="7DF6395E" w14:textId="1B8DA2E8" w:rsidR="00751A74" w:rsidRDefault="00751A74" w:rsidP="00266C7B">
      <w:pPr>
        <w:spacing w:line="360" w:lineRule="auto"/>
        <w:rPr>
          <w:rFonts w:ascii="David Libre" w:hAnsi="David Libre"/>
          <w:b/>
          <w:bCs/>
          <w:sz w:val="28"/>
          <w:szCs w:val="28"/>
          <w:rtl/>
        </w:rPr>
      </w:pPr>
      <w:r w:rsidRPr="00704FAA">
        <w:rPr>
          <w:rFonts w:ascii="David Libre" w:hAnsi="David Libre"/>
          <w:b/>
          <w:bCs/>
          <w:sz w:val="28"/>
          <w:szCs w:val="28"/>
          <w:rtl/>
        </w:rPr>
        <w:t>על ה</w:t>
      </w:r>
      <w:r w:rsidRPr="00704FAA">
        <w:rPr>
          <w:rFonts w:ascii="David Libre" w:hAnsi="David Libre" w:hint="cs"/>
          <w:b/>
          <w:bCs/>
          <w:sz w:val="28"/>
          <w:szCs w:val="28"/>
          <w:rtl/>
        </w:rPr>
        <w:t>חייל</w:t>
      </w:r>
      <w:r w:rsidRPr="00704FAA">
        <w:rPr>
          <w:rFonts w:ascii="David Libre" w:hAnsi="David Libre"/>
          <w:b/>
          <w:bCs/>
          <w:sz w:val="28"/>
          <w:szCs w:val="28"/>
          <w:rtl/>
        </w:rPr>
        <w:t xml:space="preserve"> נגזר עונש מאסר מותנה בן</w:t>
      </w:r>
      <w:r w:rsidRPr="00704FAA">
        <w:rPr>
          <w:rFonts w:ascii="David Libre" w:hAnsi="David Libre" w:hint="cs"/>
          <w:b/>
          <w:bCs/>
          <w:sz w:val="28"/>
          <w:szCs w:val="28"/>
          <w:rtl/>
        </w:rPr>
        <w:t xml:space="preserve"> שלושים (30)</w:t>
      </w:r>
      <w:r w:rsidRPr="00704FAA">
        <w:rPr>
          <w:rFonts w:ascii="David Libre" w:hAnsi="David Libre"/>
          <w:b/>
          <w:bCs/>
          <w:sz w:val="28"/>
          <w:szCs w:val="28"/>
          <w:rtl/>
        </w:rPr>
        <w:t xml:space="preserve"> ימים למשך שנתיים</w:t>
      </w:r>
      <w:r w:rsidRPr="00704FAA">
        <w:rPr>
          <w:rFonts w:ascii="David Libre" w:hAnsi="David Libre" w:hint="cs"/>
          <w:b/>
          <w:bCs/>
          <w:sz w:val="28"/>
          <w:szCs w:val="28"/>
          <w:rtl/>
        </w:rPr>
        <w:t xml:space="preserve"> (2)</w:t>
      </w:r>
      <w:r w:rsidRPr="00704FAA">
        <w:rPr>
          <w:rFonts w:ascii="David Libre" w:hAnsi="David Libre"/>
          <w:b/>
          <w:bCs/>
          <w:sz w:val="28"/>
          <w:szCs w:val="28"/>
          <w:rtl/>
        </w:rPr>
        <w:t>, לבל יעבור עבירה לפי סעיף 92 או 94 לחוק השיפוט הצבאי, התשט"ו</w:t>
      </w:r>
      <w:r w:rsidRPr="00704FAA">
        <w:rPr>
          <w:rFonts w:ascii="David Libre" w:hAnsi="David Libre" w:hint="cs"/>
          <w:b/>
          <w:bCs/>
          <w:sz w:val="28"/>
          <w:szCs w:val="28"/>
          <w:rtl/>
        </w:rPr>
        <w:t>-</w:t>
      </w:r>
      <w:r w:rsidRPr="00704FAA">
        <w:rPr>
          <w:rFonts w:ascii="David Libre" w:hAnsi="David Libre"/>
          <w:b/>
          <w:bCs/>
          <w:sz w:val="28"/>
          <w:szCs w:val="28"/>
          <w:rtl/>
        </w:rPr>
        <w:t xml:space="preserve">1955. </w:t>
      </w:r>
    </w:p>
    <w:p w14:paraId="23AF7101" w14:textId="77777777" w:rsidR="00266C7B" w:rsidRPr="00266C7B" w:rsidRDefault="00266C7B" w:rsidP="00266C7B">
      <w:pPr>
        <w:spacing w:line="360" w:lineRule="auto"/>
        <w:rPr>
          <w:rFonts w:ascii="David Libre" w:hAnsi="David Libre"/>
          <w:b/>
          <w:bCs/>
          <w:sz w:val="28"/>
          <w:szCs w:val="28"/>
          <w:rtl/>
        </w:rPr>
      </w:pPr>
    </w:p>
    <w:p w14:paraId="6A03D756" w14:textId="77777777" w:rsidR="00751A74" w:rsidRPr="00704FAA" w:rsidRDefault="00751A74" w:rsidP="00751A74">
      <w:pPr>
        <w:spacing w:line="360" w:lineRule="auto"/>
        <w:rPr>
          <w:rFonts w:ascii="David Libre" w:hAnsi="David Libre"/>
          <w:b/>
          <w:bCs/>
          <w:sz w:val="28"/>
          <w:szCs w:val="28"/>
          <w:rtl/>
        </w:rPr>
      </w:pPr>
      <w:r w:rsidRPr="00704FAA">
        <w:rPr>
          <w:rFonts w:ascii="David Libre" w:hAnsi="David Libre"/>
          <w:b/>
          <w:bCs/>
          <w:sz w:val="28"/>
          <w:szCs w:val="28"/>
          <w:rtl/>
        </w:rPr>
        <w:t>מזכירות בית הדין תעביר את ההחלטה ל</w:t>
      </w:r>
      <w:r w:rsidRPr="00704FAA">
        <w:rPr>
          <w:rFonts w:ascii="David Libre" w:hAnsi="David Libre" w:hint="cs"/>
          <w:b/>
          <w:bCs/>
          <w:sz w:val="28"/>
          <w:szCs w:val="28"/>
          <w:rtl/>
        </w:rPr>
        <w:t>אנשי הקשר במרכז אבחון וחוסן (גחל"ת)</w:t>
      </w:r>
      <w:r w:rsidRPr="00704FAA">
        <w:rPr>
          <w:rFonts w:ascii="David Libre" w:hAnsi="David Libre"/>
          <w:b/>
          <w:bCs/>
          <w:sz w:val="28"/>
          <w:szCs w:val="28"/>
          <w:rtl/>
        </w:rPr>
        <w:t xml:space="preserve">, </w:t>
      </w:r>
      <w:r w:rsidRPr="00704FAA">
        <w:rPr>
          <w:rFonts w:ascii="David Libre" w:hAnsi="David Libre" w:hint="cs"/>
          <w:b/>
          <w:bCs/>
          <w:sz w:val="28"/>
          <w:szCs w:val="28"/>
          <w:rtl/>
        </w:rPr>
        <w:t>לאנשי הקשר במדור שילוב, לרמ"ד עריקים במקמש"ר</w:t>
      </w:r>
      <w:r w:rsidRPr="00704FAA">
        <w:rPr>
          <w:rFonts w:ascii="David Libre" w:hAnsi="David Libre"/>
          <w:b/>
          <w:bCs/>
          <w:sz w:val="28"/>
          <w:szCs w:val="28"/>
          <w:rtl/>
        </w:rPr>
        <w:t xml:space="preserve"> ולמפקד החייל.</w:t>
      </w:r>
    </w:p>
    <w:p w14:paraId="3068F8C0" w14:textId="77777777" w:rsidR="00751A74" w:rsidRPr="00704FAA" w:rsidRDefault="00751A74" w:rsidP="00751A74">
      <w:pPr>
        <w:spacing w:line="360" w:lineRule="auto"/>
        <w:rPr>
          <w:rFonts w:ascii="David Libre" w:hAnsi="David Libre"/>
          <w:b/>
          <w:bCs/>
          <w:sz w:val="28"/>
          <w:szCs w:val="28"/>
          <w:rtl/>
        </w:rPr>
      </w:pPr>
      <w:r w:rsidRPr="00704FAA">
        <w:rPr>
          <w:rFonts w:ascii="David Libre" w:hAnsi="David Libre"/>
          <w:b/>
          <w:bCs/>
          <w:sz w:val="28"/>
          <w:szCs w:val="28"/>
          <w:rtl/>
        </w:rPr>
        <w:t xml:space="preserve">העתק יועבר גם לעו"ס </w:t>
      </w:r>
      <w:r w:rsidRPr="00704FAA">
        <w:rPr>
          <w:rFonts w:ascii="David Libre" w:hAnsi="David Libre" w:hint="cs"/>
          <w:b/>
          <w:bCs/>
          <w:sz w:val="28"/>
          <w:szCs w:val="28"/>
          <w:rtl/>
        </w:rPr>
        <w:t>בית הדין המשלב</w:t>
      </w:r>
      <w:r w:rsidRPr="00704FAA">
        <w:rPr>
          <w:rFonts w:ascii="David Libre" w:hAnsi="David Libre"/>
          <w:b/>
          <w:bCs/>
          <w:sz w:val="28"/>
          <w:szCs w:val="28"/>
          <w:rtl/>
        </w:rPr>
        <w:t xml:space="preserve"> (</w:t>
      </w:r>
      <w:hyperlink r:id="rId9" w:history="1">
        <w:r w:rsidRPr="00704FAA">
          <w:rPr>
            <w:rStyle w:val="Hyperlink"/>
            <w:rFonts w:ascii="David Libre" w:hAnsi="David Libre"/>
            <w:sz w:val="28"/>
            <w:szCs w:val="28"/>
          </w:rPr>
          <w:t>meshalev.tali@gmail.com</w:t>
        </w:r>
      </w:hyperlink>
      <w:r w:rsidRPr="00704FAA">
        <w:rPr>
          <w:rFonts w:ascii="David Libre" w:hAnsi="David Libre"/>
          <w:b/>
          <w:bCs/>
          <w:sz w:val="28"/>
          <w:szCs w:val="28"/>
          <w:rtl/>
        </w:rPr>
        <w:t xml:space="preserve">). </w:t>
      </w:r>
    </w:p>
    <w:p w14:paraId="461BB6EA" w14:textId="77777777" w:rsidR="00751A74" w:rsidRPr="00704FAA" w:rsidRDefault="00751A74" w:rsidP="00751A74">
      <w:pPr>
        <w:spacing w:line="360" w:lineRule="auto"/>
        <w:rPr>
          <w:rFonts w:ascii="David Libre" w:hAnsi="David Libre"/>
          <w:b/>
          <w:bCs/>
          <w:sz w:val="28"/>
          <w:szCs w:val="28"/>
          <w:u w:val="single"/>
          <w:rtl/>
        </w:rPr>
      </w:pPr>
      <w:r w:rsidRPr="00704FAA">
        <w:rPr>
          <w:rFonts w:ascii="David Libre" w:hAnsi="David Libre"/>
          <w:b/>
          <w:bCs/>
          <w:sz w:val="28"/>
          <w:szCs w:val="28"/>
          <w:rtl/>
        </w:rPr>
        <w:t>העתק יופנה למש"קי בית הדין המשלב של מחוז השיפוט, אשר מתבקשים לעדכן כי ה</w:t>
      </w:r>
      <w:r w:rsidRPr="00704FAA">
        <w:rPr>
          <w:rFonts w:ascii="David Libre" w:hAnsi="David Libre" w:hint="cs"/>
          <w:b/>
          <w:bCs/>
          <w:sz w:val="28"/>
          <w:szCs w:val="28"/>
          <w:rtl/>
        </w:rPr>
        <w:t>חייל</w:t>
      </w:r>
      <w:r w:rsidRPr="00704FAA">
        <w:rPr>
          <w:rFonts w:ascii="David Libre" w:hAnsi="David Libre"/>
          <w:b/>
          <w:bCs/>
          <w:sz w:val="28"/>
          <w:szCs w:val="28"/>
          <w:rtl/>
        </w:rPr>
        <w:t xml:space="preserve"> השלים בהצלחה את הליך השילוב.</w:t>
      </w:r>
      <w:r w:rsidRPr="00704FAA">
        <w:rPr>
          <w:rFonts w:ascii="David Libre" w:hAnsi="David Libre"/>
          <w:b/>
          <w:bCs/>
          <w:sz w:val="28"/>
          <w:szCs w:val="28"/>
          <w:u w:val="single"/>
          <w:rtl/>
        </w:rPr>
        <w:t xml:space="preserve">  </w:t>
      </w:r>
    </w:p>
    <w:p w14:paraId="6FA3CE73" w14:textId="5AAE08F1" w:rsidR="00751A74" w:rsidRDefault="00751A74" w:rsidP="00266C7B">
      <w:pPr>
        <w:spacing w:line="360" w:lineRule="auto"/>
        <w:rPr>
          <w:rFonts w:ascii="David Libre" w:hAnsi="David Libre"/>
          <w:b/>
          <w:bCs/>
          <w:sz w:val="28"/>
          <w:szCs w:val="28"/>
          <w:u w:val="single"/>
          <w:rtl/>
        </w:rPr>
      </w:pPr>
      <w:r w:rsidRPr="00704FAA">
        <w:rPr>
          <w:rFonts w:ascii="David Libre" w:hAnsi="David Libre"/>
          <w:b/>
          <w:bCs/>
          <w:sz w:val="28"/>
          <w:szCs w:val="28"/>
          <w:rtl/>
        </w:rPr>
        <w:t>המזכירות תסמן את התיק במערכת חוק וצדק בסימון "הושלם הליך שילוב</w:t>
      </w:r>
      <w:r w:rsidRPr="00704FAA">
        <w:rPr>
          <w:rFonts w:ascii="David Libre" w:hAnsi="David Libre" w:hint="cs"/>
          <w:b/>
          <w:bCs/>
          <w:sz w:val="28"/>
          <w:szCs w:val="28"/>
          <w:rtl/>
        </w:rPr>
        <w:t>"</w:t>
      </w:r>
      <w:r w:rsidRPr="00704FAA">
        <w:rPr>
          <w:rFonts w:ascii="David Libre" w:hAnsi="David Libre"/>
          <w:b/>
          <w:bCs/>
          <w:sz w:val="28"/>
          <w:szCs w:val="28"/>
          <w:rtl/>
        </w:rPr>
        <w:t>.</w:t>
      </w:r>
    </w:p>
    <w:p w14:paraId="6199ECF3" w14:textId="77777777" w:rsidR="00266C7B" w:rsidRPr="00266C7B" w:rsidRDefault="00266C7B" w:rsidP="00266C7B">
      <w:pPr>
        <w:spacing w:line="360" w:lineRule="auto"/>
        <w:rPr>
          <w:rFonts w:ascii="David Libre" w:hAnsi="David Libre"/>
          <w:b/>
          <w:bCs/>
          <w:sz w:val="28"/>
          <w:szCs w:val="28"/>
          <w:u w:val="single"/>
          <w:rtl/>
        </w:rPr>
      </w:pPr>
    </w:p>
    <w:p w14:paraId="2E8B5FA8" w14:textId="5F9A63B5" w:rsidR="00751A74" w:rsidRPr="00704FAA" w:rsidRDefault="00751A74" w:rsidP="00266C7B">
      <w:pPr>
        <w:spacing w:after="160" w:line="360" w:lineRule="auto"/>
        <w:jc w:val="left"/>
        <w:rPr>
          <w:rFonts w:ascii="David Libre" w:hAnsi="David Libre"/>
          <w:b/>
          <w:bCs/>
          <w:sz w:val="28"/>
          <w:szCs w:val="28"/>
          <w:rtl/>
        </w:rPr>
      </w:pPr>
      <w:r w:rsidRPr="00704FAA">
        <w:rPr>
          <w:rFonts w:ascii="David Libre" w:hAnsi="David Libre"/>
          <w:b/>
          <w:bCs/>
          <w:sz w:val="28"/>
          <w:szCs w:val="28"/>
          <w:rtl/>
        </w:rPr>
        <w:t xml:space="preserve">זכות ערעור כחוק.                     </w:t>
      </w:r>
      <w:r w:rsidRPr="00704FAA">
        <w:rPr>
          <w:rFonts w:ascii="David Libre" w:hAnsi="David Libre"/>
          <w:b/>
          <w:bCs/>
          <w:sz w:val="28"/>
          <w:szCs w:val="28"/>
          <w:rtl/>
        </w:rPr>
        <w:br/>
      </w:r>
      <w:r w:rsidRPr="00704FAA">
        <w:rPr>
          <w:rFonts w:ascii="David Libre" w:hAnsi="David Libre" w:hint="cs"/>
          <w:b/>
          <w:bCs/>
          <w:sz w:val="28"/>
          <w:szCs w:val="28"/>
          <w:rtl/>
        </w:rPr>
        <w:t>ניתן היום, ז' באב התשפ"ג, 25.07.2023</w:t>
      </w:r>
      <w:r w:rsidR="00704FAA">
        <w:rPr>
          <w:rFonts w:ascii="David Libre" w:hAnsi="David Libre" w:hint="cs"/>
          <w:b/>
          <w:bCs/>
          <w:sz w:val="28"/>
          <w:szCs w:val="28"/>
          <w:rtl/>
        </w:rPr>
        <w:t>,</w:t>
      </w:r>
      <w:r w:rsidRPr="00704FAA">
        <w:rPr>
          <w:rFonts w:ascii="David Libre" w:hAnsi="David Libre" w:hint="cs"/>
          <w:b/>
          <w:bCs/>
          <w:sz w:val="28"/>
          <w:szCs w:val="28"/>
          <w:rtl/>
        </w:rPr>
        <w:t xml:space="preserve"> והודע בפומבי ובמעמד הצדדים. </w:t>
      </w:r>
    </w:p>
    <w:p w14:paraId="33E175A4" w14:textId="77777777" w:rsidR="00751A74" w:rsidRPr="00704FAA" w:rsidRDefault="00751A74" w:rsidP="00751A74">
      <w:pPr>
        <w:spacing w:line="360" w:lineRule="auto"/>
        <w:jc w:val="center"/>
        <w:rPr>
          <w:rFonts w:ascii="David Libre" w:hAnsi="David Libre"/>
          <w:sz w:val="28"/>
          <w:szCs w:val="28"/>
          <w:rtl/>
        </w:rPr>
      </w:pPr>
      <w:r w:rsidRPr="00704FAA">
        <w:rPr>
          <w:rFonts w:ascii="David Libre" w:hAnsi="David Libre"/>
          <w:sz w:val="28"/>
          <w:szCs w:val="28"/>
          <w:rtl/>
        </w:rPr>
        <w:t>_______________</w:t>
      </w:r>
    </w:p>
    <w:p w14:paraId="4A84989F" w14:textId="1C8EFB39" w:rsidR="00FC44E9" w:rsidRPr="00266C7B" w:rsidRDefault="00751A74" w:rsidP="00266C7B">
      <w:pPr>
        <w:spacing w:line="360" w:lineRule="auto"/>
        <w:jc w:val="center"/>
        <w:rPr>
          <w:rFonts w:ascii="David Libre" w:eastAsiaTheme="majorEastAsia" w:hAnsi="David Libre"/>
          <w:color w:val="2E74B5" w:themeColor="accent1" w:themeShade="BF"/>
          <w:sz w:val="28"/>
          <w:szCs w:val="28"/>
          <w:rtl/>
        </w:rPr>
      </w:pPr>
      <w:r w:rsidRPr="00704FAA">
        <w:rPr>
          <w:rFonts w:ascii="David Libre" w:hAnsi="David Libre" w:hint="cs"/>
          <w:b/>
          <w:bCs/>
          <w:sz w:val="28"/>
          <w:szCs w:val="28"/>
          <w:rtl/>
        </w:rPr>
        <w:t>שופט</w:t>
      </w:r>
    </w:p>
    <w:p w14:paraId="5BDFE5E6" w14:textId="61508983" w:rsidR="00697E26" w:rsidRPr="00704FAA" w:rsidRDefault="00697E26" w:rsidP="007F51C4">
      <w:pPr>
        <w:ind w:left="5954"/>
        <w:rPr>
          <w:b/>
          <w:bCs/>
          <w:sz w:val="28"/>
          <w:szCs w:val="28"/>
          <w:rtl/>
        </w:rPr>
      </w:pPr>
      <w:r w:rsidRPr="00704FAA">
        <w:rPr>
          <w:rFonts w:hint="cs"/>
          <w:b/>
          <w:bCs/>
          <w:sz w:val="28"/>
          <w:szCs w:val="28"/>
          <w:rtl/>
        </w:rPr>
        <w:t>העתק נכון מהמקור</w:t>
      </w:r>
      <w:r w:rsidRPr="00704FAA">
        <w:rPr>
          <w:b/>
          <w:bCs/>
          <w:sz w:val="28"/>
          <w:szCs w:val="28"/>
          <w:rtl/>
        </w:rPr>
        <w:br/>
      </w:r>
      <w:r w:rsidR="007F51C4" w:rsidRPr="00704FAA">
        <w:rPr>
          <w:b/>
          <w:bCs/>
          <w:sz w:val="28"/>
          <w:szCs w:val="28"/>
          <w:rtl/>
        </w:rPr>
        <w:fldChar w:fldCharType="begin"/>
      </w:r>
      <w:r w:rsidR="007F51C4" w:rsidRPr="00704FAA">
        <w:rPr>
          <w:b/>
          <w:bCs/>
          <w:sz w:val="28"/>
          <w:szCs w:val="28"/>
          <w:rtl/>
        </w:rPr>
        <w:instrText xml:space="preserve"> </w:instrText>
      </w:r>
      <w:r w:rsidR="007F51C4" w:rsidRPr="00704FAA">
        <w:rPr>
          <w:b/>
          <w:bCs/>
          <w:sz w:val="28"/>
          <w:szCs w:val="28"/>
        </w:rPr>
        <w:instrText>DOCPROPERTY  kabidbeitdin  \* MERGEFORMAT</w:instrText>
      </w:r>
      <w:r w:rsidR="007F51C4" w:rsidRPr="00704FAA">
        <w:rPr>
          <w:b/>
          <w:bCs/>
          <w:sz w:val="28"/>
          <w:szCs w:val="28"/>
          <w:rtl/>
        </w:rPr>
        <w:instrText xml:space="preserve"> </w:instrText>
      </w:r>
      <w:r w:rsidR="00266C7B">
        <w:rPr>
          <w:b/>
          <w:bCs/>
          <w:sz w:val="28"/>
          <w:szCs w:val="28"/>
          <w:rtl/>
        </w:rPr>
        <w:fldChar w:fldCharType="separate"/>
      </w:r>
      <w:r w:rsidR="007F51C4" w:rsidRPr="00704FAA">
        <w:rPr>
          <w:b/>
          <w:bCs/>
          <w:sz w:val="28"/>
          <w:szCs w:val="28"/>
          <w:rtl/>
        </w:rPr>
        <w:fldChar w:fldCharType="end"/>
      </w:r>
      <w:r w:rsidRPr="00704FAA">
        <w:rPr>
          <w:b/>
          <w:bCs/>
          <w:sz w:val="28"/>
          <w:szCs w:val="28"/>
          <w:rtl/>
        </w:rPr>
        <w:br/>
      </w:r>
      <w:r w:rsidRPr="00704FAA">
        <w:rPr>
          <w:rFonts w:hint="cs"/>
          <w:b/>
          <w:bCs/>
          <w:sz w:val="28"/>
          <w:szCs w:val="28"/>
          <w:rtl/>
        </w:rPr>
        <w:t>ק' בית הדין</w:t>
      </w:r>
      <w:r w:rsidRPr="00704FAA">
        <w:rPr>
          <w:b/>
          <w:bCs/>
          <w:sz w:val="28"/>
          <w:szCs w:val="28"/>
          <w:rtl/>
        </w:rPr>
        <w:br/>
      </w:r>
    </w:p>
    <w:p w14:paraId="3783961A" w14:textId="418FBEAE" w:rsidR="00B82938" w:rsidRPr="00704FAA" w:rsidRDefault="00B82938" w:rsidP="008D729E">
      <w:pPr>
        <w:rPr>
          <w:b/>
          <w:bCs/>
          <w:sz w:val="28"/>
          <w:szCs w:val="28"/>
          <w:rtl/>
        </w:rPr>
      </w:pPr>
      <w:r w:rsidRPr="00704FAA">
        <w:rPr>
          <w:rFonts w:hint="cs"/>
          <w:b/>
          <w:bCs/>
          <w:sz w:val="28"/>
          <w:szCs w:val="28"/>
          <w:rtl/>
        </w:rPr>
        <w:t>נערך על ידי</w:t>
      </w:r>
      <w:r w:rsidR="00704FAA">
        <w:rPr>
          <w:rFonts w:hint="cs"/>
          <w:b/>
          <w:bCs/>
          <w:sz w:val="28"/>
          <w:szCs w:val="28"/>
          <w:rtl/>
        </w:rPr>
        <w:t>: א.ל</w:t>
      </w:r>
    </w:p>
    <w:p w14:paraId="4E222C5A" w14:textId="6313C36D" w:rsidR="00B82938" w:rsidRPr="00704FAA" w:rsidRDefault="00B82938" w:rsidP="008D729E">
      <w:pPr>
        <w:rPr>
          <w:b/>
          <w:bCs/>
          <w:sz w:val="28"/>
          <w:szCs w:val="28"/>
          <w:rtl/>
        </w:rPr>
      </w:pPr>
      <w:r w:rsidRPr="00704FAA">
        <w:rPr>
          <w:rFonts w:hint="cs"/>
          <w:b/>
          <w:bCs/>
          <w:sz w:val="28"/>
          <w:szCs w:val="28"/>
          <w:rtl/>
        </w:rPr>
        <w:t>בתאריך</w:t>
      </w:r>
      <w:r w:rsidR="00751A74" w:rsidRPr="00704FAA">
        <w:rPr>
          <w:rFonts w:hint="cs"/>
          <w:b/>
          <w:bCs/>
          <w:sz w:val="28"/>
          <w:szCs w:val="28"/>
          <w:rtl/>
        </w:rPr>
        <w:t xml:space="preserve"> 31.07.2023</w:t>
      </w:r>
    </w:p>
    <w:p w14:paraId="424314E7" w14:textId="28F6A49A" w:rsidR="00B82938" w:rsidRPr="00704FAA" w:rsidRDefault="00697E26" w:rsidP="00266C7B">
      <w:pPr>
        <w:rPr>
          <w:b/>
          <w:bCs/>
          <w:sz w:val="28"/>
          <w:szCs w:val="28"/>
          <w:rtl/>
        </w:rPr>
      </w:pPr>
      <w:r w:rsidRPr="00704FAA">
        <w:rPr>
          <w:rFonts w:hint="cs"/>
          <w:b/>
          <w:bCs/>
          <w:sz w:val="28"/>
          <w:szCs w:val="28"/>
          <w:rtl/>
        </w:rPr>
        <w:t>חתימת המגיה:</w:t>
      </w:r>
      <w:r w:rsidR="00704FAA">
        <w:rPr>
          <w:rFonts w:hint="cs"/>
          <w:b/>
          <w:bCs/>
          <w:sz w:val="28"/>
          <w:szCs w:val="28"/>
          <w:rtl/>
        </w:rPr>
        <w:t xml:space="preserve"> סגן שיר בן-ארמון</w:t>
      </w:r>
    </w:p>
    <w:sectPr w:rsidR="00B82938" w:rsidRPr="00704FAA" w:rsidSect="00441DB8">
      <w:headerReference w:type="even" r:id="rId10"/>
      <w:headerReference w:type="default" r:id="rId11"/>
      <w:footerReference w:type="even" r:id="rId12"/>
      <w:footerReference w:type="default" r:id="rId13"/>
      <w:headerReference w:type="first" r:id="rId14"/>
      <w:footerReference w:type="first" r:id="rId15"/>
      <w:type w:val="continuous"/>
      <w:pgSz w:w="11906" w:h="16838"/>
      <w:pgMar w:top="1440" w:right="1797" w:bottom="1440" w:left="1797"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E5E09A" w14:textId="77777777" w:rsidR="00EF14C0" w:rsidRDefault="00EF14C0">
      <w:r>
        <w:separator/>
      </w:r>
    </w:p>
  </w:endnote>
  <w:endnote w:type="continuationSeparator" w:id="0">
    <w:p w14:paraId="39593AB1" w14:textId="77777777" w:rsidR="00EF14C0" w:rsidRDefault="00EF14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arkisim">
    <w:panose1 w:val="020E0502050101010101"/>
    <w:charset w:val="00"/>
    <w:family w:val="swiss"/>
    <w:pitch w:val="variable"/>
    <w:sig w:usb0="00000803" w:usb1="00000000" w:usb2="00000000" w:usb3="00000000" w:csb0="00000021" w:csb1="00000000"/>
  </w:font>
  <w:font w:name="David">
    <w:panose1 w:val="020E0502060401010101"/>
    <w:charset w:val="B1"/>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David Libre">
    <w:panose1 w:val="00000500000000000000"/>
    <w:charset w:val="00"/>
    <w:family w:val="auto"/>
    <w:pitch w:val="variable"/>
    <w:sig w:usb0="2000080F" w:usb1="40000000" w:usb2="00000000" w:usb3="00000000" w:csb0="0000013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43636" w14:textId="77777777" w:rsidR="0011094D" w:rsidRDefault="0011094D" w:rsidP="007A0A9D">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14:paraId="049072EA" w14:textId="77777777" w:rsidR="0011094D" w:rsidRDefault="001109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DF865" w14:textId="77777777" w:rsidR="0011094D" w:rsidRPr="00BE6343" w:rsidRDefault="0011094D" w:rsidP="007A0A9D">
    <w:pPr>
      <w:pStyle w:val="Footer"/>
      <w:framePr w:wrap="around" w:vAnchor="text" w:hAnchor="text" w:xAlign="center" w:y="1"/>
      <w:rPr>
        <w:rStyle w:val="PageNumber"/>
        <w:sz w:val="22"/>
        <w:szCs w:val="22"/>
      </w:rPr>
    </w:pPr>
    <w:r w:rsidRPr="00BE6343">
      <w:rPr>
        <w:rStyle w:val="PageNumber"/>
        <w:sz w:val="22"/>
        <w:szCs w:val="22"/>
        <w:rtl/>
      </w:rPr>
      <w:fldChar w:fldCharType="begin"/>
    </w:r>
    <w:r w:rsidRPr="00BE6343">
      <w:rPr>
        <w:rStyle w:val="PageNumber"/>
        <w:sz w:val="22"/>
        <w:szCs w:val="22"/>
      </w:rPr>
      <w:instrText xml:space="preserve">PAGE  </w:instrText>
    </w:r>
    <w:r w:rsidRPr="00BE6343">
      <w:rPr>
        <w:rStyle w:val="PageNumber"/>
        <w:sz w:val="22"/>
        <w:szCs w:val="22"/>
        <w:rtl/>
      </w:rPr>
      <w:fldChar w:fldCharType="separate"/>
    </w:r>
    <w:r w:rsidR="00AF3274">
      <w:rPr>
        <w:rStyle w:val="PageNumber"/>
        <w:noProof/>
        <w:sz w:val="22"/>
        <w:szCs w:val="22"/>
        <w:rtl/>
      </w:rPr>
      <w:t>1</w:t>
    </w:r>
    <w:r w:rsidRPr="00BE6343">
      <w:rPr>
        <w:rStyle w:val="PageNumber"/>
        <w:sz w:val="22"/>
        <w:szCs w:val="22"/>
        <w:rtl/>
      </w:rPr>
      <w:fldChar w:fldCharType="end"/>
    </w:r>
  </w:p>
  <w:p w14:paraId="2DEF13A2" w14:textId="77777777" w:rsidR="0011094D" w:rsidRPr="00BE6343" w:rsidRDefault="0011094D">
    <w:pPr>
      <w:pStyle w:val="Footer"/>
      <w:rPr>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AB409" w14:textId="77777777" w:rsidR="0011094D" w:rsidRDefault="0011094D" w:rsidP="00697E26">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tl/>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5212C5" w14:textId="77777777" w:rsidR="00EF14C0" w:rsidRDefault="00EF14C0">
      <w:r>
        <w:separator/>
      </w:r>
    </w:p>
  </w:footnote>
  <w:footnote w:type="continuationSeparator" w:id="0">
    <w:p w14:paraId="5B17D59E" w14:textId="77777777" w:rsidR="00EF14C0" w:rsidRDefault="00EF14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F7CE0" w14:textId="77777777" w:rsidR="00704FAA" w:rsidRDefault="00704F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4C098" w14:textId="2B91B616" w:rsidR="00751A74" w:rsidRPr="00704FAA" w:rsidRDefault="00751A74" w:rsidP="00751A74">
    <w:pPr>
      <w:pStyle w:val="Header"/>
      <w:jc w:val="center"/>
      <w:rPr>
        <w:rtl/>
      </w:rPr>
    </w:pPr>
    <w:r w:rsidRPr="00704FAA">
      <w:rPr>
        <w:rFonts w:hint="cs"/>
        <w:rtl/>
      </w:rPr>
      <w:t>-</w:t>
    </w:r>
    <w:r w:rsidR="00704FAA" w:rsidRPr="00704FAA">
      <w:rPr>
        <w:rFonts w:hint="cs"/>
        <w:rtl/>
      </w:rPr>
      <w:t>בלמ"ס</w:t>
    </w:r>
    <w:r w:rsidRPr="00704FAA">
      <w:rPr>
        <w:rFonts w:hint="cs"/>
        <w:rtl/>
      </w:rPr>
      <w:t>-</w:t>
    </w:r>
  </w:p>
  <w:p w14:paraId="7DE53C38" w14:textId="7F8043C4" w:rsidR="00950E87" w:rsidRPr="00704FAA" w:rsidRDefault="00266C7B" w:rsidP="00441DB8">
    <w:pPr>
      <w:pStyle w:val="Header"/>
      <w:jc w:val="right"/>
      <w:rPr>
        <w:rtl/>
      </w:rPr>
    </w:pPr>
    <w:r>
      <w:fldChar w:fldCharType="begin"/>
    </w:r>
    <w:r>
      <w:instrText xml:space="preserve"> DOCPROPERTY  mispartik  \* MERGEFORMAT </w:instrText>
    </w:r>
    <w:r>
      <w:fldChar w:fldCharType="separate"/>
    </w:r>
    <w:r w:rsidR="00950E87" w:rsidRPr="00704FAA">
      <w:rPr>
        <w:rtl/>
      </w:rPr>
      <w:t>צפון (מחוזי) 158/22</w:t>
    </w:r>
    <w:r>
      <w:fldChar w:fldCharType="end"/>
    </w:r>
  </w:p>
  <w:p w14:paraId="7A578D66" w14:textId="11B6BE95" w:rsidR="0011094D" w:rsidRPr="00704FAA" w:rsidRDefault="00B82938" w:rsidP="00704FAA">
    <w:pPr>
      <w:pStyle w:val="Header"/>
      <w:jc w:val="right"/>
    </w:pPr>
    <w:r w:rsidRPr="00704FAA">
      <w:rPr>
        <w:rFonts w:hint="cs"/>
        <w:rtl/>
      </w:rPr>
      <w:t>התובע הצבאי נ'</w:t>
    </w:r>
    <w:r w:rsidR="0011094D" w:rsidRPr="00704FAA">
      <w:rPr>
        <w:rFonts w:hint="cs"/>
        <w:rtl/>
      </w:rPr>
      <w:t xml:space="preserve"> </w:t>
    </w:r>
    <w:r w:rsidR="00266C7B">
      <w:fldChar w:fldCharType="begin"/>
    </w:r>
    <w:r w:rsidR="00266C7B">
      <w:instrText xml:space="preserve"> DOCPROPERTY  sugsherutgorem  \* MERGEFORMAT </w:instrText>
    </w:r>
    <w:r w:rsidR="00266C7B">
      <w:fldChar w:fldCharType="separate"/>
    </w:r>
    <w:r w:rsidR="00950E87" w:rsidRPr="00704FAA">
      <w:rPr>
        <w:rtl/>
      </w:rPr>
      <w:t>ח</w:t>
    </w:r>
    <w:r w:rsidR="00266C7B">
      <w:fldChar w:fldCharType="end"/>
    </w:r>
    <w:r w:rsidR="001E6971" w:rsidRPr="00704FAA">
      <w:rPr>
        <w:rtl/>
      </w:rPr>
      <w:t>/</w:t>
    </w:r>
    <w:r w:rsidR="00704FAA" w:rsidRPr="00704FAA">
      <w:rPr>
        <w:rFonts w:hint="cs"/>
      </w:rPr>
      <w:t>XXX</w:t>
    </w:r>
    <w:r w:rsidR="001E6971" w:rsidRPr="00704FAA">
      <w:rPr>
        <w:rtl/>
      </w:rPr>
      <w:t xml:space="preserve"> </w:t>
    </w:r>
    <w:r w:rsidR="00266C7B">
      <w:fldChar w:fldCharType="begin"/>
    </w:r>
    <w:r w:rsidR="00266C7B">
      <w:instrText xml:space="preserve"> DOCPROPERTY  dargagorem  \* MERGEFORMAT </w:instrText>
    </w:r>
    <w:r w:rsidR="00266C7B">
      <w:fldChar w:fldCharType="separate"/>
    </w:r>
    <w:r w:rsidR="007F51C4" w:rsidRPr="00704FAA">
      <w:rPr>
        <w:rtl/>
      </w:rPr>
      <w:t>רב"ט</w:t>
    </w:r>
    <w:r w:rsidR="00266C7B">
      <w:fldChar w:fldCharType="end"/>
    </w:r>
    <w:r w:rsidR="001E6971" w:rsidRPr="00704FAA">
      <w:rPr>
        <w:rtl/>
      </w:rPr>
      <w:t xml:space="preserve"> </w:t>
    </w:r>
    <w:r w:rsidR="00704FAA">
      <w:rPr>
        <w:rFonts w:hint="cs"/>
        <w:rtl/>
      </w:rPr>
      <w:t>נ' א'</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F1CF8" w14:textId="77777777" w:rsidR="0011094D" w:rsidRDefault="006F6E0E" w:rsidP="00697E26">
    <w:pPr>
      <w:tabs>
        <w:tab w:val="right" w:pos="6328"/>
      </w:tabs>
      <w:ind w:left="1985" w:right="1985"/>
      <w:rPr>
        <w:rtl/>
      </w:rPr>
    </w:pPr>
    <w:r w:rsidRPr="00732250">
      <w:rPr>
        <w:noProof/>
      </w:rPr>
      <w:drawing>
        <wp:inline distT="0" distB="0" distL="0" distR="0" wp14:anchorId="01A6A863" wp14:editId="71968573">
          <wp:extent cx="862330" cy="793750"/>
          <wp:effectExtent l="0" t="0" r="0" b="6350"/>
          <wp:docPr id="3" name="תמונה 3" descr="za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a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2330" cy="793750"/>
                  </a:xfrm>
                  <a:prstGeom prst="rect">
                    <a:avLst/>
                  </a:prstGeom>
                  <a:solidFill>
                    <a:srgbClr val="FFCC00"/>
                  </a:solidFill>
                  <a:ln>
                    <a:noFill/>
                  </a:ln>
                </pic:spPr>
              </pic:pic>
            </a:graphicData>
          </a:graphic>
        </wp:inline>
      </w:drawing>
    </w:r>
    <w:r w:rsidR="0011094D" w:rsidRPr="00732250">
      <w:tab/>
    </w:r>
    <w:r w:rsidRPr="00DF21CE">
      <w:rPr>
        <w:rFonts w:ascii="Arial" w:hAnsi="Arial"/>
        <w:noProof/>
        <w:color w:val="000000"/>
      </w:rPr>
      <w:drawing>
        <wp:inline distT="0" distB="0" distL="0" distR="0" wp14:anchorId="368A826B" wp14:editId="7ABA08A0">
          <wp:extent cx="551815" cy="784860"/>
          <wp:effectExtent l="0" t="0" r="635" b="0"/>
          <wp:docPr id="4" name="תמונה 4" descr="Doc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cHeade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51815" cy="784860"/>
                  </a:xfrm>
                  <a:prstGeom prst="rect">
                    <a:avLst/>
                  </a:prstGeom>
                  <a:noFill/>
                  <a:ln>
                    <a:noFill/>
                  </a:ln>
                </pic:spPr>
              </pic:pic>
            </a:graphicData>
          </a:graphic>
        </wp:inline>
      </w:drawing>
    </w:r>
  </w:p>
  <w:p w14:paraId="28671FD3" w14:textId="77777777" w:rsidR="0011094D" w:rsidRPr="00DF21CE" w:rsidRDefault="0011094D" w:rsidP="00697E26">
    <w:pPr>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73007"/>
    <w:multiLevelType w:val="multilevel"/>
    <w:tmpl w:val="485C5BC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D660A7D"/>
    <w:multiLevelType w:val="hybridMultilevel"/>
    <w:tmpl w:val="C71E7F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08D5246"/>
    <w:multiLevelType w:val="hybridMultilevel"/>
    <w:tmpl w:val="09D21F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331D0DDB"/>
    <w:multiLevelType w:val="hybridMultilevel"/>
    <w:tmpl w:val="6178BD8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38445586"/>
    <w:multiLevelType w:val="singleLevel"/>
    <w:tmpl w:val="94726F04"/>
    <w:lvl w:ilvl="0">
      <w:numFmt w:val="irohaFullWidth"/>
      <w:lvlText w:val=""/>
      <w:lvlJc w:val="right"/>
      <w:pPr>
        <w:tabs>
          <w:tab w:val="num" w:pos="360"/>
        </w:tabs>
        <w:ind w:left="360" w:hanging="360"/>
      </w:pPr>
      <w:rPr>
        <w:rFonts w:ascii="Symbol" w:hAnsi="Symbol" w:cs="Narkisim" w:hint="cs"/>
        <w:sz w:val="28"/>
      </w:rPr>
    </w:lvl>
  </w:abstractNum>
  <w:abstractNum w:abstractNumId="5" w15:restartNumberingAfterBreak="0">
    <w:nsid w:val="50A50FDC"/>
    <w:multiLevelType w:val="hybridMultilevel"/>
    <w:tmpl w:val="485C5BC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2"/>
  </w:num>
  <w:num w:numId="2">
    <w:abstractNumId w:val="5"/>
  </w:num>
  <w:num w:numId="3">
    <w:abstractNumId w:val="0"/>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1CE"/>
    <w:rsid w:val="000079D1"/>
    <w:rsid w:val="00007AB2"/>
    <w:rsid w:val="00021680"/>
    <w:rsid w:val="0004399A"/>
    <w:rsid w:val="000838F6"/>
    <w:rsid w:val="00092E50"/>
    <w:rsid w:val="0011094D"/>
    <w:rsid w:val="00112126"/>
    <w:rsid w:val="001C7675"/>
    <w:rsid w:val="001D759C"/>
    <w:rsid w:val="001E4FB7"/>
    <w:rsid w:val="001E6971"/>
    <w:rsid w:val="00266C7B"/>
    <w:rsid w:val="002709C4"/>
    <w:rsid w:val="0027299E"/>
    <w:rsid w:val="002A2C9C"/>
    <w:rsid w:val="002C04D8"/>
    <w:rsid w:val="002E097C"/>
    <w:rsid w:val="00302582"/>
    <w:rsid w:val="0032529A"/>
    <w:rsid w:val="00331BE8"/>
    <w:rsid w:val="00347F48"/>
    <w:rsid w:val="003808D7"/>
    <w:rsid w:val="003A68DD"/>
    <w:rsid w:val="003E4AFA"/>
    <w:rsid w:val="003F6A0F"/>
    <w:rsid w:val="00441DB8"/>
    <w:rsid w:val="004A2F8E"/>
    <w:rsid w:val="004D70C7"/>
    <w:rsid w:val="00517A2E"/>
    <w:rsid w:val="00527FE7"/>
    <w:rsid w:val="00582023"/>
    <w:rsid w:val="005F7A46"/>
    <w:rsid w:val="006406AB"/>
    <w:rsid w:val="00644A9C"/>
    <w:rsid w:val="00652075"/>
    <w:rsid w:val="006634A9"/>
    <w:rsid w:val="00692B28"/>
    <w:rsid w:val="00697E26"/>
    <w:rsid w:val="006C5095"/>
    <w:rsid w:val="006E42DC"/>
    <w:rsid w:val="006F6E0E"/>
    <w:rsid w:val="00704FAA"/>
    <w:rsid w:val="00751A74"/>
    <w:rsid w:val="007740FF"/>
    <w:rsid w:val="007902A1"/>
    <w:rsid w:val="007A0A9D"/>
    <w:rsid w:val="007A1455"/>
    <w:rsid w:val="007F51C4"/>
    <w:rsid w:val="00803F79"/>
    <w:rsid w:val="00822979"/>
    <w:rsid w:val="00834A6E"/>
    <w:rsid w:val="0084475E"/>
    <w:rsid w:val="00862C0C"/>
    <w:rsid w:val="00865F44"/>
    <w:rsid w:val="008B4844"/>
    <w:rsid w:val="008C4836"/>
    <w:rsid w:val="008D729E"/>
    <w:rsid w:val="00937A52"/>
    <w:rsid w:val="00950E87"/>
    <w:rsid w:val="00984428"/>
    <w:rsid w:val="0098452A"/>
    <w:rsid w:val="00987F7E"/>
    <w:rsid w:val="00996975"/>
    <w:rsid w:val="009A1A7F"/>
    <w:rsid w:val="00A14F8F"/>
    <w:rsid w:val="00A76BA5"/>
    <w:rsid w:val="00AD60A9"/>
    <w:rsid w:val="00AF3274"/>
    <w:rsid w:val="00B13897"/>
    <w:rsid w:val="00B14EE9"/>
    <w:rsid w:val="00B82938"/>
    <w:rsid w:val="00B93F66"/>
    <w:rsid w:val="00BA4583"/>
    <w:rsid w:val="00BD1A0E"/>
    <w:rsid w:val="00BE0F06"/>
    <w:rsid w:val="00BE6343"/>
    <w:rsid w:val="00C11483"/>
    <w:rsid w:val="00C338FB"/>
    <w:rsid w:val="00C46CE3"/>
    <w:rsid w:val="00C72CAD"/>
    <w:rsid w:val="00D10BDE"/>
    <w:rsid w:val="00DE4562"/>
    <w:rsid w:val="00DE672D"/>
    <w:rsid w:val="00DF21CE"/>
    <w:rsid w:val="00E07A1B"/>
    <w:rsid w:val="00E251F2"/>
    <w:rsid w:val="00E25705"/>
    <w:rsid w:val="00E41A2F"/>
    <w:rsid w:val="00E43288"/>
    <w:rsid w:val="00E44F6B"/>
    <w:rsid w:val="00E65743"/>
    <w:rsid w:val="00EA05AF"/>
    <w:rsid w:val="00EA297A"/>
    <w:rsid w:val="00EC105E"/>
    <w:rsid w:val="00EE2B0E"/>
    <w:rsid w:val="00EF14C0"/>
    <w:rsid w:val="00F25A6B"/>
    <w:rsid w:val="00F33D63"/>
    <w:rsid w:val="00F53A48"/>
    <w:rsid w:val="00FC1EE7"/>
    <w:rsid w:val="00FC44E9"/>
    <w:rsid w:val="00FC713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3A9B3A"/>
  <w15:chartTrackingRefBased/>
  <w15:docId w15:val="{095788DF-71AF-463E-B65B-BED3A3807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11483"/>
    <w:pPr>
      <w:bidi/>
      <w:jc w:val="both"/>
    </w:pPr>
    <w:rPr>
      <w:rFonts w:cs="David"/>
      <w:sz w:val="24"/>
      <w:szCs w:val="24"/>
    </w:rPr>
  </w:style>
  <w:style w:type="paragraph" w:styleId="Heading1">
    <w:name w:val="heading 1"/>
    <w:basedOn w:val="Normal"/>
    <w:next w:val="Normal"/>
    <w:qFormat/>
    <w:rsid w:val="00F33D63"/>
    <w:pPr>
      <w:keepNext/>
      <w:spacing w:before="240" w:after="120"/>
      <w:jc w:val="left"/>
      <w:outlineLvl w:val="0"/>
    </w:pPr>
    <w:rPr>
      <w:b/>
      <w:bCs/>
      <w:kern w:val="32"/>
      <w:u w:val="single"/>
    </w:rPr>
  </w:style>
  <w:style w:type="paragraph" w:styleId="Heading2">
    <w:name w:val="heading 2"/>
    <w:basedOn w:val="Normal"/>
    <w:next w:val="Normal"/>
    <w:qFormat/>
    <w:rsid w:val="00F33D63"/>
    <w:pPr>
      <w:keepNext/>
      <w:spacing w:before="240" w:after="120"/>
      <w:jc w:val="left"/>
      <w:outlineLvl w:val="1"/>
    </w:pPr>
    <w:rPr>
      <w:b/>
      <w:bCs/>
    </w:rPr>
  </w:style>
  <w:style w:type="paragraph" w:styleId="Heading3">
    <w:name w:val="heading 3"/>
    <w:basedOn w:val="Normal"/>
    <w:next w:val="Normal"/>
    <w:qFormat/>
    <w:rsid w:val="00F33D63"/>
    <w:pPr>
      <w:keepNext/>
      <w:spacing w:before="240" w:after="120"/>
      <w:jc w:val="lef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97E26"/>
    <w:pPr>
      <w:tabs>
        <w:tab w:val="center" w:pos="4153"/>
        <w:tab w:val="right" w:pos="8306"/>
      </w:tabs>
    </w:pPr>
  </w:style>
  <w:style w:type="paragraph" w:styleId="Footer">
    <w:name w:val="footer"/>
    <w:basedOn w:val="Normal"/>
    <w:rsid w:val="00697E26"/>
    <w:pPr>
      <w:tabs>
        <w:tab w:val="center" w:pos="4153"/>
        <w:tab w:val="right" w:pos="8306"/>
      </w:tabs>
    </w:pPr>
  </w:style>
  <w:style w:type="character" w:styleId="PageNumber">
    <w:name w:val="page number"/>
    <w:basedOn w:val="DefaultParagraphFont"/>
    <w:rsid w:val="00697E26"/>
  </w:style>
  <w:style w:type="paragraph" w:styleId="DocumentMap">
    <w:name w:val="Document Map"/>
    <w:basedOn w:val="Normal"/>
    <w:semiHidden/>
    <w:rsid w:val="005F7A46"/>
    <w:pPr>
      <w:shd w:val="clear" w:color="auto" w:fill="000080"/>
    </w:pPr>
    <w:rPr>
      <w:rFonts w:ascii="Tahoma" w:hAnsi="Tahoma" w:cs="Tahoma"/>
      <w:sz w:val="20"/>
      <w:szCs w:val="20"/>
    </w:rPr>
  </w:style>
  <w:style w:type="paragraph" w:styleId="BlockText">
    <w:name w:val="Block Text"/>
    <w:basedOn w:val="Normal"/>
    <w:rsid w:val="0032529A"/>
    <w:pPr>
      <w:spacing w:before="300" w:after="300"/>
      <w:ind w:left="1134" w:right="1134"/>
      <w:contextualSpacing/>
    </w:pPr>
  </w:style>
  <w:style w:type="paragraph" w:styleId="ListParagraph">
    <w:name w:val="List Paragraph"/>
    <w:basedOn w:val="Normal"/>
    <w:link w:val="ListParagraphChar"/>
    <w:uiPriority w:val="34"/>
    <w:qFormat/>
    <w:rsid w:val="00751A74"/>
    <w:pPr>
      <w:ind w:left="720"/>
      <w:contextualSpacing/>
    </w:pPr>
  </w:style>
  <w:style w:type="character" w:customStyle="1" w:styleId="ListParagraphChar">
    <w:name w:val="List Paragraph Char"/>
    <w:link w:val="ListParagraph"/>
    <w:uiPriority w:val="34"/>
    <w:locked/>
    <w:rsid w:val="00751A74"/>
    <w:rPr>
      <w:rFonts w:cs="David"/>
      <w:sz w:val="24"/>
      <w:szCs w:val="24"/>
    </w:rPr>
  </w:style>
  <w:style w:type="character" w:styleId="Hyperlink">
    <w:name w:val="Hyperlink"/>
    <w:basedOn w:val="DefaultParagraphFont"/>
    <w:uiPriority w:val="99"/>
    <w:unhideWhenUsed/>
    <w:rsid w:val="00751A7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meshalev.tali@gmail.com"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348</Words>
  <Characters>2106</Characters>
  <Application>Microsoft Office Word</Application>
  <DocSecurity>0</DocSecurity>
  <Lines>17</Lines>
  <Paragraphs>4</Paragraphs>
  <ScaleCrop>false</ScaleCrop>
  <HeadingPairs>
    <vt:vector size="2" baseType="variant">
      <vt:variant>
        <vt:lpstr>שם</vt:lpstr>
      </vt:variant>
      <vt:variant>
        <vt:i4>1</vt:i4>
      </vt:variant>
    </vt:vector>
  </HeadingPairs>
  <TitlesOfParts>
    <vt:vector size="1" baseType="lpstr">
      <vt:lpstr>פס"ד גולמי</vt:lpstr>
    </vt:vector>
  </TitlesOfParts>
  <Company>Taldor</Company>
  <LinksUpToDate>false</LinksUpToDate>
  <CharactersWithSpaces>2450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פס"ד גולמי</dc:title>
  <dc:subject>פס"ד גולמי</dc:subject>
  <dc:creator>michalko</dc:creator>
  <cp:keywords/>
  <dc:description>פס"ד גולמי</dc:description>
  <cp:lastModifiedBy>שיר מימון - יבד"ץ 205 / בית דין צפון / עוזרת משפטית</cp:lastModifiedBy>
  <cp:revision>3</cp:revision>
  <dcterms:created xsi:type="dcterms:W3CDTF">2023-07-31T10:20:00Z</dcterms:created>
  <dcterms:modified xsi:type="dcterms:W3CDTF">2023-08-03T09:07:00Z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ispartik">
    <vt:lpwstr>צפון (מחוזי) 158/22</vt:lpwstr>
  </property>
  <property fmtid="{D5CDD505-2E9C-101B-9397-08002B2CF9AE}" pid="3" name="telefonmechoziezrachi">
    <vt:lpwstr>טלפון מחוזי אזרחי</vt:lpwstr>
  </property>
  <property fmtid="{D5CDD505-2E9C-101B-9397-08002B2CF9AE}" pid="4" name="telefonmechozimatkali">
    <vt:lpwstr>טלפון מחוזי מטכלי</vt:lpwstr>
  </property>
  <property fmtid="{D5CDD505-2E9C-101B-9397-08002B2CF9AE}" pid="5" name="sugsherutgorem">
    <vt:lpwstr>ח</vt:lpwstr>
  </property>
  <property fmtid="{D5CDD505-2E9C-101B-9397-08002B2CF9AE}" pid="6" name="misparishigorem">
    <vt:lpwstr>8888822</vt:lpwstr>
  </property>
  <property fmtid="{D5CDD505-2E9C-101B-9397-08002B2CF9AE}" pid="7" name="shempratigorem">
    <vt:lpwstr>ניר</vt:lpwstr>
  </property>
  <property fmtid="{D5CDD505-2E9C-101B-9397-08002B2CF9AE}" pid="8" name="shemmishpachagorem">
    <vt:lpwstr>אטיאס</vt:lpwstr>
  </property>
  <property fmtid="{D5CDD505-2E9C-101B-9397-08002B2CF9AE}" pid="9" name="dargagorem">
    <vt:lpwstr>רב"ט</vt:lpwstr>
  </property>
  <property fmtid="{D5CDD505-2E9C-101B-9397-08002B2CF9AE}" pid="10" name="yechidagorm">
    <vt:lpwstr>מרא"ם 7500</vt:lpwstr>
  </property>
  <property fmtid="{D5CDD505-2E9C-101B-9397-08002B2CF9AE}" pid="11" name="machoz">
    <vt:lpwstr>צפון</vt:lpwstr>
  </property>
  <property fmtid="{D5CDD505-2E9C-101B-9397-08002B2CF9AE}" pid="12" name="kabidbeitdin">
    <vt:lpwstr/>
  </property>
  <property fmtid="{D5CDD505-2E9C-101B-9397-08002B2CF9AE}" pid="13" name="avbeitdin">
    <vt:lpwstr/>
  </property>
  <property fmtid="{D5CDD505-2E9C-101B-9397-08002B2CF9AE}" pid="14" name="taarichnochechievri">
    <vt:lpwstr>י"ג באב התשפ"ג</vt:lpwstr>
  </property>
  <property fmtid="{D5CDD505-2E9C-101B-9397-08002B2CF9AE}" pid="15" name="taarichnochechi">
    <vt:lpwstr>31 ביולי 2023</vt:lpwstr>
  </property>
  <property fmtid="{D5CDD505-2E9C-101B-9397-08002B2CF9AE}" pid="16" name="shofetechad">
    <vt:lpwstr>שופט1</vt:lpwstr>
  </property>
  <property fmtid="{D5CDD505-2E9C-101B-9397-08002B2CF9AE}" pid="17" name="shofetshtayem">
    <vt:lpwstr/>
  </property>
  <property fmtid="{D5CDD505-2E9C-101B-9397-08002B2CF9AE}" pid="18" name="shofetshalosh">
    <vt:lpwstr/>
  </property>
  <property fmtid="{D5CDD505-2E9C-101B-9397-08002B2CF9AE}" pid="19" name="shofetarba">
    <vt:lpwstr/>
  </property>
  <property fmtid="{D5CDD505-2E9C-101B-9397-08002B2CF9AE}" pid="20" name="shofetchamesh">
    <vt:lpwstr/>
  </property>
</Properties>
</file>