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6109D" w14:textId="457F4190" w:rsidR="00223E88" w:rsidRPr="0035339E" w:rsidRDefault="009104A3" w:rsidP="00947E38">
      <w:pPr>
        <w:tabs>
          <w:tab w:val="right" w:pos="6328"/>
        </w:tabs>
        <w:spacing w:after="120" w:line="360" w:lineRule="auto"/>
        <w:ind w:left="2160" w:right="1985"/>
        <w:rPr>
          <w:rFonts w:ascii="David" w:hAnsi="David"/>
          <w:rtl/>
        </w:rPr>
      </w:pPr>
      <w:r w:rsidRPr="0035339E">
        <w:rPr>
          <w:rFonts w:ascii="David" w:hAnsi="David"/>
          <w:noProof/>
        </w:rPr>
        <w:drawing>
          <wp:inline distT="0" distB="0" distL="0" distR="0" wp14:anchorId="4BA4D87E" wp14:editId="1B0FBAD5">
            <wp:extent cx="866775" cy="790575"/>
            <wp:effectExtent l="0" t="0" r="0" b="0"/>
            <wp:docPr id="1" name="תמונה 2"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rsidR="00223E88" w:rsidRPr="0035339E">
        <w:rPr>
          <w:rFonts w:ascii="David" w:hAnsi="David"/>
        </w:rPr>
        <w:tab/>
      </w:r>
      <w:r w:rsidRPr="0035339E">
        <w:rPr>
          <w:rFonts w:ascii="David" w:hAnsi="David"/>
          <w:noProof/>
        </w:rPr>
        <w:drawing>
          <wp:inline distT="0" distB="0" distL="0" distR="0" wp14:anchorId="0E1236EA" wp14:editId="3A7E6079">
            <wp:extent cx="581025" cy="790575"/>
            <wp:effectExtent l="0" t="0" r="0" b="0"/>
            <wp:docPr id="2" name="תמונה 1"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37C80BEF" w14:textId="77777777" w:rsidR="00223E88" w:rsidRPr="0035339E" w:rsidRDefault="00223E88" w:rsidP="006728FE">
      <w:pPr>
        <w:tabs>
          <w:tab w:val="left" w:pos="3402"/>
        </w:tabs>
        <w:spacing w:after="120" w:line="360" w:lineRule="auto"/>
        <w:rPr>
          <w:rFonts w:ascii="David" w:hAnsi="David" w:hint="cs"/>
          <w:b/>
          <w:bCs/>
          <w:rtl/>
        </w:rPr>
      </w:pPr>
      <w:r w:rsidRPr="0035339E">
        <w:rPr>
          <w:rFonts w:ascii="David" w:hAnsi="David"/>
          <w:b/>
          <w:bCs/>
          <w:rtl/>
        </w:rPr>
        <w:t>בפני:</w:t>
      </w:r>
    </w:p>
    <w:p w14:paraId="107EB2CF" w14:textId="77777777" w:rsidR="00223E88" w:rsidRPr="0035339E" w:rsidRDefault="00223E88" w:rsidP="005D0F31">
      <w:pPr>
        <w:tabs>
          <w:tab w:val="left" w:pos="3402"/>
        </w:tabs>
        <w:spacing w:line="360" w:lineRule="auto"/>
        <w:jc w:val="center"/>
        <w:rPr>
          <w:rFonts w:ascii="David" w:hAnsi="David"/>
          <w:b/>
          <w:bCs/>
          <w:u w:val="single"/>
          <w:rtl/>
        </w:rPr>
      </w:pPr>
      <w:r w:rsidRPr="0035339E">
        <w:rPr>
          <w:rFonts w:ascii="David" w:hAnsi="David"/>
          <w:b/>
          <w:bCs/>
          <w:rtl/>
        </w:rPr>
        <w:t>סא"ל מיכל שחר - אב"ד</w:t>
      </w:r>
    </w:p>
    <w:p w14:paraId="679E60A6" w14:textId="77777777" w:rsidR="00223E88" w:rsidRPr="0035339E" w:rsidRDefault="001353A2" w:rsidP="005D0F31">
      <w:pPr>
        <w:tabs>
          <w:tab w:val="left" w:pos="3402"/>
        </w:tabs>
        <w:spacing w:line="360" w:lineRule="auto"/>
        <w:jc w:val="center"/>
        <w:rPr>
          <w:rFonts w:ascii="David" w:hAnsi="David" w:hint="cs"/>
          <w:b/>
          <w:bCs/>
          <w:rtl/>
        </w:rPr>
      </w:pPr>
      <w:r w:rsidRPr="0035339E">
        <w:rPr>
          <w:rFonts w:ascii="David" w:hAnsi="David"/>
          <w:b/>
          <w:bCs/>
          <w:rtl/>
        </w:rPr>
        <w:t>סא"ל סבסטיאן אוסובסקי</w:t>
      </w:r>
      <w:r w:rsidR="00223E88" w:rsidRPr="0035339E">
        <w:rPr>
          <w:rFonts w:ascii="David" w:hAnsi="David"/>
          <w:b/>
          <w:bCs/>
          <w:rtl/>
        </w:rPr>
        <w:t xml:space="preserve"> </w:t>
      </w:r>
      <w:r w:rsidR="001F1965" w:rsidRPr="0035339E">
        <w:rPr>
          <w:rFonts w:ascii="David" w:hAnsi="David"/>
          <w:b/>
          <w:bCs/>
          <w:rtl/>
        </w:rPr>
        <w:t>-</w:t>
      </w:r>
      <w:r w:rsidR="00223E88" w:rsidRPr="0035339E">
        <w:rPr>
          <w:rFonts w:ascii="David" w:hAnsi="David"/>
          <w:b/>
          <w:bCs/>
          <w:rtl/>
        </w:rPr>
        <w:t xml:space="preserve"> שופט</w:t>
      </w:r>
    </w:p>
    <w:p w14:paraId="41EEBC03" w14:textId="77777777" w:rsidR="00223E88" w:rsidRPr="0035339E" w:rsidRDefault="001353A2" w:rsidP="005D0F31">
      <w:pPr>
        <w:tabs>
          <w:tab w:val="left" w:pos="3402"/>
        </w:tabs>
        <w:spacing w:line="360" w:lineRule="auto"/>
        <w:jc w:val="center"/>
        <w:rPr>
          <w:rFonts w:ascii="David" w:hAnsi="David"/>
          <w:b/>
          <w:bCs/>
          <w:rtl/>
        </w:rPr>
      </w:pPr>
      <w:r w:rsidRPr="0035339E">
        <w:rPr>
          <w:rFonts w:ascii="David" w:hAnsi="David"/>
          <w:b/>
          <w:bCs/>
          <w:rtl/>
        </w:rPr>
        <w:t>רס"ן ראובן שאשא</w:t>
      </w:r>
      <w:r w:rsidR="00223E88" w:rsidRPr="0035339E">
        <w:rPr>
          <w:rFonts w:ascii="David" w:hAnsi="David"/>
          <w:b/>
          <w:bCs/>
          <w:rtl/>
        </w:rPr>
        <w:t xml:space="preserve"> - שופט</w:t>
      </w:r>
    </w:p>
    <w:p w14:paraId="7EAF94A8" w14:textId="77777777" w:rsidR="00223E88" w:rsidRPr="0035339E" w:rsidRDefault="00223E88" w:rsidP="00947E38">
      <w:pPr>
        <w:tabs>
          <w:tab w:val="left" w:pos="851"/>
          <w:tab w:val="left" w:pos="4536"/>
        </w:tabs>
        <w:spacing w:after="120" w:line="360" w:lineRule="auto"/>
        <w:rPr>
          <w:rFonts w:ascii="David" w:hAnsi="David"/>
          <w:b/>
          <w:bCs/>
          <w:rtl/>
        </w:rPr>
      </w:pPr>
      <w:r w:rsidRPr="0035339E">
        <w:rPr>
          <w:rFonts w:ascii="David" w:hAnsi="David"/>
          <w:b/>
          <w:bCs/>
          <w:rtl/>
        </w:rPr>
        <w:t xml:space="preserve">בעניין: </w:t>
      </w:r>
    </w:p>
    <w:p w14:paraId="30E6DB81" w14:textId="77777777" w:rsidR="00223E88" w:rsidRPr="0035339E" w:rsidRDefault="00223E88" w:rsidP="00947E38">
      <w:pPr>
        <w:tabs>
          <w:tab w:val="left" w:pos="851"/>
          <w:tab w:val="left" w:pos="4536"/>
        </w:tabs>
        <w:spacing w:after="120" w:line="360" w:lineRule="auto"/>
        <w:jc w:val="center"/>
        <w:rPr>
          <w:rFonts w:ascii="David" w:hAnsi="David"/>
          <w:b/>
          <w:bCs/>
          <w:rtl/>
        </w:rPr>
      </w:pPr>
      <w:r w:rsidRPr="0035339E">
        <w:rPr>
          <w:rFonts w:ascii="David" w:hAnsi="David"/>
          <w:b/>
          <w:bCs/>
          <w:rtl/>
        </w:rPr>
        <w:t>התובע הצבאי</w:t>
      </w:r>
    </w:p>
    <w:p w14:paraId="237FC20D" w14:textId="77777777" w:rsidR="00223E88" w:rsidRPr="0035339E" w:rsidRDefault="00223E88" w:rsidP="00947E38">
      <w:pPr>
        <w:tabs>
          <w:tab w:val="left" w:pos="851"/>
          <w:tab w:val="left" w:pos="4536"/>
        </w:tabs>
        <w:spacing w:after="120" w:line="360" w:lineRule="auto"/>
        <w:jc w:val="center"/>
        <w:rPr>
          <w:rFonts w:ascii="David" w:hAnsi="David"/>
          <w:rtl/>
        </w:rPr>
      </w:pPr>
      <w:r w:rsidRPr="0035339E">
        <w:rPr>
          <w:rFonts w:ascii="David" w:hAnsi="David"/>
          <w:rtl/>
        </w:rPr>
        <w:t xml:space="preserve">(באמצעות ב"כ </w:t>
      </w:r>
      <w:r w:rsidR="001353A2" w:rsidRPr="0035339E">
        <w:rPr>
          <w:rFonts w:ascii="David" w:hAnsi="David"/>
          <w:rtl/>
        </w:rPr>
        <w:t>רס"ן איתי המר, סרן טל ואקיל וסגן גל ק</w:t>
      </w:r>
      <w:r w:rsidR="002B0BD4" w:rsidRPr="0035339E">
        <w:rPr>
          <w:rFonts w:ascii="David" w:hAnsi="David"/>
          <w:rtl/>
        </w:rPr>
        <w:t>נ</w:t>
      </w:r>
      <w:r w:rsidR="00345252" w:rsidRPr="0035339E">
        <w:rPr>
          <w:rFonts w:ascii="David" w:hAnsi="David"/>
          <w:rtl/>
        </w:rPr>
        <w:t>ר</w:t>
      </w:r>
      <w:r w:rsidR="001353A2" w:rsidRPr="0035339E">
        <w:rPr>
          <w:rFonts w:ascii="David" w:hAnsi="David"/>
          <w:rtl/>
        </w:rPr>
        <w:t>יק</w:t>
      </w:r>
      <w:r w:rsidRPr="0035339E">
        <w:rPr>
          <w:rFonts w:ascii="David" w:hAnsi="David"/>
          <w:rtl/>
        </w:rPr>
        <w:t>)</w:t>
      </w:r>
    </w:p>
    <w:p w14:paraId="77442C8F" w14:textId="77777777" w:rsidR="00223E88" w:rsidRPr="0035339E" w:rsidRDefault="00223E88" w:rsidP="00947E38">
      <w:pPr>
        <w:spacing w:after="120" w:line="360" w:lineRule="auto"/>
        <w:jc w:val="center"/>
        <w:rPr>
          <w:rFonts w:ascii="David" w:hAnsi="David"/>
          <w:b/>
          <w:bCs/>
          <w:rtl/>
        </w:rPr>
      </w:pPr>
      <w:r w:rsidRPr="0035339E">
        <w:rPr>
          <w:rFonts w:ascii="David" w:hAnsi="David"/>
          <w:b/>
          <w:bCs/>
          <w:rtl/>
        </w:rPr>
        <w:t>נגד</w:t>
      </w:r>
    </w:p>
    <w:p w14:paraId="0D6E60DD" w14:textId="7D4F41A0" w:rsidR="001F1965" w:rsidRPr="0035339E" w:rsidRDefault="001F1965" w:rsidP="00947E38">
      <w:pPr>
        <w:tabs>
          <w:tab w:val="left" w:pos="4536"/>
        </w:tabs>
        <w:spacing w:after="120" w:line="360" w:lineRule="auto"/>
        <w:jc w:val="center"/>
        <w:rPr>
          <w:rFonts w:ascii="David" w:hAnsi="David"/>
          <w:b/>
          <w:bCs/>
          <w:rtl/>
        </w:rPr>
      </w:pPr>
      <w:r w:rsidRPr="0035339E">
        <w:rPr>
          <w:rFonts w:ascii="David" w:eastAsia="Calibri" w:hAnsi="David"/>
          <w:b/>
          <w:bCs/>
          <w:rtl/>
        </w:rPr>
        <w:t>ח/</w:t>
      </w:r>
      <w:r w:rsidR="00753560">
        <w:rPr>
          <w:rFonts w:ascii="David" w:eastAsia="Calibri" w:hAnsi="David"/>
          <w:b/>
          <w:bCs/>
        </w:rPr>
        <w:t>XXX</w:t>
      </w:r>
      <w:r w:rsidR="006723C7" w:rsidRPr="0035339E">
        <w:rPr>
          <w:rFonts w:ascii="David" w:eastAsia="Calibri" w:hAnsi="David"/>
          <w:rtl/>
        </w:rPr>
        <w:t xml:space="preserve"> </w:t>
      </w:r>
      <w:r w:rsidR="001353A2" w:rsidRPr="0035339E">
        <w:rPr>
          <w:rFonts w:ascii="David" w:eastAsia="Calibri" w:hAnsi="David"/>
          <w:b/>
          <w:bCs/>
          <w:rtl/>
        </w:rPr>
        <w:t xml:space="preserve">רב"ט </w:t>
      </w:r>
      <w:r w:rsidR="00375391">
        <w:rPr>
          <w:rFonts w:ascii="David" w:eastAsia="Calibri" w:hAnsi="David"/>
          <w:b/>
          <w:bCs/>
          <w:rtl/>
        </w:rPr>
        <w:t>נ'</w:t>
      </w:r>
      <w:r w:rsidR="001353A2" w:rsidRPr="0035339E">
        <w:rPr>
          <w:rFonts w:ascii="David" w:eastAsia="Calibri" w:hAnsi="David"/>
          <w:b/>
          <w:bCs/>
          <w:rtl/>
        </w:rPr>
        <w:t xml:space="preserve"> </w:t>
      </w:r>
      <w:r w:rsidR="00375391">
        <w:rPr>
          <w:rFonts w:ascii="David" w:eastAsia="Calibri" w:hAnsi="David"/>
          <w:b/>
          <w:bCs/>
          <w:rtl/>
        </w:rPr>
        <w:t>ב'</w:t>
      </w:r>
      <w:r w:rsidRPr="0035339E">
        <w:rPr>
          <w:rFonts w:ascii="David" w:hAnsi="David"/>
          <w:b/>
          <w:bCs/>
          <w:rtl/>
        </w:rPr>
        <w:t xml:space="preserve"> </w:t>
      </w:r>
    </w:p>
    <w:p w14:paraId="5E86BBF3" w14:textId="77777777" w:rsidR="00223E88" w:rsidRPr="0035339E" w:rsidRDefault="00223E88" w:rsidP="00947E38">
      <w:pPr>
        <w:tabs>
          <w:tab w:val="left" w:pos="4536"/>
        </w:tabs>
        <w:spacing w:after="120" w:line="360" w:lineRule="auto"/>
        <w:jc w:val="center"/>
        <w:rPr>
          <w:rFonts w:ascii="David" w:hAnsi="David"/>
          <w:rtl/>
        </w:rPr>
      </w:pPr>
      <w:r w:rsidRPr="0035339E">
        <w:rPr>
          <w:rFonts w:ascii="David" w:hAnsi="David"/>
          <w:rtl/>
        </w:rPr>
        <w:t xml:space="preserve">(באמצעות ב"כ </w:t>
      </w:r>
      <w:r w:rsidR="001353A2" w:rsidRPr="0035339E">
        <w:rPr>
          <w:rFonts w:ascii="David" w:hAnsi="David"/>
          <w:rtl/>
        </w:rPr>
        <w:t>עו"ד שלמה רכבי ועו"ד אלה הראל</w:t>
      </w:r>
      <w:r w:rsidRPr="0035339E">
        <w:rPr>
          <w:rFonts w:ascii="David" w:hAnsi="David"/>
          <w:rtl/>
        </w:rPr>
        <w:t>)</w:t>
      </w:r>
    </w:p>
    <w:p w14:paraId="71E545EC" w14:textId="77777777" w:rsidR="00223E88" w:rsidRPr="0035339E" w:rsidRDefault="00223E88" w:rsidP="00947E38">
      <w:pPr>
        <w:tabs>
          <w:tab w:val="left" w:pos="4536"/>
        </w:tabs>
        <w:spacing w:after="120" w:line="360" w:lineRule="auto"/>
        <w:rPr>
          <w:rFonts w:ascii="David" w:hAnsi="David"/>
          <w:b/>
          <w:bCs/>
          <w:rtl/>
        </w:rPr>
      </w:pPr>
    </w:p>
    <w:p w14:paraId="03B8571D" w14:textId="77777777" w:rsidR="00223E88" w:rsidRPr="0035339E" w:rsidRDefault="00D608F6" w:rsidP="00947E38">
      <w:pPr>
        <w:spacing w:after="120" w:line="360" w:lineRule="auto"/>
        <w:jc w:val="center"/>
        <w:rPr>
          <w:rFonts w:ascii="David" w:hAnsi="David"/>
          <w:b/>
          <w:bCs/>
          <w:u w:val="single"/>
          <w:rtl/>
        </w:rPr>
      </w:pPr>
      <w:r w:rsidRPr="0035339E">
        <w:rPr>
          <w:rFonts w:ascii="David" w:hAnsi="David"/>
          <w:b/>
          <w:bCs/>
          <w:u w:val="single"/>
          <w:rtl/>
        </w:rPr>
        <w:t>פסק</w:t>
      </w:r>
      <w:r w:rsidR="00223E88" w:rsidRPr="0035339E">
        <w:rPr>
          <w:rFonts w:ascii="David" w:hAnsi="David"/>
          <w:b/>
          <w:bCs/>
          <w:u w:val="single"/>
          <w:rtl/>
        </w:rPr>
        <w:t xml:space="preserve"> - דין</w:t>
      </w:r>
    </w:p>
    <w:p w14:paraId="51F2A80F" w14:textId="77777777" w:rsidR="00BC3E7D" w:rsidRPr="0035339E" w:rsidRDefault="00223E88" w:rsidP="00947E38">
      <w:pPr>
        <w:pStyle w:val="Heading1"/>
        <w:spacing w:before="0" w:line="360" w:lineRule="auto"/>
        <w:rPr>
          <w:rFonts w:ascii="David" w:hAnsi="David"/>
          <w:sz w:val="24"/>
          <w:rtl/>
        </w:rPr>
      </w:pPr>
      <w:r w:rsidRPr="0035339E">
        <w:rPr>
          <w:rFonts w:ascii="David" w:hAnsi="David"/>
          <w:sz w:val="24"/>
          <w:rtl/>
        </w:rPr>
        <w:t>פתח דבר</w:t>
      </w:r>
    </w:p>
    <w:p w14:paraId="65262DF3" w14:textId="77777777" w:rsidR="003841CD" w:rsidRPr="0035339E" w:rsidRDefault="00EB67E7" w:rsidP="00947E38">
      <w:pPr>
        <w:numPr>
          <w:ilvl w:val="0"/>
          <w:numId w:val="6"/>
        </w:numPr>
        <w:spacing w:after="120" w:line="360" w:lineRule="auto"/>
        <w:rPr>
          <w:rFonts w:ascii="David" w:hAnsi="David"/>
        </w:rPr>
      </w:pPr>
      <w:r w:rsidRPr="0035339E">
        <w:rPr>
          <w:rFonts w:ascii="David" w:hAnsi="David"/>
          <w:rtl/>
        </w:rPr>
        <w:t>שני חיילים ממערך ההגנה האווירית, שלהם היכרות קרובה קודמת, נפגשו בעמדת השמירה בליל</w:t>
      </w:r>
      <w:r w:rsidR="00EA320B" w:rsidRPr="0035339E">
        <w:rPr>
          <w:rFonts w:ascii="David" w:hAnsi="David"/>
          <w:rtl/>
        </w:rPr>
        <w:t xml:space="preserve"> </w:t>
      </w:r>
      <w:r w:rsidRPr="0035339E">
        <w:rPr>
          <w:rFonts w:ascii="David" w:hAnsi="David"/>
          <w:rtl/>
        </w:rPr>
        <w:t>5 בנובמבר 2021. המפגש הסתיים בהתקף חרדה שבו לקתה החיילת. סמוך לאחר מכן התלוננה באזני הסובבים</w:t>
      </w:r>
      <w:r w:rsidR="003841CD" w:rsidRPr="0035339E">
        <w:rPr>
          <w:rFonts w:ascii="David" w:hAnsi="David"/>
          <w:rtl/>
        </w:rPr>
        <w:t>,</w:t>
      </w:r>
      <w:r w:rsidRPr="0035339E">
        <w:rPr>
          <w:rFonts w:ascii="David" w:hAnsi="David"/>
          <w:rtl/>
        </w:rPr>
        <w:t xml:space="preserve"> כי </w:t>
      </w:r>
      <w:r w:rsidR="003841CD" w:rsidRPr="0035339E">
        <w:rPr>
          <w:rFonts w:ascii="David" w:hAnsi="David"/>
          <w:rtl/>
        </w:rPr>
        <w:t xml:space="preserve">חנק אותה, בהמשך אותו לילה תיארה כי </w:t>
      </w:r>
      <w:r w:rsidRPr="0035339E">
        <w:rPr>
          <w:rFonts w:ascii="David" w:hAnsi="David"/>
          <w:rtl/>
        </w:rPr>
        <w:t>ביצע בה מעשים מיניים בניגוד לרצונה</w:t>
      </w:r>
      <w:r w:rsidR="0035339E">
        <w:rPr>
          <w:rFonts w:ascii="David" w:hAnsi="David" w:hint="cs"/>
          <w:rtl/>
        </w:rPr>
        <w:t>,</w:t>
      </w:r>
      <w:r w:rsidRPr="0035339E">
        <w:rPr>
          <w:rFonts w:ascii="David" w:hAnsi="David"/>
          <w:rtl/>
        </w:rPr>
        <w:t xml:space="preserve"> וכי אלה מצטרפים למגעים בלתי מוסכמים שביצע בה בעבר. החייל טען</w:t>
      </w:r>
      <w:r w:rsidR="0035339E">
        <w:rPr>
          <w:rFonts w:ascii="David" w:hAnsi="David" w:hint="cs"/>
          <w:rtl/>
        </w:rPr>
        <w:t>,</w:t>
      </w:r>
      <w:r w:rsidRPr="0035339E">
        <w:rPr>
          <w:rFonts w:ascii="David" w:hAnsi="David"/>
          <w:rtl/>
        </w:rPr>
        <w:t xml:space="preserve"> כי כלל המגעים המיניים ביניהם </w:t>
      </w:r>
      <w:r w:rsidR="006723C7" w:rsidRPr="0035339E">
        <w:rPr>
          <w:rFonts w:ascii="David" w:hAnsi="David"/>
          <w:rtl/>
        </w:rPr>
        <w:t>בעמדת השמירה ו</w:t>
      </w:r>
      <w:r w:rsidR="00D47CEF" w:rsidRPr="0035339E">
        <w:rPr>
          <w:rFonts w:ascii="David" w:hAnsi="David"/>
          <w:rtl/>
        </w:rPr>
        <w:t xml:space="preserve">בעבר </w:t>
      </w:r>
      <w:r w:rsidRPr="0035339E">
        <w:rPr>
          <w:rFonts w:ascii="David" w:hAnsi="David"/>
          <w:rtl/>
        </w:rPr>
        <w:t xml:space="preserve">היו בהסכמה </w:t>
      </w:r>
      <w:r w:rsidR="006723C7" w:rsidRPr="0035339E">
        <w:rPr>
          <w:rFonts w:ascii="David" w:hAnsi="David"/>
          <w:rtl/>
        </w:rPr>
        <w:t xml:space="preserve">ומתוך רצון </w:t>
      </w:r>
      <w:r w:rsidR="00140230" w:rsidRPr="0035339E">
        <w:rPr>
          <w:rFonts w:ascii="David" w:hAnsi="David"/>
          <w:rtl/>
        </w:rPr>
        <w:t>הדד</w:t>
      </w:r>
      <w:r w:rsidR="006723C7" w:rsidRPr="0035339E">
        <w:rPr>
          <w:rFonts w:ascii="David" w:hAnsi="David"/>
          <w:rtl/>
        </w:rPr>
        <w:t>י</w:t>
      </w:r>
      <w:r w:rsidR="00140230" w:rsidRPr="0035339E">
        <w:rPr>
          <w:rFonts w:ascii="David" w:hAnsi="David"/>
          <w:rtl/>
        </w:rPr>
        <w:t>י</w:t>
      </w:r>
      <w:r w:rsidR="006723C7" w:rsidRPr="0035339E">
        <w:rPr>
          <w:rFonts w:ascii="David" w:hAnsi="David"/>
          <w:rtl/>
        </w:rPr>
        <w:t>ם</w:t>
      </w:r>
      <w:r w:rsidRPr="0035339E">
        <w:rPr>
          <w:rFonts w:ascii="David" w:hAnsi="David"/>
          <w:rtl/>
        </w:rPr>
        <w:t xml:space="preserve">. </w:t>
      </w:r>
    </w:p>
    <w:p w14:paraId="04BDAFB4" w14:textId="77777777" w:rsidR="00F10A39" w:rsidRPr="0035339E" w:rsidRDefault="00EB67E7" w:rsidP="00947E38">
      <w:pPr>
        <w:spacing w:after="120" w:line="360" w:lineRule="auto"/>
        <w:ind w:left="360"/>
        <w:rPr>
          <w:rFonts w:ascii="David" w:hAnsi="David"/>
          <w:rtl/>
        </w:rPr>
      </w:pPr>
      <w:r w:rsidRPr="0035339E">
        <w:rPr>
          <w:rFonts w:ascii="David" w:hAnsi="David"/>
          <w:rtl/>
        </w:rPr>
        <w:t>כידוע, "</w:t>
      </w:r>
      <w:r w:rsidRPr="0035339E">
        <w:rPr>
          <w:rFonts w:ascii="David" w:hAnsi="David"/>
          <w:b/>
          <w:bCs/>
          <w:rtl/>
        </w:rPr>
        <w:t>אין לדיין אלא מה שעיניו רואות</w:t>
      </w:r>
      <w:r w:rsidRPr="0035339E">
        <w:rPr>
          <w:rFonts w:ascii="David" w:hAnsi="David"/>
          <w:rtl/>
        </w:rPr>
        <w:t xml:space="preserve">" (בבלי, בבא בתרא, קל"א, א). </w:t>
      </w:r>
      <w:r w:rsidR="0079124D" w:rsidRPr="0035339E">
        <w:rPr>
          <w:rFonts w:ascii="David" w:hAnsi="David"/>
          <w:rtl/>
        </w:rPr>
        <w:t xml:space="preserve">אבן היסוד של המשפט הפלילי היא כי אין הרשעה אלא אם יש ראיות לאשמה שמידתן מעבר לכל ספק סביר. </w:t>
      </w:r>
      <w:r w:rsidR="00346C97" w:rsidRPr="0035339E">
        <w:rPr>
          <w:rFonts w:ascii="David" w:hAnsi="David"/>
          <w:rtl/>
        </w:rPr>
        <w:t>לאחר שנפרשו לפנינו מלוא הראיות,</w:t>
      </w:r>
      <w:r w:rsidR="000249BC" w:rsidRPr="0035339E">
        <w:rPr>
          <w:rFonts w:ascii="David" w:hAnsi="David"/>
          <w:rtl/>
        </w:rPr>
        <w:t xml:space="preserve"> </w:t>
      </w:r>
      <w:r w:rsidR="000249BC" w:rsidRPr="0035339E">
        <w:rPr>
          <w:rFonts w:ascii="David" w:hAnsi="David"/>
          <w:b/>
          <w:bCs/>
          <w:rtl/>
        </w:rPr>
        <w:t>פה אחד</w:t>
      </w:r>
      <w:r w:rsidRPr="0035339E">
        <w:rPr>
          <w:rFonts w:ascii="David" w:hAnsi="David"/>
          <w:rtl/>
        </w:rPr>
        <w:t>,</w:t>
      </w:r>
      <w:r w:rsidR="000249BC" w:rsidRPr="0035339E">
        <w:rPr>
          <w:rFonts w:ascii="David" w:hAnsi="David"/>
          <w:rtl/>
        </w:rPr>
        <w:t xml:space="preserve"> מורים אנו על </w:t>
      </w:r>
      <w:r w:rsidR="000249BC" w:rsidRPr="0035339E">
        <w:rPr>
          <w:rFonts w:ascii="David" w:hAnsi="David"/>
          <w:b/>
          <w:bCs/>
          <w:rtl/>
        </w:rPr>
        <w:t>זיכוי</w:t>
      </w:r>
      <w:r w:rsidR="000249BC" w:rsidRPr="0035339E">
        <w:rPr>
          <w:rFonts w:ascii="David" w:hAnsi="David"/>
          <w:rtl/>
        </w:rPr>
        <w:t xml:space="preserve"> הנאשם </w:t>
      </w:r>
      <w:r w:rsidR="000249BC" w:rsidRPr="0035339E">
        <w:rPr>
          <w:rFonts w:ascii="David" w:hAnsi="David"/>
          <w:b/>
          <w:bCs/>
          <w:rtl/>
        </w:rPr>
        <w:t>מחמת הספק</w:t>
      </w:r>
      <w:r w:rsidR="00A56866" w:rsidRPr="0035339E">
        <w:rPr>
          <w:rFonts w:ascii="David" w:hAnsi="David"/>
          <w:rtl/>
        </w:rPr>
        <w:t xml:space="preserve"> </w:t>
      </w:r>
      <w:r w:rsidR="00A56866" w:rsidRPr="0035339E">
        <w:rPr>
          <w:rFonts w:ascii="David" w:hAnsi="David"/>
          <w:b/>
          <w:bCs/>
          <w:rtl/>
        </w:rPr>
        <w:t>מכלל</w:t>
      </w:r>
      <w:r w:rsidR="00A56866" w:rsidRPr="0035339E">
        <w:rPr>
          <w:rFonts w:ascii="David" w:hAnsi="David"/>
          <w:rtl/>
        </w:rPr>
        <w:t xml:space="preserve"> </w:t>
      </w:r>
      <w:r w:rsidR="00A56866" w:rsidRPr="0035339E">
        <w:rPr>
          <w:rFonts w:ascii="David" w:hAnsi="David"/>
          <w:b/>
          <w:bCs/>
          <w:rtl/>
        </w:rPr>
        <w:t>האישומים</w:t>
      </w:r>
      <w:r w:rsidR="00A56866" w:rsidRPr="0035339E">
        <w:rPr>
          <w:rFonts w:ascii="David" w:hAnsi="David"/>
          <w:rtl/>
        </w:rPr>
        <w:t xml:space="preserve"> שיוחסו לו</w:t>
      </w:r>
      <w:r w:rsidR="000249BC" w:rsidRPr="0035339E">
        <w:rPr>
          <w:rFonts w:ascii="David" w:hAnsi="David"/>
          <w:rtl/>
        </w:rPr>
        <w:t xml:space="preserve">. </w:t>
      </w:r>
      <w:r w:rsidR="00D66A9B" w:rsidRPr="0035339E">
        <w:rPr>
          <w:rFonts w:ascii="David" w:hAnsi="David"/>
          <w:rtl/>
        </w:rPr>
        <w:t>הטעמים לכך</w:t>
      </w:r>
      <w:r w:rsidR="000249BC" w:rsidRPr="0035339E">
        <w:rPr>
          <w:rFonts w:ascii="David" w:hAnsi="David"/>
          <w:rtl/>
        </w:rPr>
        <w:t xml:space="preserve"> יפורטו </w:t>
      </w:r>
      <w:r w:rsidR="00D47CEF" w:rsidRPr="0035339E">
        <w:rPr>
          <w:rFonts w:ascii="David" w:hAnsi="David"/>
          <w:rtl/>
        </w:rPr>
        <w:t xml:space="preserve">בהרחבה </w:t>
      </w:r>
      <w:r w:rsidR="000249BC" w:rsidRPr="0035339E">
        <w:rPr>
          <w:rFonts w:ascii="David" w:hAnsi="David"/>
          <w:rtl/>
        </w:rPr>
        <w:t>להלן.</w:t>
      </w:r>
    </w:p>
    <w:p w14:paraId="7C0A397E" w14:textId="77777777" w:rsidR="00F10A39" w:rsidRPr="0035339E" w:rsidRDefault="000F52D6" w:rsidP="00947E38">
      <w:pPr>
        <w:pStyle w:val="Heading1"/>
        <w:spacing w:before="0" w:line="360" w:lineRule="auto"/>
        <w:rPr>
          <w:rFonts w:ascii="David" w:hAnsi="David"/>
          <w:sz w:val="24"/>
          <w:rtl/>
        </w:rPr>
      </w:pPr>
      <w:r w:rsidRPr="0035339E">
        <w:rPr>
          <w:rFonts w:ascii="David" w:hAnsi="David"/>
          <w:sz w:val="24"/>
          <w:rtl/>
        </w:rPr>
        <w:t>האישום ו</w:t>
      </w:r>
      <w:r w:rsidR="000B16E8" w:rsidRPr="0035339E">
        <w:rPr>
          <w:rFonts w:ascii="David" w:hAnsi="David"/>
          <w:sz w:val="24"/>
          <w:rtl/>
        </w:rPr>
        <w:t xml:space="preserve">מסגרת ההליך </w:t>
      </w:r>
    </w:p>
    <w:p w14:paraId="2F4CA450" w14:textId="74FF8B0F" w:rsidR="00731D9C" w:rsidRPr="0035339E" w:rsidRDefault="001F1965" w:rsidP="00947E38">
      <w:pPr>
        <w:numPr>
          <w:ilvl w:val="0"/>
          <w:numId w:val="6"/>
        </w:numPr>
        <w:spacing w:after="120" w:line="360" w:lineRule="auto"/>
        <w:rPr>
          <w:rFonts w:ascii="David" w:hAnsi="David"/>
        </w:rPr>
      </w:pPr>
      <w:r w:rsidRPr="0035339E">
        <w:rPr>
          <w:rFonts w:ascii="David" w:eastAsia="Calibri" w:hAnsi="David"/>
          <w:rtl/>
        </w:rPr>
        <w:t xml:space="preserve">ביום </w:t>
      </w:r>
      <w:r w:rsidR="00A51451" w:rsidRPr="0035339E">
        <w:rPr>
          <w:rFonts w:ascii="David" w:eastAsia="Calibri" w:hAnsi="David"/>
          <w:rtl/>
        </w:rPr>
        <w:t>9 בדצמבר 2021</w:t>
      </w:r>
      <w:r w:rsidRPr="0035339E">
        <w:rPr>
          <w:rFonts w:ascii="David" w:eastAsia="Calibri" w:hAnsi="David"/>
          <w:rtl/>
        </w:rPr>
        <w:t xml:space="preserve"> </w:t>
      </w:r>
      <w:r w:rsidR="003F3D0B" w:rsidRPr="0035339E">
        <w:rPr>
          <w:rFonts w:ascii="David" w:eastAsia="Calibri" w:hAnsi="David"/>
          <w:rtl/>
        </w:rPr>
        <w:t>הוגש כנגד הנאשם - לוחם ב</w:t>
      </w:r>
      <w:r w:rsidR="00375391">
        <w:rPr>
          <w:rFonts w:ascii="David" w:eastAsia="Calibri" w:hAnsi="David" w:hint="cs"/>
        </w:rPr>
        <w:t>XXX</w:t>
      </w:r>
      <w:r w:rsidR="003F3D0B" w:rsidRPr="0035339E">
        <w:rPr>
          <w:rFonts w:ascii="David" w:eastAsia="Calibri" w:hAnsi="David"/>
          <w:rtl/>
        </w:rPr>
        <w:t>,</w:t>
      </w:r>
      <w:r w:rsidR="003F3D0B" w:rsidRPr="0035339E">
        <w:rPr>
          <w:rFonts w:ascii="David" w:hAnsi="David"/>
          <w:rtl/>
        </w:rPr>
        <w:t xml:space="preserve"> רב"ט </w:t>
      </w:r>
      <w:r w:rsidR="00375391">
        <w:rPr>
          <w:rFonts w:ascii="David" w:hAnsi="David"/>
          <w:rtl/>
        </w:rPr>
        <w:t>נ'</w:t>
      </w:r>
      <w:r w:rsidR="003F3D0B" w:rsidRPr="0035339E">
        <w:rPr>
          <w:rFonts w:ascii="David" w:hAnsi="David"/>
          <w:rtl/>
        </w:rPr>
        <w:t xml:space="preserve"> </w:t>
      </w:r>
      <w:r w:rsidR="00375391">
        <w:rPr>
          <w:rFonts w:ascii="David" w:hAnsi="David"/>
          <w:rtl/>
        </w:rPr>
        <w:t>ב'</w:t>
      </w:r>
      <w:r w:rsidR="003F3D0B" w:rsidRPr="0035339E">
        <w:rPr>
          <w:rFonts w:ascii="David" w:hAnsi="David"/>
          <w:rtl/>
        </w:rPr>
        <w:t xml:space="preserve"> (להלן – </w:t>
      </w:r>
      <w:r w:rsidR="003F3D0B" w:rsidRPr="0035339E">
        <w:rPr>
          <w:rFonts w:ascii="David" w:hAnsi="David"/>
          <w:b/>
          <w:bCs/>
          <w:rtl/>
        </w:rPr>
        <w:t>הנאשם</w:t>
      </w:r>
      <w:r w:rsidR="003F3D0B" w:rsidRPr="0035339E">
        <w:rPr>
          <w:rFonts w:ascii="David" w:hAnsi="David"/>
          <w:rtl/>
        </w:rPr>
        <w:t>)</w:t>
      </w:r>
      <w:r w:rsidR="003F3D0B" w:rsidRPr="0035339E">
        <w:rPr>
          <w:rFonts w:ascii="David" w:eastAsia="Calibri" w:hAnsi="David"/>
          <w:rtl/>
        </w:rPr>
        <w:t xml:space="preserve"> </w:t>
      </w:r>
      <w:r w:rsidRPr="0035339E">
        <w:rPr>
          <w:rFonts w:ascii="David" w:eastAsia="Calibri" w:hAnsi="David"/>
          <w:rtl/>
        </w:rPr>
        <w:t>כתב אישום</w:t>
      </w:r>
      <w:r w:rsidR="003F3D0B" w:rsidRPr="0035339E">
        <w:rPr>
          <w:rFonts w:ascii="David" w:eastAsia="Calibri" w:hAnsi="David"/>
          <w:rtl/>
        </w:rPr>
        <w:t xml:space="preserve"> חמור,</w:t>
      </w:r>
      <w:r w:rsidR="00754D0F" w:rsidRPr="0035339E">
        <w:rPr>
          <w:rFonts w:ascii="David" w:eastAsia="Calibri" w:hAnsi="David"/>
          <w:rtl/>
        </w:rPr>
        <w:t xml:space="preserve"> </w:t>
      </w:r>
      <w:r w:rsidR="00376A17" w:rsidRPr="0035339E">
        <w:rPr>
          <w:rFonts w:ascii="David" w:eastAsia="Calibri" w:hAnsi="David"/>
          <w:rtl/>
        </w:rPr>
        <w:t xml:space="preserve">שבו יוחסו לו </w:t>
      </w:r>
      <w:r w:rsidR="003F3D0B" w:rsidRPr="0035339E">
        <w:rPr>
          <w:rFonts w:ascii="David" w:eastAsia="Calibri" w:hAnsi="David"/>
          <w:rtl/>
        </w:rPr>
        <w:t xml:space="preserve">ארבעה פרטי אישום שמהותם: </w:t>
      </w:r>
      <w:r w:rsidR="003F3D0B" w:rsidRPr="0035339E">
        <w:rPr>
          <w:rFonts w:ascii="David" w:eastAsia="Calibri" w:hAnsi="David"/>
          <w:b/>
          <w:bCs/>
          <w:rtl/>
        </w:rPr>
        <w:t>אינוס</w:t>
      </w:r>
      <w:r w:rsidR="00A25DD8" w:rsidRPr="0035339E">
        <w:rPr>
          <w:rFonts w:ascii="David" w:eastAsia="Calibri" w:hAnsi="David"/>
          <w:rtl/>
        </w:rPr>
        <w:t xml:space="preserve">, </w:t>
      </w:r>
      <w:r w:rsidR="003F3D0B" w:rsidRPr="0035339E">
        <w:rPr>
          <w:rFonts w:ascii="David" w:eastAsia="Calibri" w:hAnsi="David"/>
          <w:rtl/>
        </w:rPr>
        <w:t xml:space="preserve">לפי סעיף 345(א)(1) לחוק העונשין, התשל"ז – 1977; </w:t>
      </w:r>
      <w:r w:rsidR="003F3D0B" w:rsidRPr="0035339E">
        <w:rPr>
          <w:rFonts w:ascii="David" w:eastAsia="Calibri" w:hAnsi="David"/>
          <w:b/>
          <w:bCs/>
          <w:rtl/>
        </w:rPr>
        <w:t>מעשה מגונה בכוח</w:t>
      </w:r>
      <w:r w:rsidR="00A25DD8" w:rsidRPr="0035339E">
        <w:rPr>
          <w:rFonts w:ascii="David" w:eastAsia="Calibri" w:hAnsi="David"/>
          <w:rtl/>
        </w:rPr>
        <w:t xml:space="preserve">, </w:t>
      </w:r>
      <w:r w:rsidR="003F3D0B" w:rsidRPr="0035339E">
        <w:rPr>
          <w:rFonts w:ascii="David" w:eastAsia="Calibri" w:hAnsi="David"/>
          <w:rtl/>
        </w:rPr>
        <w:t>לפי סעיף 348(ג1) לחוק העונשין ו</w:t>
      </w:r>
      <w:r w:rsidR="003F3D0B" w:rsidRPr="0035339E">
        <w:rPr>
          <w:rFonts w:ascii="David" w:eastAsia="Calibri" w:hAnsi="David"/>
          <w:b/>
          <w:bCs/>
          <w:rtl/>
        </w:rPr>
        <w:t>שני</w:t>
      </w:r>
      <w:r w:rsidR="003F3D0B" w:rsidRPr="0035339E">
        <w:rPr>
          <w:rFonts w:ascii="David" w:eastAsia="Calibri" w:hAnsi="David"/>
          <w:rtl/>
        </w:rPr>
        <w:t xml:space="preserve"> </w:t>
      </w:r>
      <w:r w:rsidR="003F3D0B" w:rsidRPr="0035339E">
        <w:rPr>
          <w:rFonts w:ascii="David" w:eastAsia="Calibri" w:hAnsi="David"/>
          <w:b/>
          <w:bCs/>
          <w:rtl/>
        </w:rPr>
        <w:t>מעשים מגונים</w:t>
      </w:r>
      <w:r w:rsidR="00A25DD8" w:rsidRPr="0035339E">
        <w:rPr>
          <w:rFonts w:ascii="David" w:eastAsia="Calibri" w:hAnsi="David"/>
          <w:rtl/>
        </w:rPr>
        <w:t>,</w:t>
      </w:r>
      <w:r w:rsidR="003F3D0B" w:rsidRPr="0035339E">
        <w:rPr>
          <w:rFonts w:ascii="David" w:eastAsia="Calibri" w:hAnsi="David"/>
          <w:rtl/>
        </w:rPr>
        <w:t xml:space="preserve"> לפי </w:t>
      </w:r>
      <w:r w:rsidR="00376A17" w:rsidRPr="0035339E">
        <w:rPr>
          <w:rFonts w:ascii="David" w:eastAsia="Calibri" w:hAnsi="David"/>
          <w:rtl/>
        </w:rPr>
        <w:t>סעיף 348(ג)</w:t>
      </w:r>
      <w:r w:rsidR="003F3D0B" w:rsidRPr="0035339E">
        <w:rPr>
          <w:rFonts w:ascii="David" w:hAnsi="David"/>
          <w:rtl/>
        </w:rPr>
        <w:t xml:space="preserve"> לחוק העונשין. </w:t>
      </w:r>
      <w:r w:rsidR="00376A17" w:rsidRPr="0035339E">
        <w:rPr>
          <w:rFonts w:ascii="David" w:hAnsi="David"/>
          <w:rtl/>
        </w:rPr>
        <w:t>כ</w:t>
      </w:r>
      <w:r w:rsidR="003F3D0B" w:rsidRPr="0035339E">
        <w:rPr>
          <w:rFonts w:ascii="David" w:hAnsi="David"/>
          <w:rtl/>
        </w:rPr>
        <w:t>מתואר</w:t>
      </w:r>
      <w:r w:rsidR="00376A17" w:rsidRPr="0035339E">
        <w:rPr>
          <w:rFonts w:ascii="David" w:hAnsi="David"/>
          <w:rtl/>
        </w:rPr>
        <w:t xml:space="preserve"> בכתב האישום, </w:t>
      </w:r>
      <w:r w:rsidR="003F3D0B" w:rsidRPr="0035339E">
        <w:rPr>
          <w:rFonts w:ascii="David" w:hAnsi="David"/>
          <w:rtl/>
        </w:rPr>
        <w:t>כלל המעשים האמורים בוצעו כלפי רב"ט ש' ש' – לוחמת ב</w:t>
      </w:r>
      <w:r w:rsidR="00375391">
        <w:rPr>
          <w:rFonts w:ascii="David" w:hAnsi="David" w:hint="cs"/>
        </w:rPr>
        <w:t>XXX</w:t>
      </w:r>
      <w:r w:rsidR="00375391">
        <w:rPr>
          <w:rFonts w:ascii="David" w:hAnsi="David" w:hint="cs"/>
          <w:rtl/>
        </w:rPr>
        <w:t xml:space="preserve"> </w:t>
      </w:r>
      <w:r w:rsidR="003F3D0B" w:rsidRPr="0035339E">
        <w:rPr>
          <w:rFonts w:ascii="David" w:hAnsi="David"/>
          <w:rtl/>
        </w:rPr>
        <w:t xml:space="preserve">ששירתה עמו (להלן – </w:t>
      </w:r>
      <w:r w:rsidR="003F3D0B" w:rsidRPr="0035339E">
        <w:rPr>
          <w:rFonts w:ascii="David" w:hAnsi="David"/>
          <w:b/>
          <w:bCs/>
          <w:rtl/>
        </w:rPr>
        <w:t>המתלוננת</w:t>
      </w:r>
      <w:r w:rsidR="003F3D0B" w:rsidRPr="0035339E">
        <w:rPr>
          <w:rFonts w:ascii="David" w:hAnsi="David"/>
          <w:rtl/>
        </w:rPr>
        <w:t xml:space="preserve"> או </w:t>
      </w:r>
      <w:r w:rsidR="003F3D0B" w:rsidRPr="0035339E">
        <w:rPr>
          <w:rFonts w:ascii="David" w:hAnsi="David"/>
          <w:b/>
          <w:bCs/>
          <w:rtl/>
        </w:rPr>
        <w:t>רב"ט ש'</w:t>
      </w:r>
      <w:r w:rsidR="003F3D0B" w:rsidRPr="0035339E">
        <w:rPr>
          <w:rFonts w:ascii="David" w:hAnsi="David"/>
          <w:rtl/>
        </w:rPr>
        <w:t xml:space="preserve">). </w:t>
      </w:r>
      <w:r w:rsidR="00A51451" w:rsidRPr="0035339E">
        <w:rPr>
          <w:rFonts w:ascii="David" w:hAnsi="David"/>
          <w:rtl/>
        </w:rPr>
        <w:t xml:space="preserve">ברקע האישומים צוין, כי </w:t>
      </w:r>
      <w:r w:rsidR="00376A17" w:rsidRPr="0035339E">
        <w:rPr>
          <w:rFonts w:ascii="David" w:hAnsi="David"/>
          <w:rtl/>
        </w:rPr>
        <w:t>בין החודשים יוני לאוגוסט 2021 ניהלו הנאשם והמתלוננת מערכת יחסים זוגית</w:t>
      </w:r>
      <w:r w:rsidR="00A51451" w:rsidRPr="0035339E">
        <w:rPr>
          <w:rFonts w:ascii="David" w:hAnsi="David"/>
          <w:rtl/>
        </w:rPr>
        <w:t xml:space="preserve">, </w:t>
      </w:r>
      <w:r w:rsidR="00376A17" w:rsidRPr="0035339E">
        <w:rPr>
          <w:rFonts w:ascii="David" w:hAnsi="David"/>
          <w:rtl/>
        </w:rPr>
        <w:t xml:space="preserve">שכללה מגעים </w:t>
      </w:r>
      <w:r w:rsidR="00A51451" w:rsidRPr="0035339E">
        <w:rPr>
          <w:rFonts w:ascii="David" w:hAnsi="David"/>
          <w:rtl/>
        </w:rPr>
        <w:t>אינטימיים</w:t>
      </w:r>
      <w:r w:rsidR="00376A17" w:rsidRPr="0035339E">
        <w:rPr>
          <w:rFonts w:ascii="David" w:hAnsi="David"/>
          <w:rtl/>
        </w:rPr>
        <w:t>. השניים נפרדו, כנטען, בראשית חודש אוגוסט 2021</w:t>
      </w:r>
      <w:r w:rsidR="00A51451" w:rsidRPr="0035339E">
        <w:rPr>
          <w:rFonts w:ascii="David" w:hAnsi="David"/>
          <w:rtl/>
        </w:rPr>
        <w:t>, אך המשיכו להתראות ולשמור על קשרי "ידידות</w:t>
      </w:r>
      <w:r w:rsidR="00FC462D" w:rsidRPr="0035339E">
        <w:rPr>
          <w:rFonts w:ascii="David" w:hAnsi="David"/>
          <w:rtl/>
        </w:rPr>
        <w:t>" לנוכח שירותם המשותף</w:t>
      </w:r>
      <w:r w:rsidR="00A51451" w:rsidRPr="0035339E">
        <w:rPr>
          <w:rFonts w:ascii="David" w:hAnsi="David"/>
          <w:rtl/>
        </w:rPr>
        <w:t xml:space="preserve">. עוד נטען, כי בתקופה </w:t>
      </w:r>
      <w:r w:rsidR="00A51451" w:rsidRPr="0035339E">
        <w:rPr>
          <w:rFonts w:ascii="David" w:hAnsi="David"/>
          <w:rtl/>
        </w:rPr>
        <w:lastRenderedPageBreak/>
        <w:t xml:space="preserve">שבין חודש אוגוסט </w:t>
      </w:r>
      <w:r w:rsidR="00376A17" w:rsidRPr="0035339E">
        <w:rPr>
          <w:rFonts w:ascii="David" w:hAnsi="David"/>
          <w:rtl/>
        </w:rPr>
        <w:t xml:space="preserve">לחודש אוקטובר 2021 ניהלו </w:t>
      </w:r>
      <w:r w:rsidR="00A51451" w:rsidRPr="0035339E">
        <w:rPr>
          <w:rFonts w:ascii="David" w:hAnsi="David"/>
          <w:rtl/>
        </w:rPr>
        <w:t>השניים "</w:t>
      </w:r>
      <w:r w:rsidR="00376A17" w:rsidRPr="0035339E">
        <w:rPr>
          <w:rFonts w:ascii="David" w:hAnsi="David"/>
          <w:rtl/>
        </w:rPr>
        <w:t>מערכת יחסים מינית, שהופסקה והתחדשה מספר פעמים</w:t>
      </w:r>
      <w:r w:rsidR="00A51451" w:rsidRPr="0035339E">
        <w:rPr>
          <w:rFonts w:ascii="David" w:hAnsi="David"/>
          <w:rtl/>
        </w:rPr>
        <w:t>"</w:t>
      </w:r>
      <w:r w:rsidR="00376A17" w:rsidRPr="0035339E">
        <w:rPr>
          <w:rFonts w:ascii="David" w:hAnsi="David"/>
          <w:rtl/>
        </w:rPr>
        <w:t xml:space="preserve">, והסתיימה לבסוף ביום 16 באוקטובר 2021. </w:t>
      </w:r>
    </w:p>
    <w:p w14:paraId="2A486F8C" w14:textId="53DF688F" w:rsidR="00376A17" w:rsidRPr="0035339E" w:rsidRDefault="00A51451" w:rsidP="00947E38">
      <w:pPr>
        <w:spacing w:after="120" w:line="360" w:lineRule="auto"/>
        <w:ind w:left="360"/>
        <w:rPr>
          <w:rFonts w:ascii="David" w:hAnsi="David"/>
          <w:rtl/>
        </w:rPr>
      </w:pPr>
      <w:r w:rsidRPr="0035339E">
        <w:rPr>
          <w:rFonts w:ascii="David" w:hAnsi="David"/>
          <w:rtl/>
        </w:rPr>
        <w:t xml:space="preserve">בפרט </w:t>
      </w:r>
      <w:r w:rsidR="00376A17" w:rsidRPr="0035339E">
        <w:rPr>
          <w:rFonts w:ascii="David" w:hAnsi="David"/>
          <w:rtl/>
        </w:rPr>
        <w:t xml:space="preserve">האישום </w:t>
      </w:r>
      <w:r w:rsidRPr="0035339E">
        <w:rPr>
          <w:rFonts w:ascii="David" w:hAnsi="David"/>
          <w:b/>
          <w:bCs/>
          <w:rtl/>
        </w:rPr>
        <w:t>הראשון</w:t>
      </w:r>
      <w:r w:rsidRPr="0035339E">
        <w:rPr>
          <w:rFonts w:ascii="David" w:hAnsi="David"/>
          <w:rtl/>
        </w:rPr>
        <w:t xml:space="preserve"> </w:t>
      </w:r>
      <w:r w:rsidR="00376A17" w:rsidRPr="0035339E">
        <w:rPr>
          <w:rFonts w:ascii="David" w:hAnsi="David"/>
          <w:rtl/>
        </w:rPr>
        <w:t>נטען</w:t>
      </w:r>
      <w:r w:rsidRPr="0035339E">
        <w:rPr>
          <w:rFonts w:ascii="David" w:hAnsi="David"/>
          <w:rtl/>
        </w:rPr>
        <w:t>,</w:t>
      </w:r>
      <w:r w:rsidR="00376A17" w:rsidRPr="0035339E">
        <w:rPr>
          <w:rFonts w:ascii="David" w:hAnsi="David"/>
          <w:rtl/>
        </w:rPr>
        <w:t xml:space="preserve"> כי בתקופה שבין 15 ל – 25 באוגוסט 2021, במהלך תורנות שמירה של המתלוננת, הניח הנאשם את ידו על רגלה, קירב את ידו לאיבר מינה ותפס את איבר מינה מעל הבגדים. המתלוננת הסירה את ידו ממנה ואמרה לו שאינה מעוניינת, אולם הוא שב והניח את ידו פעם נוספת על איבר מינה, ללא הסכמתה, והיא מצדה שבה והסירה את ידו בא</w:t>
      </w:r>
      <w:r w:rsidR="00A25DD8" w:rsidRPr="0035339E">
        <w:rPr>
          <w:rFonts w:ascii="David" w:hAnsi="David"/>
          <w:rtl/>
        </w:rPr>
        <w:t>ו</w:t>
      </w:r>
      <w:r w:rsidR="00376A17" w:rsidRPr="0035339E">
        <w:rPr>
          <w:rFonts w:ascii="David" w:hAnsi="David"/>
          <w:rtl/>
        </w:rPr>
        <w:t xml:space="preserve">מרה </w:t>
      </w:r>
      <w:r w:rsidR="00A25DD8" w:rsidRPr="0035339E">
        <w:rPr>
          <w:rFonts w:ascii="David" w:hAnsi="David"/>
          <w:rtl/>
        </w:rPr>
        <w:t>ש"זה לא מתאים"</w:t>
      </w:r>
      <w:r w:rsidR="00376A17" w:rsidRPr="0035339E">
        <w:rPr>
          <w:rFonts w:ascii="David" w:hAnsi="David"/>
          <w:rtl/>
        </w:rPr>
        <w:t xml:space="preserve"> (להלן - </w:t>
      </w:r>
      <w:r w:rsidR="00376A17" w:rsidRPr="0035339E">
        <w:rPr>
          <w:rFonts w:ascii="David" w:hAnsi="David"/>
          <w:b/>
          <w:bCs/>
          <w:rtl/>
        </w:rPr>
        <w:t>אירוע קורס ה</w:t>
      </w:r>
      <w:r w:rsidR="00375391">
        <w:rPr>
          <w:rFonts w:ascii="David" w:hAnsi="David" w:hint="cs"/>
          <w:b/>
          <w:bCs/>
        </w:rPr>
        <w:t>XXX</w:t>
      </w:r>
      <w:r w:rsidR="00376A17" w:rsidRPr="0035339E">
        <w:rPr>
          <w:rFonts w:ascii="David" w:hAnsi="David"/>
          <w:rtl/>
        </w:rPr>
        <w:t xml:space="preserve">). </w:t>
      </w:r>
    </w:p>
    <w:p w14:paraId="37EC2993" w14:textId="77777777" w:rsidR="00376A17" w:rsidRPr="0035339E" w:rsidRDefault="00A25DD8" w:rsidP="00947E38">
      <w:pPr>
        <w:spacing w:after="120" w:line="360" w:lineRule="auto"/>
        <w:ind w:left="360"/>
        <w:rPr>
          <w:rFonts w:ascii="David" w:hAnsi="David"/>
          <w:rtl/>
        </w:rPr>
      </w:pPr>
      <w:r w:rsidRPr="0035339E">
        <w:rPr>
          <w:rFonts w:ascii="David" w:hAnsi="David"/>
          <w:b/>
          <w:bCs/>
          <w:rtl/>
        </w:rPr>
        <w:t>ברקע</w:t>
      </w:r>
      <w:r w:rsidRPr="0035339E">
        <w:rPr>
          <w:rFonts w:ascii="David" w:hAnsi="David"/>
          <w:rtl/>
        </w:rPr>
        <w:t xml:space="preserve"> פרט האישום </w:t>
      </w:r>
      <w:r w:rsidRPr="0035339E">
        <w:rPr>
          <w:rFonts w:ascii="David" w:hAnsi="David"/>
          <w:b/>
          <w:bCs/>
          <w:rtl/>
        </w:rPr>
        <w:t>השני</w:t>
      </w:r>
      <w:r w:rsidRPr="0035339E">
        <w:rPr>
          <w:rFonts w:ascii="David" w:hAnsi="David"/>
          <w:rtl/>
        </w:rPr>
        <w:t xml:space="preserve"> </w:t>
      </w:r>
      <w:r w:rsidR="00376A17" w:rsidRPr="0035339E">
        <w:rPr>
          <w:rFonts w:ascii="David" w:hAnsi="David"/>
          <w:rtl/>
        </w:rPr>
        <w:t xml:space="preserve">נטען, כי </w:t>
      </w:r>
      <w:r w:rsidRPr="0035339E">
        <w:rPr>
          <w:rFonts w:ascii="David" w:hAnsi="David"/>
          <w:b/>
          <w:bCs/>
          <w:rtl/>
        </w:rPr>
        <w:t>לאחר</w:t>
      </w:r>
      <w:r w:rsidRPr="0035339E">
        <w:rPr>
          <w:rFonts w:ascii="David" w:hAnsi="David"/>
          <w:rtl/>
        </w:rPr>
        <w:t xml:space="preserve"> האמור בפרט האישום הראשון, בשעות הבוקר, עלתה המתלוננת לאוטובוס</w:t>
      </w:r>
      <w:r w:rsidR="00376A17" w:rsidRPr="0035339E">
        <w:rPr>
          <w:rFonts w:ascii="David" w:hAnsi="David"/>
          <w:rtl/>
        </w:rPr>
        <w:t xml:space="preserve">. הנאשם שעלה בעקבותיה, חפן את ישבנה באמצעות ידו. היא בתגובה, </w:t>
      </w:r>
      <w:r w:rsidRPr="0035339E">
        <w:rPr>
          <w:rFonts w:ascii="David" w:hAnsi="David"/>
          <w:rtl/>
        </w:rPr>
        <w:t>הסתובבה ו</w:t>
      </w:r>
      <w:r w:rsidR="00376A17" w:rsidRPr="0035339E">
        <w:rPr>
          <w:rFonts w:ascii="David" w:hAnsi="David"/>
          <w:rtl/>
        </w:rPr>
        <w:t xml:space="preserve">אמרה לו שהכאיב לה, סטרה ללחיו, ואמרה לו שלא יעשה זאת פעם נוספת (להלן – </w:t>
      </w:r>
      <w:r w:rsidR="00376A17" w:rsidRPr="0035339E">
        <w:rPr>
          <w:rFonts w:ascii="David" w:hAnsi="David"/>
          <w:b/>
          <w:bCs/>
          <w:rtl/>
        </w:rPr>
        <w:t>אירוע הטיולית</w:t>
      </w:r>
      <w:r w:rsidR="00376A17" w:rsidRPr="0035339E">
        <w:rPr>
          <w:rFonts w:ascii="David" w:hAnsi="David"/>
          <w:rtl/>
        </w:rPr>
        <w:t xml:space="preserve">). </w:t>
      </w:r>
      <w:r w:rsidRPr="0035339E">
        <w:rPr>
          <w:rFonts w:ascii="David" w:hAnsi="David"/>
          <w:rtl/>
        </w:rPr>
        <w:t>בפרט האישום</w:t>
      </w:r>
      <w:r w:rsidRPr="0035339E">
        <w:rPr>
          <w:rFonts w:ascii="David" w:hAnsi="David"/>
          <w:b/>
          <w:bCs/>
          <w:rtl/>
        </w:rPr>
        <w:t xml:space="preserve"> השני</w:t>
      </w:r>
      <w:r w:rsidRPr="0035339E">
        <w:rPr>
          <w:rFonts w:ascii="David" w:hAnsi="David"/>
          <w:rtl/>
        </w:rPr>
        <w:t>, נטען</w:t>
      </w:r>
      <w:r w:rsidRPr="0035339E">
        <w:rPr>
          <w:rFonts w:ascii="David" w:hAnsi="David"/>
          <w:b/>
          <w:bCs/>
          <w:rtl/>
        </w:rPr>
        <w:t xml:space="preserve"> </w:t>
      </w:r>
      <w:r w:rsidRPr="0035339E">
        <w:rPr>
          <w:rFonts w:ascii="David" w:hAnsi="David"/>
          <w:rtl/>
        </w:rPr>
        <w:t>כי</w:t>
      </w:r>
      <w:r w:rsidRPr="0035339E">
        <w:rPr>
          <w:rFonts w:ascii="David" w:hAnsi="David"/>
          <w:b/>
          <w:bCs/>
          <w:rtl/>
        </w:rPr>
        <w:t xml:space="preserve"> </w:t>
      </w:r>
      <w:r w:rsidR="00376A17" w:rsidRPr="0035339E">
        <w:rPr>
          <w:rFonts w:ascii="David" w:hAnsi="David"/>
          <w:rtl/>
        </w:rPr>
        <w:t>ב</w:t>
      </w:r>
      <w:r w:rsidRPr="0035339E">
        <w:rPr>
          <w:rFonts w:ascii="David" w:hAnsi="David"/>
          <w:rtl/>
        </w:rPr>
        <w:t>תקופה שבין 26 באוגוסט ל- 16 באוקטובר 2021</w:t>
      </w:r>
      <w:r w:rsidR="00A32154" w:rsidRPr="0035339E">
        <w:rPr>
          <w:rFonts w:ascii="David" w:hAnsi="David"/>
          <w:rtl/>
        </w:rPr>
        <w:t xml:space="preserve">, </w:t>
      </w:r>
      <w:r w:rsidR="00376A17" w:rsidRPr="0035339E">
        <w:rPr>
          <w:rFonts w:ascii="David" w:hAnsi="David"/>
          <w:rtl/>
        </w:rPr>
        <w:t xml:space="preserve">במספר הזדמנויות, בעת ששהתה המתלוננת במטבח היחידה, </w:t>
      </w:r>
      <w:r w:rsidR="00A32154" w:rsidRPr="0035339E">
        <w:rPr>
          <w:rFonts w:ascii="David" w:hAnsi="David"/>
          <w:rtl/>
        </w:rPr>
        <w:t xml:space="preserve">נכנס </w:t>
      </w:r>
      <w:r w:rsidR="00376A17" w:rsidRPr="0035339E">
        <w:rPr>
          <w:rFonts w:ascii="David" w:hAnsi="David"/>
          <w:rtl/>
        </w:rPr>
        <w:t>הנאשם</w:t>
      </w:r>
      <w:r w:rsidR="00A32154" w:rsidRPr="0035339E">
        <w:rPr>
          <w:rFonts w:ascii="David" w:hAnsi="David"/>
          <w:rtl/>
        </w:rPr>
        <w:t xml:space="preserve"> למטבח, </w:t>
      </w:r>
      <w:r w:rsidR="00376A17" w:rsidRPr="0035339E">
        <w:rPr>
          <w:rFonts w:ascii="David" w:hAnsi="David"/>
          <w:rtl/>
        </w:rPr>
        <w:t>תפס בחוזקה את איבר מינה, מעל לבגדיה, והיא בתגובה</w:t>
      </w:r>
      <w:r w:rsidR="00744ADD" w:rsidRPr="0035339E">
        <w:rPr>
          <w:rFonts w:ascii="David" w:hAnsi="David"/>
          <w:rtl/>
        </w:rPr>
        <w:t xml:space="preserve"> </w:t>
      </w:r>
      <w:r w:rsidR="00376A17" w:rsidRPr="0035339E">
        <w:rPr>
          <w:rFonts w:ascii="David" w:hAnsi="David"/>
          <w:rtl/>
        </w:rPr>
        <w:t>הזיזה את ידיו ממנה</w:t>
      </w:r>
      <w:r w:rsidR="000D25C5" w:rsidRPr="0035339E">
        <w:rPr>
          <w:rFonts w:ascii="David" w:hAnsi="David"/>
          <w:rtl/>
        </w:rPr>
        <w:t xml:space="preserve"> ואמרה לו שמעשיו אינם מקובלים עליה</w:t>
      </w:r>
      <w:r w:rsidR="00376A17" w:rsidRPr="0035339E">
        <w:rPr>
          <w:rFonts w:ascii="David" w:hAnsi="David"/>
          <w:rtl/>
        </w:rPr>
        <w:t xml:space="preserve"> (להלן – </w:t>
      </w:r>
      <w:r w:rsidR="00376A17" w:rsidRPr="0035339E">
        <w:rPr>
          <w:rFonts w:ascii="David" w:hAnsi="David"/>
          <w:b/>
          <w:bCs/>
          <w:rtl/>
        </w:rPr>
        <w:t>הנגיעות במטבח</w:t>
      </w:r>
      <w:r w:rsidR="00376A17" w:rsidRPr="0035339E">
        <w:rPr>
          <w:rFonts w:ascii="David" w:hAnsi="David"/>
          <w:rtl/>
        </w:rPr>
        <w:t xml:space="preserve">). </w:t>
      </w:r>
      <w:r w:rsidR="000D25C5" w:rsidRPr="0035339E">
        <w:rPr>
          <w:rFonts w:ascii="David" w:hAnsi="David"/>
          <w:rtl/>
        </w:rPr>
        <w:t>נטען</w:t>
      </w:r>
      <w:r w:rsidR="001B4CC0">
        <w:rPr>
          <w:rFonts w:ascii="David" w:hAnsi="David" w:hint="cs"/>
          <w:rtl/>
        </w:rPr>
        <w:t>,</w:t>
      </w:r>
      <w:r w:rsidR="000D25C5" w:rsidRPr="0035339E">
        <w:rPr>
          <w:rFonts w:ascii="David" w:hAnsi="David"/>
          <w:rtl/>
        </w:rPr>
        <w:t xml:space="preserve"> כי </w:t>
      </w:r>
      <w:r w:rsidR="00376A17" w:rsidRPr="0035339E">
        <w:rPr>
          <w:rFonts w:ascii="David" w:hAnsi="David"/>
          <w:rtl/>
        </w:rPr>
        <w:t xml:space="preserve">בחלק אחר מן המקרים, נצמד הנאשם עם חלקו הקדמי של גופו אל אחורי גופה של המתלוננת (להלן – </w:t>
      </w:r>
      <w:r w:rsidR="00376A17" w:rsidRPr="0035339E">
        <w:rPr>
          <w:rFonts w:ascii="David" w:hAnsi="David"/>
          <w:b/>
          <w:bCs/>
          <w:rtl/>
        </w:rPr>
        <w:t>ההתחככויות במטבח</w:t>
      </w:r>
      <w:r w:rsidR="00376A17" w:rsidRPr="0035339E">
        <w:rPr>
          <w:rFonts w:ascii="David" w:hAnsi="David"/>
          <w:rtl/>
        </w:rPr>
        <w:t>). בתגובה, שאלה אותו בכל פעם לפשר מעשיו, והוא התנצל בפניה.</w:t>
      </w:r>
    </w:p>
    <w:p w14:paraId="7A03AC76" w14:textId="77777777" w:rsidR="00376A17" w:rsidRPr="0035339E" w:rsidRDefault="000D25C5" w:rsidP="00947E38">
      <w:pPr>
        <w:spacing w:after="120" w:line="360" w:lineRule="auto"/>
        <w:ind w:left="360"/>
        <w:rPr>
          <w:rFonts w:ascii="David" w:hAnsi="David"/>
        </w:rPr>
      </w:pPr>
      <w:r w:rsidRPr="0035339E">
        <w:rPr>
          <w:rFonts w:ascii="David" w:hAnsi="David"/>
          <w:b/>
          <w:bCs/>
          <w:rtl/>
        </w:rPr>
        <w:t>ברקע</w:t>
      </w:r>
      <w:r w:rsidRPr="0035339E">
        <w:rPr>
          <w:rFonts w:ascii="David" w:hAnsi="David"/>
          <w:rtl/>
        </w:rPr>
        <w:t xml:space="preserve"> פרט האישום </w:t>
      </w:r>
      <w:r w:rsidRPr="0035339E">
        <w:rPr>
          <w:rFonts w:ascii="David" w:hAnsi="David"/>
          <w:b/>
          <w:bCs/>
          <w:rtl/>
        </w:rPr>
        <w:t>השלישי</w:t>
      </w:r>
      <w:r w:rsidRPr="0035339E">
        <w:rPr>
          <w:rFonts w:ascii="David" w:hAnsi="David"/>
          <w:rtl/>
        </w:rPr>
        <w:t xml:space="preserve">, צוין כי </w:t>
      </w:r>
      <w:r w:rsidR="00564283" w:rsidRPr="0035339E">
        <w:rPr>
          <w:rFonts w:ascii="David" w:hAnsi="David"/>
          <w:rtl/>
        </w:rPr>
        <w:t xml:space="preserve">החל </w:t>
      </w:r>
      <w:r w:rsidRPr="0035339E">
        <w:rPr>
          <w:rFonts w:ascii="David" w:hAnsi="David"/>
          <w:rtl/>
        </w:rPr>
        <w:t xml:space="preserve">ביום 16 באוקטובר 2021 </w:t>
      </w:r>
      <w:r w:rsidR="00564283" w:rsidRPr="0035339E">
        <w:rPr>
          <w:rFonts w:ascii="David" w:hAnsi="David"/>
          <w:rtl/>
        </w:rPr>
        <w:t>נותקה</w:t>
      </w:r>
      <w:r w:rsidRPr="0035339E">
        <w:rPr>
          <w:rFonts w:ascii="David" w:hAnsi="David"/>
          <w:rtl/>
        </w:rPr>
        <w:t xml:space="preserve"> מערכת היחסים </w:t>
      </w:r>
      <w:r w:rsidR="00564283" w:rsidRPr="0035339E">
        <w:rPr>
          <w:rFonts w:ascii="David" w:hAnsi="David"/>
          <w:rtl/>
        </w:rPr>
        <w:t xml:space="preserve">בין השניים </w:t>
      </w:r>
      <w:r w:rsidRPr="0035339E">
        <w:rPr>
          <w:rFonts w:ascii="David" w:hAnsi="David"/>
          <w:rtl/>
        </w:rPr>
        <w:t xml:space="preserve">והמתלוננת החלה בקשר זוגי עם אדם אחר. </w:t>
      </w:r>
      <w:r w:rsidR="0089100E" w:rsidRPr="0035339E">
        <w:rPr>
          <w:rFonts w:ascii="David" w:hAnsi="David"/>
          <w:rtl/>
        </w:rPr>
        <w:t xml:space="preserve">עוד צוין כי במהלך חודש אוקטובר התלוננה רב"ט  ש' על </w:t>
      </w:r>
      <w:r w:rsidR="0089100E" w:rsidRPr="0035339E">
        <w:rPr>
          <w:rFonts w:ascii="David" w:hAnsi="David"/>
          <w:b/>
          <w:bCs/>
          <w:rtl/>
        </w:rPr>
        <w:t>חלק</w:t>
      </w:r>
      <w:r w:rsidR="0089100E" w:rsidRPr="0035339E">
        <w:rPr>
          <w:rFonts w:ascii="David" w:hAnsi="David"/>
          <w:rtl/>
        </w:rPr>
        <w:t xml:space="preserve"> מהמעשים שתוארו לעיל בפני מפקדיה ואף דיווחה עליהם לממונת היוהל"ם. </w:t>
      </w:r>
      <w:r w:rsidRPr="0035339E">
        <w:rPr>
          <w:rFonts w:ascii="David" w:hAnsi="David"/>
          <w:rtl/>
        </w:rPr>
        <w:t xml:space="preserve">פרט האישום </w:t>
      </w:r>
      <w:r w:rsidRPr="0035339E">
        <w:rPr>
          <w:rFonts w:ascii="David" w:hAnsi="David"/>
          <w:b/>
          <w:bCs/>
          <w:rtl/>
        </w:rPr>
        <w:t>השלישי</w:t>
      </w:r>
      <w:r w:rsidR="00376A17" w:rsidRPr="0035339E">
        <w:rPr>
          <w:rFonts w:ascii="David" w:hAnsi="David"/>
          <w:rtl/>
        </w:rPr>
        <w:t>, התרחש</w:t>
      </w:r>
      <w:r w:rsidRPr="0035339E">
        <w:rPr>
          <w:rFonts w:ascii="David" w:hAnsi="David"/>
          <w:rtl/>
        </w:rPr>
        <w:t xml:space="preserve">, </w:t>
      </w:r>
      <w:r w:rsidR="005D0F31" w:rsidRPr="0035339E">
        <w:rPr>
          <w:rFonts w:ascii="David" w:hAnsi="David"/>
          <w:rtl/>
        </w:rPr>
        <w:t>כנטען</w:t>
      </w:r>
      <w:r w:rsidRPr="0035339E">
        <w:rPr>
          <w:rFonts w:ascii="David" w:hAnsi="David"/>
          <w:rtl/>
        </w:rPr>
        <w:t xml:space="preserve">, </w:t>
      </w:r>
      <w:r w:rsidR="00376A17" w:rsidRPr="0035339E">
        <w:rPr>
          <w:rFonts w:ascii="David" w:hAnsi="David"/>
          <w:rtl/>
        </w:rPr>
        <w:t xml:space="preserve">ביום 5.11.2021 בעת ששמרה המתלוננת, והנאשם הגיע לעמדת השמירה (להלן – </w:t>
      </w:r>
      <w:r w:rsidR="00376A17" w:rsidRPr="0035339E">
        <w:rPr>
          <w:rFonts w:ascii="David" w:hAnsi="David"/>
          <w:b/>
          <w:bCs/>
          <w:rtl/>
        </w:rPr>
        <w:t>האירוע המרכזי</w:t>
      </w:r>
      <w:r w:rsidR="00376A17" w:rsidRPr="0035339E">
        <w:rPr>
          <w:rFonts w:ascii="David" w:hAnsi="David"/>
          <w:rtl/>
        </w:rPr>
        <w:t xml:space="preserve">). </w:t>
      </w:r>
      <w:r w:rsidR="00A56866" w:rsidRPr="0035339E">
        <w:rPr>
          <w:rFonts w:ascii="David" w:hAnsi="David"/>
          <w:rtl/>
        </w:rPr>
        <w:t xml:space="preserve">כנטען בכתב האישום, </w:t>
      </w:r>
      <w:r w:rsidR="00044126" w:rsidRPr="0035339E">
        <w:rPr>
          <w:rFonts w:ascii="David" w:hAnsi="David"/>
          <w:rtl/>
        </w:rPr>
        <w:t xml:space="preserve">תחילה </w:t>
      </w:r>
      <w:r w:rsidR="00564283" w:rsidRPr="0035339E">
        <w:rPr>
          <w:rFonts w:ascii="David" w:hAnsi="David"/>
          <w:rtl/>
        </w:rPr>
        <w:t xml:space="preserve">שוחחו השניים, </w:t>
      </w:r>
      <w:r w:rsidR="00E31F9C" w:rsidRPr="0035339E">
        <w:rPr>
          <w:rFonts w:ascii="David" w:hAnsi="David"/>
          <w:rtl/>
        </w:rPr>
        <w:t xml:space="preserve">המתלוננת, </w:t>
      </w:r>
      <w:r w:rsidR="00564283" w:rsidRPr="0035339E">
        <w:rPr>
          <w:rFonts w:ascii="David" w:hAnsi="David"/>
          <w:rtl/>
        </w:rPr>
        <w:t>שיתפה את הנאשם בכך שהוא</w:t>
      </w:r>
      <w:r w:rsidR="00577FBA" w:rsidRPr="0035339E">
        <w:rPr>
          <w:rFonts w:ascii="David" w:hAnsi="David"/>
          <w:rtl/>
        </w:rPr>
        <w:t xml:space="preserve"> </w:t>
      </w:r>
      <w:r w:rsidR="00564283" w:rsidRPr="0035339E">
        <w:rPr>
          <w:rFonts w:ascii="David" w:hAnsi="David"/>
          <w:rtl/>
        </w:rPr>
        <w:t>עשה בה</w:t>
      </w:r>
      <w:r w:rsidR="00577FBA" w:rsidRPr="0035339E">
        <w:rPr>
          <w:rFonts w:ascii="David" w:hAnsi="David"/>
          <w:rtl/>
        </w:rPr>
        <w:t xml:space="preserve"> מעשי</w:t>
      </w:r>
      <w:r w:rsidR="00564283" w:rsidRPr="0035339E">
        <w:rPr>
          <w:rFonts w:ascii="David" w:hAnsi="David"/>
          <w:rtl/>
        </w:rPr>
        <w:t>ם</w:t>
      </w:r>
      <w:r w:rsidR="00577FBA" w:rsidRPr="0035339E">
        <w:rPr>
          <w:rFonts w:ascii="David" w:hAnsi="David"/>
          <w:rtl/>
        </w:rPr>
        <w:t xml:space="preserve"> </w:t>
      </w:r>
      <w:r w:rsidR="00564283" w:rsidRPr="0035339E">
        <w:rPr>
          <w:rFonts w:ascii="David" w:hAnsi="David"/>
          <w:rtl/>
        </w:rPr>
        <w:t>ש</w:t>
      </w:r>
      <w:r w:rsidR="00577FBA" w:rsidRPr="0035339E">
        <w:rPr>
          <w:rFonts w:ascii="David" w:hAnsi="David"/>
          <w:rtl/>
        </w:rPr>
        <w:t>פגעו בה</w:t>
      </w:r>
      <w:r w:rsidR="00564283" w:rsidRPr="0035339E">
        <w:rPr>
          <w:rFonts w:ascii="David" w:hAnsi="David"/>
          <w:rtl/>
        </w:rPr>
        <w:t>, ו</w:t>
      </w:r>
      <w:r w:rsidR="00577FBA" w:rsidRPr="0035339E">
        <w:rPr>
          <w:rFonts w:ascii="David" w:hAnsi="David"/>
          <w:rtl/>
        </w:rPr>
        <w:t xml:space="preserve">הנאשם בתגובה התנצל. </w:t>
      </w:r>
      <w:r w:rsidR="00564283" w:rsidRPr="0035339E">
        <w:rPr>
          <w:rFonts w:ascii="David" w:hAnsi="David"/>
          <w:rtl/>
        </w:rPr>
        <w:t>בהמשך, לאחר ש</w:t>
      </w:r>
      <w:r w:rsidR="00577FBA" w:rsidRPr="0035339E">
        <w:rPr>
          <w:rFonts w:ascii="David" w:hAnsi="David"/>
          <w:rtl/>
        </w:rPr>
        <w:t xml:space="preserve">המתלוננת </w:t>
      </w:r>
      <w:r w:rsidR="00564283" w:rsidRPr="0035339E">
        <w:rPr>
          <w:rFonts w:ascii="David" w:hAnsi="David"/>
          <w:rtl/>
        </w:rPr>
        <w:t>חשה שהנאשם מ</w:t>
      </w:r>
      <w:r w:rsidR="00E31F9C" w:rsidRPr="0035339E">
        <w:rPr>
          <w:rFonts w:ascii="David" w:hAnsi="David"/>
          <w:rtl/>
        </w:rPr>
        <w:t xml:space="preserve">תקרב אליה, </w:t>
      </w:r>
      <w:r w:rsidR="00577FBA" w:rsidRPr="0035339E">
        <w:rPr>
          <w:rFonts w:ascii="David" w:hAnsi="David"/>
          <w:rtl/>
        </w:rPr>
        <w:t xml:space="preserve">נטלה כיסא, </w:t>
      </w:r>
      <w:r w:rsidR="00376A17" w:rsidRPr="0035339E">
        <w:rPr>
          <w:rFonts w:ascii="David" w:hAnsi="David"/>
          <w:rtl/>
        </w:rPr>
        <w:t xml:space="preserve">התרחקה </w:t>
      </w:r>
      <w:r w:rsidR="00577FBA" w:rsidRPr="0035339E">
        <w:rPr>
          <w:rFonts w:ascii="David" w:hAnsi="David"/>
          <w:rtl/>
        </w:rPr>
        <w:t>מהנאשם</w:t>
      </w:r>
      <w:r w:rsidR="00376A17" w:rsidRPr="0035339E">
        <w:rPr>
          <w:rFonts w:ascii="David" w:hAnsi="David"/>
          <w:rtl/>
        </w:rPr>
        <w:t xml:space="preserve">, ומיקמה </w:t>
      </w:r>
      <w:r w:rsidR="00577FBA" w:rsidRPr="0035339E">
        <w:rPr>
          <w:rFonts w:ascii="David" w:hAnsi="David"/>
          <w:rtl/>
        </w:rPr>
        <w:t>את הכיסא</w:t>
      </w:r>
      <w:r w:rsidR="00376A17" w:rsidRPr="0035339E">
        <w:rPr>
          <w:rFonts w:ascii="David" w:hAnsi="David"/>
          <w:rtl/>
        </w:rPr>
        <w:t xml:space="preserve"> בצמוד לקיר האחורי של </w:t>
      </w:r>
      <w:r w:rsidR="00577FBA" w:rsidRPr="0035339E">
        <w:rPr>
          <w:rFonts w:ascii="David" w:hAnsi="David"/>
          <w:rtl/>
        </w:rPr>
        <w:t>מכולת המטבח</w:t>
      </w:r>
      <w:r w:rsidR="00376A17" w:rsidRPr="0035339E">
        <w:rPr>
          <w:rFonts w:ascii="David" w:hAnsi="David"/>
          <w:rtl/>
        </w:rPr>
        <w:t xml:space="preserve">. </w:t>
      </w:r>
      <w:r w:rsidR="00A767B3" w:rsidRPr="0035339E">
        <w:rPr>
          <w:rFonts w:ascii="David" w:hAnsi="David"/>
          <w:rtl/>
        </w:rPr>
        <w:t xml:space="preserve">נטען, כי הנאשם הלך אחריה, נעמד קרוב אליה. </w:t>
      </w:r>
      <w:r w:rsidR="00577FBA" w:rsidRPr="0035339E">
        <w:rPr>
          <w:rFonts w:ascii="David" w:hAnsi="David"/>
          <w:rtl/>
        </w:rPr>
        <w:t xml:space="preserve">בהמשך, וללא קבלת הסכמה נישק </w:t>
      </w:r>
      <w:r w:rsidR="000F52D6" w:rsidRPr="0035339E">
        <w:rPr>
          <w:rFonts w:ascii="David" w:hAnsi="David"/>
          <w:rtl/>
        </w:rPr>
        <w:t>אותה</w:t>
      </w:r>
      <w:r w:rsidR="00577FBA" w:rsidRPr="0035339E">
        <w:rPr>
          <w:rFonts w:ascii="David" w:hAnsi="David"/>
          <w:rtl/>
        </w:rPr>
        <w:t xml:space="preserve"> </w:t>
      </w:r>
      <w:r w:rsidR="00376A17" w:rsidRPr="0035339E">
        <w:rPr>
          <w:rFonts w:ascii="David" w:hAnsi="David"/>
          <w:rtl/>
        </w:rPr>
        <w:t xml:space="preserve">בכוח על פיה. </w:t>
      </w:r>
      <w:r w:rsidR="00577FBA" w:rsidRPr="0035339E">
        <w:rPr>
          <w:rFonts w:ascii="David" w:hAnsi="David"/>
          <w:rtl/>
        </w:rPr>
        <w:t>המתלוננת</w:t>
      </w:r>
      <w:r w:rsidR="00376A17" w:rsidRPr="0035339E">
        <w:rPr>
          <w:rFonts w:ascii="David" w:hAnsi="David"/>
          <w:rtl/>
        </w:rPr>
        <w:t xml:space="preserve"> </w:t>
      </w:r>
      <w:r w:rsidR="00564283" w:rsidRPr="0035339E">
        <w:rPr>
          <w:rFonts w:ascii="David" w:hAnsi="David"/>
          <w:rtl/>
        </w:rPr>
        <w:t>קפאה</w:t>
      </w:r>
      <w:r w:rsidR="00376A17" w:rsidRPr="0035339E">
        <w:rPr>
          <w:rFonts w:ascii="David" w:hAnsi="David"/>
          <w:rtl/>
        </w:rPr>
        <w:t xml:space="preserve">. </w:t>
      </w:r>
      <w:r w:rsidR="007E2245" w:rsidRPr="0035339E">
        <w:rPr>
          <w:rFonts w:ascii="David" w:hAnsi="David"/>
          <w:rtl/>
        </w:rPr>
        <w:t>אז</w:t>
      </w:r>
      <w:r w:rsidR="00376A17" w:rsidRPr="0035339E">
        <w:rPr>
          <w:rFonts w:ascii="David" w:hAnsi="David"/>
          <w:rtl/>
        </w:rPr>
        <w:t xml:space="preserve">, קירב </w:t>
      </w:r>
      <w:r w:rsidR="007E2245" w:rsidRPr="0035339E">
        <w:rPr>
          <w:rFonts w:ascii="David" w:hAnsi="David"/>
          <w:rtl/>
        </w:rPr>
        <w:t xml:space="preserve">הנאשם </w:t>
      </w:r>
      <w:r w:rsidR="00376A17" w:rsidRPr="0035339E">
        <w:rPr>
          <w:rFonts w:ascii="David" w:hAnsi="David"/>
          <w:rtl/>
        </w:rPr>
        <w:t xml:space="preserve">אחת מידיו לכיוון מכנסיה, </w:t>
      </w:r>
      <w:r w:rsidR="007E2245" w:rsidRPr="0035339E">
        <w:rPr>
          <w:rFonts w:ascii="David" w:hAnsi="David"/>
          <w:rtl/>
        </w:rPr>
        <w:t xml:space="preserve">וללא שיח מקדים, </w:t>
      </w:r>
      <w:r w:rsidR="00376A17" w:rsidRPr="0035339E">
        <w:rPr>
          <w:rFonts w:ascii="David" w:hAnsi="David"/>
          <w:rtl/>
        </w:rPr>
        <w:t xml:space="preserve">שאל אותה </w:t>
      </w:r>
      <w:r w:rsidR="007E2245" w:rsidRPr="0035339E">
        <w:rPr>
          <w:rFonts w:ascii="David" w:hAnsi="David"/>
          <w:rtl/>
        </w:rPr>
        <w:t xml:space="preserve">"את </w:t>
      </w:r>
      <w:r w:rsidR="00376A17" w:rsidRPr="0035339E">
        <w:rPr>
          <w:rFonts w:ascii="David" w:hAnsi="David"/>
          <w:rtl/>
        </w:rPr>
        <w:t>בטוחה</w:t>
      </w:r>
      <w:r w:rsidR="007E2245" w:rsidRPr="0035339E">
        <w:rPr>
          <w:rFonts w:ascii="David" w:hAnsi="David"/>
          <w:rtl/>
        </w:rPr>
        <w:t>"</w:t>
      </w:r>
      <w:r w:rsidR="00376A17" w:rsidRPr="0035339E">
        <w:rPr>
          <w:rFonts w:ascii="David" w:hAnsi="David"/>
          <w:rtl/>
        </w:rPr>
        <w:t>, היא השיבה לו</w:t>
      </w:r>
      <w:r w:rsidR="000F52D6" w:rsidRPr="0035339E">
        <w:rPr>
          <w:rFonts w:ascii="David" w:hAnsi="David"/>
          <w:rtl/>
        </w:rPr>
        <w:t xml:space="preserve"> </w:t>
      </w:r>
      <w:r w:rsidR="00376A17" w:rsidRPr="0035339E">
        <w:rPr>
          <w:rFonts w:ascii="David" w:hAnsi="David"/>
          <w:rtl/>
        </w:rPr>
        <w:t xml:space="preserve">בשלילה. אולם הוא משך את מכנסיה לכיוונו, </w:t>
      </w:r>
      <w:r w:rsidR="00E31F9C" w:rsidRPr="0035339E">
        <w:rPr>
          <w:rFonts w:ascii="David" w:hAnsi="David"/>
          <w:rtl/>
        </w:rPr>
        <w:t xml:space="preserve">פתח אותם </w:t>
      </w:r>
      <w:r w:rsidR="00376A17" w:rsidRPr="0035339E">
        <w:rPr>
          <w:rFonts w:ascii="David" w:hAnsi="David"/>
          <w:rtl/>
        </w:rPr>
        <w:t>והחדיר ל</w:t>
      </w:r>
      <w:r w:rsidR="00E31F9C" w:rsidRPr="0035339E">
        <w:rPr>
          <w:rFonts w:ascii="David" w:hAnsi="David"/>
          <w:rtl/>
        </w:rPr>
        <w:t>איבר מינה</w:t>
      </w:r>
      <w:r w:rsidR="00376A17" w:rsidRPr="0035339E">
        <w:rPr>
          <w:rFonts w:ascii="David" w:hAnsi="David"/>
          <w:rtl/>
        </w:rPr>
        <w:t xml:space="preserve"> שתיים מאצבעותיו</w:t>
      </w:r>
      <w:r w:rsidR="007E2245" w:rsidRPr="0035339E">
        <w:rPr>
          <w:rFonts w:ascii="David" w:hAnsi="David"/>
          <w:rtl/>
        </w:rPr>
        <w:t xml:space="preserve"> למשך מספר דקות</w:t>
      </w:r>
      <w:r w:rsidR="00376A17" w:rsidRPr="0035339E">
        <w:rPr>
          <w:rFonts w:ascii="David" w:hAnsi="David"/>
          <w:rtl/>
        </w:rPr>
        <w:t xml:space="preserve">. בעת </w:t>
      </w:r>
      <w:r w:rsidR="00E31F9C" w:rsidRPr="0035339E">
        <w:rPr>
          <w:rFonts w:ascii="David" w:hAnsi="David"/>
          <w:rtl/>
        </w:rPr>
        <w:t>שעשה זאת</w:t>
      </w:r>
      <w:r w:rsidR="00376A17" w:rsidRPr="0035339E">
        <w:rPr>
          <w:rFonts w:ascii="David" w:hAnsi="David"/>
          <w:rtl/>
        </w:rPr>
        <w:t xml:space="preserve">, </w:t>
      </w:r>
      <w:r w:rsidR="00D231FD" w:rsidRPr="0035339E">
        <w:rPr>
          <w:rFonts w:ascii="David" w:hAnsi="David"/>
          <w:rtl/>
        </w:rPr>
        <w:t xml:space="preserve">נטען כי </w:t>
      </w:r>
      <w:r w:rsidR="00376A17" w:rsidRPr="0035339E">
        <w:rPr>
          <w:rFonts w:ascii="David" w:hAnsi="David"/>
          <w:rtl/>
        </w:rPr>
        <w:t xml:space="preserve">המתלוננת </w:t>
      </w:r>
      <w:r w:rsidR="00D231FD" w:rsidRPr="0035339E">
        <w:rPr>
          <w:rFonts w:ascii="David" w:hAnsi="David"/>
          <w:rtl/>
        </w:rPr>
        <w:t xml:space="preserve">קראה </w:t>
      </w:r>
      <w:r w:rsidR="00376A17" w:rsidRPr="0035339E">
        <w:rPr>
          <w:rFonts w:ascii="David" w:hAnsi="David"/>
          <w:rtl/>
        </w:rPr>
        <w:t>בשמו מספר פעמים, בעוצמה חלשה, כאשר עיניה עצומות ומכווצות</w:t>
      </w:r>
      <w:r w:rsidR="00E31F9C" w:rsidRPr="0035339E">
        <w:rPr>
          <w:rFonts w:ascii="David" w:hAnsi="David"/>
          <w:rtl/>
        </w:rPr>
        <w:t>. בהמשך,</w:t>
      </w:r>
      <w:r w:rsidR="007E2245" w:rsidRPr="0035339E">
        <w:rPr>
          <w:rFonts w:ascii="David" w:hAnsi="David"/>
          <w:rtl/>
        </w:rPr>
        <w:t xml:space="preserve"> </w:t>
      </w:r>
      <w:r w:rsidR="00376A17" w:rsidRPr="0035339E">
        <w:rPr>
          <w:rFonts w:ascii="David" w:hAnsi="David"/>
          <w:rtl/>
        </w:rPr>
        <w:t xml:space="preserve">פסק ממעשיו והלך לחדרו. </w:t>
      </w:r>
      <w:r w:rsidR="000F52D6" w:rsidRPr="0035339E">
        <w:rPr>
          <w:rFonts w:ascii="David" w:hAnsi="David"/>
          <w:rtl/>
        </w:rPr>
        <w:t>המתלוננת</w:t>
      </w:r>
      <w:r w:rsidR="007E2245" w:rsidRPr="0035339E">
        <w:rPr>
          <w:rFonts w:ascii="David" w:hAnsi="David"/>
          <w:rtl/>
        </w:rPr>
        <w:t xml:space="preserve"> סגרה </w:t>
      </w:r>
      <w:r w:rsidR="00376A17" w:rsidRPr="0035339E">
        <w:rPr>
          <w:rFonts w:ascii="David" w:hAnsi="David"/>
          <w:rtl/>
        </w:rPr>
        <w:t xml:space="preserve">את מכנסיה. זמן קצר לאחר מכן, שב הנאשם עם חבילת קונדומים. </w:t>
      </w:r>
      <w:r w:rsidR="007E2245" w:rsidRPr="0035339E">
        <w:rPr>
          <w:rFonts w:ascii="David" w:hAnsi="David"/>
          <w:rtl/>
        </w:rPr>
        <w:t xml:space="preserve">כמתואר </w:t>
      </w:r>
      <w:r w:rsidR="00A522B1" w:rsidRPr="0035339E">
        <w:rPr>
          <w:rFonts w:ascii="David" w:hAnsi="David"/>
          <w:rtl/>
        </w:rPr>
        <w:t>ב</w:t>
      </w:r>
      <w:r w:rsidR="007E2245" w:rsidRPr="0035339E">
        <w:rPr>
          <w:rFonts w:ascii="David" w:hAnsi="David"/>
          <w:rtl/>
        </w:rPr>
        <w:t xml:space="preserve">פרט האישום </w:t>
      </w:r>
      <w:r w:rsidR="007E2245" w:rsidRPr="0035339E">
        <w:rPr>
          <w:rFonts w:ascii="David" w:hAnsi="David"/>
          <w:b/>
          <w:bCs/>
          <w:rtl/>
        </w:rPr>
        <w:t>הרביעי</w:t>
      </w:r>
      <w:r w:rsidR="00376A17" w:rsidRPr="0035339E">
        <w:rPr>
          <w:rFonts w:ascii="David" w:hAnsi="David"/>
          <w:rtl/>
        </w:rPr>
        <w:t>, מייד עם שובו</w:t>
      </w:r>
      <w:r w:rsidR="00A522B1" w:rsidRPr="0035339E">
        <w:rPr>
          <w:rFonts w:ascii="David" w:hAnsi="David"/>
          <w:rtl/>
        </w:rPr>
        <w:t xml:space="preserve"> לעמדה</w:t>
      </w:r>
      <w:r w:rsidR="00376A17" w:rsidRPr="0035339E">
        <w:rPr>
          <w:rFonts w:ascii="David" w:hAnsi="David"/>
          <w:rtl/>
        </w:rPr>
        <w:t xml:space="preserve">, השליך את הקונדומים על הכיסא, תפס את צווארה </w:t>
      </w:r>
      <w:r w:rsidR="00D231FD" w:rsidRPr="0035339E">
        <w:rPr>
          <w:rFonts w:ascii="David" w:hAnsi="David"/>
          <w:rtl/>
        </w:rPr>
        <w:t xml:space="preserve">של המתלוננת </w:t>
      </w:r>
      <w:r w:rsidR="00376A17" w:rsidRPr="0035339E">
        <w:rPr>
          <w:rFonts w:ascii="David" w:hAnsi="David"/>
          <w:rtl/>
        </w:rPr>
        <w:t>בידו השמאלית, ונישק אותה בכוח למשך כדקה. בעודו חונק ומנשק אותה, צירף את ידו השנייה, כך שתפס את צווארה של המתלוננת בשתי ידיו, לחץ עם שני אגודליו על קנה הנשימה שלה, נישק אותה גם על צווארה, והמשיך לחנוק אותה</w:t>
      </w:r>
      <w:r w:rsidR="00A522B1" w:rsidRPr="0035339E">
        <w:rPr>
          <w:rFonts w:ascii="David" w:hAnsi="David"/>
          <w:rtl/>
        </w:rPr>
        <w:t xml:space="preserve"> למעלה מדקה</w:t>
      </w:r>
      <w:r w:rsidR="00376A17" w:rsidRPr="0035339E">
        <w:rPr>
          <w:rFonts w:ascii="David" w:hAnsi="David"/>
          <w:rtl/>
        </w:rPr>
        <w:t xml:space="preserve">. המתלוננת התקשתה לנשום, </w:t>
      </w:r>
      <w:r w:rsidR="006E7125" w:rsidRPr="0035339E">
        <w:rPr>
          <w:rFonts w:ascii="David" w:hAnsi="David"/>
          <w:rtl/>
        </w:rPr>
        <w:t xml:space="preserve">עד אשר </w:t>
      </w:r>
      <w:r w:rsidR="00376A17" w:rsidRPr="0035339E">
        <w:rPr>
          <w:rFonts w:ascii="David" w:hAnsi="David"/>
          <w:rtl/>
        </w:rPr>
        <w:t xml:space="preserve">תפסה את ידיו </w:t>
      </w:r>
      <w:r w:rsidR="006E7125" w:rsidRPr="0035339E">
        <w:rPr>
          <w:rFonts w:ascii="David" w:hAnsi="David"/>
          <w:rtl/>
        </w:rPr>
        <w:t xml:space="preserve">של הנאשם בידיה </w:t>
      </w:r>
      <w:r w:rsidR="00376A17" w:rsidRPr="0035339E">
        <w:rPr>
          <w:rFonts w:ascii="David" w:hAnsi="David"/>
          <w:rtl/>
        </w:rPr>
        <w:t>והצליחה להסירן מצווארה. בהמשך, נפלה על הקרקע וחוותה התקף חרדה. באמצעות מכשיר הקשר, נטען כי המתלוננת הזעיקה את המפקד התורן</w:t>
      </w:r>
      <w:r w:rsidR="00EB3D62" w:rsidRPr="0035339E">
        <w:rPr>
          <w:rFonts w:ascii="David" w:hAnsi="David"/>
          <w:rtl/>
        </w:rPr>
        <w:t xml:space="preserve"> "דחוף"</w:t>
      </w:r>
      <w:r w:rsidR="00D231FD" w:rsidRPr="0035339E">
        <w:rPr>
          <w:rFonts w:ascii="David" w:hAnsi="David"/>
          <w:rtl/>
        </w:rPr>
        <w:t>, ו</w:t>
      </w:r>
      <w:r w:rsidR="00376A17" w:rsidRPr="0035339E">
        <w:rPr>
          <w:rFonts w:ascii="David" w:hAnsi="David"/>
          <w:rtl/>
        </w:rPr>
        <w:t xml:space="preserve">צעקה </w:t>
      </w:r>
      <w:r w:rsidR="00D231FD" w:rsidRPr="0035339E">
        <w:rPr>
          <w:rFonts w:ascii="David" w:hAnsi="David"/>
          <w:rtl/>
        </w:rPr>
        <w:t xml:space="preserve">לעבר הנאשם </w:t>
      </w:r>
      <w:r w:rsidR="00376A17" w:rsidRPr="0035339E">
        <w:rPr>
          <w:rFonts w:ascii="David" w:hAnsi="David"/>
          <w:rtl/>
        </w:rPr>
        <w:t>שיתרחק</w:t>
      </w:r>
      <w:r w:rsidR="000F52D6" w:rsidRPr="0035339E">
        <w:rPr>
          <w:rFonts w:ascii="David" w:hAnsi="David"/>
          <w:rtl/>
        </w:rPr>
        <w:t xml:space="preserve"> ו</w:t>
      </w:r>
      <w:r w:rsidR="00EB3D62" w:rsidRPr="0035339E">
        <w:rPr>
          <w:rFonts w:ascii="David" w:hAnsi="David"/>
          <w:rtl/>
        </w:rPr>
        <w:t xml:space="preserve">שיקרא לאחד מחבריה </w:t>
      </w:r>
      <w:r w:rsidR="00D231FD" w:rsidRPr="0035339E">
        <w:rPr>
          <w:rFonts w:ascii="David" w:hAnsi="David"/>
          <w:rtl/>
        </w:rPr>
        <w:t>לעזרה והנאשם עשה זאת</w:t>
      </w:r>
      <w:r w:rsidR="00376A17" w:rsidRPr="0035339E">
        <w:rPr>
          <w:rFonts w:ascii="David" w:hAnsi="David"/>
          <w:rtl/>
        </w:rPr>
        <w:t xml:space="preserve">.  </w:t>
      </w:r>
    </w:p>
    <w:p w14:paraId="79FC36AE" w14:textId="77777777" w:rsidR="006C0E3B" w:rsidRPr="0035339E" w:rsidRDefault="00376A17" w:rsidP="00947E38">
      <w:pPr>
        <w:numPr>
          <w:ilvl w:val="0"/>
          <w:numId w:val="6"/>
        </w:numPr>
        <w:spacing w:after="120" w:line="360" w:lineRule="auto"/>
        <w:rPr>
          <w:rFonts w:ascii="David" w:hAnsi="David"/>
          <w:rtl/>
        </w:rPr>
      </w:pPr>
      <w:r w:rsidRPr="0035339E">
        <w:rPr>
          <w:rFonts w:ascii="David" w:hAnsi="David"/>
          <w:rtl/>
        </w:rPr>
        <w:lastRenderedPageBreak/>
        <w:t xml:space="preserve">ביום </w:t>
      </w:r>
      <w:r w:rsidR="00EB3D62" w:rsidRPr="0035339E">
        <w:rPr>
          <w:rFonts w:ascii="David" w:hAnsi="David"/>
          <w:rtl/>
        </w:rPr>
        <w:t>16 בנובמבר 2021</w:t>
      </w:r>
      <w:r w:rsidRPr="0035339E">
        <w:rPr>
          <w:rFonts w:ascii="David" w:hAnsi="David"/>
          <w:rtl/>
        </w:rPr>
        <w:t xml:space="preserve"> נעצר הנאשם. עם הגשת כתב האישום</w:t>
      </w:r>
      <w:r w:rsidR="00EB3D62" w:rsidRPr="0035339E">
        <w:rPr>
          <w:rFonts w:ascii="David" w:hAnsi="David"/>
          <w:rtl/>
        </w:rPr>
        <w:t xml:space="preserve"> עתרה</w:t>
      </w:r>
      <w:r w:rsidRPr="0035339E">
        <w:rPr>
          <w:rFonts w:ascii="David" w:hAnsi="David"/>
          <w:rtl/>
        </w:rPr>
        <w:t xml:space="preserve"> התביעה הצבאית </w:t>
      </w:r>
      <w:r w:rsidR="00EB3D62" w:rsidRPr="0035339E">
        <w:rPr>
          <w:rFonts w:ascii="David" w:hAnsi="David"/>
          <w:rtl/>
        </w:rPr>
        <w:t>ל</w:t>
      </w:r>
      <w:r w:rsidR="000822ED" w:rsidRPr="0035339E">
        <w:rPr>
          <w:rFonts w:ascii="David" w:hAnsi="David"/>
          <w:rtl/>
        </w:rPr>
        <w:t xml:space="preserve">הארכת </w:t>
      </w:r>
      <w:r w:rsidRPr="0035339E">
        <w:rPr>
          <w:rFonts w:ascii="David" w:hAnsi="David"/>
          <w:rtl/>
        </w:rPr>
        <w:t xml:space="preserve">מעצרו עד תום ההליכים המשפטיים. </w:t>
      </w:r>
      <w:r w:rsidR="00D84A99" w:rsidRPr="0035339E">
        <w:rPr>
          <w:rFonts w:ascii="David" w:hAnsi="David"/>
          <w:rtl/>
        </w:rPr>
        <w:t xml:space="preserve">תחילה נקצב המעצר </w:t>
      </w:r>
      <w:r w:rsidRPr="0035339E">
        <w:rPr>
          <w:rFonts w:ascii="David" w:hAnsi="David"/>
          <w:rtl/>
        </w:rPr>
        <w:t xml:space="preserve">עד ליום </w:t>
      </w:r>
      <w:r w:rsidR="00D84A99" w:rsidRPr="0035339E">
        <w:rPr>
          <w:rFonts w:ascii="David" w:hAnsi="David"/>
          <w:rtl/>
        </w:rPr>
        <w:t>14 באפריל 2022</w:t>
      </w:r>
      <w:r w:rsidRPr="0035339E">
        <w:rPr>
          <w:rFonts w:ascii="David" w:hAnsi="David"/>
          <w:rtl/>
        </w:rPr>
        <w:t xml:space="preserve"> לשם פיקוח שיפוטי אחר קצב שמיעת המשפט. </w:t>
      </w:r>
      <w:r w:rsidR="00D84A99" w:rsidRPr="0035339E">
        <w:rPr>
          <w:rFonts w:ascii="David" w:hAnsi="David"/>
          <w:rtl/>
        </w:rPr>
        <w:t>ערעור ההגנה על החלטה זו</w:t>
      </w:r>
      <w:r w:rsidRPr="0035339E">
        <w:rPr>
          <w:rFonts w:ascii="David" w:hAnsi="David"/>
          <w:rtl/>
        </w:rPr>
        <w:t xml:space="preserve"> נדחה. </w:t>
      </w:r>
      <w:r w:rsidR="00D84A99" w:rsidRPr="0035339E">
        <w:rPr>
          <w:rFonts w:ascii="David" w:hAnsi="David"/>
          <w:rtl/>
        </w:rPr>
        <w:t xml:space="preserve">בתום עדות המתלוננת, הגישה ההגנה בקשה לעיון </w:t>
      </w:r>
      <w:r w:rsidRPr="0035339E">
        <w:rPr>
          <w:rFonts w:ascii="David" w:hAnsi="David"/>
          <w:rtl/>
        </w:rPr>
        <w:t>מחודש במעצר</w:t>
      </w:r>
      <w:r w:rsidR="00D84A99" w:rsidRPr="0035339E">
        <w:rPr>
          <w:rFonts w:ascii="David" w:hAnsi="David"/>
          <w:rtl/>
        </w:rPr>
        <w:t xml:space="preserve">. </w:t>
      </w:r>
      <w:r w:rsidRPr="0035339E">
        <w:rPr>
          <w:rFonts w:ascii="David" w:hAnsi="David"/>
          <w:rtl/>
        </w:rPr>
        <w:t>ביום</w:t>
      </w:r>
      <w:r w:rsidR="00D84A99" w:rsidRPr="0035339E">
        <w:rPr>
          <w:rFonts w:ascii="David" w:hAnsi="David"/>
          <w:rtl/>
        </w:rPr>
        <w:t xml:space="preserve"> 20 במארס</w:t>
      </w:r>
      <w:r w:rsidRPr="0035339E">
        <w:rPr>
          <w:rFonts w:ascii="David" w:hAnsi="David"/>
          <w:rtl/>
        </w:rPr>
        <w:t xml:space="preserve"> 2022</w:t>
      </w:r>
      <w:r w:rsidR="00D84A99" w:rsidRPr="0035339E">
        <w:rPr>
          <w:rFonts w:ascii="David" w:hAnsi="David"/>
          <w:rtl/>
        </w:rPr>
        <w:t xml:space="preserve"> נדחתה הבקשה.</w:t>
      </w:r>
      <w:r w:rsidRPr="0035339E">
        <w:rPr>
          <w:rFonts w:ascii="David" w:hAnsi="David"/>
          <w:rtl/>
        </w:rPr>
        <w:t xml:space="preserve"> </w:t>
      </w:r>
      <w:r w:rsidR="00D84A99" w:rsidRPr="0035339E">
        <w:rPr>
          <w:rFonts w:ascii="David" w:hAnsi="David"/>
          <w:rtl/>
        </w:rPr>
        <w:t>בהמשך,</w:t>
      </w:r>
      <w:r w:rsidRPr="0035339E">
        <w:rPr>
          <w:rFonts w:ascii="David" w:hAnsi="David"/>
          <w:rtl/>
        </w:rPr>
        <w:t xml:space="preserve"> </w:t>
      </w:r>
      <w:r w:rsidR="00D84A99" w:rsidRPr="0035339E">
        <w:rPr>
          <w:rFonts w:ascii="David" w:hAnsi="David"/>
          <w:rtl/>
        </w:rPr>
        <w:t xml:space="preserve">הוארך </w:t>
      </w:r>
      <w:r w:rsidRPr="0035339E">
        <w:rPr>
          <w:rFonts w:ascii="David" w:hAnsi="David"/>
          <w:rtl/>
        </w:rPr>
        <w:t xml:space="preserve">מעצרו של הנאשם עד תום ההליכים המשפטיים. </w:t>
      </w:r>
      <w:r w:rsidR="00D84A99" w:rsidRPr="0035339E">
        <w:rPr>
          <w:rFonts w:ascii="David" w:hAnsi="David"/>
          <w:rtl/>
        </w:rPr>
        <w:t>ערעור ההגנה התקבל בחלקו</w:t>
      </w:r>
      <w:r w:rsidR="000822ED" w:rsidRPr="0035339E">
        <w:rPr>
          <w:rFonts w:ascii="David" w:hAnsi="David"/>
          <w:rtl/>
        </w:rPr>
        <w:t xml:space="preserve">. </w:t>
      </w:r>
      <w:r w:rsidR="00D84A99" w:rsidRPr="0035339E">
        <w:rPr>
          <w:rFonts w:ascii="David" w:hAnsi="David"/>
          <w:rtl/>
        </w:rPr>
        <w:t>כב</w:t>
      </w:r>
      <w:r w:rsidR="000822ED" w:rsidRPr="0035339E">
        <w:rPr>
          <w:rFonts w:ascii="David" w:hAnsi="David"/>
          <w:rtl/>
        </w:rPr>
        <w:t>וד</w:t>
      </w:r>
      <w:r w:rsidR="00D84A99" w:rsidRPr="0035339E">
        <w:rPr>
          <w:rFonts w:ascii="David" w:hAnsi="David"/>
          <w:rtl/>
        </w:rPr>
        <w:t xml:space="preserve"> המשנה לנשיא</w:t>
      </w:r>
      <w:r w:rsidR="000822ED" w:rsidRPr="0035339E">
        <w:rPr>
          <w:rFonts w:ascii="David" w:hAnsi="David"/>
          <w:rtl/>
        </w:rPr>
        <w:t>ת</w:t>
      </w:r>
      <w:r w:rsidR="00D84A99" w:rsidRPr="0035339E">
        <w:rPr>
          <w:rFonts w:ascii="David" w:hAnsi="David"/>
          <w:rtl/>
        </w:rPr>
        <w:t xml:space="preserve"> בית הדין הצבאי לערעורים, הורתה כי המעצר יוארך עד ליום 18 במאי 2022, כך שבתום שמיעת עדות הנאשם</w:t>
      </w:r>
      <w:r w:rsidR="000822ED" w:rsidRPr="0035339E">
        <w:rPr>
          <w:rFonts w:ascii="David" w:hAnsi="David"/>
          <w:rtl/>
        </w:rPr>
        <w:t xml:space="preserve">, </w:t>
      </w:r>
      <w:r w:rsidR="00E331E9" w:rsidRPr="0035339E">
        <w:rPr>
          <w:rFonts w:ascii="David" w:hAnsi="David"/>
          <w:rtl/>
        </w:rPr>
        <w:t xml:space="preserve">האב"ד היושבת בתיק תדון בשאלת המשך המעצר. ביום </w:t>
      </w:r>
      <w:r w:rsidR="000F52D6" w:rsidRPr="0035339E">
        <w:rPr>
          <w:rFonts w:ascii="David" w:hAnsi="David"/>
          <w:rtl/>
        </w:rPr>
        <w:t xml:space="preserve">16 במאי 2022, לאחר שמיעת </w:t>
      </w:r>
      <w:r w:rsidR="001A693D" w:rsidRPr="0035339E">
        <w:rPr>
          <w:rFonts w:ascii="David" w:hAnsi="David"/>
          <w:rtl/>
        </w:rPr>
        <w:t xml:space="preserve">חלק הארי של </w:t>
      </w:r>
      <w:r w:rsidR="000F52D6" w:rsidRPr="0035339E">
        <w:rPr>
          <w:rFonts w:ascii="David" w:hAnsi="David"/>
          <w:rtl/>
        </w:rPr>
        <w:t xml:space="preserve">הראיות, </w:t>
      </w:r>
      <w:r w:rsidR="000822ED" w:rsidRPr="0035339E">
        <w:rPr>
          <w:rFonts w:ascii="David" w:hAnsi="David"/>
          <w:rtl/>
        </w:rPr>
        <w:t xml:space="preserve">ניתנה החלטת האב"ד. במסגרת החלטה זו, </w:t>
      </w:r>
      <w:r w:rsidR="00E331E9" w:rsidRPr="0035339E">
        <w:rPr>
          <w:rFonts w:ascii="David" w:hAnsi="David"/>
          <w:b/>
          <w:bCs/>
          <w:rtl/>
        </w:rPr>
        <w:t>שוחרר</w:t>
      </w:r>
      <w:r w:rsidR="00E331E9" w:rsidRPr="0035339E">
        <w:rPr>
          <w:rFonts w:ascii="David" w:hAnsi="David"/>
          <w:rtl/>
        </w:rPr>
        <w:t xml:space="preserve"> הנאשם מכל מעצר, לנוכח חולשת הראיות והשלב </w:t>
      </w:r>
      <w:r w:rsidR="000822ED" w:rsidRPr="0035339E">
        <w:rPr>
          <w:rFonts w:ascii="David" w:hAnsi="David"/>
          <w:rtl/>
        </w:rPr>
        <w:t xml:space="preserve">הדיוני </w:t>
      </w:r>
      <w:r w:rsidR="001A693D" w:rsidRPr="0035339E">
        <w:rPr>
          <w:rFonts w:ascii="David" w:hAnsi="David"/>
          <w:rtl/>
        </w:rPr>
        <w:t>המתקדם.</w:t>
      </w:r>
    </w:p>
    <w:p w14:paraId="5BCAAF50" w14:textId="77777777" w:rsidR="006C0E3B" w:rsidRPr="0035339E" w:rsidRDefault="00E84BD9" w:rsidP="00947E38">
      <w:pPr>
        <w:pStyle w:val="Heading1"/>
        <w:spacing w:before="0" w:line="360" w:lineRule="auto"/>
        <w:rPr>
          <w:rFonts w:ascii="David" w:eastAsia="Calibri" w:hAnsi="David"/>
          <w:sz w:val="24"/>
          <w:rtl/>
        </w:rPr>
      </w:pPr>
      <w:r w:rsidRPr="0035339E">
        <w:rPr>
          <w:rFonts w:ascii="David" w:eastAsia="Calibri" w:hAnsi="David"/>
          <w:sz w:val="24"/>
          <w:rtl/>
        </w:rPr>
        <w:t>גדר הכפירה</w:t>
      </w:r>
    </w:p>
    <w:p w14:paraId="09B484E1" w14:textId="742FA7A7" w:rsidR="002C0FD2" w:rsidRPr="0035339E" w:rsidRDefault="004671A7" w:rsidP="00947E38">
      <w:pPr>
        <w:numPr>
          <w:ilvl w:val="0"/>
          <w:numId w:val="6"/>
        </w:numPr>
        <w:spacing w:after="120" w:line="360" w:lineRule="auto"/>
        <w:rPr>
          <w:rFonts w:ascii="David" w:eastAsia="Calibri" w:hAnsi="David"/>
          <w:rtl/>
        </w:rPr>
      </w:pPr>
      <w:r w:rsidRPr="0035339E">
        <w:rPr>
          <w:rFonts w:ascii="David" w:eastAsia="Calibri" w:hAnsi="David"/>
          <w:rtl/>
        </w:rPr>
        <w:t xml:space="preserve">ביום 21 בדצמבר 2021 נמסר גדר כפירת הנאשם. ביחס לפרט האישום </w:t>
      </w:r>
      <w:r w:rsidRPr="0035339E">
        <w:rPr>
          <w:rFonts w:ascii="David" w:eastAsia="Calibri" w:hAnsi="David"/>
          <w:b/>
          <w:bCs/>
          <w:rtl/>
        </w:rPr>
        <w:t>הראשון</w:t>
      </w:r>
      <w:r w:rsidRPr="0035339E">
        <w:rPr>
          <w:rFonts w:ascii="David" w:eastAsia="Calibri" w:hAnsi="David"/>
          <w:rtl/>
        </w:rPr>
        <w:t xml:space="preserve">, אישר הנאשם את תיאור הרקע </w:t>
      </w:r>
      <w:r w:rsidR="00865CF5" w:rsidRPr="0035339E">
        <w:rPr>
          <w:rFonts w:ascii="David" w:eastAsia="Calibri" w:hAnsi="David"/>
          <w:rtl/>
        </w:rPr>
        <w:t>ל</w:t>
      </w:r>
      <w:r w:rsidRPr="0035339E">
        <w:rPr>
          <w:rFonts w:ascii="David" w:eastAsia="Calibri" w:hAnsi="David"/>
          <w:rtl/>
        </w:rPr>
        <w:t xml:space="preserve">מערכת היחסים ששררה בין השניים, </w:t>
      </w:r>
      <w:r w:rsidR="00865CF5" w:rsidRPr="0035339E">
        <w:rPr>
          <w:rFonts w:ascii="David" w:eastAsia="Calibri" w:hAnsi="David"/>
          <w:rtl/>
        </w:rPr>
        <w:t>ו</w:t>
      </w:r>
      <w:r w:rsidRPr="0035339E">
        <w:rPr>
          <w:rFonts w:ascii="David" w:eastAsia="Calibri" w:hAnsi="David"/>
          <w:rtl/>
        </w:rPr>
        <w:t xml:space="preserve">כפר </w:t>
      </w:r>
      <w:r w:rsidR="00865CF5" w:rsidRPr="0035339E">
        <w:rPr>
          <w:rFonts w:ascii="David" w:eastAsia="Calibri" w:hAnsi="David"/>
          <w:rtl/>
        </w:rPr>
        <w:t>בקיומם של</w:t>
      </w:r>
      <w:r w:rsidRPr="0035339E">
        <w:rPr>
          <w:rFonts w:ascii="David" w:eastAsia="Calibri" w:hAnsi="David"/>
          <w:rtl/>
        </w:rPr>
        <w:t xml:space="preserve"> "קשרי ידידות". הוא אישר כי השניים קיימו </w:t>
      </w:r>
      <w:r w:rsidR="00A77A60" w:rsidRPr="0035339E">
        <w:rPr>
          <w:rFonts w:ascii="David" w:eastAsia="Calibri" w:hAnsi="David"/>
          <w:rtl/>
        </w:rPr>
        <w:t>מערכת יחסים מינית שהופסקה והתחדשה מספר פעמים וכפר בכך שהיא הסתיימה ביום 16 באוקטובר 2021. הוא אישר כי הגיע לעמדת השמירה של המתלוננת בקורס ה</w:t>
      </w:r>
      <w:r w:rsidR="00375391">
        <w:rPr>
          <w:rFonts w:ascii="David" w:eastAsia="Calibri" w:hAnsi="David" w:hint="cs"/>
        </w:rPr>
        <w:t>XXX</w:t>
      </w:r>
      <w:r w:rsidR="00A77A60" w:rsidRPr="0035339E">
        <w:rPr>
          <w:rFonts w:ascii="David" w:eastAsia="Calibri" w:hAnsi="David"/>
          <w:rtl/>
        </w:rPr>
        <w:t xml:space="preserve"> ואת תוכן השיחה בין השניים, אך </w:t>
      </w:r>
      <w:r w:rsidRPr="0035339E">
        <w:rPr>
          <w:rFonts w:ascii="David" w:eastAsia="Calibri" w:hAnsi="David"/>
          <w:rtl/>
        </w:rPr>
        <w:t xml:space="preserve">הכחיש </w:t>
      </w:r>
      <w:r w:rsidR="00A77A60" w:rsidRPr="0035339E">
        <w:rPr>
          <w:rFonts w:ascii="David" w:eastAsia="Calibri" w:hAnsi="David"/>
          <w:rtl/>
        </w:rPr>
        <w:t>את תיאור מעשה העבירה שפורט</w:t>
      </w:r>
      <w:r w:rsidR="00A74F4E" w:rsidRPr="0035339E">
        <w:rPr>
          <w:rFonts w:ascii="David" w:eastAsia="Calibri" w:hAnsi="David"/>
          <w:rtl/>
        </w:rPr>
        <w:t>.</w:t>
      </w:r>
      <w:r w:rsidR="00A77A60" w:rsidRPr="0035339E">
        <w:rPr>
          <w:rFonts w:ascii="David" w:eastAsia="Calibri" w:hAnsi="David"/>
          <w:rtl/>
        </w:rPr>
        <w:t xml:space="preserve"> ביחס לפרט האישום </w:t>
      </w:r>
      <w:r w:rsidR="00A77A60" w:rsidRPr="0035339E">
        <w:rPr>
          <w:rFonts w:ascii="David" w:eastAsia="Calibri" w:hAnsi="David"/>
          <w:b/>
          <w:bCs/>
          <w:rtl/>
        </w:rPr>
        <w:t>השני</w:t>
      </w:r>
      <w:r w:rsidR="00A77A60" w:rsidRPr="0035339E">
        <w:rPr>
          <w:rFonts w:ascii="David" w:eastAsia="Calibri" w:hAnsi="David"/>
          <w:rtl/>
        </w:rPr>
        <w:t xml:space="preserve">, אישר הנאשם את </w:t>
      </w:r>
      <w:r w:rsidR="00D64DC5" w:rsidRPr="0035339E">
        <w:rPr>
          <w:rFonts w:ascii="David" w:eastAsia="Calibri" w:hAnsi="David"/>
          <w:rtl/>
        </w:rPr>
        <w:t>חלקו ב</w:t>
      </w:r>
      <w:r w:rsidR="00A77A60" w:rsidRPr="0035339E">
        <w:rPr>
          <w:rFonts w:ascii="David" w:eastAsia="Calibri" w:hAnsi="David"/>
          <w:rtl/>
        </w:rPr>
        <w:t xml:space="preserve">אירוע הטיולית, אך הכחיש שהסתובבה ואמרה לו שמעשיו הכאיבו לה וסטרה </w:t>
      </w:r>
      <w:r w:rsidR="000822ED" w:rsidRPr="0035339E">
        <w:rPr>
          <w:rFonts w:ascii="David" w:eastAsia="Calibri" w:hAnsi="David"/>
          <w:rtl/>
        </w:rPr>
        <w:t>על</w:t>
      </w:r>
      <w:r w:rsidR="00A77A60" w:rsidRPr="0035339E">
        <w:rPr>
          <w:rFonts w:ascii="David" w:eastAsia="Calibri" w:hAnsi="David"/>
          <w:rtl/>
        </w:rPr>
        <w:t xml:space="preserve"> לחיו. את מעשי הנגיעות במטבח והתחככויות במטבח, אישר הנאשם, אך הכחיש שהמתלוננת הזיזה את ידיו ממנה ואמרה לו שמעשיו אינם מקובלים, כן הכחיש ששאלה אותו לפשר מעשיו והוא התנצל בפניה.</w:t>
      </w:r>
      <w:r w:rsidR="00A767B3" w:rsidRPr="0035339E">
        <w:rPr>
          <w:rFonts w:ascii="David" w:eastAsia="Calibri" w:hAnsi="David"/>
          <w:rtl/>
        </w:rPr>
        <w:t xml:space="preserve"> ביחס לפרט האישום </w:t>
      </w:r>
      <w:r w:rsidR="00A767B3" w:rsidRPr="0035339E">
        <w:rPr>
          <w:rFonts w:ascii="David" w:eastAsia="Calibri" w:hAnsi="David"/>
          <w:b/>
          <w:bCs/>
          <w:rtl/>
        </w:rPr>
        <w:t>השלישי</w:t>
      </w:r>
      <w:r w:rsidR="00A767B3" w:rsidRPr="0035339E">
        <w:rPr>
          <w:rFonts w:ascii="David" w:eastAsia="Calibri" w:hAnsi="David"/>
          <w:rtl/>
        </w:rPr>
        <w:t xml:space="preserve">, הכחיש הנאשם את תוכן השיחה בינו לבין המתלוננת ואת התנהלותם במהלך השיחה, כמו כן הכחיש את ביצוע העבירה וטען שכלל המעשים נעשו בהסכמתה "המלאה והמפורשת של המתלוננת". ביחס לפרט האישום </w:t>
      </w:r>
      <w:r w:rsidR="00A767B3" w:rsidRPr="0035339E">
        <w:rPr>
          <w:rFonts w:ascii="David" w:eastAsia="Calibri" w:hAnsi="David"/>
          <w:b/>
          <w:bCs/>
          <w:rtl/>
        </w:rPr>
        <w:t>הרביעי</w:t>
      </w:r>
      <w:r w:rsidR="009B068E" w:rsidRPr="0035339E">
        <w:rPr>
          <w:rFonts w:ascii="David" w:eastAsia="Calibri" w:hAnsi="David"/>
          <w:rtl/>
        </w:rPr>
        <w:t xml:space="preserve">, כפר הנאשם וטען כי כלל האירועים, התרחשו בהסכמת המתלוננת, תוך ציון העובדה שהנשיקה והחניקה היו </w:t>
      </w:r>
      <w:r w:rsidR="00865CF5" w:rsidRPr="0035339E">
        <w:rPr>
          <w:rFonts w:ascii="David" w:eastAsia="Calibri" w:hAnsi="David"/>
          <w:rtl/>
        </w:rPr>
        <w:t xml:space="preserve">בהתאם לאהבתה של המתלוננת </w:t>
      </w:r>
      <w:r w:rsidR="00D64DC5" w:rsidRPr="0035339E">
        <w:rPr>
          <w:rFonts w:ascii="David" w:eastAsia="Calibri" w:hAnsi="David"/>
          <w:rtl/>
        </w:rPr>
        <w:t>לחניקות</w:t>
      </w:r>
      <w:r w:rsidR="00865CF5" w:rsidRPr="0035339E">
        <w:rPr>
          <w:rFonts w:ascii="David" w:eastAsia="Calibri" w:hAnsi="David"/>
          <w:rtl/>
        </w:rPr>
        <w:t xml:space="preserve"> כמעט בכל פעם שקיימו מגע מיני</w:t>
      </w:r>
      <w:r w:rsidR="00D64DC5" w:rsidRPr="0035339E">
        <w:rPr>
          <w:rFonts w:ascii="David" w:eastAsia="Calibri" w:hAnsi="David"/>
          <w:rtl/>
        </w:rPr>
        <w:t>.</w:t>
      </w:r>
      <w:r w:rsidR="00865CF5" w:rsidRPr="0035339E">
        <w:rPr>
          <w:rFonts w:ascii="David" w:eastAsia="Calibri" w:hAnsi="David"/>
          <w:rtl/>
        </w:rPr>
        <w:t xml:space="preserve"> </w:t>
      </w:r>
      <w:r w:rsidR="00D64DC5" w:rsidRPr="0035339E">
        <w:rPr>
          <w:rFonts w:ascii="David" w:eastAsia="Calibri" w:hAnsi="David"/>
          <w:rtl/>
        </w:rPr>
        <w:t>הוא ציין כי</w:t>
      </w:r>
      <w:r w:rsidR="009B068E" w:rsidRPr="0035339E">
        <w:rPr>
          <w:rFonts w:ascii="David" w:eastAsia="Calibri" w:hAnsi="David"/>
          <w:rtl/>
        </w:rPr>
        <w:t xml:space="preserve"> לאחר שהבחין שהמתלוננת בהתקף חרדה, ניסה לסייע לה ואף הזעיק</w:t>
      </w:r>
      <w:r w:rsidR="00392C82" w:rsidRPr="0035339E">
        <w:rPr>
          <w:rFonts w:ascii="David" w:eastAsia="Calibri" w:hAnsi="David"/>
          <w:rtl/>
        </w:rPr>
        <w:t xml:space="preserve"> </w:t>
      </w:r>
      <w:r w:rsidR="009B068E" w:rsidRPr="0035339E">
        <w:rPr>
          <w:rFonts w:ascii="David" w:eastAsia="Calibri" w:hAnsi="David"/>
          <w:rtl/>
        </w:rPr>
        <w:t>עזרה.</w:t>
      </w:r>
    </w:p>
    <w:p w14:paraId="6D5A6608" w14:textId="77777777" w:rsidR="00AA2642" w:rsidRPr="0035339E" w:rsidRDefault="00A74F4E" w:rsidP="00947E38">
      <w:pPr>
        <w:numPr>
          <w:ilvl w:val="0"/>
          <w:numId w:val="6"/>
        </w:numPr>
        <w:spacing w:after="120" w:line="360" w:lineRule="auto"/>
        <w:rPr>
          <w:rFonts w:ascii="David" w:eastAsia="Calibri" w:hAnsi="David"/>
          <w:rtl/>
        </w:rPr>
      </w:pPr>
      <w:r w:rsidRPr="0035339E">
        <w:rPr>
          <w:rFonts w:ascii="David" w:eastAsia="Calibri" w:hAnsi="David"/>
          <w:rtl/>
        </w:rPr>
        <w:t xml:space="preserve">סלע המחלוקת </w:t>
      </w:r>
      <w:r w:rsidR="007D2587" w:rsidRPr="0035339E">
        <w:rPr>
          <w:rFonts w:ascii="David" w:eastAsia="Calibri" w:hAnsi="David"/>
          <w:b/>
          <w:bCs/>
          <w:rtl/>
        </w:rPr>
        <w:t>המרכזי</w:t>
      </w:r>
      <w:r w:rsidRPr="0035339E">
        <w:rPr>
          <w:rFonts w:ascii="David" w:eastAsia="Calibri" w:hAnsi="David"/>
          <w:rtl/>
        </w:rPr>
        <w:t xml:space="preserve"> </w:t>
      </w:r>
      <w:r w:rsidR="00BA015B" w:rsidRPr="0035339E">
        <w:rPr>
          <w:rFonts w:ascii="David" w:eastAsia="Calibri" w:hAnsi="David"/>
          <w:rtl/>
        </w:rPr>
        <w:t>ב</w:t>
      </w:r>
      <w:r w:rsidRPr="0035339E">
        <w:rPr>
          <w:rFonts w:ascii="David" w:eastAsia="Calibri" w:hAnsi="David"/>
          <w:rtl/>
        </w:rPr>
        <w:t xml:space="preserve">הליך זה </w:t>
      </w:r>
      <w:r w:rsidR="00BF1988" w:rsidRPr="0035339E">
        <w:rPr>
          <w:rFonts w:ascii="David" w:eastAsia="Calibri" w:hAnsi="David"/>
          <w:rtl/>
        </w:rPr>
        <w:t>הוא ביחס</w:t>
      </w:r>
      <w:r w:rsidRPr="0035339E">
        <w:rPr>
          <w:rFonts w:ascii="David" w:eastAsia="Calibri" w:hAnsi="David"/>
          <w:rtl/>
        </w:rPr>
        <w:t xml:space="preserve"> לשאל</w:t>
      </w:r>
      <w:r w:rsidR="00A4574B" w:rsidRPr="0035339E">
        <w:rPr>
          <w:rFonts w:ascii="David" w:eastAsia="Calibri" w:hAnsi="David"/>
          <w:rtl/>
        </w:rPr>
        <w:t xml:space="preserve">ת </w:t>
      </w:r>
      <w:r w:rsidR="00A4574B" w:rsidRPr="0035339E">
        <w:rPr>
          <w:rFonts w:ascii="David" w:eastAsia="Calibri" w:hAnsi="David"/>
          <w:b/>
          <w:bCs/>
          <w:u w:val="single"/>
          <w:rtl/>
        </w:rPr>
        <w:t>הסכמתה</w:t>
      </w:r>
      <w:r w:rsidR="00A4574B" w:rsidRPr="0035339E">
        <w:rPr>
          <w:rFonts w:ascii="David" w:eastAsia="Calibri" w:hAnsi="David"/>
          <w:rtl/>
        </w:rPr>
        <w:t xml:space="preserve"> של</w:t>
      </w:r>
      <w:r w:rsidR="00842A90" w:rsidRPr="0035339E">
        <w:rPr>
          <w:rFonts w:ascii="David" w:eastAsia="Calibri" w:hAnsi="David"/>
          <w:rtl/>
        </w:rPr>
        <w:t xml:space="preserve"> </w:t>
      </w:r>
      <w:r w:rsidR="00A4574B" w:rsidRPr="0035339E">
        <w:rPr>
          <w:rFonts w:ascii="David" w:eastAsia="Calibri" w:hAnsi="David"/>
          <w:rtl/>
        </w:rPr>
        <w:t xml:space="preserve">המתלוננת לביצוע המגעים המיניים המתוארים בכתב האישום. באופן ממוקד יותר, בין הצדדים קמה מחלוקת </w:t>
      </w:r>
      <w:r w:rsidR="007D2587" w:rsidRPr="0035339E">
        <w:rPr>
          <w:rFonts w:ascii="David" w:eastAsia="Calibri" w:hAnsi="David"/>
          <w:rtl/>
        </w:rPr>
        <w:t xml:space="preserve">ביחס לשאלה האם </w:t>
      </w:r>
      <w:r w:rsidR="007D2587" w:rsidRPr="0035339E">
        <w:rPr>
          <w:rFonts w:ascii="David" w:eastAsia="Calibri" w:hAnsi="David"/>
          <w:b/>
          <w:bCs/>
          <w:rtl/>
        </w:rPr>
        <w:t xml:space="preserve">מגעים מיניים שהתקיימו </w:t>
      </w:r>
      <w:r w:rsidR="007D2587" w:rsidRPr="0035339E">
        <w:rPr>
          <w:rFonts w:ascii="David" w:eastAsia="Calibri" w:hAnsi="David"/>
          <w:rtl/>
        </w:rPr>
        <w:t xml:space="preserve">בין השניים במהלך התקופה, שבין חודש אוגוסט לחודש אוקטובר 2021, לאחר פרידתם הרשמית, היו בחלקם </w:t>
      </w:r>
      <w:r w:rsidR="007D2587" w:rsidRPr="0035339E">
        <w:rPr>
          <w:rFonts w:ascii="David" w:eastAsia="Calibri" w:hAnsi="David"/>
          <w:b/>
          <w:bCs/>
          <w:rtl/>
        </w:rPr>
        <w:t>כפויים</w:t>
      </w:r>
      <w:r w:rsidR="007D2587" w:rsidRPr="0035339E">
        <w:rPr>
          <w:rFonts w:ascii="David" w:eastAsia="Calibri" w:hAnsi="David"/>
          <w:rtl/>
        </w:rPr>
        <w:t xml:space="preserve"> וללא הסכמת המתלוננת או שמא כלל המגעים המינים היו </w:t>
      </w:r>
      <w:r w:rsidR="007D2587" w:rsidRPr="0035339E">
        <w:rPr>
          <w:rFonts w:ascii="David" w:eastAsia="Calibri" w:hAnsi="David"/>
          <w:b/>
          <w:bCs/>
          <w:rtl/>
        </w:rPr>
        <w:t>מוסכמים</w:t>
      </w:r>
      <w:r w:rsidR="007D2587" w:rsidRPr="0035339E">
        <w:rPr>
          <w:rFonts w:ascii="David" w:eastAsia="Calibri" w:hAnsi="David"/>
          <w:rtl/>
        </w:rPr>
        <w:t>.</w:t>
      </w:r>
      <w:r w:rsidR="00D64DC5" w:rsidRPr="0035339E">
        <w:rPr>
          <w:rFonts w:ascii="David" w:eastAsia="Calibri" w:hAnsi="David"/>
          <w:rtl/>
        </w:rPr>
        <w:t xml:space="preserve"> </w:t>
      </w:r>
      <w:r w:rsidR="001D4C35" w:rsidRPr="0035339E">
        <w:rPr>
          <w:rFonts w:ascii="David" w:eastAsia="Calibri" w:hAnsi="David"/>
          <w:rtl/>
        </w:rPr>
        <w:t>בנוגע</w:t>
      </w:r>
      <w:r w:rsidR="00A4574B" w:rsidRPr="0035339E">
        <w:rPr>
          <w:rFonts w:ascii="David" w:eastAsia="Calibri" w:hAnsi="David"/>
          <w:rtl/>
        </w:rPr>
        <w:t xml:space="preserve"> </w:t>
      </w:r>
      <w:r w:rsidR="007D2587" w:rsidRPr="0035339E">
        <w:rPr>
          <w:rFonts w:ascii="David" w:eastAsia="Calibri" w:hAnsi="David"/>
          <w:b/>
          <w:bCs/>
          <w:rtl/>
        </w:rPr>
        <w:t>ל</w:t>
      </w:r>
      <w:r w:rsidR="00A4574B" w:rsidRPr="0035339E">
        <w:rPr>
          <w:rFonts w:ascii="David" w:eastAsia="Calibri" w:hAnsi="David"/>
          <w:b/>
          <w:bCs/>
          <w:rtl/>
        </w:rPr>
        <w:t>אירוע המרכזי</w:t>
      </w:r>
      <w:r w:rsidR="00A4574B" w:rsidRPr="0035339E">
        <w:rPr>
          <w:rFonts w:ascii="David" w:eastAsia="Calibri" w:hAnsi="David"/>
          <w:rtl/>
        </w:rPr>
        <w:t xml:space="preserve"> </w:t>
      </w:r>
      <w:r w:rsidR="00E649FA" w:rsidRPr="0035339E">
        <w:rPr>
          <w:rFonts w:ascii="David" w:eastAsia="Calibri" w:hAnsi="David"/>
          <w:rtl/>
        </w:rPr>
        <w:t>נחלקו הצדדים ביחס לשאלה האם היה זה, כגרסת המתלוננת, אירוע שהחל ביוזמת הנאשם שהגיע לעמדת השמירה, כפה עצמו על המתלוננת וביצע בה מעשים מיניים ללא הסכמה, ששיאם בחניקה</w:t>
      </w:r>
      <w:r w:rsidR="00BA015B" w:rsidRPr="0035339E">
        <w:rPr>
          <w:rFonts w:ascii="David" w:eastAsia="Calibri" w:hAnsi="David"/>
          <w:rtl/>
        </w:rPr>
        <w:t xml:space="preserve"> </w:t>
      </w:r>
      <w:r w:rsidR="00865CF5" w:rsidRPr="0035339E">
        <w:rPr>
          <w:rFonts w:ascii="David" w:eastAsia="Calibri" w:hAnsi="David"/>
          <w:rtl/>
        </w:rPr>
        <w:t>–</w:t>
      </w:r>
      <w:r w:rsidR="00A4574B" w:rsidRPr="0035339E">
        <w:rPr>
          <w:rFonts w:ascii="David" w:eastAsia="Calibri" w:hAnsi="David"/>
          <w:rtl/>
        </w:rPr>
        <w:t xml:space="preserve"> </w:t>
      </w:r>
      <w:r w:rsidR="00865CF5" w:rsidRPr="0035339E">
        <w:rPr>
          <w:rFonts w:ascii="David" w:eastAsia="Calibri" w:hAnsi="David"/>
          <w:rtl/>
        </w:rPr>
        <w:t xml:space="preserve">שהייתה </w:t>
      </w:r>
      <w:r w:rsidR="00A4574B" w:rsidRPr="0035339E">
        <w:rPr>
          <w:rFonts w:ascii="David" w:eastAsia="Calibri" w:hAnsi="David"/>
          <w:rtl/>
        </w:rPr>
        <w:t xml:space="preserve">פועל יוצא של פרץ אלימות שגאה </w:t>
      </w:r>
      <w:r w:rsidR="00E649FA" w:rsidRPr="0035339E">
        <w:rPr>
          <w:rFonts w:ascii="David" w:eastAsia="Calibri" w:hAnsi="David"/>
          <w:rtl/>
        </w:rPr>
        <w:t>ב</w:t>
      </w:r>
      <w:r w:rsidR="00A4574B" w:rsidRPr="0035339E">
        <w:rPr>
          <w:rFonts w:ascii="David" w:eastAsia="Calibri" w:hAnsi="David"/>
          <w:rtl/>
        </w:rPr>
        <w:t>נאשם</w:t>
      </w:r>
      <w:r w:rsidR="00BA015B" w:rsidRPr="0035339E">
        <w:rPr>
          <w:rFonts w:ascii="David" w:eastAsia="Calibri" w:hAnsi="David"/>
          <w:rtl/>
        </w:rPr>
        <w:t xml:space="preserve"> –</w:t>
      </w:r>
      <w:r w:rsidR="00D61C70" w:rsidRPr="0035339E">
        <w:rPr>
          <w:rFonts w:ascii="David" w:eastAsia="Calibri" w:hAnsi="David"/>
          <w:rtl/>
        </w:rPr>
        <w:t xml:space="preserve"> </w:t>
      </w:r>
      <w:r w:rsidR="00BA015B" w:rsidRPr="0035339E">
        <w:rPr>
          <w:rFonts w:ascii="David" w:eastAsia="Calibri" w:hAnsi="David"/>
          <w:rtl/>
        </w:rPr>
        <w:t>ואלה במקובץ הובילו</w:t>
      </w:r>
      <w:r w:rsidR="00D61C70" w:rsidRPr="0035339E">
        <w:rPr>
          <w:rFonts w:ascii="David" w:eastAsia="Calibri" w:hAnsi="David"/>
          <w:rtl/>
        </w:rPr>
        <w:t xml:space="preserve"> להתקף החרדה; או </w:t>
      </w:r>
      <w:r w:rsidR="00E649FA" w:rsidRPr="0035339E">
        <w:rPr>
          <w:rFonts w:ascii="David" w:eastAsia="Calibri" w:hAnsi="David"/>
          <w:rtl/>
        </w:rPr>
        <w:t>ש</w:t>
      </w:r>
      <w:r w:rsidR="00BA015B" w:rsidRPr="0035339E">
        <w:rPr>
          <w:rFonts w:ascii="David" w:eastAsia="Calibri" w:hAnsi="David"/>
          <w:rtl/>
        </w:rPr>
        <w:t xml:space="preserve">מא, כגרסת הנאשם, </w:t>
      </w:r>
      <w:r w:rsidR="00D61C70" w:rsidRPr="0035339E">
        <w:rPr>
          <w:rFonts w:ascii="David" w:eastAsia="Calibri" w:hAnsi="David"/>
          <w:rtl/>
        </w:rPr>
        <w:t xml:space="preserve">היה זה אירוע </w:t>
      </w:r>
      <w:r w:rsidR="00E649FA" w:rsidRPr="0035339E">
        <w:rPr>
          <w:rFonts w:ascii="David" w:eastAsia="Calibri" w:hAnsi="David"/>
          <w:rtl/>
        </w:rPr>
        <w:t>של</w:t>
      </w:r>
      <w:r w:rsidR="00D61C70" w:rsidRPr="0035339E">
        <w:rPr>
          <w:rFonts w:ascii="David" w:eastAsia="Calibri" w:hAnsi="David"/>
          <w:rtl/>
        </w:rPr>
        <w:t xml:space="preserve"> מגע מיני </w:t>
      </w:r>
      <w:r w:rsidR="00D61C70" w:rsidRPr="0035339E">
        <w:rPr>
          <w:rFonts w:ascii="David" w:eastAsia="Calibri" w:hAnsi="David"/>
          <w:b/>
          <w:bCs/>
          <w:rtl/>
        </w:rPr>
        <w:t>מוסכם</w:t>
      </w:r>
      <w:r w:rsidR="00D61C70" w:rsidRPr="0035339E">
        <w:rPr>
          <w:rFonts w:ascii="David" w:eastAsia="Calibri" w:hAnsi="David"/>
          <w:rtl/>
        </w:rPr>
        <w:t xml:space="preserve">, </w:t>
      </w:r>
      <w:r w:rsidR="000B656C" w:rsidRPr="0035339E">
        <w:rPr>
          <w:rFonts w:ascii="David" w:eastAsia="Calibri" w:hAnsi="David"/>
          <w:rtl/>
        </w:rPr>
        <w:t>שהחל ביוזמת המתלוננת, ו</w:t>
      </w:r>
      <w:r w:rsidR="00D61C70" w:rsidRPr="0035339E">
        <w:rPr>
          <w:rFonts w:ascii="David" w:eastAsia="Calibri" w:hAnsi="David"/>
          <w:rtl/>
        </w:rPr>
        <w:t xml:space="preserve">כלל </w:t>
      </w:r>
      <w:r w:rsidR="00E649FA" w:rsidRPr="0035339E">
        <w:rPr>
          <w:rFonts w:ascii="David" w:eastAsia="Calibri" w:hAnsi="David"/>
          <w:rtl/>
        </w:rPr>
        <w:t xml:space="preserve">מעשה </w:t>
      </w:r>
      <w:r w:rsidR="00D61C70" w:rsidRPr="0035339E">
        <w:rPr>
          <w:rFonts w:ascii="David" w:eastAsia="Calibri" w:hAnsi="David"/>
          <w:rtl/>
        </w:rPr>
        <w:t>חניקה</w:t>
      </w:r>
      <w:r w:rsidR="00BA015B" w:rsidRPr="0035339E">
        <w:rPr>
          <w:rFonts w:ascii="David" w:eastAsia="Calibri" w:hAnsi="David"/>
          <w:rtl/>
        </w:rPr>
        <w:t xml:space="preserve"> - </w:t>
      </w:r>
      <w:r w:rsidR="00E649FA" w:rsidRPr="0035339E">
        <w:rPr>
          <w:rFonts w:ascii="David" w:eastAsia="Calibri" w:hAnsi="David"/>
          <w:rtl/>
        </w:rPr>
        <w:t xml:space="preserve">שתאם את </w:t>
      </w:r>
      <w:r w:rsidR="00D61C70" w:rsidRPr="0035339E">
        <w:rPr>
          <w:rFonts w:ascii="David" w:eastAsia="Calibri" w:hAnsi="David"/>
          <w:rtl/>
        </w:rPr>
        <w:t>אופי המגעים המיניים שהתקיימו בין השניים לפני כן</w:t>
      </w:r>
      <w:r w:rsidR="00BA015B" w:rsidRPr="0035339E">
        <w:rPr>
          <w:rFonts w:ascii="David" w:eastAsia="Calibri" w:hAnsi="David"/>
          <w:rtl/>
        </w:rPr>
        <w:t xml:space="preserve"> -</w:t>
      </w:r>
      <w:r w:rsidR="00D61C70" w:rsidRPr="0035339E">
        <w:rPr>
          <w:rFonts w:ascii="David" w:eastAsia="Calibri" w:hAnsi="David"/>
          <w:rtl/>
        </w:rPr>
        <w:t xml:space="preserve"> אולם בעיצומו של האירוע</w:t>
      </w:r>
      <w:r w:rsidR="00D47CEF" w:rsidRPr="0035339E">
        <w:rPr>
          <w:rFonts w:ascii="David" w:eastAsia="Calibri" w:hAnsi="David"/>
          <w:rtl/>
        </w:rPr>
        <w:t>,</w:t>
      </w:r>
      <w:r w:rsidR="00D61C70" w:rsidRPr="0035339E">
        <w:rPr>
          <w:rFonts w:ascii="David" w:eastAsia="Calibri" w:hAnsi="David"/>
          <w:rtl/>
        </w:rPr>
        <w:t xml:space="preserve"> חוותה המתלוננת התקף חרדה שבעטיו התלוננה. </w:t>
      </w:r>
    </w:p>
    <w:p w14:paraId="400926E2" w14:textId="77777777" w:rsidR="00C7204A" w:rsidRPr="0035339E" w:rsidRDefault="00DB75D6" w:rsidP="00947E38">
      <w:pPr>
        <w:pStyle w:val="Heading1"/>
        <w:spacing w:before="0" w:line="360" w:lineRule="auto"/>
        <w:rPr>
          <w:rFonts w:ascii="David" w:eastAsia="Calibri" w:hAnsi="David"/>
          <w:sz w:val="24"/>
          <w:rtl/>
        </w:rPr>
      </w:pPr>
      <w:r w:rsidRPr="0035339E">
        <w:rPr>
          <w:rFonts w:ascii="David" w:hAnsi="David"/>
          <w:sz w:val="24"/>
          <w:rtl/>
        </w:rPr>
        <w:lastRenderedPageBreak/>
        <w:t>דיון והכרעה</w:t>
      </w:r>
    </w:p>
    <w:p w14:paraId="3A258E2F" w14:textId="77777777" w:rsidR="009103D7" w:rsidRPr="0035339E" w:rsidRDefault="009103D7" w:rsidP="00947E38">
      <w:pPr>
        <w:numPr>
          <w:ilvl w:val="0"/>
          <w:numId w:val="6"/>
        </w:numPr>
        <w:spacing w:after="120" w:line="360" w:lineRule="auto"/>
        <w:rPr>
          <w:rFonts w:ascii="David" w:eastAsia="Calibri" w:hAnsi="David"/>
          <w:rtl/>
        </w:rPr>
      </w:pPr>
      <w:r w:rsidRPr="0035339E">
        <w:rPr>
          <w:rFonts w:ascii="David" w:eastAsia="Calibri" w:hAnsi="David"/>
          <w:rtl/>
        </w:rPr>
        <w:t xml:space="preserve">לשם הכרעה בשאלה האם הוכחה אשמתו של הנאשם מעל לכל ספק סביר, </w:t>
      </w:r>
      <w:r w:rsidR="001E1D02" w:rsidRPr="0035339E">
        <w:rPr>
          <w:rFonts w:ascii="David" w:eastAsia="Calibri" w:hAnsi="David"/>
          <w:rtl/>
        </w:rPr>
        <w:t>תוצגנה</w:t>
      </w:r>
      <w:r w:rsidRPr="0035339E">
        <w:rPr>
          <w:rFonts w:ascii="David" w:eastAsia="Calibri" w:hAnsi="David"/>
          <w:rtl/>
        </w:rPr>
        <w:t xml:space="preserve"> תחילה </w:t>
      </w:r>
      <w:r w:rsidRPr="0035339E">
        <w:rPr>
          <w:rFonts w:ascii="David" w:eastAsia="Calibri" w:hAnsi="David"/>
          <w:b/>
          <w:bCs/>
          <w:rtl/>
        </w:rPr>
        <w:t>גרסאות הצדדים בתמצית</w:t>
      </w:r>
      <w:r w:rsidRPr="0035339E">
        <w:rPr>
          <w:rFonts w:ascii="David" w:eastAsia="Calibri" w:hAnsi="David"/>
          <w:rtl/>
        </w:rPr>
        <w:t xml:space="preserve">. להצבת הגרסאות זו מול זו, </w:t>
      </w:r>
      <w:r w:rsidR="00A84BD6" w:rsidRPr="0035339E">
        <w:rPr>
          <w:rFonts w:ascii="David" w:eastAsia="Calibri" w:hAnsi="David"/>
          <w:rtl/>
        </w:rPr>
        <w:t xml:space="preserve">בפתח הניתוח הראייתי, </w:t>
      </w:r>
      <w:r w:rsidRPr="0035339E">
        <w:rPr>
          <w:rFonts w:ascii="David" w:eastAsia="Calibri" w:hAnsi="David"/>
          <w:rtl/>
        </w:rPr>
        <w:t xml:space="preserve">חשיבות </w:t>
      </w:r>
      <w:r w:rsidR="008162B7" w:rsidRPr="0035339E">
        <w:rPr>
          <w:rFonts w:ascii="David" w:eastAsia="Calibri" w:hAnsi="David"/>
          <w:rtl/>
        </w:rPr>
        <w:t>ל</w:t>
      </w:r>
      <w:r w:rsidR="00A84BD6" w:rsidRPr="0035339E">
        <w:rPr>
          <w:rFonts w:ascii="David" w:eastAsia="Calibri" w:hAnsi="David"/>
          <w:rtl/>
        </w:rPr>
        <w:t>הבנ</w:t>
      </w:r>
      <w:r w:rsidR="00407EF6" w:rsidRPr="0035339E">
        <w:rPr>
          <w:rFonts w:ascii="David" w:eastAsia="Calibri" w:hAnsi="David"/>
          <w:rtl/>
        </w:rPr>
        <w:t>ת השאלה</w:t>
      </w:r>
      <w:r w:rsidR="00A84BD6" w:rsidRPr="0035339E">
        <w:rPr>
          <w:rFonts w:ascii="David" w:eastAsia="Calibri" w:hAnsi="David"/>
          <w:rtl/>
        </w:rPr>
        <w:t xml:space="preserve"> איזה מהגרסאות זכו לחיזוק</w:t>
      </w:r>
      <w:r w:rsidR="00140230" w:rsidRPr="0035339E">
        <w:rPr>
          <w:rFonts w:ascii="David" w:eastAsia="Calibri" w:hAnsi="David"/>
          <w:rtl/>
        </w:rPr>
        <w:t xml:space="preserve"> בראיות שנחשפו לפנינו</w:t>
      </w:r>
      <w:r w:rsidR="00A84BD6" w:rsidRPr="0035339E">
        <w:rPr>
          <w:rFonts w:ascii="David" w:eastAsia="Calibri" w:hAnsi="David"/>
          <w:rtl/>
        </w:rPr>
        <w:t xml:space="preserve"> </w:t>
      </w:r>
      <w:r w:rsidR="00140230" w:rsidRPr="0035339E">
        <w:rPr>
          <w:rFonts w:ascii="David" w:eastAsia="Calibri" w:hAnsi="David"/>
          <w:rtl/>
        </w:rPr>
        <w:t>לאורך</w:t>
      </w:r>
      <w:r w:rsidR="00A84BD6" w:rsidRPr="0035339E">
        <w:rPr>
          <w:rFonts w:ascii="David" w:eastAsia="Calibri" w:hAnsi="David"/>
          <w:rtl/>
        </w:rPr>
        <w:t xml:space="preserve"> ההליך. </w:t>
      </w:r>
      <w:r w:rsidR="001E1D02" w:rsidRPr="0035339E">
        <w:rPr>
          <w:rFonts w:ascii="David" w:eastAsia="Calibri" w:hAnsi="David"/>
          <w:rtl/>
        </w:rPr>
        <w:t>מכאן</w:t>
      </w:r>
      <w:r w:rsidR="00140230" w:rsidRPr="0035339E">
        <w:rPr>
          <w:rFonts w:ascii="David" w:eastAsia="Calibri" w:hAnsi="David"/>
          <w:rtl/>
        </w:rPr>
        <w:t>,</w:t>
      </w:r>
      <w:r w:rsidR="001E1D02" w:rsidRPr="0035339E">
        <w:rPr>
          <w:rFonts w:ascii="David" w:eastAsia="Calibri" w:hAnsi="David"/>
          <w:rtl/>
        </w:rPr>
        <w:t xml:space="preserve"> נפנה </w:t>
      </w:r>
      <w:r w:rsidR="001E1D02" w:rsidRPr="0035339E">
        <w:rPr>
          <w:rFonts w:ascii="David" w:eastAsia="Calibri" w:hAnsi="David"/>
          <w:b/>
          <w:bCs/>
          <w:rtl/>
        </w:rPr>
        <w:t>לבחינת הראיות</w:t>
      </w:r>
      <w:r w:rsidR="001E1D02" w:rsidRPr="0035339E">
        <w:rPr>
          <w:rFonts w:ascii="David" w:eastAsia="Calibri" w:hAnsi="David"/>
          <w:rtl/>
        </w:rPr>
        <w:t xml:space="preserve">. </w:t>
      </w:r>
      <w:r w:rsidRPr="0035339E">
        <w:rPr>
          <w:rFonts w:ascii="David" w:eastAsia="Calibri" w:hAnsi="David"/>
          <w:rtl/>
        </w:rPr>
        <w:t xml:space="preserve">אבן הראשה </w:t>
      </w:r>
      <w:r w:rsidR="00A84BD6" w:rsidRPr="0035339E">
        <w:rPr>
          <w:rFonts w:ascii="David" w:eastAsia="Calibri" w:hAnsi="David"/>
          <w:rtl/>
        </w:rPr>
        <w:t xml:space="preserve">במארג הראייתי </w:t>
      </w:r>
      <w:r w:rsidRPr="0035339E">
        <w:rPr>
          <w:rFonts w:ascii="David" w:eastAsia="Calibri" w:hAnsi="David"/>
          <w:rtl/>
        </w:rPr>
        <w:t xml:space="preserve">היא </w:t>
      </w:r>
      <w:r w:rsidRPr="0035339E">
        <w:rPr>
          <w:rFonts w:ascii="David" w:eastAsia="Calibri" w:hAnsi="David"/>
          <w:b/>
          <w:bCs/>
          <w:rtl/>
        </w:rPr>
        <w:t>עדות המתלוננת</w:t>
      </w:r>
      <w:r w:rsidRPr="0035339E">
        <w:rPr>
          <w:rFonts w:ascii="David" w:eastAsia="Calibri" w:hAnsi="David"/>
          <w:rtl/>
        </w:rPr>
        <w:t xml:space="preserve">. </w:t>
      </w:r>
      <w:r w:rsidR="001E1D02" w:rsidRPr="0035339E">
        <w:rPr>
          <w:rFonts w:ascii="David" w:eastAsia="Calibri" w:hAnsi="David"/>
          <w:rtl/>
        </w:rPr>
        <w:t xml:space="preserve">בפרק זה, </w:t>
      </w:r>
      <w:r w:rsidRPr="0035339E">
        <w:rPr>
          <w:rFonts w:ascii="David" w:eastAsia="Calibri" w:hAnsi="David"/>
          <w:rtl/>
        </w:rPr>
        <w:t xml:space="preserve">נבחן תחילה את </w:t>
      </w:r>
      <w:r w:rsidRPr="0035339E">
        <w:rPr>
          <w:rFonts w:ascii="David" w:eastAsia="Calibri" w:hAnsi="David"/>
          <w:b/>
          <w:bCs/>
          <w:rtl/>
        </w:rPr>
        <w:t>עדותה</w:t>
      </w:r>
      <w:r w:rsidRPr="0035339E">
        <w:rPr>
          <w:rFonts w:ascii="David" w:eastAsia="Calibri" w:hAnsi="David"/>
          <w:rtl/>
        </w:rPr>
        <w:t xml:space="preserve"> ונדרש ל</w:t>
      </w:r>
      <w:r w:rsidR="00A84BD6" w:rsidRPr="0035339E">
        <w:rPr>
          <w:rFonts w:ascii="David" w:eastAsia="Calibri" w:hAnsi="David"/>
          <w:rtl/>
        </w:rPr>
        <w:t xml:space="preserve">פרטיה </w:t>
      </w:r>
      <w:r w:rsidR="00A84BD6" w:rsidRPr="0035339E">
        <w:rPr>
          <w:rFonts w:ascii="David" w:eastAsia="Calibri" w:hAnsi="David"/>
          <w:b/>
          <w:bCs/>
          <w:rtl/>
        </w:rPr>
        <w:t>ול</w:t>
      </w:r>
      <w:r w:rsidRPr="0035339E">
        <w:rPr>
          <w:rFonts w:ascii="David" w:eastAsia="Calibri" w:hAnsi="David"/>
          <w:b/>
          <w:bCs/>
          <w:rtl/>
        </w:rPr>
        <w:t>הערכת מהימנותה הכללית</w:t>
      </w:r>
      <w:r w:rsidRPr="0035339E">
        <w:rPr>
          <w:rFonts w:ascii="David" w:eastAsia="Calibri" w:hAnsi="David"/>
          <w:rtl/>
        </w:rPr>
        <w:t xml:space="preserve">. בהמשך, נבחן </w:t>
      </w:r>
      <w:r w:rsidR="00A84BD6" w:rsidRPr="0035339E">
        <w:rPr>
          <w:rFonts w:ascii="David" w:eastAsia="Calibri" w:hAnsi="David"/>
          <w:rtl/>
        </w:rPr>
        <w:t xml:space="preserve">את </w:t>
      </w:r>
      <w:r w:rsidR="00A84BD6" w:rsidRPr="0035339E">
        <w:rPr>
          <w:rFonts w:ascii="David" w:eastAsia="Calibri" w:hAnsi="David"/>
          <w:b/>
          <w:bCs/>
          <w:rtl/>
        </w:rPr>
        <w:t>התשתית הראייתית</w:t>
      </w:r>
      <w:r w:rsidR="00A84BD6" w:rsidRPr="0035339E">
        <w:rPr>
          <w:rFonts w:ascii="David" w:eastAsia="Calibri" w:hAnsi="David"/>
          <w:rtl/>
        </w:rPr>
        <w:t xml:space="preserve"> שהוצגה </w:t>
      </w:r>
      <w:r w:rsidR="00A84BD6" w:rsidRPr="0035339E">
        <w:rPr>
          <w:rFonts w:ascii="David" w:eastAsia="Calibri" w:hAnsi="David"/>
          <w:b/>
          <w:bCs/>
          <w:rtl/>
        </w:rPr>
        <w:t>ביחס לכל אחד מפרטי האישום</w:t>
      </w:r>
      <w:r w:rsidR="001E1D02" w:rsidRPr="0035339E">
        <w:rPr>
          <w:rFonts w:ascii="David" w:eastAsia="Calibri" w:hAnsi="David"/>
          <w:rtl/>
        </w:rPr>
        <w:t xml:space="preserve">. </w:t>
      </w:r>
      <w:r w:rsidR="008162B7" w:rsidRPr="0035339E">
        <w:rPr>
          <w:rFonts w:ascii="David" w:eastAsia="Calibri" w:hAnsi="David"/>
          <w:rtl/>
        </w:rPr>
        <w:t xml:space="preserve">לאחר שנבחן את ראיות התביעה, </w:t>
      </w:r>
      <w:r w:rsidR="00947E38" w:rsidRPr="0035339E">
        <w:rPr>
          <w:rFonts w:ascii="David" w:eastAsia="Calibri" w:hAnsi="David"/>
          <w:rtl/>
        </w:rPr>
        <w:t xml:space="preserve">בראי האישומים, </w:t>
      </w:r>
      <w:r w:rsidR="008162B7" w:rsidRPr="0035339E">
        <w:rPr>
          <w:rFonts w:ascii="David" w:eastAsia="Calibri" w:hAnsi="David"/>
          <w:rtl/>
        </w:rPr>
        <w:t xml:space="preserve">נבחן את </w:t>
      </w:r>
      <w:r w:rsidR="008162B7" w:rsidRPr="0035339E">
        <w:rPr>
          <w:rFonts w:ascii="David" w:eastAsia="Calibri" w:hAnsi="David"/>
          <w:b/>
          <w:bCs/>
          <w:rtl/>
        </w:rPr>
        <w:t>עדות הנאשם</w:t>
      </w:r>
      <w:r w:rsidR="008162B7" w:rsidRPr="0035339E">
        <w:rPr>
          <w:rFonts w:ascii="David" w:eastAsia="Calibri" w:hAnsi="David"/>
          <w:rtl/>
        </w:rPr>
        <w:t xml:space="preserve">, נעמוד על פרטיה ונידרש להערכת </w:t>
      </w:r>
      <w:r w:rsidR="008162B7" w:rsidRPr="0035339E">
        <w:rPr>
          <w:rFonts w:ascii="David" w:eastAsia="Calibri" w:hAnsi="David"/>
          <w:b/>
          <w:bCs/>
          <w:rtl/>
        </w:rPr>
        <w:t>מהימנותו</w:t>
      </w:r>
      <w:r w:rsidR="008162B7" w:rsidRPr="0035339E">
        <w:rPr>
          <w:rFonts w:ascii="David" w:eastAsia="Calibri" w:hAnsi="David"/>
          <w:rtl/>
        </w:rPr>
        <w:t xml:space="preserve">. </w:t>
      </w:r>
      <w:r w:rsidR="001E1D02" w:rsidRPr="0035339E">
        <w:rPr>
          <w:rFonts w:ascii="David" w:eastAsia="Calibri" w:hAnsi="David"/>
          <w:rtl/>
        </w:rPr>
        <w:t>ל</w:t>
      </w:r>
      <w:r w:rsidR="008162B7" w:rsidRPr="0035339E">
        <w:rPr>
          <w:rFonts w:ascii="David" w:eastAsia="Calibri" w:hAnsi="David"/>
          <w:rtl/>
        </w:rPr>
        <w:t>שם סגירת מעגל הניתוח הראייתי, נעמוד על</w:t>
      </w:r>
      <w:r w:rsidR="001D4C35" w:rsidRPr="0035339E">
        <w:rPr>
          <w:rFonts w:ascii="David" w:eastAsia="Calibri" w:hAnsi="David"/>
          <w:rtl/>
        </w:rPr>
        <w:t xml:space="preserve"> התמונה העובדתית המתקבלת. במישור המשפטי, נבחן מה היסוד לקיומו של ספק סביר בניתוח הראייתי האמור</w:t>
      </w:r>
      <w:r w:rsidR="00140230" w:rsidRPr="0035339E">
        <w:rPr>
          <w:rFonts w:ascii="David" w:eastAsia="Calibri" w:hAnsi="David"/>
          <w:rtl/>
        </w:rPr>
        <w:t>.</w:t>
      </w:r>
      <w:r w:rsidR="001E1D02" w:rsidRPr="0035339E">
        <w:rPr>
          <w:rFonts w:ascii="David" w:eastAsia="Calibri" w:hAnsi="David"/>
          <w:rtl/>
        </w:rPr>
        <w:t xml:space="preserve"> </w:t>
      </w:r>
      <w:r w:rsidR="00140230" w:rsidRPr="0035339E">
        <w:rPr>
          <w:rFonts w:ascii="David" w:eastAsia="Calibri" w:hAnsi="David"/>
          <w:rtl/>
        </w:rPr>
        <w:t>הגם שאין הדין מחייב זאת, נצביע על</w:t>
      </w:r>
      <w:r w:rsidR="001E1D02" w:rsidRPr="0035339E">
        <w:rPr>
          <w:rFonts w:ascii="David" w:eastAsia="Calibri" w:hAnsi="David"/>
          <w:rtl/>
        </w:rPr>
        <w:t xml:space="preserve"> </w:t>
      </w:r>
      <w:r w:rsidR="001E1D02" w:rsidRPr="0035339E">
        <w:rPr>
          <w:rFonts w:ascii="David" w:eastAsia="Calibri" w:hAnsi="David"/>
          <w:b/>
          <w:bCs/>
          <w:rtl/>
        </w:rPr>
        <w:t>מניע</w:t>
      </w:r>
      <w:r w:rsidR="001D4C35" w:rsidRPr="0035339E">
        <w:rPr>
          <w:rFonts w:ascii="David" w:eastAsia="Calibri" w:hAnsi="David"/>
          <w:b/>
          <w:bCs/>
          <w:rtl/>
        </w:rPr>
        <w:t>ים</w:t>
      </w:r>
      <w:r w:rsidR="001E1D02" w:rsidRPr="0035339E">
        <w:rPr>
          <w:rFonts w:ascii="David" w:eastAsia="Calibri" w:hAnsi="David"/>
          <w:rtl/>
        </w:rPr>
        <w:t xml:space="preserve"> אפשרי להגשת התלונה</w:t>
      </w:r>
      <w:r w:rsidR="00140230" w:rsidRPr="0035339E">
        <w:rPr>
          <w:rFonts w:ascii="David" w:eastAsia="Calibri" w:hAnsi="David"/>
          <w:rtl/>
        </w:rPr>
        <w:t>. טרם חתימה, נידרש</w:t>
      </w:r>
      <w:r w:rsidR="001E1D02" w:rsidRPr="0035339E">
        <w:rPr>
          <w:rFonts w:ascii="David" w:eastAsia="Calibri" w:hAnsi="David"/>
          <w:rtl/>
        </w:rPr>
        <w:t xml:space="preserve"> להתנהלות </w:t>
      </w:r>
      <w:r w:rsidR="001E1D02" w:rsidRPr="0035339E">
        <w:rPr>
          <w:rFonts w:ascii="David" w:eastAsia="Calibri" w:hAnsi="David"/>
          <w:b/>
          <w:bCs/>
          <w:rtl/>
        </w:rPr>
        <w:t>הגוף החוקר</w:t>
      </w:r>
      <w:r w:rsidR="008162B7" w:rsidRPr="0035339E">
        <w:rPr>
          <w:rFonts w:ascii="David" w:eastAsia="Calibri" w:hAnsi="David"/>
          <w:rtl/>
        </w:rPr>
        <w:t xml:space="preserve"> בחקירת מקרה זה</w:t>
      </w:r>
      <w:r w:rsidR="001E1D02" w:rsidRPr="0035339E">
        <w:rPr>
          <w:rFonts w:ascii="David" w:eastAsia="Calibri" w:hAnsi="David"/>
          <w:rtl/>
        </w:rPr>
        <w:t xml:space="preserve">. </w:t>
      </w:r>
      <w:r w:rsidR="00140230" w:rsidRPr="0035339E">
        <w:rPr>
          <w:rFonts w:ascii="David" w:eastAsia="Calibri" w:hAnsi="David"/>
          <w:rtl/>
        </w:rPr>
        <w:t xml:space="preserve">כמו כן, </w:t>
      </w:r>
      <w:r w:rsidR="008162B7" w:rsidRPr="0035339E">
        <w:rPr>
          <w:rFonts w:ascii="David" w:eastAsia="Calibri" w:hAnsi="David"/>
          <w:rtl/>
        </w:rPr>
        <w:t xml:space="preserve">נידרש להתנהלות </w:t>
      </w:r>
      <w:r w:rsidR="008162B7" w:rsidRPr="0035339E">
        <w:rPr>
          <w:rFonts w:ascii="David" w:eastAsia="Calibri" w:hAnsi="David"/>
          <w:b/>
          <w:bCs/>
          <w:rtl/>
        </w:rPr>
        <w:t>גורמי הפיקוד ביחידה</w:t>
      </w:r>
      <w:r w:rsidR="008162B7" w:rsidRPr="0035339E">
        <w:rPr>
          <w:rFonts w:ascii="David" w:eastAsia="Calibri" w:hAnsi="David"/>
          <w:rtl/>
        </w:rPr>
        <w:t xml:space="preserve">, על מנת שיופקו הלקחים המתחייבים מהמקרה. </w:t>
      </w:r>
    </w:p>
    <w:p w14:paraId="4DCC71FF" w14:textId="77777777" w:rsidR="003E1E47" w:rsidRPr="0035339E" w:rsidRDefault="00DB75D6" w:rsidP="00947E38">
      <w:pPr>
        <w:numPr>
          <w:ilvl w:val="0"/>
          <w:numId w:val="6"/>
        </w:numPr>
        <w:spacing w:after="120" w:line="360" w:lineRule="auto"/>
        <w:rPr>
          <w:rFonts w:ascii="David" w:eastAsia="Calibri" w:hAnsi="David"/>
        </w:rPr>
      </w:pPr>
      <w:r w:rsidRPr="0035339E">
        <w:rPr>
          <w:rFonts w:ascii="David" w:eastAsia="Calibri" w:hAnsi="David"/>
          <w:rtl/>
        </w:rPr>
        <w:t>כעולה מ</w:t>
      </w:r>
      <w:r w:rsidR="00E73647" w:rsidRPr="0035339E">
        <w:rPr>
          <w:rFonts w:ascii="David" w:eastAsia="Calibri" w:hAnsi="David"/>
          <w:rtl/>
        </w:rPr>
        <w:t>עדויות המתלוננת והנאשם</w:t>
      </w:r>
      <w:r w:rsidRPr="0035339E">
        <w:rPr>
          <w:rFonts w:ascii="David" w:eastAsia="Calibri" w:hAnsi="David"/>
          <w:rtl/>
        </w:rPr>
        <w:t xml:space="preserve">, ניתן לחלק </w:t>
      </w:r>
      <w:r w:rsidR="00750FBA" w:rsidRPr="0035339E">
        <w:rPr>
          <w:rFonts w:ascii="David" w:eastAsia="Calibri" w:hAnsi="David"/>
          <w:rtl/>
        </w:rPr>
        <w:t xml:space="preserve">את מערכת היחסים ששררה בין השניים </w:t>
      </w:r>
      <w:r w:rsidR="00F10A39" w:rsidRPr="0035339E">
        <w:rPr>
          <w:rFonts w:ascii="David" w:eastAsia="Calibri" w:hAnsi="David"/>
          <w:b/>
          <w:bCs/>
          <w:rtl/>
        </w:rPr>
        <w:t xml:space="preserve">לשלושה </w:t>
      </w:r>
      <w:r w:rsidR="00F10A39" w:rsidRPr="0035339E">
        <w:rPr>
          <w:rFonts w:ascii="David" w:eastAsia="Calibri" w:hAnsi="David"/>
          <w:rtl/>
        </w:rPr>
        <w:t>פרקים</w:t>
      </w:r>
      <w:r w:rsidRPr="0035339E">
        <w:rPr>
          <w:rFonts w:ascii="David" w:eastAsia="Calibri" w:hAnsi="David"/>
          <w:rtl/>
        </w:rPr>
        <w:t>:</w:t>
      </w:r>
      <w:r w:rsidR="006F34C8" w:rsidRPr="0035339E">
        <w:rPr>
          <w:rFonts w:ascii="David" w:eastAsia="Calibri" w:hAnsi="David"/>
          <w:rtl/>
        </w:rPr>
        <w:t xml:space="preserve"> </w:t>
      </w:r>
      <w:r w:rsidR="009754E2" w:rsidRPr="0035339E">
        <w:rPr>
          <w:rFonts w:ascii="David" w:eastAsia="Calibri" w:hAnsi="David"/>
          <w:b/>
          <w:bCs/>
          <w:rtl/>
        </w:rPr>
        <w:t>הפרק הראשון</w:t>
      </w:r>
      <w:r w:rsidRPr="0035339E">
        <w:rPr>
          <w:rFonts w:ascii="David" w:eastAsia="Calibri" w:hAnsi="David"/>
          <w:rtl/>
        </w:rPr>
        <w:t xml:space="preserve">, </w:t>
      </w:r>
      <w:r w:rsidR="00B75A2D" w:rsidRPr="0035339E">
        <w:rPr>
          <w:rFonts w:ascii="David" w:eastAsia="Calibri" w:hAnsi="David"/>
          <w:rtl/>
        </w:rPr>
        <w:t>התקופה ש</w:t>
      </w:r>
      <w:r w:rsidR="00D47CEF" w:rsidRPr="0035339E">
        <w:rPr>
          <w:rFonts w:ascii="David" w:eastAsia="Calibri" w:hAnsi="David"/>
          <w:rtl/>
        </w:rPr>
        <w:t>מ</w:t>
      </w:r>
      <w:r w:rsidR="00B75A2D" w:rsidRPr="0035339E">
        <w:rPr>
          <w:rFonts w:ascii="David" w:eastAsia="Calibri" w:hAnsi="David"/>
          <w:rtl/>
        </w:rPr>
        <w:t xml:space="preserve">ראשית היכרותם בחודש מאי 2021 </w:t>
      </w:r>
      <w:r w:rsidR="00D47CEF" w:rsidRPr="0035339E">
        <w:rPr>
          <w:rFonts w:ascii="David" w:eastAsia="Calibri" w:hAnsi="David"/>
          <w:rtl/>
        </w:rPr>
        <w:t xml:space="preserve">עד </w:t>
      </w:r>
      <w:r w:rsidR="00B75A2D" w:rsidRPr="0035339E">
        <w:rPr>
          <w:rFonts w:ascii="David" w:eastAsia="Calibri" w:hAnsi="David"/>
          <w:rtl/>
        </w:rPr>
        <w:t>ל</w:t>
      </w:r>
      <w:r w:rsidR="00D97857" w:rsidRPr="0035339E">
        <w:rPr>
          <w:rFonts w:ascii="David" w:eastAsia="Calibri" w:hAnsi="David"/>
          <w:rtl/>
        </w:rPr>
        <w:t xml:space="preserve">ראשית </w:t>
      </w:r>
      <w:r w:rsidR="00B75A2D" w:rsidRPr="0035339E">
        <w:rPr>
          <w:rFonts w:ascii="David" w:eastAsia="Calibri" w:hAnsi="David"/>
          <w:rtl/>
        </w:rPr>
        <w:t xml:space="preserve">חודש אוגוסט 2021 - </w:t>
      </w:r>
      <w:r w:rsidRPr="0035339E">
        <w:rPr>
          <w:rFonts w:ascii="David" w:eastAsia="Calibri" w:hAnsi="David"/>
          <w:rtl/>
        </w:rPr>
        <w:t xml:space="preserve">תקופת היותם זוג </w:t>
      </w:r>
      <w:r w:rsidR="00F10A39" w:rsidRPr="0035339E">
        <w:rPr>
          <w:rFonts w:ascii="David" w:eastAsia="Calibri" w:hAnsi="David"/>
          <w:rtl/>
        </w:rPr>
        <w:t>המקיים</w:t>
      </w:r>
      <w:r w:rsidRPr="0035339E">
        <w:rPr>
          <w:rFonts w:ascii="David" w:eastAsia="Calibri" w:hAnsi="David"/>
          <w:rtl/>
        </w:rPr>
        <w:t xml:space="preserve"> </w:t>
      </w:r>
      <w:r w:rsidR="000B16E8" w:rsidRPr="0035339E">
        <w:rPr>
          <w:rFonts w:ascii="David" w:eastAsia="Calibri" w:hAnsi="David"/>
          <w:rtl/>
        </w:rPr>
        <w:t xml:space="preserve">מערכת יחסים </w:t>
      </w:r>
      <w:r w:rsidR="00B415C5" w:rsidRPr="0035339E">
        <w:rPr>
          <w:rFonts w:ascii="David" w:eastAsia="Calibri" w:hAnsi="David"/>
          <w:rtl/>
        </w:rPr>
        <w:t>רומנטי</w:t>
      </w:r>
      <w:r w:rsidRPr="0035339E">
        <w:rPr>
          <w:rFonts w:ascii="David" w:eastAsia="Calibri" w:hAnsi="David"/>
          <w:rtl/>
        </w:rPr>
        <w:t>ת</w:t>
      </w:r>
      <w:r w:rsidR="00B415C5" w:rsidRPr="0035339E">
        <w:rPr>
          <w:rFonts w:ascii="David" w:eastAsia="Calibri" w:hAnsi="David"/>
          <w:rtl/>
        </w:rPr>
        <w:t xml:space="preserve"> גלוי</w:t>
      </w:r>
      <w:r w:rsidRPr="0035339E">
        <w:rPr>
          <w:rFonts w:ascii="David" w:eastAsia="Calibri" w:hAnsi="David"/>
          <w:rtl/>
        </w:rPr>
        <w:t>ה</w:t>
      </w:r>
      <w:r w:rsidR="00B415C5" w:rsidRPr="0035339E">
        <w:rPr>
          <w:rFonts w:ascii="David" w:eastAsia="Calibri" w:hAnsi="David"/>
          <w:rtl/>
        </w:rPr>
        <w:t xml:space="preserve"> וידוע</w:t>
      </w:r>
      <w:r w:rsidRPr="0035339E">
        <w:rPr>
          <w:rFonts w:ascii="David" w:eastAsia="Calibri" w:hAnsi="David"/>
          <w:rtl/>
        </w:rPr>
        <w:t>ה</w:t>
      </w:r>
      <w:r w:rsidR="00F10A39" w:rsidRPr="0035339E">
        <w:rPr>
          <w:rFonts w:ascii="David" w:eastAsia="Calibri" w:hAnsi="David"/>
          <w:rtl/>
        </w:rPr>
        <w:t xml:space="preserve"> לכל;</w:t>
      </w:r>
      <w:r w:rsidR="006F34C8" w:rsidRPr="0035339E">
        <w:rPr>
          <w:rFonts w:ascii="David" w:eastAsia="Calibri" w:hAnsi="David"/>
          <w:rtl/>
        </w:rPr>
        <w:t xml:space="preserve"> </w:t>
      </w:r>
      <w:r w:rsidR="009754E2" w:rsidRPr="0035339E">
        <w:rPr>
          <w:rFonts w:ascii="David" w:eastAsia="Calibri" w:hAnsi="David"/>
          <w:b/>
          <w:bCs/>
          <w:rtl/>
        </w:rPr>
        <w:t xml:space="preserve">הפרק </w:t>
      </w:r>
      <w:r w:rsidRPr="0035339E">
        <w:rPr>
          <w:rFonts w:ascii="David" w:eastAsia="Calibri" w:hAnsi="David"/>
          <w:b/>
          <w:bCs/>
          <w:rtl/>
        </w:rPr>
        <w:t>השנ</w:t>
      </w:r>
      <w:r w:rsidR="00F10A39" w:rsidRPr="0035339E">
        <w:rPr>
          <w:rFonts w:ascii="David" w:eastAsia="Calibri" w:hAnsi="David"/>
          <w:b/>
          <w:bCs/>
          <w:rtl/>
        </w:rPr>
        <w:t>י</w:t>
      </w:r>
      <w:r w:rsidRPr="0035339E">
        <w:rPr>
          <w:rFonts w:ascii="David" w:eastAsia="Calibri" w:hAnsi="David"/>
          <w:b/>
          <w:bCs/>
          <w:rtl/>
        </w:rPr>
        <w:t>,</w:t>
      </w:r>
      <w:r w:rsidR="00B415C5" w:rsidRPr="0035339E">
        <w:rPr>
          <w:rFonts w:ascii="David" w:eastAsia="Calibri" w:hAnsi="David"/>
          <w:rtl/>
        </w:rPr>
        <w:t xml:space="preserve"> </w:t>
      </w:r>
      <w:r w:rsidR="00B75A2D" w:rsidRPr="0035339E">
        <w:rPr>
          <w:rFonts w:ascii="David" w:eastAsia="Calibri" w:hAnsi="David"/>
          <w:rtl/>
        </w:rPr>
        <w:t xml:space="preserve">התקופה שבין ראשית חודש אוגוסט 2021 ל – 16 באוקטובר 2021, לאחר </w:t>
      </w:r>
      <w:r w:rsidRPr="0035339E">
        <w:rPr>
          <w:rFonts w:ascii="David" w:eastAsia="Calibri" w:hAnsi="David"/>
          <w:rtl/>
        </w:rPr>
        <w:t>פרידתם</w:t>
      </w:r>
      <w:r w:rsidR="000B16E8" w:rsidRPr="0035339E">
        <w:rPr>
          <w:rFonts w:ascii="David" w:eastAsia="Calibri" w:hAnsi="David"/>
          <w:rtl/>
        </w:rPr>
        <w:t xml:space="preserve"> </w:t>
      </w:r>
      <w:r w:rsidR="00B415C5" w:rsidRPr="0035339E">
        <w:rPr>
          <w:rFonts w:ascii="David" w:eastAsia="Calibri" w:hAnsi="David"/>
          <w:rtl/>
        </w:rPr>
        <w:t>כלפי כולי עלמ</w:t>
      </w:r>
      <w:r w:rsidRPr="0035339E">
        <w:rPr>
          <w:rFonts w:ascii="David" w:eastAsia="Calibri" w:hAnsi="David"/>
          <w:rtl/>
        </w:rPr>
        <w:t>א, הגם</w:t>
      </w:r>
      <w:r w:rsidR="00B415C5" w:rsidRPr="0035339E">
        <w:rPr>
          <w:rFonts w:ascii="David" w:eastAsia="Calibri" w:hAnsi="David"/>
          <w:rtl/>
        </w:rPr>
        <w:t xml:space="preserve"> </w:t>
      </w:r>
      <w:r w:rsidRPr="0035339E">
        <w:rPr>
          <w:rFonts w:ascii="David" w:eastAsia="Calibri" w:hAnsi="David"/>
          <w:rtl/>
        </w:rPr>
        <w:t xml:space="preserve">שהקשר </w:t>
      </w:r>
      <w:r w:rsidR="00BA015B" w:rsidRPr="0035339E">
        <w:rPr>
          <w:rFonts w:ascii="David" w:eastAsia="Calibri" w:hAnsi="David"/>
          <w:rtl/>
        </w:rPr>
        <w:t>בין השניים נמשך, ידע עליות ומורדות,</w:t>
      </w:r>
      <w:r w:rsidRPr="0035339E">
        <w:rPr>
          <w:rFonts w:ascii="David" w:eastAsia="Calibri" w:hAnsi="David"/>
          <w:rtl/>
        </w:rPr>
        <w:t xml:space="preserve"> ו</w:t>
      </w:r>
      <w:r w:rsidR="00BA015B" w:rsidRPr="0035339E">
        <w:rPr>
          <w:rFonts w:ascii="David" w:eastAsia="Calibri" w:hAnsi="David"/>
          <w:rtl/>
        </w:rPr>
        <w:t xml:space="preserve">היו בו </w:t>
      </w:r>
      <w:r w:rsidR="00B75A2D" w:rsidRPr="0035339E">
        <w:rPr>
          <w:rFonts w:ascii="David" w:eastAsia="Calibri" w:hAnsi="David"/>
          <w:rtl/>
        </w:rPr>
        <w:t>מגעים מיניים</w:t>
      </w:r>
      <w:r w:rsidR="00F10A39" w:rsidRPr="0035339E">
        <w:rPr>
          <w:rFonts w:ascii="David" w:eastAsia="Calibri" w:hAnsi="David"/>
          <w:rtl/>
        </w:rPr>
        <w:t xml:space="preserve"> </w:t>
      </w:r>
      <w:r w:rsidR="00B75A2D" w:rsidRPr="0035339E">
        <w:rPr>
          <w:rFonts w:ascii="David" w:eastAsia="Calibri" w:hAnsi="David"/>
          <w:rtl/>
        </w:rPr>
        <w:t xml:space="preserve">מוסכמים </w:t>
      </w:r>
      <w:r w:rsidR="00F10A39" w:rsidRPr="0035339E">
        <w:rPr>
          <w:rFonts w:ascii="David" w:eastAsia="Calibri" w:hAnsi="David"/>
          <w:rtl/>
        </w:rPr>
        <w:t>בסתר</w:t>
      </w:r>
      <w:r w:rsidR="00B415C5" w:rsidRPr="0035339E">
        <w:rPr>
          <w:rFonts w:ascii="David" w:eastAsia="Calibri" w:hAnsi="David"/>
          <w:rtl/>
        </w:rPr>
        <w:t>;</w:t>
      </w:r>
      <w:r w:rsidR="000B16E8" w:rsidRPr="0035339E">
        <w:rPr>
          <w:rFonts w:ascii="David" w:eastAsia="Calibri" w:hAnsi="David"/>
          <w:rtl/>
        </w:rPr>
        <w:t xml:space="preserve"> </w:t>
      </w:r>
      <w:r w:rsidR="009754E2" w:rsidRPr="0035339E">
        <w:rPr>
          <w:rFonts w:ascii="David" w:eastAsia="Calibri" w:hAnsi="David"/>
          <w:b/>
          <w:bCs/>
          <w:rtl/>
        </w:rPr>
        <w:t xml:space="preserve">הפרק </w:t>
      </w:r>
      <w:r w:rsidR="00F10A39" w:rsidRPr="0035339E">
        <w:rPr>
          <w:rFonts w:ascii="David" w:eastAsia="Calibri" w:hAnsi="David"/>
          <w:b/>
          <w:bCs/>
          <w:rtl/>
        </w:rPr>
        <w:t>השלישי</w:t>
      </w:r>
      <w:r w:rsidR="00C23D2D" w:rsidRPr="0035339E">
        <w:rPr>
          <w:rFonts w:ascii="David" w:eastAsia="Calibri" w:hAnsi="David"/>
          <w:b/>
          <w:bCs/>
          <w:rtl/>
        </w:rPr>
        <w:t>,</w:t>
      </w:r>
      <w:r w:rsidR="00F10A39" w:rsidRPr="0035339E">
        <w:rPr>
          <w:rFonts w:ascii="David" w:eastAsia="Calibri" w:hAnsi="David"/>
          <w:b/>
          <w:bCs/>
          <w:rtl/>
        </w:rPr>
        <w:t xml:space="preserve"> </w:t>
      </w:r>
      <w:r w:rsidR="00D97857" w:rsidRPr="0035339E">
        <w:rPr>
          <w:rFonts w:ascii="David" w:eastAsia="Calibri" w:hAnsi="David"/>
          <w:rtl/>
        </w:rPr>
        <w:t xml:space="preserve">ממחצית חודש אוקטובר </w:t>
      </w:r>
      <w:r w:rsidR="00B26487" w:rsidRPr="0035339E">
        <w:rPr>
          <w:rFonts w:ascii="David" w:eastAsia="Calibri" w:hAnsi="David"/>
          <w:rtl/>
        </w:rPr>
        <w:t xml:space="preserve">2021 </w:t>
      </w:r>
      <w:r w:rsidR="00D97857" w:rsidRPr="0035339E">
        <w:rPr>
          <w:rFonts w:ascii="David" w:eastAsia="Calibri" w:hAnsi="David"/>
          <w:rtl/>
        </w:rPr>
        <w:t xml:space="preserve">עד </w:t>
      </w:r>
      <w:r w:rsidR="00F10A39" w:rsidRPr="0035339E">
        <w:rPr>
          <w:rFonts w:ascii="David" w:eastAsia="Calibri" w:hAnsi="David"/>
          <w:rtl/>
        </w:rPr>
        <w:t>ה</w:t>
      </w:r>
      <w:r w:rsidR="000B16E8" w:rsidRPr="0035339E">
        <w:rPr>
          <w:rFonts w:ascii="David" w:eastAsia="Calibri" w:hAnsi="David"/>
          <w:rtl/>
        </w:rPr>
        <w:t xml:space="preserve">אירוע </w:t>
      </w:r>
      <w:r w:rsidR="00B415C5" w:rsidRPr="0035339E">
        <w:rPr>
          <w:rFonts w:ascii="David" w:eastAsia="Calibri" w:hAnsi="David"/>
          <w:rtl/>
        </w:rPr>
        <w:t>שהתרחש בעמדת השמירה ביום 5.11.2021</w:t>
      </w:r>
      <w:r w:rsidR="001D4C35" w:rsidRPr="0035339E">
        <w:rPr>
          <w:rFonts w:ascii="David" w:eastAsia="Calibri" w:hAnsi="David"/>
          <w:rtl/>
        </w:rPr>
        <w:t>.</w:t>
      </w:r>
      <w:r w:rsidR="00BF1988" w:rsidRPr="0035339E">
        <w:rPr>
          <w:rFonts w:ascii="David" w:eastAsia="Calibri" w:hAnsi="David"/>
          <w:rtl/>
        </w:rPr>
        <w:t xml:space="preserve"> </w:t>
      </w:r>
    </w:p>
    <w:p w14:paraId="373E2412" w14:textId="77777777" w:rsidR="00531FF0" w:rsidRPr="0035339E" w:rsidRDefault="006107F7" w:rsidP="00947E38">
      <w:pPr>
        <w:pStyle w:val="Heading2"/>
        <w:spacing w:before="0" w:after="120"/>
        <w:rPr>
          <w:rFonts w:ascii="David" w:eastAsia="Calibri" w:hAnsi="David"/>
          <w:sz w:val="24"/>
        </w:rPr>
      </w:pPr>
      <w:r w:rsidRPr="0035339E">
        <w:rPr>
          <w:rFonts w:ascii="David" w:eastAsia="Calibri" w:hAnsi="David"/>
          <w:sz w:val="24"/>
          <w:rtl/>
        </w:rPr>
        <w:t>גרסאות הצדדים בתמצית</w:t>
      </w:r>
    </w:p>
    <w:p w14:paraId="65FA979C" w14:textId="77777777" w:rsidR="006A574B" w:rsidRPr="0035339E" w:rsidRDefault="006F1528" w:rsidP="00947E38">
      <w:pPr>
        <w:numPr>
          <w:ilvl w:val="0"/>
          <w:numId w:val="6"/>
        </w:numPr>
        <w:spacing w:after="120" w:line="360" w:lineRule="auto"/>
        <w:rPr>
          <w:rFonts w:ascii="David" w:hAnsi="David"/>
        </w:rPr>
      </w:pPr>
      <w:r w:rsidRPr="0035339E">
        <w:rPr>
          <w:rFonts w:ascii="David" w:hAnsi="David"/>
          <w:rtl/>
        </w:rPr>
        <w:t xml:space="preserve">סיפור </w:t>
      </w:r>
      <w:r w:rsidRPr="0035339E">
        <w:rPr>
          <w:rFonts w:ascii="David" w:hAnsi="David"/>
          <w:b/>
          <w:bCs/>
          <w:rtl/>
        </w:rPr>
        <w:t xml:space="preserve">המתלוננת </w:t>
      </w:r>
      <w:r w:rsidRPr="0035339E">
        <w:rPr>
          <w:rFonts w:ascii="David" w:hAnsi="David"/>
          <w:b/>
          <w:bCs/>
          <w:u w:val="single"/>
          <w:rtl/>
        </w:rPr>
        <w:t>בתמצית</w:t>
      </w:r>
      <w:r w:rsidR="00564283" w:rsidRPr="0035339E">
        <w:rPr>
          <w:rFonts w:ascii="David" w:hAnsi="David"/>
          <w:rtl/>
        </w:rPr>
        <w:t xml:space="preserve">, </w:t>
      </w:r>
      <w:r w:rsidR="00414DC9" w:rsidRPr="0035339E">
        <w:rPr>
          <w:rFonts w:ascii="David" w:hAnsi="David"/>
          <w:rtl/>
        </w:rPr>
        <w:t>כעולה מ</w:t>
      </w:r>
      <w:r w:rsidR="00E44843" w:rsidRPr="0035339E">
        <w:rPr>
          <w:rFonts w:ascii="David" w:hAnsi="David"/>
          <w:rtl/>
        </w:rPr>
        <w:t>עדות</w:t>
      </w:r>
      <w:r w:rsidR="00564283" w:rsidRPr="0035339E">
        <w:rPr>
          <w:rFonts w:ascii="David" w:hAnsi="David"/>
          <w:rtl/>
        </w:rPr>
        <w:t>ה</w:t>
      </w:r>
      <w:r w:rsidR="00E44843" w:rsidRPr="0035339E">
        <w:rPr>
          <w:rFonts w:ascii="David" w:hAnsi="David"/>
          <w:rtl/>
        </w:rPr>
        <w:t xml:space="preserve"> </w:t>
      </w:r>
      <w:r w:rsidR="00C308C7" w:rsidRPr="0035339E">
        <w:rPr>
          <w:rFonts w:ascii="David" w:hAnsi="David"/>
          <w:rtl/>
        </w:rPr>
        <w:t>ב</w:t>
      </w:r>
      <w:r w:rsidR="00564283" w:rsidRPr="0035339E">
        <w:rPr>
          <w:rFonts w:ascii="David" w:hAnsi="David"/>
          <w:rtl/>
        </w:rPr>
        <w:t>ב</w:t>
      </w:r>
      <w:r w:rsidR="00C308C7" w:rsidRPr="0035339E">
        <w:rPr>
          <w:rFonts w:ascii="David" w:hAnsi="David"/>
          <w:rtl/>
        </w:rPr>
        <w:t>ית הדין</w:t>
      </w:r>
      <w:r w:rsidR="00564283" w:rsidRPr="0035339E">
        <w:rPr>
          <w:rFonts w:ascii="David" w:hAnsi="David"/>
          <w:rtl/>
        </w:rPr>
        <w:t>,</w:t>
      </w:r>
      <w:r w:rsidR="00C308C7" w:rsidRPr="0035339E">
        <w:rPr>
          <w:rFonts w:ascii="David" w:hAnsi="David"/>
          <w:rtl/>
        </w:rPr>
        <w:t xml:space="preserve"> </w:t>
      </w:r>
      <w:r w:rsidRPr="0035339E">
        <w:rPr>
          <w:rFonts w:ascii="David" w:hAnsi="David"/>
          <w:rtl/>
        </w:rPr>
        <w:t>הוא ש</w:t>
      </w:r>
      <w:r w:rsidR="006A574B" w:rsidRPr="0035339E">
        <w:rPr>
          <w:rFonts w:ascii="David" w:hAnsi="David"/>
          <w:rtl/>
        </w:rPr>
        <w:t xml:space="preserve">בינה לבין הנאשם החל להתפתח קשר זוגי מרצון, בשלהי תקופת הטירונות המשותפת בחודש מאי 2021. </w:t>
      </w:r>
      <w:r w:rsidRPr="0035339E">
        <w:rPr>
          <w:rFonts w:ascii="David" w:hAnsi="David"/>
          <w:rtl/>
        </w:rPr>
        <w:t>היא תיארה את הקשר באופן חיובי ומכבד, בהמשך, הוסיפה ש</w:t>
      </w:r>
      <w:bookmarkStart w:id="0" w:name="_Hlk104713294"/>
      <w:r w:rsidR="004043C7" w:rsidRPr="0035339E">
        <w:rPr>
          <w:rFonts w:ascii="David" w:hAnsi="David"/>
          <w:rtl/>
        </w:rPr>
        <w:t xml:space="preserve">זיהתה אצל הנאשם </w:t>
      </w:r>
      <w:r w:rsidR="006A574B" w:rsidRPr="0035339E">
        <w:rPr>
          <w:rFonts w:ascii="David" w:hAnsi="David"/>
          <w:rtl/>
        </w:rPr>
        <w:t xml:space="preserve">אלימות </w:t>
      </w:r>
      <w:r w:rsidR="004043C7" w:rsidRPr="0035339E">
        <w:rPr>
          <w:rFonts w:ascii="David" w:hAnsi="David"/>
          <w:b/>
          <w:bCs/>
          <w:rtl/>
        </w:rPr>
        <w:t>"</w:t>
      </w:r>
      <w:r w:rsidR="006A574B" w:rsidRPr="0035339E">
        <w:rPr>
          <w:rFonts w:ascii="David" w:hAnsi="David"/>
          <w:b/>
          <w:bCs/>
          <w:rtl/>
        </w:rPr>
        <w:t>חבויה</w:t>
      </w:r>
      <w:r w:rsidR="004043C7" w:rsidRPr="0035339E">
        <w:rPr>
          <w:rFonts w:ascii="David" w:hAnsi="David"/>
          <w:b/>
          <w:bCs/>
          <w:rtl/>
        </w:rPr>
        <w:t>"</w:t>
      </w:r>
      <w:r w:rsidR="006A574B" w:rsidRPr="0035339E">
        <w:rPr>
          <w:rFonts w:ascii="David" w:hAnsi="David"/>
          <w:rtl/>
        </w:rPr>
        <w:t xml:space="preserve"> </w:t>
      </w:r>
      <w:r w:rsidR="004043C7" w:rsidRPr="0035339E">
        <w:rPr>
          <w:rFonts w:ascii="David" w:hAnsi="David"/>
          <w:rtl/>
        </w:rPr>
        <w:t xml:space="preserve">על רקע נטייתו </w:t>
      </w:r>
      <w:r w:rsidR="006A574B" w:rsidRPr="0035339E">
        <w:rPr>
          <w:rFonts w:ascii="David" w:hAnsi="David"/>
          <w:rtl/>
        </w:rPr>
        <w:t>להתפרצויות זעם עוד מילדות. אלימות זו מצאה ביטוי "מילולי"</w:t>
      </w:r>
      <w:r w:rsidR="004043C7" w:rsidRPr="0035339E">
        <w:rPr>
          <w:rFonts w:ascii="David" w:hAnsi="David"/>
          <w:rtl/>
        </w:rPr>
        <w:t xml:space="preserve"> בקשר ביניהם</w:t>
      </w:r>
      <w:r w:rsidR="006A574B" w:rsidRPr="0035339E">
        <w:rPr>
          <w:rFonts w:ascii="David" w:hAnsi="David"/>
          <w:rtl/>
        </w:rPr>
        <w:t xml:space="preserve">, </w:t>
      </w:r>
      <w:r w:rsidR="004043C7" w:rsidRPr="0035339E">
        <w:rPr>
          <w:rFonts w:ascii="David" w:hAnsi="David"/>
          <w:rtl/>
        </w:rPr>
        <w:t>ו</w:t>
      </w:r>
      <w:r w:rsidR="00922899" w:rsidRPr="0035339E">
        <w:rPr>
          <w:rFonts w:ascii="David" w:hAnsi="David"/>
          <w:rtl/>
        </w:rPr>
        <w:t xml:space="preserve">בין היתר, </w:t>
      </w:r>
      <w:r w:rsidR="006A574B" w:rsidRPr="0035339E">
        <w:rPr>
          <w:rFonts w:ascii="David" w:hAnsi="David"/>
          <w:rtl/>
        </w:rPr>
        <w:t xml:space="preserve">לאורה החליטה להיפרד ממנו במהלך חודש אוגוסט 2021. </w:t>
      </w:r>
      <w:bookmarkEnd w:id="0"/>
      <w:r w:rsidR="006A574B" w:rsidRPr="0035339E">
        <w:rPr>
          <w:rFonts w:ascii="David" w:hAnsi="David"/>
          <w:rtl/>
        </w:rPr>
        <w:t xml:space="preserve">לאחר פרידתם הרשמית, </w:t>
      </w:r>
      <w:r w:rsidR="00C308C7" w:rsidRPr="0035339E">
        <w:rPr>
          <w:rFonts w:ascii="David" w:hAnsi="David"/>
          <w:rtl/>
        </w:rPr>
        <w:t>התקשרה אליה א</w:t>
      </w:r>
      <w:r w:rsidR="00E44843" w:rsidRPr="0035339E">
        <w:rPr>
          <w:rFonts w:ascii="David" w:hAnsi="David"/>
          <w:rtl/>
        </w:rPr>
        <w:t>י</w:t>
      </w:r>
      <w:r w:rsidR="00C308C7" w:rsidRPr="0035339E">
        <w:rPr>
          <w:rFonts w:ascii="David" w:hAnsi="David"/>
          <w:rtl/>
        </w:rPr>
        <w:t xml:space="preserve">מו של הנאשם הבהירה לה שבנה אינו אלים ואיימה עליה לבל תספר למפקדים על כך. לאחר הפרידה, </w:t>
      </w:r>
      <w:r w:rsidR="006A574B" w:rsidRPr="0035339E">
        <w:rPr>
          <w:rFonts w:ascii="David" w:hAnsi="David"/>
          <w:rtl/>
        </w:rPr>
        <w:t xml:space="preserve">נותרו </w:t>
      </w:r>
      <w:r w:rsidR="00C308C7" w:rsidRPr="0035339E">
        <w:rPr>
          <w:rFonts w:ascii="David" w:hAnsi="David"/>
          <w:rtl/>
        </w:rPr>
        <w:t>המתלוננת והנאשם</w:t>
      </w:r>
      <w:r w:rsidR="006A574B" w:rsidRPr="0035339E">
        <w:rPr>
          <w:rFonts w:ascii="David" w:hAnsi="David"/>
          <w:rtl/>
        </w:rPr>
        <w:t xml:space="preserve"> בקשר, שכלל אמנם מגעים אינטימיים אחדים </w:t>
      </w:r>
      <w:r w:rsidR="00C918D2" w:rsidRPr="0035339E">
        <w:rPr>
          <w:rFonts w:ascii="David" w:hAnsi="David"/>
          <w:rtl/>
        </w:rPr>
        <w:t>בהסכמה ב</w:t>
      </w:r>
      <w:r w:rsidR="006A574B" w:rsidRPr="0035339E">
        <w:rPr>
          <w:rFonts w:ascii="David" w:hAnsi="David"/>
          <w:rtl/>
        </w:rPr>
        <w:t xml:space="preserve">שלוש </w:t>
      </w:r>
      <w:r w:rsidR="00C918D2" w:rsidRPr="0035339E">
        <w:rPr>
          <w:rFonts w:ascii="David" w:hAnsi="David"/>
          <w:rtl/>
        </w:rPr>
        <w:t>הזדמנויות</w:t>
      </w:r>
      <w:r w:rsidR="006A574B" w:rsidRPr="0035339E">
        <w:rPr>
          <w:rFonts w:ascii="David" w:hAnsi="David"/>
          <w:rtl/>
        </w:rPr>
        <w:t xml:space="preserve"> בלבד, אך היו בו גם נגיעות כואבות ובלתי מוסכמות באיבר מינה, חפינת ישבנה בעת שעלתה לטיולית בניגוד לרצונה, התחככויות בגופה במטבח היחידה, כניסות לחדר מגוריה בפלגה בלילה בניגוד לרצונה, בהייה בה, יחס אובססיבי כלפיה ושליחת הודעות מטרידות. על רקע מעשים אלה, החליטה </w:t>
      </w:r>
      <w:r w:rsidR="007558FE" w:rsidRPr="0035339E">
        <w:rPr>
          <w:rFonts w:ascii="David" w:hAnsi="David"/>
          <w:rtl/>
        </w:rPr>
        <w:t>במחצית חודש אוקטובר 2021 לנתק עמו את הקשר באופן סופי</w:t>
      </w:r>
      <w:r w:rsidR="00B26487" w:rsidRPr="0035339E">
        <w:rPr>
          <w:rFonts w:ascii="David" w:hAnsi="David"/>
          <w:rtl/>
        </w:rPr>
        <w:t xml:space="preserve"> והחלה בקשר זוגי חדש</w:t>
      </w:r>
      <w:r w:rsidR="007558FE" w:rsidRPr="0035339E">
        <w:rPr>
          <w:rFonts w:ascii="David" w:hAnsi="David"/>
          <w:rtl/>
        </w:rPr>
        <w:t>. כשבועיים לאחר מכן, הגישה תלונה</w:t>
      </w:r>
      <w:r w:rsidR="006A574B" w:rsidRPr="0035339E">
        <w:rPr>
          <w:rFonts w:ascii="David" w:hAnsi="David"/>
          <w:rtl/>
        </w:rPr>
        <w:t xml:space="preserve"> </w:t>
      </w:r>
      <w:r w:rsidR="007558FE" w:rsidRPr="0035339E">
        <w:rPr>
          <w:rFonts w:ascii="David" w:hAnsi="David"/>
          <w:rtl/>
        </w:rPr>
        <w:t>ב</w:t>
      </w:r>
      <w:r w:rsidR="006A574B" w:rsidRPr="0035339E">
        <w:rPr>
          <w:rFonts w:ascii="David" w:hAnsi="David"/>
          <w:rtl/>
        </w:rPr>
        <w:t xml:space="preserve">יוהל"ם. </w:t>
      </w:r>
      <w:r w:rsidR="00947E38" w:rsidRPr="0035339E">
        <w:rPr>
          <w:rFonts w:ascii="David" w:hAnsi="David"/>
          <w:rtl/>
        </w:rPr>
        <w:t xml:space="preserve">בליל 5.11.2021, </w:t>
      </w:r>
      <w:r w:rsidR="006A574B" w:rsidRPr="0035339E">
        <w:rPr>
          <w:rFonts w:ascii="David" w:hAnsi="David"/>
          <w:rtl/>
        </w:rPr>
        <w:t xml:space="preserve">הגיעה האלימות של הנאשם לשיאה, כאשר </w:t>
      </w:r>
      <w:r w:rsidR="00947E38" w:rsidRPr="0035339E">
        <w:rPr>
          <w:rFonts w:ascii="David" w:hAnsi="David"/>
          <w:rtl/>
        </w:rPr>
        <w:t xml:space="preserve">הוא </w:t>
      </w:r>
      <w:r w:rsidR="006A574B" w:rsidRPr="0035339E">
        <w:rPr>
          <w:rFonts w:ascii="David" w:hAnsi="David"/>
          <w:rtl/>
        </w:rPr>
        <w:t xml:space="preserve">הגיע לעמדת השמירה של המתלוננת בניגוד לרצונה. השיחה בין השניים החלה בכך שהנאשם אמר שהוא שמח בשבילה שהיא נמצאת במקום טוב עם מישהו שאוהב אותה, ומצד שני הוא מתגעגע אליה. אז, סיפרה לו שהגישה נגדו תלונה לממונת היוהל"ם, והוא אמר שהוא ממש מצטער שגרם לה להרגיש ככה. בהמשך, החזיק לה את הידיים ונישק לה את היד. לאחר שהיא חשה שזה מתפתח </w:t>
      </w:r>
      <w:r w:rsidR="00C918D2" w:rsidRPr="0035339E">
        <w:rPr>
          <w:rFonts w:ascii="David" w:hAnsi="David"/>
          <w:rtl/>
        </w:rPr>
        <w:t xml:space="preserve">לכיוון </w:t>
      </w:r>
      <w:r w:rsidR="00C918D2" w:rsidRPr="0035339E">
        <w:rPr>
          <w:rFonts w:ascii="David" w:hAnsi="David"/>
          <w:rtl/>
        </w:rPr>
        <w:lastRenderedPageBreak/>
        <w:t>שאינה חפצה</w:t>
      </w:r>
      <w:r w:rsidR="006A574B" w:rsidRPr="0035339E">
        <w:rPr>
          <w:rFonts w:ascii="David" w:hAnsi="David"/>
          <w:rtl/>
        </w:rPr>
        <w:t xml:space="preserve"> בו, לקחה כיסא והניחה אותו </w:t>
      </w:r>
      <w:r w:rsidR="00B0045C" w:rsidRPr="0035339E">
        <w:rPr>
          <w:rFonts w:ascii="David" w:hAnsi="David"/>
          <w:rtl/>
        </w:rPr>
        <w:t xml:space="preserve">בחלק האחורי של </w:t>
      </w:r>
      <w:r w:rsidR="006A574B" w:rsidRPr="0035339E">
        <w:rPr>
          <w:rFonts w:ascii="David" w:hAnsi="David"/>
          <w:rtl/>
        </w:rPr>
        <w:t xml:space="preserve">מכולת המטבח, שם יש אור ותמיד נמצאים אנשים. </w:t>
      </w:r>
      <w:r w:rsidR="00B0045C" w:rsidRPr="0035339E">
        <w:rPr>
          <w:rFonts w:ascii="David" w:hAnsi="David"/>
          <w:rtl/>
        </w:rPr>
        <w:t>הנאשם הלך אחריה, התקרב אליה באיטיות</w:t>
      </w:r>
      <w:r w:rsidR="00E44843" w:rsidRPr="0035339E">
        <w:rPr>
          <w:rFonts w:ascii="David" w:hAnsi="David"/>
          <w:rtl/>
        </w:rPr>
        <w:t>,</w:t>
      </w:r>
      <w:r w:rsidR="006A574B" w:rsidRPr="0035339E">
        <w:rPr>
          <w:rFonts w:ascii="David" w:hAnsi="David"/>
          <w:rtl/>
        </w:rPr>
        <w:t xml:space="preserve"> </w:t>
      </w:r>
      <w:r w:rsidR="00B0045C" w:rsidRPr="0035339E">
        <w:rPr>
          <w:rFonts w:ascii="David" w:hAnsi="David"/>
          <w:rtl/>
        </w:rPr>
        <w:t>אז</w:t>
      </w:r>
      <w:r w:rsidR="006A574B" w:rsidRPr="0035339E">
        <w:rPr>
          <w:rFonts w:ascii="David" w:hAnsi="David"/>
          <w:rtl/>
        </w:rPr>
        <w:t xml:space="preserve">, החל לנשק אותה בכוח ופתח את כפתורי המכנס שלה. הוא שאל אם היא בטוחה והיא השיבה לו שלא. הוא משך אותה אליו והחדיר את שתי אצבעותיו לאיבר מינה. בהמשך, לחש לה שהולך להביא קונדומים. כאשר הלך סגרה את מכנסיה ושמה את הווסט. </w:t>
      </w:r>
      <w:r w:rsidR="00B0045C" w:rsidRPr="0035339E">
        <w:rPr>
          <w:rFonts w:ascii="David" w:hAnsi="David"/>
          <w:rtl/>
        </w:rPr>
        <w:t xml:space="preserve">הוא </w:t>
      </w:r>
      <w:r w:rsidR="006A574B" w:rsidRPr="0035339E">
        <w:rPr>
          <w:rFonts w:ascii="David" w:hAnsi="David"/>
          <w:rtl/>
        </w:rPr>
        <w:t>חזר עם שלושה קונדומים, הטיח אותם על הכיסא, תפס את צווארה ביד אחת ממש חזק, הוסיף את היד השנייה, כך ששני אגודליו חנקו לה את קנה הנשימה, שפתיו מכווצות ועיניו פקוחות לרווחה, היא חשה שמאבדת נשימה</w:t>
      </w:r>
      <w:r w:rsidR="001702D8" w:rsidRPr="0035339E">
        <w:rPr>
          <w:rFonts w:ascii="David" w:hAnsi="David"/>
          <w:rtl/>
        </w:rPr>
        <w:t xml:space="preserve"> ולקתה בהתקף חרדה</w:t>
      </w:r>
      <w:r w:rsidR="006A574B" w:rsidRPr="0035339E">
        <w:rPr>
          <w:rFonts w:ascii="David" w:hAnsi="David"/>
          <w:rtl/>
        </w:rPr>
        <w:t>. לבסוף תלשה את ידיו מצווארה</w:t>
      </w:r>
      <w:r w:rsidR="00C918D2" w:rsidRPr="0035339E">
        <w:rPr>
          <w:rFonts w:ascii="David" w:hAnsi="David"/>
          <w:rtl/>
        </w:rPr>
        <w:t>,</w:t>
      </w:r>
      <w:r w:rsidR="006A574B" w:rsidRPr="0035339E">
        <w:rPr>
          <w:rFonts w:ascii="David" w:hAnsi="David"/>
          <w:rtl/>
        </w:rPr>
        <w:t xml:space="preserve"> הורתה לו לעזוב אותה, שחררה את הידיים ונפלה על הרצפה. </w:t>
      </w:r>
      <w:r w:rsidR="00B0045C" w:rsidRPr="0035339E">
        <w:rPr>
          <w:rFonts w:ascii="David" w:hAnsi="David"/>
          <w:rtl/>
        </w:rPr>
        <w:t xml:space="preserve">היא </w:t>
      </w:r>
      <w:r w:rsidR="006A574B" w:rsidRPr="0035339E">
        <w:rPr>
          <w:rFonts w:ascii="David" w:hAnsi="David"/>
          <w:rtl/>
        </w:rPr>
        <w:t xml:space="preserve"> שמעה את הנאשם אומר לה "תישארי איתי" או "תהיי איתי" מספר פעמים, </w:t>
      </w:r>
      <w:r w:rsidR="00B0045C" w:rsidRPr="0035339E">
        <w:rPr>
          <w:rFonts w:ascii="David" w:hAnsi="David"/>
          <w:rtl/>
        </w:rPr>
        <w:t>אז</w:t>
      </w:r>
      <w:r w:rsidR="006A574B" w:rsidRPr="0035339E">
        <w:rPr>
          <w:rFonts w:ascii="David" w:hAnsi="David"/>
          <w:rtl/>
        </w:rPr>
        <w:t xml:space="preserve"> קראה לעברו </w:t>
      </w:r>
      <w:r w:rsidR="00564283" w:rsidRPr="0035339E">
        <w:rPr>
          <w:rFonts w:ascii="David" w:hAnsi="David"/>
          <w:rtl/>
        </w:rPr>
        <w:t>שילך מן המקום ויקרא לחבר משותף מהפלגה</w:t>
      </w:r>
      <w:r w:rsidR="006A574B" w:rsidRPr="0035339E">
        <w:rPr>
          <w:rFonts w:ascii="David" w:hAnsi="David"/>
          <w:rtl/>
        </w:rPr>
        <w:t>.</w:t>
      </w:r>
    </w:p>
    <w:p w14:paraId="59972A0A" w14:textId="77777777" w:rsidR="00295D1E" w:rsidRPr="0035339E" w:rsidRDefault="00414DC9" w:rsidP="00947E38">
      <w:pPr>
        <w:numPr>
          <w:ilvl w:val="0"/>
          <w:numId w:val="6"/>
        </w:numPr>
        <w:spacing w:after="120" w:line="360" w:lineRule="auto"/>
        <w:rPr>
          <w:rFonts w:ascii="David" w:hAnsi="David"/>
          <w:rtl/>
        </w:rPr>
      </w:pPr>
      <w:r w:rsidRPr="0035339E">
        <w:rPr>
          <w:rFonts w:ascii="David" w:hAnsi="David"/>
          <w:rtl/>
        </w:rPr>
        <w:t>סיפור</w:t>
      </w:r>
      <w:r w:rsidR="006107F7" w:rsidRPr="0035339E">
        <w:rPr>
          <w:rFonts w:ascii="David" w:hAnsi="David"/>
          <w:rtl/>
        </w:rPr>
        <w:t xml:space="preserve"> </w:t>
      </w:r>
      <w:r w:rsidR="006107F7" w:rsidRPr="0035339E">
        <w:rPr>
          <w:rFonts w:ascii="David" w:hAnsi="David"/>
          <w:b/>
          <w:bCs/>
          <w:rtl/>
        </w:rPr>
        <w:t>הנאשם</w:t>
      </w:r>
      <w:r w:rsidR="006107F7" w:rsidRPr="0035339E">
        <w:rPr>
          <w:rFonts w:ascii="David" w:hAnsi="David"/>
          <w:rtl/>
        </w:rPr>
        <w:t xml:space="preserve"> </w:t>
      </w:r>
      <w:r w:rsidR="006107F7" w:rsidRPr="0035339E">
        <w:rPr>
          <w:rFonts w:ascii="David" w:hAnsi="David"/>
          <w:b/>
          <w:bCs/>
          <w:u w:val="single"/>
          <w:rtl/>
        </w:rPr>
        <w:t>בתמצית</w:t>
      </w:r>
      <w:r w:rsidR="006107F7" w:rsidRPr="0035339E">
        <w:rPr>
          <w:rFonts w:ascii="David" w:hAnsi="David"/>
          <w:rtl/>
        </w:rPr>
        <w:t xml:space="preserve"> </w:t>
      </w:r>
      <w:r w:rsidR="00947E38" w:rsidRPr="0035339E">
        <w:rPr>
          <w:rFonts w:ascii="David" w:hAnsi="David"/>
          <w:rtl/>
        </w:rPr>
        <w:t xml:space="preserve">כעולה מעדותו בבית הדין, </w:t>
      </w:r>
      <w:r w:rsidR="006107F7" w:rsidRPr="0035339E">
        <w:rPr>
          <w:rFonts w:ascii="David" w:hAnsi="David"/>
          <w:rtl/>
        </w:rPr>
        <w:t>ה</w:t>
      </w:r>
      <w:r w:rsidRPr="0035339E">
        <w:rPr>
          <w:rFonts w:ascii="David" w:hAnsi="David"/>
          <w:rtl/>
        </w:rPr>
        <w:t>ו</w:t>
      </w:r>
      <w:r w:rsidR="006107F7" w:rsidRPr="0035339E">
        <w:rPr>
          <w:rFonts w:ascii="David" w:hAnsi="David"/>
          <w:rtl/>
        </w:rPr>
        <w:t>א כי בין השניים החל קשר רומנטי ומיני מרצון בתקופת הטירונות המשותפת, שבמהלכו קיימו מגעים מיניים</w:t>
      </w:r>
      <w:r w:rsidR="009F56FC" w:rsidRPr="0035339E">
        <w:rPr>
          <w:rFonts w:ascii="David" w:hAnsi="David"/>
          <w:rtl/>
        </w:rPr>
        <w:t xml:space="preserve">. </w:t>
      </w:r>
      <w:r w:rsidR="00B26487" w:rsidRPr="0035339E">
        <w:rPr>
          <w:rFonts w:ascii="David" w:hAnsi="David"/>
          <w:rtl/>
        </w:rPr>
        <w:t xml:space="preserve">כבר </w:t>
      </w:r>
      <w:r w:rsidR="009F56FC" w:rsidRPr="0035339E">
        <w:rPr>
          <w:rFonts w:ascii="David" w:hAnsi="David"/>
          <w:rtl/>
        </w:rPr>
        <w:t xml:space="preserve">בשלב זה שיתפה אותו המתלוננת באהבתה לחניקות במהלך נשיקות. לפיכך נהג, באופן קבוע, להניח יד אחת על צווארה בעת מגע מיני שכלל נשיקות ממושכות. הוא עשה זאת כאשר זיהה סימן קבוע בפניה של המתלוננת שכלל הוצאת לשון והשמעת גניחה. תחילה לווה סימן זה בבקשה או באמירה שיחנוק אותה, אולם בהמשך, די היה בזיהוי הסימן כדי לחנוק אותה. </w:t>
      </w:r>
      <w:r w:rsidR="006107F7" w:rsidRPr="0035339E">
        <w:rPr>
          <w:rFonts w:ascii="David" w:hAnsi="David"/>
          <w:rtl/>
        </w:rPr>
        <w:t>בראשית חודש אוגוסט</w:t>
      </w:r>
      <w:r w:rsidRPr="0035339E">
        <w:rPr>
          <w:rFonts w:ascii="David" w:hAnsi="David"/>
          <w:rtl/>
        </w:rPr>
        <w:t xml:space="preserve"> 2021</w:t>
      </w:r>
      <w:r w:rsidR="006107F7" w:rsidRPr="0035339E">
        <w:rPr>
          <w:rFonts w:ascii="David" w:hAnsi="David"/>
          <w:rtl/>
        </w:rPr>
        <w:t xml:space="preserve"> נפרדו </w:t>
      </w:r>
      <w:r w:rsidR="009F56FC" w:rsidRPr="0035339E">
        <w:rPr>
          <w:rFonts w:ascii="David" w:hAnsi="David"/>
          <w:rtl/>
        </w:rPr>
        <w:t>השניים, אך המשיכו בקשר מיני תדיר, יחסיהם התאפיינו</w:t>
      </w:r>
      <w:r w:rsidRPr="0035339E">
        <w:rPr>
          <w:rFonts w:ascii="David" w:hAnsi="David"/>
          <w:rtl/>
        </w:rPr>
        <w:t>, כעולה מעדותו,</w:t>
      </w:r>
      <w:r w:rsidR="009F56FC" w:rsidRPr="0035339E">
        <w:rPr>
          <w:rFonts w:ascii="David" w:hAnsi="David"/>
          <w:rtl/>
        </w:rPr>
        <w:t xml:space="preserve"> בתנועה חוזרת של קרבה, מגע מיני, התגלעות ויכוח או ריב, שהביא להתרחקות ולנתק, שלאחריו חודש הקשר, </w:t>
      </w:r>
      <w:r w:rsidR="00947E38" w:rsidRPr="0035339E">
        <w:rPr>
          <w:rFonts w:ascii="David" w:hAnsi="David"/>
          <w:rtl/>
        </w:rPr>
        <w:t xml:space="preserve">התקרבו, </w:t>
      </w:r>
      <w:r w:rsidR="00FD31B2" w:rsidRPr="0035339E">
        <w:rPr>
          <w:rFonts w:ascii="David" w:hAnsi="David"/>
          <w:rtl/>
        </w:rPr>
        <w:t>קיימו</w:t>
      </w:r>
      <w:r w:rsidR="00295D1E" w:rsidRPr="0035339E">
        <w:rPr>
          <w:rFonts w:ascii="David" w:hAnsi="David"/>
          <w:rtl/>
        </w:rPr>
        <w:t xml:space="preserve"> מגעים מיניים וחוזר חלילה. לאורך התקופה</w:t>
      </w:r>
      <w:r w:rsidR="00FD31B2" w:rsidRPr="0035339E">
        <w:rPr>
          <w:rFonts w:ascii="David" w:hAnsi="David"/>
          <w:rtl/>
        </w:rPr>
        <w:t xml:space="preserve"> האמורה</w:t>
      </w:r>
      <w:r w:rsidR="00295D1E" w:rsidRPr="0035339E">
        <w:rPr>
          <w:rFonts w:ascii="David" w:hAnsi="David"/>
          <w:rtl/>
        </w:rPr>
        <w:t xml:space="preserve">, היו מגעים מיניים </w:t>
      </w:r>
      <w:r w:rsidR="00FD31B2" w:rsidRPr="0035339E">
        <w:rPr>
          <w:rFonts w:ascii="David" w:hAnsi="David"/>
          <w:rtl/>
        </w:rPr>
        <w:t xml:space="preserve">רבים </w:t>
      </w:r>
      <w:r w:rsidR="00295D1E" w:rsidRPr="0035339E">
        <w:rPr>
          <w:rFonts w:ascii="David" w:hAnsi="David"/>
          <w:rtl/>
        </w:rPr>
        <w:t>ברחבי הבסיס בסיטואציות שונות</w:t>
      </w:r>
      <w:r w:rsidR="00FD31B2" w:rsidRPr="0035339E">
        <w:rPr>
          <w:rFonts w:ascii="David" w:hAnsi="David"/>
          <w:rtl/>
        </w:rPr>
        <w:t>.</w:t>
      </w:r>
      <w:r w:rsidR="00295D1E" w:rsidRPr="0035339E">
        <w:rPr>
          <w:rFonts w:ascii="David" w:hAnsi="David"/>
          <w:rtl/>
        </w:rPr>
        <w:t xml:space="preserve"> </w:t>
      </w:r>
      <w:r w:rsidR="00AC5C65" w:rsidRPr="0035339E">
        <w:rPr>
          <w:rFonts w:ascii="David" w:hAnsi="David"/>
          <w:rtl/>
        </w:rPr>
        <w:t>באירוע אחד</w:t>
      </w:r>
      <w:r w:rsidRPr="0035339E">
        <w:rPr>
          <w:rFonts w:ascii="David" w:hAnsi="David"/>
          <w:rtl/>
        </w:rPr>
        <w:t>,</w:t>
      </w:r>
      <w:r w:rsidR="00AC5C65" w:rsidRPr="0035339E">
        <w:rPr>
          <w:rFonts w:ascii="David" w:hAnsi="David"/>
          <w:rtl/>
        </w:rPr>
        <w:t xml:space="preserve"> שבמהלכו עלתה המתלוננת לטיולית, נגע בישבנה והיא הסתובבה והביע את מורת רוחה, הוא התנצל. פרט לאירוע זה, </w:t>
      </w:r>
      <w:r w:rsidRPr="0035339E">
        <w:rPr>
          <w:rFonts w:ascii="David" w:hAnsi="David"/>
          <w:rtl/>
        </w:rPr>
        <w:t xml:space="preserve">כעולה מעדותו, </w:t>
      </w:r>
      <w:r w:rsidR="00295D1E" w:rsidRPr="0035339E">
        <w:rPr>
          <w:rFonts w:ascii="David" w:hAnsi="David"/>
          <w:rtl/>
        </w:rPr>
        <w:t>מעולם לא הביעה המתלוננת חוסר רצון</w:t>
      </w:r>
      <w:r w:rsidR="00AC5C65" w:rsidRPr="0035339E">
        <w:rPr>
          <w:rFonts w:ascii="David" w:hAnsi="David"/>
          <w:rtl/>
        </w:rPr>
        <w:t xml:space="preserve"> בעת מגע מיני ביניהם</w:t>
      </w:r>
      <w:r w:rsidR="00467AEA" w:rsidRPr="0035339E">
        <w:rPr>
          <w:rFonts w:ascii="David" w:hAnsi="David"/>
          <w:rtl/>
        </w:rPr>
        <w:t>.</w:t>
      </w:r>
      <w:r w:rsidR="00295D1E" w:rsidRPr="0035339E">
        <w:rPr>
          <w:rFonts w:ascii="David" w:hAnsi="David"/>
          <w:rtl/>
        </w:rPr>
        <w:t xml:space="preserve"> נהפוך הוא</w:t>
      </w:r>
      <w:r w:rsidR="00AC5C65" w:rsidRPr="0035339E">
        <w:rPr>
          <w:rFonts w:ascii="David" w:hAnsi="David"/>
          <w:rtl/>
        </w:rPr>
        <w:t>,</w:t>
      </w:r>
      <w:r w:rsidR="00295D1E" w:rsidRPr="0035339E">
        <w:rPr>
          <w:rFonts w:ascii="David" w:hAnsi="David"/>
          <w:rtl/>
        </w:rPr>
        <w:t xml:space="preserve"> </w:t>
      </w:r>
      <w:r w:rsidR="00467AEA" w:rsidRPr="0035339E">
        <w:rPr>
          <w:rFonts w:ascii="David" w:hAnsi="David"/>
          <w:rtl/>
        </w:rPr>
        <w:t xml:space="preserve">היא </w:t>
      </w:r>
      <w:r w:rsidR="00295D1E" w:rsidRPr="0035339E">
        <w:rPr>
          <w:rFonts w:ascii="David" w:hAnsi="David"/>
          <w:rtl/>
        </w:rPr>
        <w:t>הראתה סימנים שהיא נהנית</w:t>
      </w:r>
      <w:r w:rsidR="00467AEA" w:rsidRPr="0035339E">
        <w:rPr>
          <w:rFonts w:ascii="David" w:hAnsi="David"/>
          <w:rtl/>
        </w:rPr>
        <w:t>,</w:t>
      </w:r>
      <w:r w:rsidR="00295D1E" w:rsidRPr="0035339E">
        <w:rPr>
          <w:rFonts w:ascii="David" w:hAnsi="David"/>
          <w:rtl/>
        </w:rPr>
        <w:t xml:space="preserve"> ולעיתים קרובות אף יזמה את המגע. בליל 5.11.2021 המתלוננת היא שקראה לנאשם לעמדת השמירה כאשר חלף במקום בדרכו למטבח. לאחר שיחה קרובה בין השנים, שבמהלכה ליטפה המתלוננת את ידיו באופן ארוטי, הביעו געגוע זה לזו, </w:t>
      </w:r>
      <w:r w:rsidR="00FD31B2" w:rsidRPr="0035339E">
        <w:rPr>
          <w:rFonts w:ascii="David" w:hAnsi="David"/>
          <w:rtl/>
        </w:rPr>
        <w:t xml:space="preserve">הנאשם </w:t>
      </w:r>
      <w:r w:rsidRPr="0035339E">
        <w:rPr>
          <w:rFonts w:ascii="David" w:hAnsi="David"/>
          <w:rtl/>
        </w:rPr>
        <w:t>ציין בפניה שרוצה לנשקה, והיא השיבה שהיא מבולבלת. בחלוף כמה דקות</w:t>
      </w:r>
      <w:r w:rsidR="0012494F" w:rsidRPr="0035339E">
        <w:rPr>
          <w:rFonts w:ascii="David" w:hAnsi="David"/>
          <w:rtl/>
        </w:rPr>
        <w:t xml:space="preserve">, </w:t>
      </w:r>
      <w:r w:rsidR="00295D1E" w:rsidRPr="0035339E">
        <w:rPr>
          <w:rFonts w:ascii="David" w:hAnsi="David"/>
          <w:rtl/>
        </w:rPr>
        <w:t xml:space="preserve">הובילה המתלוננת </w:t>
      </w:r>
      <w:r w:rsidR="00FD31B2" w:rsidRPr="0035339E">
        <w:rPr>
          <w:rFonts w:ascii="David" w:hAnsi="David"/>
          <w:rtl/>
        </w:rPr>
        <w:t xml:space="preserve">את הנאשם </w:t>
      </w:r>
      <w:r w:rsidR="00295D1E" w:rsidRPr="0035339E">
        <w:rPr>
          <w:rFonts w:ascii="David" w:hAnsi="David"/>
          <w:rtl/>
        </w:rPr>
        <w:t>לחלק האחורי של מכולת המטבח במקום נסתר וחשוך</w:t>
      </w:r>
      <w:r w:rsidR="00AC5C65" w:rsidRPr="0035339E">
        <w:rPr>
          <w:rFonts w:ascii="David" w:hAnsi="David"/>
          <w:rtl/>
        </w:rPr>
        <w:t>.</w:t>
      </w:r>
      <w:r w:rsidR="00295D1E" w:rsidRPr="0035339E">
        <w:rPr>
          <w:rFonts w:ascii="David" w:hAnsi="David"/>
          <w:rtl/>
        </w:rPr>
        <w:t xml:space="preserve"> </w:t>
      </w:r>
      <w:r w:rsidR="0012494F" w:rsidRPr="0035339E">
        <w:rPr>
          <w:rFonts w:ascii="David" w:hAnsi="David"/>
          <w:rtl/>
        </w:rPr>
        <w:t xml:space="preserve">שם אמר הנאשם למתלוננת שלא ירצה להרוס לה "משהו טוב" בהתייחסו למערכת היחסים החדשה שלה, ולכן שתנשק אותו היא, אם רוצה בכך. </w:t>
      </w:r>
      <w:r w:rsidR="00AC5C65" w:rsidRPr="0035339E">
        <w:rPr>
          <w:rFonts w:ascii="David" w:hAnsi="David"/>
          <w:rtl/>
        </w:rPr>
        <w:t>המתלוננת</w:t>
      </w:r>
      <w:r w:rsidR="00295D1E" w:rsidRPr="0035339E">
        <w:rPr>
          <w:rFonts w:ascii="David" w:hAnsi="David"/>
          <w:rtl/>
        </w:rPr>
        <w:t xml:space="preserve"> נישקה אות</w:t>
      </w:r>
      <w:r w:rsidR="00AC5C65" w:rsidRPr="0035339E">
        <w:rPr>
          <w:rFonts w:ascii="David" w:hAnsi="David"/>
          <w:rtl/>
        </w:rPr>
        <w:t xml:space="preserve">ו, משם </w:t>
      </w:r>
      <w:r w:rsidR="00295D1E" w:rsidRPr="0035339E">
        <w:rPr>
          <w:rFonts w:ascii="David" w:hAnsi="David"/>
          <w:rtl/>
        </w:rPr>
        <w:t xml:space="preserve">התפתח </w:t>
      </w:r>
      <w:r w:rsidR="00AC5C65" w:rsidRPr="0035339E">
        <w:rPr>
          <w:rFonts w:ascii="David" w:hAnsi="David"/>
          <w:rtl/>
        </w:rPr>
        <w:t>המגע</w:t>
      </w:r>
      <w:r w:rsidR="00295D1E" w:rsidRPr="0035339E">
        <w:rPr>
          <w:rFonts w:ascii="David" w:hAnsi="David"/>
          <w:rtl/>
        </w:rPr>
        <w:t xml:space="preserve"> מהר, </w:t>
      </w:r>
      <w:r w:rsidR="00AC5C65" w:rsidRPr="0035339E">
        <w:rPr>
          <w:rFonts w:ascii="David" w:hAnsi="David"/>
          <w:rtl/>
        </w:rPr>
        <w:t>לנשיקות הדדיות בצוואר</w:t>
      </w:r>
      <w:r w:rsidR="00295D1E" w:rsidRPr="0035339E">
        <w:rPr>
          <w:rFonts w:ascii="David" w:hAnsi="David"/>
          <w:rtl/>
        </w:rPr>
        <w:t xml:space="preserve">, </w:t>
      </w:r>
      <w:r w:rsidR="00AC5C65" w:rsidRPr="0035339E">
        <w:rPr>
          <w:rFonts w:ascii="David" w:hAnsi="David"/>
          <w:rtl/>
        </w:rPr>
        <w:t>הוא שם לה את היד</w:t>
      </w:r>
      <w:r w:rsidR="00295D1E" w:rsidRPr="0035339E">
        <w:rPr>
          <w:rFonts w:ascii="David" w:hAnsi="David"/>
          <w:rtl/>
        </w:rPr>
        <w:t xml:space="preserve"> מעל איבר המין, </w:t>
      </w:r>
      <w:r w:rsidR="00AC5C65" w:rsidRPr="0035339E">
        <w:rPr>
          <w:rFonts w:ascii="David" w:hAnsi="David"/>
          <w:rtl/>
        </w:rPr>
        <w:t>לאחר ששאל אותה אם רוצה בכך, היא השיבה בחיוב, ולכן</w:t>
      </w:r>
      <w:r w:rsidR="00295D1E" w:rsidRPr="0035339E">
        <w:rPr>
          <w:rFonts w:ascii="David" w:hAnsi="David"/>
          <w:rtl/>
        </w:rPr>
        <w:t xml:space="preserve"> הכנ</w:t>
      </w:r>
      <w:r w:rsidR="00AC5C65" w:rsidRPr="0035339E">
        <w:rPr>
          <w:rFonts w:ascii="David" w:hAnsi="David"/>
          <w:rtl/>
        </w:rPr>
        <w:t>י</w:t>
      </w:r>
      <w:r w:rsidR="00295D1E" w:rsidRPr="0035339E">
        <w:rPr>
          <w:rFonts w:ascii="David" w:hAnsi="David"/>
          <w:rtl/>
        </w:rPr>
        <w:t>ס</w:t>
      </w:r>
      <w:r w:rsidR="00AC5C65" w:rsidRPr="0035339E">
        <w:rPr>
          <w:rFonts w:ascii="David" w:hAnsi="David"/>
          <w:rtl/>
        </w:rPr>
        <w:t xml:space="preserve"> את ידיו לתחתוניה, תחילה החדיר אצבע אחת לאיבר מינה, ובהמשך</w:t>
      </w:r>
      <w:r w:rsidR="00467AEA" w:rsidRPr="0035339E">
        <w:rPr>
          <w:rFonts w:ascii="David" w:hAnsi="David"/>
          <w:rtl/>
        </w:rPr>
        <w:t>,</w:t>
      </w:r>
      <w:r w:rsidR="00AC5C65" w:rsidRPr="0035339E">
        <w:rPr>
          <w:rFonts w:ascii="David" w:hAnsi="David"/>
          <w:rtl/>
        </w:rPr>
        <w:t xml:space="preserve"> לבקשתה</w:t>
      </w:r>
      <w:r w:rsidR="00467AEA" w:rsidRPr="0035339E">
        <w:rPr>
          <w:rFonts w:ascii="David" w:hAnsi="David"/>
          <w:rtl/>
        </w:rPr>
        <w:t>,</w:t>
      </w:r>
      <w:r w:rsidR="00AC5C65" w:rsidRPr="0035339E">
        <w:rPr>
          <w:rFonts w:ascii="David" w:hAnsi="David"/>
          <w:rtl/>
        </w:rPr>
        <w:t xml:space="preserve"> עוד אצבע</w:t>
      </w:r>
      <w:r w:rsidR="00295D1E" w:rsidRPr="0035339E">
        <w:rPr>
          <w:rFonts w:ascii="David" w:hAnsi="David"/>
          <w:rtl/>
        </w:rPr>
        <w:t xml:space="preserve">. אז </w:t>
      </w:r>
      <w:r w:rsidR="00AC5C65" w:rsidRPr="0035339E">
        <w:rPr>
          <w:rFonts w:ascii="David" w:hAnsi="David"/>
          <w:rtl/>
        </w:rPr>
        <w:t xml:space="preserve">שוחחו השניים על רצונם </w:t>
      </w:r>
      <w:r w:rsidR="00467AEA" w:rsidRPr="0035339E">
        <w:rPr>
          <w:rFonts w:ascii="David" w:hAnsi="David"/>
          <w:rtl/>
        </w:rPr>
        <w:t>לקיים יחסי מין</w:t>
      </w:r>
      <w:r w:rsidR="00AC5C65" w:rsidRPr="0035339E">
        <w:rPr>
          <w:rFonts w:ascii="David" w:hAnsi="David"/>
          <w:rtl/>
        </w:rPr>
        <w:t>. הנאשם פנה לחדרו להביא את הקונדומים, עם שובו היו מכנסיה של המתלוננת סגורים והיא התכתבה בטלפון עם בן זוגה, כאשר הבחינה בנאשם הורידה את הטלפון. הם המשיכו להתנשק, הוא זיהה את הסימן</w:t>
      </w:r>
      <w:r w:rsidR="00295D1E" w:rsidRPr="0035339E">
        <w:rPr>
          <w:rFonts w:ascii="David" w:hAnsi="David"/>
          <w:rtl/>
        </w:rPr>
        <w:t xml:space="preserve"> </w:t>
      </w:r>
      <w:r w:rsidR="00AC5C65" w:rsidRPr="0035339E">
        <w:rPr>
          <w:rFonts w:ascii="David" w:hAnsi="David"/>
          <w:rtl/>
        </w:rPr>
        <w:t>בפניה וחנק אותה, תחילה</w:t>
      </w:r>
      <w:r w:rsidR="00295D1E" w:rsidRPr="0035339E">
        <w:rPr>
          <w:rFonts w:ascii="David" w:hAnsi="David"/>
          <w:rtl/>
        </w:rPr>
        <w:t xml:space="preserve"> ביד אחת</w:t>
      </w:r>
      <w:r w:rsidR="00AC5C65" w:rsidRPr="0035339E">
        <w:rPr>
          <w:rFonts w:ascii="David" w:hAnsi="David"/>
          <w:rtl/>
        </w:rPr>
        <w:t>, תוך כדי נשיקה, בהמשך הוסיף</w:t>
      </w:r>
      <w:r w:rsidR="00295D1E" w:rsidRPr="0035339E">
        <w:rPr>
          <w:rFonts w:ascii="David" w:hAnsi="David"/>
          <w:rtl/>
        </w:rPr>
        <w:t xml:space="preserve"> </w:t>
      </w:r>
      <w:r w:rsidR="00AC5C65" w:rsidRPr="0035339E">
        <w:rPr>
          <w:rFonts w:ascii="David" w:hAnsi="David"/>
          <w:rtl/>
        </w:rPr>
        <w:t>יד נוספת</w:t>
      </w:r>
      <w:r w:rsidR="00467AEA" w:rsidRPr="0035339E">
        <w:rPr>
          <w:rFonts w:ascii="David" w:hAnsi="David"/>
          <w:rtl/>
        </w:rPr>
        <w:t>,</w:t>
      </w:r>
      <w:r w:rsidR="00AC5C65" w:rsidRPr="0035339E">
        <w:rPr>
          <w:rFonts w:ascii="David" w:hAnsi="David"/>
          <w:rtl/>
        </w:rPr>
        <w:t xml:space="preserve"> </w:t>
      </w:r>
      <w:r w:rsidR="00467AEA" w:rsidRPr="0035339E">
        <w:rPr>
          <w:rFonts w:ascii="David" w:hAnsi="David"/>
          <w:rtl/>
        </w:rPr>
        <w:t xml:space="preserve">לאחר שאותתה לו שהיא נהנית, </w:t>
      </w:r>
      <w:r w:rsidR="00AC5C65" w:rsidRPr="0035339E">
        <w:rPr>
          <w:rFonts w:ascii="David" w:hAnsi="David"/>
          <w:rtl/>
        </w:rPr>
        <w:t>על מנת להגביר את הנאתה</w:t>
      </w:r>
      <w:r w:rsidR="009754E2" w:rsidRPr="0035339E">
        <w:rPr>
          <w:rFonts w:ascii="David" w:hAnsi="David"/>
          <w:rtl/>
        </w:rPr>
        <w:t xml:space="preserve">. </w:t>
      </w:r>
      <w:r w:rsidR="00467AEA" w:rsidRPr="0035339E">
        <w:rPr>
          <w:rFonts w:ascii="David" w:hAnsi="David"/>
          <w:rtl/>
        </w:rPr>
        <w:t>זמן קצר</w:t>
      </w:r>
      <w:r w:rsidR="009754E2" w:rsidRPr="0035339E">
        <w:rPr>
          <w:rFonts w:ascii="David" w:hAnsi="David"/>
          <w:rtl/>
        </w:rPr>
        <w:t xml:space="preserve"> לאחר מכן לקתה בהתקף חרדה. </w:t>
      </w:r>
      <w:r w:rsidR="0012494F" w:rsidRPr="0035339E">
        <w:rPr>
          <w:rFonts w:ascii="David" w:hAnsi="David"/>
          <w:rtl/>
        </w:rPr>
        <w:t xml:space="preserve">הוא מיד הסיר את ידיו, ניסה לעזור לה, כאשר ביקשה כי יקרא לחברם לפלגה, מיד פנה אליו ואל המפקדת התורנית </w:t>
      </w:r>
      <w:r w:rsidR="00467AEA" w:rsidRPr="0035339E">
        <w:rPr>
          <w:rFonts w:ascii="David" w:hAnsi="David"/>
          <w:rtl/>
        </w:rPr>
        <w:t>כדי</w:t>
      </w:r>
      <w:r w:rsidR="0012494F" w:rsidRPr="0035339E">
        <w:rPr>
          <w:rFonts w:ascii="David" w:hAnsi="David"/>
          <w:rtl/>
        </w:rPr>
        <w:t xml:space="preserve"> שיסייעו לה. </w:t>
      </w:r>
    </w:p>
    <w:p w14:paraId="1734B0D4" w14:textId="77777777" w:rsidR="009754E2" w:rsidRPr="0035339E" w:rsidRDefault="009754E2" w:rsidP="00947E38">
      <w:pPr>
        <w:pStyle w:val="Heading2"/>
        <w:spacing w:before="0" w:after="120"/>
        <w:rPr>
          <w:rFonts w:ascii="David" w:eastAsia="Calibri" w:hAnsi="David"/>
          <w:sz w:val="24"/>
        </w:rPr>
      </w:pPr>
      <w:r w:rsidRPr="0035339E">
        <w:rPr>
          <w:rFonts w:ascii="David" w:eastAsia="Calibri" w:hAnsi="David"/>
          <w:sz w:val="24"/>
          <w:rtl/>
        </w:rPr>
        <w:lastRenderedPageBreak/>
        <w:t xml:space="preserve">המישור העובדתי - הערכת מהימנות וממצאים עובדתיים </w:t>
      </w:r>
    </w:p>
    <w:p w14:paraId="5B707DC5" w14:textId="77777777" w:rsidR="00295D1E" w:rsidRPr="0035339E" w:rsidRDefault="009754E2" w:rsidP="00947E38">
      <w:pPr>
        <w:numPr>
          <w:ilvl w:val="0"/>
          <w:numId w:val="6"/>
        </w:numPr>
        <w:spacing w:after="120" w:line="360" w:lineRule="auto"/>
        <w:rPr>
          <w:rFonts w:ascii="David" w:hAnsi="David"/>
        </w:rPr>
      </w:pPr>
      <w:r w:rsidRPr="0035339E">
        <w:rPr>
          <w:rFonts w:ascii="David" w:hAnsi="David"/>
          <w:rtl/>
        </w:rPr>
        <w:t>"</w:t>
      </w:r>
      <w:r w:rsidRPr="0035339E">
        <w:rPr>
          <w:rFonts w:ascii="David" w:hAnsi="David"/>
          <w:b/>
          <w:bCs/>
          <w:rtl/>
        </w:rPr>
        <w:t>התנהגותם</w:t>
      </w:r>
      <w:r w:rsidRPr="0035339E">
        <w:rPr>
          <w:rFonts w:ascii="David" w:hAnsi="David"/>
          <w:rtl/>
        </w:rPr>
        <w:t xml:space="preserve"> של העדים, </w:t>
      </w:r>
      <w:r w:rsidRPr="0035339E">
        <w:rPr>
          <w:rFonts w:ascii="David" w:hAnsi="David"/>
          <w:b/>
          <w:bCs/>
          <w:rtl/>
        </w:rPr>
        <w:t>נסיבות העניין</w:t>
      </w:r>
      <w:r w:rsidRPr="0035339E">
        <w:rPr>
          <w:rFonts w:ascii="David" w:hAnsi="David"/>
          <w:rtl/>
        </w:rPr>
        <w:t xml:space="preserve"> </w:t>
      </w:r>
      <w:r w:rsidRPr="0035339E">
        <w:rPr>
          <w:rFonts w:ascii="David" w:hAnsi="David"/>
          <w:b/>
          <w:bCs/>
          <w:rtl/>
        </w:rPr>
        <w:t>ואותות האמת</w:t>
      </w:r>
      <w:r w:rsidRPr="0035339E">
        <w:rPr>
          <w:rFonts w:ascii="David" w:hAnsi="David"/>
          <w:rtl/>
        </w:rPr>
        <w:t xml:space="preserve"> המתגלים במשך המשפט" הם האמצעים להערכת מהימנות ומשקל (סעיף 53 פקודת הראיות [נוסח חדש], התשל"א-1971). אותות האמת הם הסימנים העולים "מפניו ומתנועותיו של העד בזמן מתן העדות", וכן מ"תהליך ההשוואה של הדברים, שהושמעו על-ידי העד, עם ראיות אחרות או בחינתן על-פי ההיגיון וניסיון החיים" (ע"פ 949/80 </w:t>
      </w:r>
      <w:r w:rsidRPr="0035339E">
        <w:rPr>
          <w:rFonts w:ascii="David" w:hAnsi="David"/>
          <w:b/>
          <w:bCs/>
          <w:rtl/>
        </w:rPr>
        <w:t>שוהמי נ' מדינת ישראל</w:t>
      </w:r>
      <w:r w:rsidRPr="0035339E">
        <w:rPr>
          <w:rFonts w:ascii="David" w:hAnsi="David"/>
          <w:rtl/>
        </w:rPr>
        <w:t xml:space="preserve">, פ"ד לה(4) 62, 71-72 (1981)). בעבירות מין, המתבצעות במקומות מוצנעים, </w:t>
      </w:r>
      <w:r w:rsidR="007A66AB" w:rsidRPr="0035339E">
        <w:rPr>
          <w:rFonts w:ascii="David" w:hAnsi="David"/>
          <w:rtl/>
        </w:rPr>
        <w:t>ונדרשת בהם הכרעה,</w:t>
      </w:r>
      <w:r w:rsidR="008B40CC" w:rsidRPr="0035339E">
        <w:rPr>
          <w:rFonts w:ascii="David" w:hAnsi="David"/>
          <w:rtl/>
        </w:rPr>
        <w:t xml:space="preserve"> אגב פרשת יחסים אינטימיים שעדים לה רק המתלוננת והנאשם, מוכרע גורלו של התיק</w:t>
      </w:r>
      <w:r w:rsidR="007A66AB" w:rsidRPr="0035339E">
        <w:rPr>
          <w:rFonts w:ascii="David" w:hAnsi="David"/>
          <w:rtl/>
        </w:rPr>
        <w:t>,</w:t>
      </w:r>
      <w:r w:rsidR="008B40CC" w:rsidRPr="0035339E">
        <w:rPr>
          <w:rFonts w:ascii="David" w:hAnsi="David"/>
          <w:rtl/>
        </w:rPr>
        <w:t xml:space="preserve"> בעיקרו</w:t>
      </w:r>
      <w:r w:rsidR="007A66AB" w:rsidRPr="0035339E">
        <w:rPr>
          <w:rFonts w:ascii="David" w:hAnsi="David"/>
          <w:rtl/>
        </w:rPr>
        <w:t>,</w:t>
      </w:r>
      <w:r w:rsidR="008B40CC" w:rsidRPr="0035339E">
        <w:rPr>
          <w:rFonts w:ascii="David" w:hAnsi="David"/>
          <w:rtl/>
        </w:rPr>
        <w:t xml:space="preserve"> על בסיס </w:t>
      </w:r>
      <w:r w:rsidR="008B40CC" w:rsidRPr="0035339E">
        <w:rPr>
          <w:rFonts w:ascii="David" w:hAnsi="David"/>
          <w:b/>
          <w:bCs/>
          <w:rtl/>
        </w:rPr>
        <w:t>מהימנות</w:t>
      </w:r>
      <w:r w:rsidR="008B40CC" w:rsidRPr="0035339E">
        <w:rPr>
          <w:rFonts w:ascii="David" w:hAnsi="David"/>
          <w:rtl/>
        </w:rPr>
        <w:t xml:space="preserve"> </w:t>
      </w:r>
      <w:r w:rsidR="007A66AB" w:rsidRPr="0035339E">
        <w:rPr>
          <w:rFonts w:ascii="David" w:hAnsi="David"/>
          <w:rtl/>
        </w:rPr>
        <w:t xml:space="preserve">עדותם של </w:t>
      </w:r>
      <w:r w:rsidR="008B40CC" w:rsidRPr="0035339E">
        <w:rPr>
          <w:rFonts w:ascii="David" w:hAnsi="David"/>
          <w:b/>
          <w:bCs/>
          <w:rtl/>
        </w:rPr>
        <w:t>המעורבים הישירים</w:t>
      </w:r>
      <w:r w:rsidR="008B40CC" w:rsidRPr="0035339E">
        <w:rPr>
          <w:rFonts w:ascii="David" w:hAnsi="David"/>
          <w:rtl/>
        </w:rPr>
        <w:t xml:space="preserve">. </w:t>
      </w:r>
      <w:r w:rsidR="007A66AB" w:rsidRPr="0035339E">
        <w:rPr>
          <w:rFonts w:ascii="David" w:hAnsi="David"/>
          <w:rtl/>
        </w:rPr>
        <w:t xml:space="preserve">הערכה </w:t>
      </w:r>
      <w:r w:rsidR="008B40CC" w:rsidRPr="0035339E">
        <w:rPr>
          <w:rFonts w:ascii="David" w:hAnsi="David"/>
          <w:rtl/>
        </w:rPr>
        <w:t xml:space="preserve">זו תעשה על בסיס אמינות העדים ועל בסיס התרשמות הערכאה הדיונית מאיכותם "באמצעות </w:t>
      </w:r>
      <w:r w:rsidR="008B40CC" w:rsidRPr="0035339E">
        <w:rPr>
          <w:rFonts w:ascii="David" w:hAnsi="David"/>
          <w:b/>
          <w:bCs/>
          <w:rtl/>
        </w:rPr>
        <w:t>החושים האנושיים</w:t>
      </w:r>
      <w:r w:rsidR="008B40CC" w:rsidRPr="0035339E">
        <w:rPr>
          <w:rFonts w:ascii="David" w:hAnsi="David"/>
          <w:rtl/>
        </w:rPr>
        <w:t xml:space="preserve">". פרט לכך בידי הערכאה הדיונית כלי ניתוח </w:t>
      </w:r>
      <w:r w:rsidR="008B40CC" w:rsidRPr="0035339E">
        <w:rPr>
          <w:rFonts w:ascii="David" w:hAnsi="David"/>
          <w:b/>
          <w:bCs/>
          <w:rtl/>
        </w:rPr>
        <w:t>אנאליטיים</w:t>
      </w:r>
      <w:r w:rsidR="00D01569" w:rsidRPr="0035339E">
        <w:rPr>
          <w:rFonts w:ascii="David" w:hAnsi="David"/>
          <w:rtl/>
        </w:rPr>
        <w:t xml:space="preserve">, הנשענים על </w:t>
      </w:r>
      <w:r w:rsidR="00D01569" w:rsidRPr="0035339E">
        <w:rPr>
          <w:rFonts w:ascii="David" w:hAnsi="David"/>
          <w:b/>
          <w:bCs/>
          <w:rtl/>
        </w:rPr>
        <w:t>השוואת</w:t>
      </w:r>
      <w:r w:rsidR="00D01569" w:rsidRPr="0035339E">
        <w:rPr>
          <w:rFonts w:ascii="David" w:hAnsi="David"/>
          <w:rtl/>
        </w:rPr>
        <w:t xml:space="preserve"> העדויות לראיות </w:t>
      </w:r>
      <w:r w:rsidR="00D01569" w:rsidRPr="0035339E">
        <w:rPr>
          <w:rFonts w:ascii="David" w:hAnsi="David"/>
          <w:b/>
          <w:bCs/>
          <w:rtl/>
        </w:rPr>
        <w:t>חפציות</w:t>
      </w:r>
      <w:r w:rsidR="00D01569" w:rsidRPr="0035339E">
        <w:rPr>
          <w:rFonts w:ascii="David" w:hAnsi="David"/>
          <w:rtl/>
        </w:rPr>
        <w:t xml:space="preserve"> וליתר </w:t>
      </w:r>
      <w:r w:rsidR="00D01569" w:rsidRPr="0035339E">
        <w:rPr>
          <w:rFonts w:ascii="David" w:hAnsi="David"/>
          <w:b/>
          <w:bCs/>
          <w:rtl/>
        </w:rPr>
        <w:t>העדים</w:t>
      </w:r>
      <w:r w:rsidR="00D01569" w:rsidRPr="0035339E">
        <w:rPr>
          <w:rFonts w:ascii="David" w:hAnsi="David"/>
          <w:rtl/>
        </w:rPr>
        <w:t xml:space="preserve"> ועל מבחן </w:t>
      </w:r>
      <w:r w:rsidR="00D01569" w:rsidRPr="0035339E">
        <w:rPr>
          <w:rFonts w:ascii="David" w:hAnsi="David"/>
          <w:b/>
          <w:bCs/>
          <w:rtl/>
        </w:rPr>
        <w:t>ההיגיון</w:t>
      </w:r>
      <w:r w:rsidR="00D01569" w:rsidRPr="0035339E">
        <w:rPr>
          <w:rFonts w:ascii="David" w:hAnsi="David"/>
          <w:rtl/>
        </w:rPr>
        <w:t xml:space="preserve"> </w:t>
      </w:r>
      <w:r w:rsidR="00D01569" w:rsidRPr="0035339E">
        <w:rPr>
          <w:rFonts w:ascii="David" w:hAnsi="David"/>
          <w:b/>
          <w:bCs/>
          <w:rtl/>
        </w:rPr>
        <w:t>וניסיון החיים</w:t>
      </w:r>
      <w:r w:rsidR="00D01569" w:rsidRPr="0035339E">
        <w:rPr>
          <w:rFonts w:ascii="David" w:hAnsi="David"/>
          <w:rtl/>
        </w:rPr>
        <w:t xml:space="preserve"> </w:t>
      </w:r>
      <w:r w:rsidRPr="0035339E">
        <w:rPr>
          <w:rFonts w:ascii="David" w:hAnsi="David"/>
          <w:rtl/>
        </w:rPr>
        <w:t xml:space="preserve">(ראו למשל ע"פ </w:t>
      </w:r>
      <w:r w:rsidR="00D01569" w:rsidRPr="0035339E">
        <w:rPr>
          <w:rFonts w:ascii="David" w:hAnsi="David"/>
          <w:rtl/>
        </w:rPr>
        <w:t>6295</w:t>
      </w:r>
      <w:r w:rsidRPr="0035339E">
        <w:rPr>
          <w:rFonts w:ascii="David" w:hAnsi="David"/>
          <w:rtl/>
        </w:rPr>
        <w:t>/0</w:t>
      </w:r>
      <w:r w:rsidR="00D01569" w:rsidRPr="0035339E">
        <w:rPr>
          <w:rFonts w:ascii="David" w:hAnsi="David"/>
          <w:rtl/>
        </w:rPr>
        <w:t>5</w:t>
      </w:r>
      <w:r w:rsidRPr="0035339E">
        <w:rPr>
          <w:rFonts w:ascii="David" w:hAnsi="David"/>
          <w:rtl/>
        </w:rPr>
        <w:t xml:space="preserve"> </w:t>
      </w:r>
      <w:r w:rsidR="00D01569" w:rsidRPr="0035339E">
        <w:rPr>
          <w:rFonts w:ascii="David" w:hAnsi="David"/>
          <w:b/>
          <w:bCs/>
          <w:rtl/>
        </w:rPr>
        <w:t>וקנין</w:t>
      </w:r>
      <w:r w:rsidRPr="0035339E">
        <w:rPr>
          <w:rFonts w:ascii="David" w:hAnsi="David"/>
          <w:b/>
          <w:bCs/>
          <w:rtl/>
        </w:rPr>
        <w:t xml:space="preserve"> נ' מדינת ישראל</w:t>
      </w:r>
      <w:r w:rsidRPr="0035339E">
        <w:rPr>
          <w:rFonts w:ascii="David" w:hAnsi="David"/>
          <w:rtl/>
        </w:rPr>
        <w:t xml:space="preserve">, </w:t>
      </w:r>
      <w:r w:rsidR="00D01569" w:rsidRPr="0035339E">
        <w:rPr>
          <w:rFonts w:ascii="David" w:hAnsi="David"/>
          <w:rtl/>
        </w:rPr>
        <w:t>פס' 37-36</w:t>
      </w:r>
      <w:r w:rsidRPr="0035339E">
        <w:rPr>
          <w:rFonts w:ascii="David" w:hAnsi="David"/>
          <w:rtl/>
        </w:rPr>
        <w:t xml:space="preserve"> (</w:t>
      </w:r>
      <w:r w:rsidR="00D01569" w:rsidRPr="0035339E">
        <w:rPr>
          <w:rFonts w:ascii="David" w:hAnsi="David"/>
          <w:rtl/>
        </w:rPr>
        <w:t>25.1.2007</w:t>
      </w:r>
      <w:r w:rsidRPr="0035339E">
        <w:rPr>
          <w:rFonts w:ascii="David" w:hAnsi="David"/>
          <w:rtl/>
        </w:rPr>
        <w:t xml:space="preserve">)). נידרש תחילה לבריח התיכון בראיות התביעה – </w:t>
      </w:r>
      <w:r w:rsidRPr="0035339E">
        <w:rPr>
          <w:rFonts w:ascii="David" w:hAnsi="David"/>
          <w:b/>
          <w:bCs/>
          <w:rtl/>
        </w:rPr>
        <w:t>עדות המתלוננת</w:t>
      </w:r>
      <w:r w:rsidRPr="0035339E">
        <w:rPr>
          <w:rFonts w:ascii="David" w:hAnsi="David"/>
          <w:rtl/>
        </w:rPr>
        <w:t xml:space="preserve">. </w:t>
      </w:r>
    </w:p>
    <w:p w14:paraId="0595D6B8" w14:textId="77777777" w:rsidR="00380070" w:rsidRPr="0035339E" w:rsidRDefault="006107F7" w:rsidP="00947E38">
      <w:pPr>
        <w:pStyle w:val="Heading2"/>
        <w:spacing w:before="0" w:after="120"/>
        <w:rPr>
          <w:rFonts w:ascii="David" w:hAnsi="David"/>
          <w:sz w:val="24"/>
        </w:rPr>
      </w:pPr>
      <w:r w:rsidRPr="0035339E">
        <w:rPr>
          <w:rFonts w:ascii="David" w:hAnsi="David"/>
          <w:sz w:val="24"/>
          <w:rtl/>
        </w:rPr>
        <w:t xml:space="preserve">הערכת עדות המתלוננת  </w:t>
      </w:r>
      <w:r w:rsidR="007C70FB" w:rsidRPr="0035339E">
        <w:rPr>
          <w:rFonts w:ascii="David" w:hAnsi="David"/>
          <w:sz w:val="24"/>
          <w:rtl/>
        </w:rPr>
        <w:t xml:space="preserve"> </w:t>
      </w:r>
    </w:p>
    <w:p w14:paraId="605B16C0" w14:textId="77777777" w:rsidR="009754E2" w:rsidRPr="0035339E" w:rsidRDefault="001D4C35" w:rsidP="00947E38">
      <w:pPr>
        <w:numPr>
          <w:ilvl w:val="0"/>
          <w:numId w:val="6"/>
        </w:numPr>
        <w:spacing w:after="120" w:line="360" w:lineRule="auto"/>
        <w:rPr>
          <w:rFonts w:ascii="David" w:hAnsi="David"/>
        </w:rPr>
      </w:pPr>
      <w:r w:rsidRPr="0035339E">
        <w:rPr>
          <w:rFonts w:ascii="David" w:hAnsi="David"/>
          <w:rtl/>
        </w:rPr>
        <w:t>ניתוח תוכן</w:t>
      </w:r>
      <w:r w:rsidR="009754E2" w:rsidRPr="0035339E">
        <w:rPr>
          <w:rFonts w:ascii="David" w:hAnsi="David"/>
          <w:b/>
          <w:bCs/>
          <w:rtl/>
        </w:rPr>
        <w:t xml:space="preserve"> </w:t>
      </w:r>
      <w:r w:rsidR="009754E2" w:rsidRPr="0035339E">
        <w:rPr>
          <w:rFonts w:ascii="David" w:hAnsi="David"/>
          <w:rtl/>
        </w:rPr>
        <w:t>עדות המתלוננת</w:t>
      </w:r>
      <w:r w:rsidRPr="0035339E">
        <w:rPr>
          <w:rFonts w:ascii="David" w:hAnsi="David"/>
          <w:rtl/>
        </w:rPr>
        <w:t xml:space="preserve"> </w:t>
      </w:r>
      <w:r w:rsidR="009754E2" w:rsidRPr="0035339E">
        <w:rPr>
          <w:rFonts w:ascii="David" w:hAnsi="David"/>
          <w:rtl/>
        </w:rPr>
        <w:t>והגיונה הפנימי</w:t>
      </w:r>
      <w:r w:rsidRPr="0035339E">
        <w:rPr>
          <w:rFonts w:ascii="David" w:hAnsi="David"/>
          <w:rtl/>
        </w:rPr>
        <w:t>, כמו</w:t>
      </w:r>
      <w:r w:rsidR="009754E2" w:rsidRPr="0035339E">
        <w:rPr>
          <w:rFonts w:ascii="David" w:hAnsi="David"/>
          <w:rtl/>
        </w:rPr>
        <w:t xml:space="preserve"> גם השוואתה </w:t>
      </w:r>
      <w:r w:rsidRPr="0035339E">
        <w:rPr>
          <w:rFonts w:ascii="David" w:hAnsi="David"/>
          <w:rtl/>
        </w:rPr>
        <w:t>לראיות חיצוניות</w:t>
      </w:r>
      <w:r w:rsidR="009754E2" w:rsidRPr="0035339E">
        <w:rPr>
          <w:rFonts w:ascii="David" w:hAnsi="David"/>
          <w:rtl/>
        </w:rPr>
        <w:t>, העלה שורת היבטים</w:t>
      </w:r>
      <w:r w:rsidR="009754E2" w:rsidRPr="0035339E">
        <w:rPr>
          <w:rFonts w:ascii="David" w:hAnsi="David"/>
          <w:b/>
          <w:bCs/>
          <w:rtl/>
        </w:rPr>
        <w:t xml:space="preserve"> </w:t>
      </w:r>
      <w:r w:rsidR="009754E2" w:rsidRPr="0035339E">
        <w:rPr>
          <w:rFonts w:ascii="David" w:hAnsi="David"/>
          <w:rtl/>
        </w:rPr>
        <w:t xml:space="preserve">המשליכים על מהימנותה. </w:t>
      </w:r>
      <w:r w:rsidR="007A66AB" w:rsidRPr="0035339E">
        <w:rPr>
          <w:rFonts w:ascii="David" w:hAnsi="David"/>
          <w:rtl/>
        </w:rPr>
        <w:t xml:space="preserve">נבחן </w:t>
      </w:r>
      <w:r w:rsidRPr="0035339E">
        <w:rPr>
          <w:rFonts w:ascii="David" w:hAnsi="David"/>
          <w:rtl/>
        </w:rPr>
        <w:t>היבטים אלה</w:t>
      </w:r>
      <w:r w:rsidR="009754E2" w:rsidRPr="0035339E">
        <w:rPr>
          <w:rFonts w:ascii="David" w:hAnsi="David"/>
          <w:rtl/>
        </w:rPr>
        <w:t xml:space="preserve"> בהתאם לרצף הכרונולוגי </w:t>
      </w:r>
      <w:r w:rsidR="007A66AB" w:rsidRPr="0035339E">
        <w:rPr>
          <w:rFonts w:ascii="David" w:hAnsi="David"/>
          <w:rtl/>
        </w:rPr>
        <w:t xml:space="preserve">במערכת </w:t>
      </w:r>
      <w:r w:rsidR="009754E2" w:rsidRPr="0035339E">
        <w:rPr>
          <w:rFonts w:ascii="David" w:hAnsi="David"/>
          <w:rtl/>
        </w:rPr>
        <w:t xml:space="preserve">יחסי </w:t>
      </w:r>
      <w:r w:rsidR="007A66AB" w:rsidRPr="0035339E">
        <w:rPr>
          <w:rFonts w:ascii="David" w:hAnsi="David"/>
          <w:rtl/>
        </w:rPr>
        <w:t>השניים</w:t>
      </w:r>
      <w:r w:rsidR="009754E2" w:rsidRPr="0035339E">
        <w:rPr>
          <w:rFonts w:ascii="David" w:hAnsi="David"/>
          <w:rtl/>
        </w:rPr>
        <w:t>.</w:t>
      </w:r>
    </w:p>
    <w:p w14:paraId="2184AFA6" w14:textId="77777777" w:rsidR="007C70FB" w:rsidRPr="0035339E" w:rsidRDefault="007C70FB" w:rsidP="00947E38">
      <w:pPr>
        <w:pStyle w:val="Heading3"/>
        <w:spacing w:before="0" w:after="120"/>
        <w:rPr>
          <w:rFonts w:ascii="David" w:hAnsi="David"/>
          <w:rtl/>
        </w:rPr>
      </w:pPr>
      <w:r w:rsidRPr="0035339E">
        <w:rPr>
          <w:rFonts w:ascii="David" w:hAnsi="David"/>
          <w:rtl/>
        </w:rPr>
        <w:t>תיאור הנאשם כאדם אלים</w:t>
      </w:r>
    </w:p>
    <w:p w14:paraId="7A533C5B" w14:textId="08A4AC2E" w:rsidR="00351A1F" w:rsidRPr="0035339E" w:rsidRDefault="007C70FB" w:rsidP="00947E38">
      <w:pPr>
        <w:numPr>
          <w:ilvl w:val="0"/>
          <w:numId w:val="6"/>
        </w:numPr>
        <w:spacing w:after="120" w:line="360" w:lineRule="auto"/>
        <w:rPr>
          <w:rFonts w:ascii="David" w:hAnsi="David"/>
        </w:rPr>
      </w:pPr>
      <w:bookmarkStart w:id="1" w:name="_Ref109228694"/>
      <w:r w:rsidRPr="0035339E">
        <w:rPr>
          <w:rFonts w:ascii="David" w:hAnsi="David"/>
          <w:rtl/>
        </w:rPr>
        <w:t>המתלוננת תיארה את יחסיה עם הנאשם החל בחודש מאי 2021 תחילה כ"ידידים מאוד טובים" (עמ' 43), בהמשך כקשר רומנטי</w:t>
      </w:r>
      <w:r w:rsidR="008C2F7B" w:rsidRPr="0035339E">
        <w:rPr>
          <w:rFonts w:ascii="David" w:hAnsi="David"/>
          <w:rtl/>
        </w:rPr>
        <w:t xml:space="preserve"> "</w:t>
      </w:r>
      <w:r w:rsidRPr="0035339E">
        <w:rPr>
          <w:rFonts w:ascii="David" w:hAnsi="David"/>
          <w:b/>
          <w:bCs/>
          <w:rtl/>
        </w:rPr>
        <w:t>מאוד מכבד</w:t>
      </w:r>
      <w:r w:rsidRPr="0035339E">
        <w:rPr>
          <w:rFonts w:ascii="David" w:hAnsi="David"/>
          <w:rtl/>
        </w:rPr>
        <w:t xml:space="preserve">" (עמ' 43) "זוגיות אוהבת ונורמלית" (עמ' 44). בעת </w:t>
      </w:r>
      <w:r w:rsidR="007A66AB" w:rsidRPr="0035339E">
        <w:rPr>
          <w:rFonts w:ascii="David" w:hAnsi="David"/>
          <w:rtl/>
        </w:rPr>
        <w:t>ה</w:t>
      </w:r>
      <w:r w:rsidRPr="0035339E">
        <w:rPr>
          <w:rFonts w:ascii="David" w:hAnsi="David"/>
          <w:rtl/>
        </w:rPr>
        <w:t xml:space="preserve">תיאור </w:t>
      </w:r>
      <w:r w:rsidR="007A66AB" w:rsidRPr="0035339E">
        <w:rPr>
          <w:rFonts w:ascii="David" w:hAnsi="David"/>
          <w:rtl/>
        </w:rPr>
        <w:t xml:space="preserve">החיובי של </w:t>
      </w:r>
      <w:r w:rsidRPr="0035339E">
        <w:rPr>
          <w:rFonts w:ascii="David" w:hAnsi="David"/>
          <w:rtl/>
        </w:rPr>
        <w:t xml:space="preserve">יחסי השניים בתקופה זו, עדותה של המתלוננת היתה </w:t>
      </w:r>
      <w:r w:rsidRPr="0035339E">
        <w:rPr>
          <w:rFonts w:ascii="David" w:hAnsi="David"/>
          <w:b/>
          <w:bCs/>
          <w:rtl/>
        </w:rPr>
        <w:t>נינוחה, רציפה ורהוטה</w:t>
      </w:r>
      <w:r w:rsidRPr="0035339E">
        <w:rPr>
          <w:rFonts w:ascii="David" w:hAnsi="David"/>
          <w:rtl/>
        </w:rPr>
        <w:t xml:space="preserve"> (עמ' 43). תיאורים הנוגעים ל"זרעי האלימות" שזיהתה אצל הנאשם, </w:t>
      </w:r>
      <w:r w:rsidRPr="0035339E">
        <w:rPr>
          <w:rFonts w:ascii="David" w:hAnsi="David"/>
          <w:b/>
          <w:bCs/>
          <w:rtl/>
        </w:rPr>
        <w:t>לא</w:t>
      </w:r>
      <w:r w:rsidRPr="0035339E">
        <w:rPr>
          <w:rFonts w:ascii="David" w:hAnsi="David"/>
          <w:rtl/>
        </w:rPr>
        <w:t xml:space="preserve"> </w:t>
      </w:r>
      <w:r w:rsidR="008C2F7B" w:rsidRPr="0035339E">
        <w:rPr>
          <w:rFonts w:ascii="David" w:hAnsi="David"/>
          <w:rtl/>
        </w:rPr>
        <w:t>נשמעו</w:t>
      </w:r>
      <w:r w:rsidRPr="0035339E">
        <w:rPr>
          <w:rFonts w:ascii="David" w:hAnsi="David"/>
          <w:rtl/>
        </w:rPr>
        <w:t xml:space="preserve"> בצורה </w:t>
      </w:r>
      <w:r w:rsidRPr="0035339E">
        <w:rPr>
          <w:rFonts w:ascii="David" w:hAnsi="David"/>
          <w:b/>
          <w:bCs/>
          <w:rtl/>
        </w:rPr>
        <w:t>רציפה וספונטנית</w:t>
      </w:r>
      <w:r w:rsidRPr="0035339E">
        <w:rPr>
          <w:rFonts w:ascii="David" w:hAnsi="David"/>
          <w:rtl/>
        </w:rPr>
        <w:t xml:space="preserve"> </w:t>
      </w:r>
      <w:r w:rsidR="00EA2E9A" w:rsidRPr="0035339E">
        <w:rPr>
          <w:rFonts w:ascii="David" w:hAnsi="David"/>
          <w:rtl/>
        </w:rPr>
        <w:t xml:space="preserve">בעת תיאור הפרק הראשון ביחסים, </w:t>
      </w:r>
      <w:r w:rsidRPr="0035339E">
        <w:rPr>
          <w:rFonts w:ascii="David" w:hAnsi="David"/>
          <w:rtl/>
        </w:rPr>
        <w:t xml:space="preserve">אלא באופן </w:t>
      </w:r>
      <w:r w:rsidRPr="0035339E">
        <w:rPr>
          <w:rFonts w:ascii="David" w:hAnsi="David"/>
          <w:b/>
          <w:bCs/>
          <w:rtl/>
        </w:rPr>
        <w:t>דיכוטומי</w:t>
      </w:r>
      <w:r w:rsidRPr="0035339E">
        <w:rPr>
          <w:rFonts w:ascii="David" w:hAnsi="David"/>
          <w:rtl/>
        </w:rPr>
        <w:t xml:space="preserve"> במענה לשאלת התובעת (עמ' 45 ש' 11). כעולה מעדותה, היא זיהתה אצל הנאשם אלימות "חבויה" על רקע </w:t>
      </w:r>
      <w:r w:rsidRPr="0035339E">
        <w:rPr>
          <w:rFonts w:ascii="David" w:hAnsi="David"/>
          <w:b/>
          <w:bCs/>
          <w:rtl/>
        </w:rPr>
        <w:t>נטייתו להתפרצויות זעם</w:t>
      </w:r>
      <w:r w:rsidRPr="0035339E">
        <w:rPr>
          <w:rFonts w:ascii="David" w:hAnsi="David"/>
          <w:rtl/>
        </w:rPr>
        <w:t xml:space="preserve"> עוד מילדות (ראו עמ' 44 ש' 24). </w:t>
      </w:r>
      <w:r w:rsidR="00C54047" w:rsidRPr="0035339E">
        <w:rPr>
          <w:rFonts w:ascii="David" w:hAnsi="David"/>
          <w:rtl/>
        </w:rPr>
        <w:t>היא תיארה באריכות</w:t>
      </w:r>
      <w:r w:rsidRPr="0035339E">
        <w:rPr>
          <w:rFonts w:ascii="David" w:hAnsi="David"/>
          <w:rtl/>
        </w:rPr>
        <w:t xml:space="preserve"> שיחה </w:t>
      </w:r>
      <w:r w:rsidR="00C54047" w:rsidRPr="0035339E">
        <w:rPr>
          <w:rFonts w:ascii="David" w:hAnsi="David"/>
          <w:rtl/>
        </w:rPr>
        <w:t xml:space="preserve">שקיימו השניים </w:t>
      </w:r>
      <w:r w:rsidRPr="0035339E">
        <w:rPr>
          <w:rFonts w:ascii="David" w:hAnsi="David"/>
          <w:rtl/>
        </w:rPr>
        <w:t>בתקופת הטירונות ב"פריקסט"</w:t>
      </w:r>
      <w:r w:rsidR="00C54047" w:rsidRPr="0035339E">
        <w:rPr>
          <w:rFonts w:ascii="David" w:hAnsi="David"/>
          <w:rtl/>
        </w:rPr>
        <w:t xml:space="preserve"> (להלן – "</w:t>
      </w:r>
      <w:r w:rsidR="00C54047" w:rsidRPr="0035339E">
        <w:rPr>
          <w:rFonts w:ascii="David" w:hAnsi="David"/>
          <w:b/>
          <w:bCs/>
          <w:rtl/>
        </w:rPr>
        <w:t>שיחת הפריקסט</w:t>
      </w:r>
      <w:r w:rsidR="00C54047" w:rsidRPr="0035339E">
        <w:rPr>
          <w:rFonts w:ascii="David" w:hAnsi="David"/>
          <w:rtl/>
        </w:rPr>
        <w:t>")</w:t>
      </w:r>
      <w:r w:rsidRPr="0035339E">
        <w:rPr>
          <w:rFonts w:ascii="David" w:hAnsi="David"/>
          <w:rtl/>
        </w:rPr>
        <w:t>, שם שיתפו זה את זו ב"התקפים" שחוו. המתלוננת העידה שמאוד נבהלה מתיאור התפרצויות הזעם של הנאשם, זה הדליק לה "נורה אדומה"</w:t>
      </w:r>
      <w:r w:rsidR="001D4C35" w:rsidRPr="0035339E">
        <w:rPr>
          <w:rFonts w:ascii="David" w:hAnsi="David"/>
          <w:rtl/>
        </w:rPr>
        <w:t xml:space="preserve">. </w:t>
      </w:r>
      <w:r w:rsidRPr="0035339E">
        <w:rPr>
          <w:rFonts w:ascii="David" w:hAnsi="David"/>
          <w:rtl/>
        </w:rPr>
        <w:t xml:space="preserve">לאחר ששאלה את הנאשם האם זה משהו שיכול לבוא נגדה, </w:t>
      </w:r>
      <w:r w:rsidR="001D4C35" w:rsidRPr="0035339E">
        <w:rPr>
          <w:rFonts w:ascii="David" w:hAnsi="David"/>
          <w:rtl/>
        </w:rPr>
        <w:t xml:space="preserve">הוא </w:t>
      </w:r>
      <w:r w:rsidRPr="0035339E">
        <w:rPr>
          <w:rFonts w:ascii="David" w:hAnsi="David"/>
          <w:rtl/>
        </w:rPr>
        <w:t xml:space="preserve">השיב לה כי "אם אעצבן אותו עד כדי כך, הוא לא יודע אם הוא יוכל לשלוט על הידיים שלו לידי" (עמ' 45 ש' 19). משפט זה זכה </w:t>
      </w:r>
      <w:r w:rsidRPr="0035339E">
        <w:rPr>
          <w:rFonts w:ascii="David" w:hAnsi="David"/>
          <w:b/>
          <w:bCs/>
          <w:rtl/>
        </w:rPr>
        <w:t>לחיזוק</w:t>
      </w:r>
      <w:r w:rsidRPr="0035339E">
        <w:rPr>
          <w:rFonts w:ascii="David" w:hAnsi="David"/>
          <w:rtl/>
        </w:rPr>
        <w:t xml:space="preserve"> בעדות הנאשם שאכן אישר שאמר </w:t>
      </w:r>
      <w:r w:rsidR="00C54047" w:rsidRPr="0035339E">
        <w:rPr>
          <w:rFonts w:ascii="David" w:hAnsi="David"/>
          <w:rtl/>
        </w:rPr>
        <w:t>זאת</w:t>
      </w:r>
      <w:r w:rsidRPr="0035339E">
        <w:rPr>
          <w:rFonts w:ascii="David" w:hAnsi="David"/>
          <w:rtl/>
        </w:rPr>
        <w:t xml:space="preserve">, על אף שהסביר ש"אין לו כל קשר למציאות" (עמ' 393 ש' 36). לאחר </w:t>
      </w:r>
      <w:r w:rsidR="006F0FBC" w:rsidRPr="0035339E">
        <w:rPr>
          <w:rFonts w:ascii="David" w:hAnsi="David"/>
          <w:rtl/>
        </w:rPr>
        <w:t>מכן התוודה הנאשם לפניה,</w:t>
      </w:r>
      <w:r w:rsidRPr="0035339E">
        <w:rPr>
          <w:rFonts w:ascii="David" w:hAnsi="David"/>
          <w:rtl/>
        </w:rPr>
        <w:t xml:space="preserve"> שדיבר ב"חוסר הגיון" ועשה זאת כדי "להרחיק אותה ממנו", שם גם הבטיח לה</w:t>
      </w:r>
      <w:r w:rsidR="00C54047" w:rsidRPr="0035339E">
        <w:rPr>
          <w:rFonts w:ascii="David" w:hAnsi="David"/>
          <w:rtl/>
        </w:rPr>
        <w:t>, על פי עדותה,</w:t>
      </w:r>
      <w:r w:rsidRPr="0035339E">
        <w:rPr>
          <w:rFonts w:ascii="David" w:hAnsi="David"/>
          <w:rtl/>
        </w:rPr>
        <w:t xml:space="preserve"> כי הייתה זו התבטאות חד פעמ</w:t>
      </w:r>
      <w:r w:rsidR="009664C3">
        <w:rPr>
          <w:rFonts w:ascii="David" w:hAnsi="David" w:hint="cs"/>
          <w:rtl/>
        </w:rPr>
        <w:t>ית</w:t>
      </w:r>
      <w:r w:rsidRPr="0035339E">
        <w:rPr>
          <w:rFonts w:ascii="David" w:hAnsi="David"/>
          <w:rtl/>
        </w:rPr>
        <w:t xml:space="preserve"> וזה לא יחזור על עצמו (עמ' 45 ש' 23). בהמשך, העידה המתלוננת כי בשבוע הקבלה של הפלגה ב</w:t>
      </w:r>
      <w:r w:rsidR="004833DB">
        <w:rPr>
          <w:rFonts w:ascii="David" w:hAnsi="David" w:hint="cs"/>
          <w:rtl/>
        </w:rPr>
        <w:t>בסיס ח'</w:t>
      </w:r>
      <w:r w:rsidRPr="0035339E">
        <w:rPr>
          <w:rFonts w:ascii="David" w:hAnsi="David"/>
          <w:rtl/>
        </w:rPr>
        <w:t xml:space="preserve">, נערכה שיחה עם ממונת היוהל"ם ביחידה, רס"ם </w:t>
      </w:r>
      <w:r w:rsidR="007E57C0">
        <w:rPr>
          <w:rFonts w:ascii="David" w:hAnsi="David" w:hint="cs"/>
          <w:rtl/>
        </w:rPr>
        <w:t>ג</w:t>
      </w:r>
      <w:r w:rsidR="00715137">
        <w:rPr>
          <w:rFonts w:ascii="David" w:hAnsi="David" w:hint="cs"/>
          <w:rtl/>
        </w:rPr>
        <w:t>'</w:t>
      </w:r>
      <w:r w:rsidRPr="0035339E">
        <w:rPr>
          <w:rFonts w:ascii="David" w:hAnsi="David"/>
          <w:rtl/>
        </w:rPr>
        <w:t xml:space="preserve"> על "נורות אדומות" במערכות יחסים. השיחה הטרידה אותה, על רקע חששה לאלימות מצד הנאשם. המתלוננת העידה כי אחרי השיחה פנה אליה הנאשם ואמר שהוא מקווה שהיא לא רואה את המאפיינים </w:t>
      </w:r>
      <w:r w:rsidR="00EA2E9A" w:rsidRPr="0035339E">
        <w:rPr>
          <w:rFonts w:ascii="David" w:hAnsi="David"/>
          <w:rtl/>
        </w:rPr>
        <w:t xml:space="preserve">האמורים </w:t>
      </w:r>
      <w:r w:rsidRPr="0035339E">
        <w:rPr>
          <w:rFonts w:ascii="David" w:hAnsi="David"/>
          <w:rtl/>
        </w:rPr>
        <w:t xml:space="preserve">בזוגיות שלהם (עמ' 84 ש' 35-31; </w:t>
      </w:r>
      <w:r w:rsidRPr="0035339E">
        <w:rPr>
          <w:rFonts w:ascii="David" w:hAnsi="David"/>
          <w:rtl/>
        </w:rPr>
        <w:lastRenderedPageBreak/>
        <w:t xml:space="preserve">הנאשם </w:t>
      </w:r>
      <w:r w:rsidR="00F40DFA" w:rsidRPr="0035339E">
        <w:rPr>
          <w:rFonts w:ascii="David" w:hAnsi="David"/>
          <w:rtl/>
        </w:rPr>
        <w:t xml:space="preserve">בעדותו </w:t>
      </w:r>
      <w:r w:rsidRPr="0035339E">
        <w:rPr>
          <w:rFonts w:ascii="David" w:hAnsi="David"/>
          <w:rtl/>
        </w:rPr>
        <w:t>הכחיש זאת</w:t>
      </w:r>
      <w:r w:rsidR="00F40DFA" w:rsidRPr="0035339E">
        <w:rPr>
          <w:rFonts w:ascii="David" w:hAnsi="David"/>
          <w:rtl/>
        </w:rPr>
        <w:t>- "לא קרה מעולם" עמ' 422 ש'</w:t>
      </w:r>
      <w:r w:rsidR="00160F52" w:rsidRPr="0035339E">
        <w:rPr>
          <w:rFonts w:ascii="David" w:hAnsi="David"/>
          <w:rtl/>
        </w:rPr>
        <w:t xml:space="preserve"> </w:t>
      </w:r>
      <w:r w:rsidR="00F40DFA" w:rsidRPr="0035339E">
        <w:rPr>
          <w:rFonts w:ascii="David" w:hAnsi="David"/>
          <w:rtl/>
        </w:rPr>
        <w:t>4</w:t>
      </w:r>
      <w:r w:rsidR="00160F52" w:rsidRPr="0035339E">
        <w:rPr>
          <w:rFonts w:ascii="David" w:hAnsi="David"/>
          <w:rtl/>
        </w:rPr>
        <w:t xml:space="preserve"> וציין כי שיחה זו היא "מפרי דמיונה" עמ' 421 ש' 24</w:t>
      </w:r>
      <w:r w:rsidRPr="0035339E">
        <w:rPr>
          <w:rFonts w:ascii="David" w:hAnsi="David"/>
          <w:rtl/>
        </w:rPr>
        <w:t xml:space="preserve">). בחקירה </w:t>
      </w:r>
      <w:r w:rsidRPr="0035339E">
        <w:rPr>
          <w:rFonts w:ascii="David" w:hAnsi="David"/>
          <w:b/>
          <w:bCs/>
          <w:rtl/>
        </w:rPr>
        <w:t>הנגדית</w:t>
      </w:r>
      <w:r w:rsidRPr="0035339E">
        <w:rPr>
          <w:rFonts w:ascii="David" w:hAnsi="David"/>
          <w:rtl/>
        </w:rPr>
        <w:t xml:space="preserve"> כשעומתה המתלוננת עם העובדה ש</w:t>
      </w:r>
      <w:r w:rsidR="004A79EE" w:rsidRPr="0035339E">
        <w:rPr>
          <w:rFonts w:ascii="David" w:hAnsi="David"/>
          <w:rtl/>
        </w:rPr>
        <w:t xml:space="preserve">בעברו של הנאשם </w:t>
      </w:r>
      <w:r w:rsidRPr="0035339E">
        <w:rPr>
          <w:rFonts w:ascii="David" w:hAnsi="David"/>
          <w:rtl/>
        </w:rPr>
        <w:t xml:space="preserve">אירוע אלימות </w:t>
      </w:r>
      <w:r w:rsidR="004A79EE" w:rsidRPr="0035339E">
        <w:rPr>
          <w:rFonts w:ascii="David" w:hAnsi="David"/>
          <w:rtl/>
        </w:rPr>
        <w:t xml:space="preserve">יחיד </w:t>
      </w:r>
      <w:r w:rsidRPr="0035339E">
        <w:rPr>
          <w:rFonts w:ascii="David" w:hAnsi="David"/>
          <w:rtl/>
        </w:rPr>
        <w:t>בהיותו</w:t>
      </w:r>
      <w:r w:rsidR="00EA2E9A" w:rsidRPr="0035339E">
        <w:rPr>
          <w:rFonts w:ascii="David" w:hAnsi="David"/>
          <w:rtl/>
        </w:rPr>
        <w:t xml:space="preserve"> ילד</w:t>
      </w:r>
      <w:r w:rsidRPr="0035339E">
        <w:rPr>
          <w:rFonts w:ascii="David" w:hAnsi="David"/>
          <w:rtl/>
        </w:rPr>
        <w:t xml:space="preserve"> </w:t>
      </w:r>
      <w:r w:rsidRPr="0035339E">
        <w:rPr>
          <w:rFonts w:ascii="David" w:hAnsi="David"/>
          <w:b/>
          <w:bCs/>
          <w:rtl/>
        </w:rPr>
        <w:t>כבן 10</w:t>
      </w:r>
      <w:r w:rsidRPr="0035339E">
        <w:rPr>
          <w:rFonts w:ascii="David" w:hAnsi="David"/>
          <w:rtl/>
        </w:rPr>
        <w:t xml:space="preserve">, ציינה כי לא ידעה זאת. במענה לשאלת הסנגור כיצד </w:t>
      </w:r>
      <w:r w:rsidR="00C54047" w:rsidRPr="0035339E">
        <w:rPr>
          <w:rFonts w:ascii="David" w:hAnsi="David"/>
          <w:rtl/>
        </w:rPr>
        <w:t>התבטאו</w:t>
      </w:r>
      <w:r w:rsidRPr="0035339E">
        <w:rPr>
          <w:rFonts w:ascii="David" w:hAnsi="David"/>
          <w:rtl/>
        </w:rPr>
        <w:t xml:space="preserve"> </w:t>
      </w:r>
      <w:r w:rsidR="00EA2E9A" w:rsidRPr="0035339E">
        <w:rPr>
          <w:rFonts w:ascii="David" w:hAnsi="David"/>
          <w:rtl/>
        </w:rPr>
        <w:t>התפרצויות</w:t>
      </w:r>
      <w:r w:rsidRPr="0035339E">
        <w:rPr>
          <w:rFonts w:ascii="David" w:hAnsi="David"/>
          <w:rtl/>
        </w:rPr>
        <w:t xml:space="preserve"> הזעם של הנאשם, הלכה למעשה, השיבה כי הוא "הסתגר" (עמ' 70). </w:t>
      </w:r>
      <w:r w:rsidRPr="0035339E">
        <w:rPr>
          <w:rFonts w:ascii="David" w:hAnsi="David"/>
          <w:b/>
          <w:bCs/>
          <w:rtl/>
        </w:rPr>
        <w:t xml:space="preserve">לכל אורך </w:t>
      </w:r>
      <w:r w:rsidRPr="0035339E">
        <w:rPr>
          <w:rFonts w:ascii="David" w:hAnsi="David"/>
          <w:rtl/>
        </w:rPr>
        <w:t>עדותה</w:t>
      </w:r>
      <w:r w:rsidRPr="0035339E">
        <w:rPr>
          <w:rFonts w:ascii="David" w:hAnsi="David"/>
          <w:b/>
          <w:bCs/>
          <w:rtl/>
        </w:rPr>
        <w:t xml:space="preserve"> </w:t>
      </w:r>
      <w:r w:rsidRPr="0035339E">
        <w:rPr>
          <w:rFonts w:ascii="David" w:hAnsi="David"/>
          <w:rtl/>
        </w:rPr>
        <w:t xml:space="preserve">שללה </w:t>
      </w:r>
      <w:r w:rsidRPr="0035339E">
        <w:rPr>
          <w:rFonts w:ascii="David" w:hAnsi="David"/>
          <w:b/>
          <w:bCs/>
          <w:rtl/>
        </w:rPr>
        <w:t>אלימות פיזית או דיבור לא הולם</w:t>
      </w:r>
      <w:r w:rsidRPr="0035339E">
        <w:rPr>
          <w:rFonts w:ascii="David" w:hAnsi="David"/>
          <w:rtl/>
        </w:rPr>
        <w:t xml:space="preserve"> מצד הנאשם, בכל אחד משלבי הקשר. היא העידה כי ה"אלימות" של הנאשם, </w:t>
      </w:r>
      <w:r w:rsidR="00F8594C" w:rsidRPr="0035339E">
        <w:rPr>
          <w:rFonts w:ascii="David" w:hAnsi="David"/>
          <w:rtl/>
        </w:rPr>
        <w:t>כהגדרתה</w:t>
      </w:r>
      <w:r w:rsidRPr="0035339E">
        <w:rPr>
          <w:rFonts w:ascii="David" w:hAnsi="David"/>
          <w:rtl/>
        </w:rPr>
        <w:t>, מצאה ביטוי לא בדרך של "ירידה לקללות", אלא בכך שהיא שיתפה אותו בפרטים אישיים, והוא השתמש בהם נגדה, מולה או מול חברים אחרים לפלגה (עמ' 46 ש' 10</w:t>
      </w:r>
      <w:r w:rsidR="004A79EE" w:rsidRPr="0035339E">
        <w:rPr>
          <w:rFonts w:ascii="David" w:hAnsi="David"/>
          <w:rtl/>
        </w:rPr>
        <w:t xml:space="preserve">; כך גם בעמ' 100 ש' 30 "עקיצות נורא ארסיות"; </w:t>
      </w:r>
      <w:r w:rsidR="00C54047" w:rsidRPr="0035339E">
        <w:rPr>
          <w:rFonts w:ascii="David" w:hAnsi="David"/>
          <w:rtl/>
        </w:rPr>
        <w:t xml:space="preserve">בעמ' 220 ש' 15-13 </w:t>
      </w:r>
      <w:r w:rsidR="00913736" w:rsidRPr="0035339E">
        <w:rPr>
          <w:rFonts w:ascii="David" w:hAnsi="David"/>
          <w:rtl/>
        </w:rPr>
        <w:t>שימוש בסודות שסיפרתי לו נגדי</w:t>
      </w:r>
      <w:r w:rsidRPr="0035339E">
        <w:rPr>
          <w:rFonts w:ascii="David" w:hAnsi="David"/>
          <w:rtl/>
        </w:rPr>
        <w:t>)</w:t>
      </w:r>
      <w:r w:rsidR="00F40DFA" w:rsidRPr="0035339E">
        <w:rPr>
          <w:rFonts w:ascii="David" w:hAnsi="David"/>
          <w:rtl/>
        </w:rPr>
        <w:t xml:space="preserve">. </w:t>
      </w:r>
      <w:r w:rsidR="001702D8" w:rsidRPr="0035339E">
        <w:rPr>
          <w:rFonts w:ascii="David" w:hAnsi="David"/>
          <w:rtl/>
        </w:rPr>
        <w:t xml:space="preserve">אף על פי כן, </w:t>
      </w:r>
      <w:r w:rsidRPr="0035339E">
        <w:rPr>
          <w:rFonts w:ascii="David" w:hAnsi="David"/>
          <w:b/>
          <w:bCs/>
          <w:rtl/>
        </w:rPr>
        <w:t>בהקשרים אחרים</w:t>
      </w:r>
      <w:r w:rsidRPr="0035339E">
        <w:rPr>
          <w:rFonts w:ascii="David" w:hAnsi="David"/>
          <w:rtl/>
        </w:rPr>
        <w:t xml:space="preserve"> בעדותה, השיבה המתלוננת שהמאפיינים העיקריים של מערכת היחסים עם הנאשם היו "העדינות שלו כלפיי והעדינות שלי כלפיו והיחס המכבד" (ראו למשל בעמ' 80 ש' 13; </w:t>
      </w:r>
      <w:r w:rsidR="001702D8" w:rsidRPr="0035339E">
        <w:rPr>
          <w:rFonts w:ascii="David" w:hAnsi="David"/>
          <w:rtl/>
        </w:rPr>
        <w:t xml:space="preserve">או </w:t>
      </w:r>
      <w:r w:rsidRPr="0035339E">
        <w:rPr>
          <w:rFonts w:ascii="David" w:hAnsi="David"/>
          <w:rtl/>
        </w:rPr>
        <w:t>בעמ' 187 ש' 18-15)</w:t>
      </w:r>
      <w:r w:rsidR="00C356C1" w:rsidRPr="0035339E">
        <w:rPr>
          <w:rFonts w:ascii="David" w:hAnsi="David"/>
          <w:rtl/>
        </w:rPr>
        <w:t xml:space="preserve">. גם לאחר פרידתם, העידה כי "כבן אדם" אהבה את הנאשם שכן הוא היה "מצחיק, עדין, היה תורם למצב של כולם, בתור ידידה אהבתי להיות ידידה שלו, ולא ידעתי איך לחזור להיות ידידה שלו" (עמ' 150 ש' 21-20). </w:t>
      </w:r>
      <w:r w:rsidR="001702D8" w:rsidRPr="0035339E">
        <w:rPr>
          <w:rFonts w:ascii="David" w:hAnsi="David"/>
          <w:rtl/>
        </w:rPr>
        <w:t xml:space="preserve">אף </w:t>
      </w:r>
      <w:r w:rsidR="001702D8" w:rsidRPr="0035339E">
        <w:rPr>
          <w:rFonts w:ascii="David" w:hAnsi="David"/>
          <w:b/>
          <w:bCs/>
          <w:rtl/>
        </w:rPr>
        <w:t>חבריו של הנאשם</w:t>
      </w:r>
      <w:r w:rsidR="001702D8" w:rsidRPr="0035339E">
        <w:rPr>
          <w:rFonts w:ascii="David" w:hAnsi="David"/>
          <w:rtl/>
        </w:rPr>
        <w:t xml:space="preserve"> </w:t>
      </w:r>
      <w:r w:rsidR="001702D8" w:rsidRPr="0035339E">
        <w:rPr>
          <w:rFonts w:ascii="David" w:hAnsi="David"/>
          <w:b/>
          <w:bCs/>
          <w:rtl/>
        </w:rPr>
        <w:t>לפלגה</w:t>
      </w:r>
      <w:r w:rsidR="001702D8" w:rsidRPr="0035339E">
        <w:rPr>
          <w:rFonts w:ascii="David" w:hAnsi="David"/>
          <w:rtl/>
        </w:rPr>
        <w:t xml:space="preserve"> </w:t>
      </w:r>
      <w:r w:rsidR="00F024D1" w:rsidRPr="0035339E">
        <w:rPr>
          <w:rFonts w:ascii="David" w:hAnsi="David"/>
          <w:b/>
          <w:bCs/>
          <w:rtl/>
        </w:rPr>
        <w:t>ומבית</w:t>
      </w:r>
      <w:r w:rsidR="00F024D1" w:rsidRPr="0035339E">
        <w:rPr>
          <w:rFonts w:ascii="David" w:hAnsi="David"/>
          <w:rtl/>
        </w:rPr>
        <w:t xml:space="preserve"> </w:t>
      </w:r>
      <w:r w:rsidR="001702D8" w:rsidRPr="0035339E">
        <w:rPr>
          <w:rFonts w:ascii="David" w:hAnsi="David"/>
          <w:rtl/>
        </w:rPr>
        <w:t>שללו את העובדה כי הנאשם היה אלים</w:t>
      </w:r>
      <w:r w:rsidR="0076167A" w:rsidRPr="0035339E">
        <w:rPr>
          <w:rFonts w:ascii="David" w:hAnsi="David"/>
          <w:rtl/>
        </w:rPr>
        <w:t>,</w:t>
      </w:r>
      <w:r w:rsidR="001702D8" w:rsidRPr="0035339E">
        <w:rPr>
          <w:rFonts w:ascii="David" w:hAnsi="David"/>
          <w:rtl/>
        </w:rPr>
        <w:t xml:space="preserve"> ניחן בהתפרצויות זעם</w:t>
      </w:r>
      <w:r w:rsidR="006D4B3B" w:rsidRPr="0035339E">
        <w:rPr>
          <w:rFonts w:ascii="David" w:hAnsi="David"/>
          <w:rtl/>
        </w:rPr>
        <w:t xml:space="preserve"> </w:t>
      </w:r>
      <w:r w:rsidR="00F024D1" w:rsidRPr="0035339E">
        <w:rPr>
          <w:rFonts w:ascii="David" w:hAnsi="David"/>
          <w:rtl/>
        </w:rPr>
        <w:t>או בתגובות חריגות</w:t>
      </w:r>
      <w:r w:rsidR="001702D8" w:rsidRPr="0035339E">
        <w:rPr>
          <w:rFonts w:ascii="David" w:hAnsi="David"/>
          <w:rtl/>
        </w:rPr>
        <w:t xml:space="preserve"> (</w:t>
      </w:r>
      <w:r w:rsidR="00174406" w:rsidRPr="0035339E">
        <w:rPr>
          <w:rFonts w:ascii="David" w:hAnsi="David"/>
          <w:rtl/>
        </w:rPr>
        <w:t>ראו</w:t>
      </w:r>
      <w:r w:rsidR="00F024D1" w:rsidRPr="0035339E">
        <w:rPr>
          <w:rFonts w:ascii="David" w:hAnsi="David"/>
          <w:rtl/>
        </w:rPr>
        <w:t>,</w:t>
      </w:r>
      <w:r w:rsidR="00174406" w:rsidRPr="0035339E">
        <w:rPr>
          <w:rFonts w:ascii="David" w:hAnsi="David"/>
          <w:rtl/>
        </w:rPr>
        <w:t xml:space="preserve"> למשל, </w:t>
      </w:r>
      <w:r w:rsidR="00730836" w:rsidRPr="0035339E">
        <w:rPr>
          <w:rFonts w:ascii="David" w:hAnsi="David"/>
          <w:rtl/>
        </w:rPr>
        <w:t xml:space="preserve">עדות </w:t>
      </w:r>
      <w:r w:rsidR="00F40DFA" w:rsidRPr="0035339E">
        <w:rPr>
          <w:rFonts w:ascii="David" w:hAnsi="David"/>
          <w:b/>
          <w:bCs/>
          <w:rtl/>
        </w:rPr>
        <w:t xml:space="preserve">רב"ט </w:t>
      </w:r>
      <w:r w:rsidR="00174406" w:rsidRPr="0035339E">
        <w:rPr>
          <w:rFonts w:ascii="David" w:hAnsi="David"/>
          <w:b/>
          <w:bCs/>
          <w:rtl/>
        </w:rPr>
        <w:t>א</w:t>
      </w:r>
      <w:r w:rsidR="00715137">
        <w:rPr>
          <w:rFonts w:ascii="David" w:hAnsi="David" w:hint="cs"/>
          <w:b/>
          <w:bCs/>
          <w:rtl/>
        </w:rPr>
        <w:t>'</w:t>
      </w:r>
      <w:r w:rsidR="00174406" w:rsidRPr="0035339E">
        <w:rPr>
          <w:rFonts w:ascii="David" w:hAnsi="David"/>
          <w:b/>
          <w:bCs/>
          <w:rtl/>
        </w:rPr>
        <w:t xml:space="preserve"> </w:t>
      </w:r>
      <w:r w:rsidR="00174406" w:rsidRPr="0035339E">
        <w:rPr>
          <w:rFonts w:ascii="David" w:hAnsi="David"/>
          <w:rtl/>
        </w:rPr>
        <w:t xml:space="preserve">בעמ' </w:t>
      </w:r>
      <w:r w:rsidR="00F024D1" w:rsidRPr="0035339E">
        <w:rPr>
          <w:rFonts w:ascii="David" w:hAnsi="David"/>
          <w:rtl/>
        </w:rPr>
        <w:t>300 ש' 25-20</w:t>
      </w:r>
      <w:r w:rsidR="00174406" w:rsidRPr="0035339E">
        <w:rPr>
          <w:rFonts w:ascii="David" w:hAnsi="David"/>
          <w:rtl/>
        </w:rPr>
        <w:t>;</w:t>
      </w:r>
      <w:r w:rsidR="00F024D1" w:rsidRPr="0035339E">
        <w:rPr>
          <w:rFonts w:ascii="David" w:hAnsi="David"/>
          <w:rtl/>
        </w:rPr>
        <w:t xml:space="preserve"> עדות </w:t>
      </w:r>
      <w:r w:rsidR="00F40DFA" w:rsidRPr="0035339E">
        <w:rPr>
          <w:rFonts w:ascii="David" w:hAnsi="David"/>
          <w:b/>
          <w:bCs/>
          <w:rtl/>
        </w:rPr>
        <w:t xml:space="preserve">סמל </w:t>
      </w:r>
      <w:r w:rsidR="00F024D1" w:rsidRPr="0035339E">
        <w:rPr>
          <w:rFonts w:ascii="David" w:hAnsi="David"/>
          <w:b/>
          <w:bCs/>
          <w:rtl/>
        </w:rPr>
        <w:t>ל</w:t>
      </w:r>
      <w:r w:rsidR="009664C3">
        <w:rPr>
          <w:rFonts w:ascii="David" w:hAnsi="David" w:hint="cs"/>
          <w:b/>
          <w:bCs/>
          <w:rtl/>
        </w:rPr>
        <w:t>'</w:t>
      </w:r>
      <w:r w:rsidR="00F024D1" w:rsidRPr="0035339E">
        <w:rPr>
          <w:rFonts w:ascii="David" w:hAnsi="David"/>
          <w:b/>
          <w:bCs/>
          <w:rtl/>
        </w:rPr>
        <w:t xml:space="preserve"> </w:t>
      </w:r>
      <w:r w:rsidR="00F024D1" w:rsidRPr="0035339E">
        <w:rPr>
          <w:rFonts w:ascii="David" w:hAnsi="David"/>
          <w:rtl/>
        </w:rPr>
        <w:t xml:space="preserve">בעמ' 385 ש' </w:t>
      </w:r>
      <w:r w:rsidR="0076167A" w:rsidRPr="0035339E">
        <w:rPr>
          <w:rFonts w:ascii="David" w:hAnsi="David"/>
          <w:rtl/>
        </w:rPr>
        <w:t xml:space="preserve">19-18; </w:t>
      </w:r>
      <w:r w:rsidR="00F024D1" w:rsidRPr="0035339E">
        <w:rPr>
          <w:rFonts w:ascii="David" w:hAnsi="David"/>
          <w:rtl/>
        </w:rPr>
        <w:t xml:space="preserve">עדות </w:t>
      </w:r>
      <w:r w:rsidR="00F40DFA" w:rsidRPr="0035339E">
        <w:rPr>
          <w:rFonts w:ascii="David" w:hAnsi="David"/>
          <w:rtl/>
        </w:rPr>
        <w:t xml:space="preserve">רב"ט </w:t>
      </w:r>
      <w:r w:rsidR="009664C3">
        <w:rPr>
          <w:rFonts w:ascii="David" w:hAnsi="David"/>
          <w:b/>
          <w:bCs/>
          <w:rtl/>
        </w:rPr>
        <w:t>א'</w:t>
      </w:r>
      <w:r w:rsidR="00F024D1" w:rsidRPr="0035339E">
        <w:rPr>
          <w:rFonts w:ascii="David" w:hAnsi="David"/>
          <w:b/>
          <w:bCs/>
          <w:rtl/>
        </w:rPr>
        <w:t xml:space="preserve"> </w:t>
      </w:r>
      <w:r w:rsidR="0076167A" w:rsidRPr="0035339E">
        <w:rPr>
          <w:rFonts w:ascii="David" w:hAnsi="David"/>
          <w:rtl/>
        </w:rPr>
        <w:t>בעמ' 3</w:t>
      </w:r>
      <w:r w:rsidR="00BA4852" w:rsidRPr="0035339E">
        <w:rPr>
          <w:rFonts w:ascii="David" w:hAnsi="David"/>
          <w:rtl/>
        </w:rPr>
        <w:t>8</w:t>
      </w:r>
      <w:r w:rsidR="0076167A" w:rsidRPr="0035339E">
        <w:rPr>
          <w:rFonts w:ascii="David" w:hAnsi="David"/>
          <w:rtl/>
        </w:rPr>
        <w:t xml:space="preserve">0 ש' 25-23; </w:t>
      </w:r>
      <w:r w:rsidR="00F024D1" w:rsidRPr="0035339E">
        <w:rPr>
          <w:rFonts w:ascii="David" w:hAnsi="David"/>
          <w:rtl/>
        </w:rPr>
        <w:t xml:space="preserve">עדות </w:t>
      </w:r>
      <w:r w:rsidR="00F40DFA" w:rsidRPr="0035339E">
        <w:rPr>
          <w:rFonts w:ascii="David" w:hAnsi="David"/>
          <w:b/>
          <w:bCs/>
          <w:rtl/>
        </w:rPr>
        <w:t xml:space="preserve">רב"ט </w:t>
      </w:r>
      <w:r w:rsidR="009664C3">
        <w:rPr>
          <w:rFonts w:ascii="David" w:hAnsi="David"/>
          <w:b/>
          <w:bCs/>
          <w:rtl/>
        </w:rPr>
        <w:t>מ'</w:t>
      </w:r>
      <w:r w:rsidR="00F024D1" w:rsidRPr="0035339E">
        <w:rPr>
          <w:rFonts w:ascii="David" w:hAnsi="David"/>
          <w:b/>
          <w:bCs/>
          <w:rtl/>
        </w:rPr>
        <w:t xml:space="preserve"> </w:t>
      </w:r>
      <w:r w:rsidR="00F024D1" w:rsidRPr="0035339E">
        <w:rPr>
          <w:rFonts w:ascii="David" w:hAnsi="David"/>
          <w:rtl/>
        </w:rPr>
        <w:t>בעמ' 245 ש' 7-1</w:t>
      </w:r>
      <w:r w:rsidR="00326C72" w:rsidRPr="0035339E">
        <w:rPr>
          <w:rFonts w:ascii="David" w:hAnsi="David"/>
          <w:rtl/>
        </w:rPr>
        <w:t>)</w:t>
      </w:r>
      <w:r w:rsidR="006D4B3B" w:rsidRPr="0035339E">
        <w:rPr>
          <w:rFonts w:ascii="David" w:hAnsi="David"/>
          <w:rtl/>
        </w:rPr>
        <w:t>.</w:t>
      </w:r>
      <w:r w:rsidR="00F024D1" w:rsidRPr="0035339E">
        <w:rPr>
          <w:rFonts w:ascii="David" w:hAnsi="David"/>
          <w:rtl/>
        </w:rPr>
        <w:t xml:space="preserve"> </w:t>
      </w:r>
      <w:r w:rsidR="006D4B3B" w:rsidRPr="0035339E">
        <w:rPr>
          <w:rFonts w:ascii="David" w:hAnsi="David"/>
          <w:rtl/>
        </w:rPr>
        <w:t xml:space="preserve">חברותיה של המתלוננת שללו </w:t>
      </w:r>
      <w:r w:rsidR="00C54047" w:rsidRPr="0035339E">
        <w:rPr>
          <w:rFonts w:ascii="David" w:hAnsi="David"/>
          <w:rtl/>
        </w:rPr>
        <w:t xml:space="preserve">גם הן, </w:t>
      </w:r>
      <w:r w:rsidR="006D4B3B" w:rsidRPr="0035339E">
        <w:rPr>
          <w:rFonts w:ascii="David" w:hAnsi="David"/>
          <w:rtl/>
        </w:rPr>
        <w:t>כי שמעו על קיומה של</w:t>
      </w:r>
      <w:r w:rsidR="00F024D1" w:rsidRPr="0035339E">
        <w:rPr>
          <w:rFonts w:ascii="David" w:hAnsi="David"/>
          <w:rtl/>
        </w:rPr>
        <w:t xml:space="preserve"> אלימות </w:t>
      </w:r>
      <w:r w:rsidR="0076167A" w:rsidRPr="0035339E">
        <w:rPr>
          <w:rFonts w:ascii="David" w:hAnsi="David"/>
          <w:rtl/>
        </w:rPr>
        <w:t xml:space="preserve">כלשהי </w:t>
      </w:r>
      <w:r w:rsidR="00F024D1" w:rsidRPr="0035339E">
        <w:rPr>
          <w:rFonts w:ascii="David" w:hAnsi="David"/>
          <w:rtl/>
        </w:rPr>
        <w:t xml:space="preserve">מצד הנאשם כלפי המתלוננת </w:t>
      </w:r>
      <w:r w:rsidR="00C54047" w:rsidRPr="0035339E">
        <w:rPr>
          <w:rFonts w:ascii="David" w:hAnsi="David"/>
          <w:rtl/>
        </w:rPr>
        <w:t>(</w:t>
      </w:r>
      <w:r w:rsidR="00326C72" w:rsidRPr="0035339E">
        <w:rPr>
          <w:rFonts w:ascii="David" w:hAnsi="David"/>
          <w:b/>
          <w:bCs/>
          <w:rtl/>
        </w:rPr>
        <w:t xml:space="preserve">רב"ט </w:t>
      </w:r>
      <w:r w:rsidR="009664C3">
        <w:rPr>
          <w:rFonts w:ascii="David" w:hAnsi="David"/>
          <w:b/>
          <w:bCs/>
          <w:rtl/>
        </w:rPr>
        <w:t>ע'</w:t>
      </w:r>
      <w:r w:rsidR="00174406" w:rsidRPr="0035339E">
        <w:rPr>
          <w:rFonts w:ascii="David" w:hAnsi="David"/>
          <w:b/>
          <w:bCs/>
          <w:rtl/>
        </w:rPr>
        <w:t xml:space="preserve"> </w:t>
      </w:r>
      <w:r w:rsidR="00174406" w:rsidRPr="0035339E">
        <w:rPr>
          <w:rFonts w:ascii="David" w:hAnsi="David"/>
          <w:rtl/>
        </w:rPr>
        <w:t>בעמ' 358 ש' 27-24;</w:t>
      </w:r>
      <w:r w:rsidR="00F024D1" w:rsidRPr="0035339E">
        <w:rPr>
          <w:rFonts w:ascii="David" w:hAnsi="David"/>
          <w:rtl/>
        </w:rPr>
        <w:t xml:space="preserve"> </w:t>
      </w:r>
      <w:r w:rsidR="00326C72" w:rsidRPr="0035339E">
        <w:rPr>
          <w:rFonts w:ascii="David" w:hAnsi="David"/>
          <w:b/>
          <w:bCs/>
          <w:rtl/>
        </w:rPr>
        <w:t xml:space="preserve">סמל </w:t>
      </w:r>
      <w:r w:rsidR="009664C3">
        <w:rPr>
          <w:rFonts w:ascii="David" w:hAnsi="David"/>
          <w:b/>
          <w:bCs/>
          <w:rtl/>
        </w:rPr>
        <w:t>ע'</w:t>
      </w:r>
      <w:r w:rsidR="00F024D1" w:rsidRPr="0035339E">
        <w:rPr>
          <w:rFonts w:ascii="David" w:hAnsi="David"/>
          <w:b/>
          <w:bCs/>
          <w:rtl/>
        </w:rPr>
        <w:t xml:space="preserve"> </w:t>
      </w:r>
      <w:r w:rsidR="00F024D1" w:rsidRPr="0035339E">
        <w:rPr>
          <w:rFonts w:ascii="David" w:hAnsi="David"/>
          <w:rtl/>
        </w:rPr>
        <w:t>בעמ' 329 ש' 36</w:t>
      </w:r>
      <w:r w:rsidR="001D4C35" w:rsidRPr="0035339E">
        <w:rPr>
          <w:rFonts w:ascii="David" w:hAnsi="David"/>
          <w:rtl/>
        </w:rPr>
        <w:t xml:space="preserve">). </w:t>
      </w:r>
      <w:r w:rsidR="006D4B3B" w:rsidRPr="0035339E">
        <w:rPr>
          <w:rFonts w:ascii="David" w:hAnsi="David"/>
          <w:b/>
          <w:bCs/>
          <w:rtl/>
        </w:rPr>
        <w:t xml:space="preserve">רב"ט </w:t>
      </w:r>
      <w:r w:rsidR="009664C3">
        <w:rPr>
          <w:rFonts w:ascii="David" w:hAnsi="David"/>
          <w:b/>
          <w:bCs/>
          <w:rtl/>
        </w:rPr>
        <w:t>מ'</w:t>
      </w:r>
      <w:r w:rsidR="002C675C" w:rsidRPr="0035339E">
        <w:rPr>
          <w:rFonts w:ascii="David" w:hAnsi="David"/>
          <w:rtl/>
        </w:rPr>
        <w:t xml:space="preserve">, </w:t>
      </w:r>
      <w:r w:rsidR="001D4C35" w:rsidRPr="0035339E">
        <w:rPr>
          <w:rFonts w:ascii="David" w:hAnsi="David"/>
          <w:rtl/>
        </w:rPr>
        <w:t>העידה</w:t>
      </w:r>
      <w:r w:rsidR="006D4B3B" w:rsidRPr="0035339E">
        <w:rPr>
          <w:rFonts w:ascii="David" w:hAnsi="David"/>
          <w:rtl/>
        </w:rPr>
        <w:t xml:space="preserve"> כי הנאשם היה "ג'נטלמן", עזר </w:t>
      </w:r>
      <w:r w:rsidR="001D4C35" w:rsidRPr="0035339E">
        <w:rPr>
          <w:rFonts w:ascii="David" w:hAnsi="David"/>
          <w:rtl/>
        </w:rPr>
        <w:t xml:space="preserve">לחבריו לפלגה תמיד </w:t>
      </w:r>
      <w:r w:rsidR="002C675C" w:rsidRPr="0035339E">
        <w:rPr>
          <w:rFonts w:ascii="David" w:hAnsi="David"/>
          <w:rtl/>
        </w:rPr>
        <w:t xml:space="preserve">בכל שעה שהתבקש. </w:t>
      </w:r>
      <w:r w:rsidR="006D4B3B" w:rsidRPr="0035339E">
        <w:rPr>
          <w:rFonts w:ascii="David" w:hAnsi="David"/>
          <w:rtl/>
        </w:rPr>
        <w:t>היא העידה כי לא יכולה הי</w:t>
      </w:r>
      <w:r w:rsidR="002C675C" w:rsidRPr="0035339E">
        <w:rPr>
          <w:rFonts w:ascii="David" w:hAnsi="David"/>
          <w:rtl/>
        </w:rPr>
        <w:t>י</w:t>
      </w:r>
      <w:r w:rsidR="006D4B3B" w:rsidRPr="0035339E">
        <w:rPr>
          <w:rFonts w:ascii="David" w:hAnsi="David"/>
          <w:rtl/>
        </w:rPr>
        <w:t>תה לדמיין כי יעשה למתלוננת משהו</w:t>
      </w:r>
      <w:r w:rsidR="001D4C35" w:rsidRPr="0035339E">
        <w:rPr>
          <w:rFonts w:ascii="David" w:hAnsi="David"/>
          <w:rtl/>
        </w:rPr>
        <w:t xml:space="preserve"> </w:t>
      </w:r>
      <w:r w:rsidR="006D4B3B" w:rsidRPr="0035339E">
        <w:rPr>
          <w:rFonts w:ascii="David" w:hAnsi="David"/>
          <w:rtl/>
        </w:rPr>
        <w:t xml:space="preserve">רע, כי ידעה שהוא אוהב אותה </w:t>
      </w:r>
      <w:r w:rsidR="001D4C35" w:rsidRPr="0035339E">
        <w:rPr>
          <w:rFonts w:ascii="David" w:hAnsi="David"/>
          <w:rtl/>
        </w:rPr>
        <w:t>(עמ' 239 ש' 9-1</w:t>
      </w:r>
      <w:r w:rsidR="001702D8" w:rsidRPr="0035339E">
        <w:rPr>
          <w:rFonts w:ascii="David" w:hAnsi="David"/>
          <w:rtl/>
        </w:rPr>
        <w:t xml:space="preserve">). </w:t>
      </w:r>
      <w:r w:rsidR="00326C72" w:rsidRPr="0035339E">
        <w:rPr>
          <w:rFonts w:ascii="David" w:hAnsi="David"/>
          <w:rtl/>
        </w:rPr>
        <w:t>לנוכח האמור,</w:t>
      </w:r>
      <w:r w:rsidR="009B4076" w:rsidRPr="0035339E">
        <w:rPr>
          <w:rFonts w:ascii="David" w:hAnsi="David"/>
          <w:rtl/>
        </w:rPr>
        <w:t xml:space="preserve"> ניתן להבין את </w:t>
      </w:r>
      <w:r w:rsidR="009B4076" w:rsidRPr="0035339E">
        <w:rPr>
          <w:rFonts w:ascii="David" w:hAnsi="David"/>
          <w:b/>
          <w:bCs/>
          <w:rtl/>
        </w:rPr>
        <w:t>ההודע</w:t>
      </w:r>
      <w:r w:rsidR="006D4B3B" w:rsidRPr="0035339E">
        <w:rPr>
          <w:rFonts w:ascii="David" w:hAnsi="David"/>
          <w:b/>
          <w:bCs/>
          <w:rtl/>
        </w:rPr>
        <w:t>ות</w:t>
      </w:r>
      <w:r w:rsidR="009B4076" w:rsidRPr="0035339E">
        <w:rPr>
          <w:rFonts w:ascii="David" w:hAnsi="David"/>
          <w:rtl/>
        </w:rPr>
        <w:t xml:space="preserve"> ששלח הנאשם למתלוננת, כשהטיחה בפניו </w:t>
      </w:r>
      <w:r w:rsidR="001D4C35" w:rsidRPr="0035339E">
        <w:rPr>
          <w:rFonts w:ascii="David" w:hAnsi="David"/>
          <w:rtl/>
        </w:rPr>
        <w:t xml:space="preserve">לראשונה </w:t>
      </w:r>
      <w:r w:rsidR="009B4076" w:rsidRPr="0035339E">
        <w:rPr>
          <w:rFonts w:ascii="David" w:hAnsi="David"/>
          <w:rtl/>
        </w:rPr>
        <w:t xml:space="preserve">את </w:t>
      </w:r>
      <w:r w:rsidR="006D4B3B" w:rsidRPr="0035339E">
        <w:rPr>
          <w:rFonts w:ascii="David" w:hAnsi="David"/>
          <w:rtl/>
        </w:rPr>
        <w:t xml:space="preserve">העובדה שהוא </w:t>
      </w:r>
      <w:r w:rsidR="002C675C" w:rsidRPr="0035339E">
        <w:rPr>
          <w:rFonts w:ascii="David" w:hAnsi="David"/>
          <w:rtl/>
        </w:rPr>
        <w:t>"</w:t>
      </w:r>
      <w:r w:rsidR="006D4B3B" w:rsidRPr="0035339E">
        <w:rPr>
          <w:rFonts w:ascii="David" w:hAnsi="David"/>
          <w:rtl/>
        </w:rPr>
        <w:t>אלים</w:t>
      </w:r>
      <w:r w:rsidR="002C675C" w:rsidRPr="0035339E">
        <w:rPr>
          <w:rFonts w:ascii="David" w:hAnsi="David"/>
          <w:rtl/>
        </w:rPr>
        <w:t>"</w:t>
      </w:r>
      <w:r w:rsidR="006D4B3B" w:rsidRPr="0035339E">
        <w:rPr>
          <w:rFonts w:ascii="David" w:hAnsi="David"/>
          <w:rtl/>
        </w:rPr>
        <w:t xml:space="preserve"> כלפיה, שבהן כתב:</w:t>
      </w:r>
      <w:bookmarkEnd w:id="1"/>
      <w:r w:rsidR="006D4B3B" w:rsidRPr="0035339E">
        <w:rPr>
          <w:rFonts w:ascii="David" w:hAnsi="David"/>
          <w:rtl/>
        </w:rPr>
        <w:t xml:space="preserve"> </w:t>
      </w:r>
      <w:r w:rsidR="009B4076" w:rsidRPr="0035339E">
        <w:rPr>
          <w:rFonts w:ascii="David" w:hAnsi="David"/>
          <w:rtl/>
        </w:rPr>
        <w:t xml:space="preserve"> </w:t>
      </w:r>
    </w:p>
    <w:p w14:paraId="663F7315" w14:textId="77777777" w:rsidR="00351A1F" w:rsidRPr="0035339E" w:rsidRDefault="009B4076" w:rsidP="00467AEA">
      <w:pPr>
        <w:pStyle w:val="Ruller50"/>
        <w:ind w:left="1644" w:right="1281"/>
        <w:rPr>
          <w:rFonts w:ascii="David" w:hAnsi="David" w:cs="David"/>
          <w:sz w:val="24"/>
          <w:szCs w:val="24"/>
          <w:rtl/>
        </w:rPr>
      </w:pPr>
      <w:r w:rsidRPr="0035339E">
        <w:rPr>
          <w:rFonts w:ascii="David" w:hAnsi="David" w:cs="David"/>
          <w:sz w:val="24"/>
          <w:szCs w:val="24"/>
          <w:rtl/>
        </w:rPr>
        <w:t>"</w:t>
      </w:r>
      <w:r w:rsidR="00351A1F" w:rsidRPr="0035339E">
        <w:rPr>
          <w:rFonts w:ascii="David" w:hAnsi="David" w:cs="David"/>
          <w:sz w:val="24"/>
          <w:szCs w:val="24"/>
          <w:rtl/>
        </w:rPr>
        <w:t>אחרי השיחה שלנו היום אני רוצה להגיד לך שאני פשוט בהלם, התנהגתי אלייך בכפפות של משי בכל דבר, גם ציינת רבות שאני נסיך, למילים יש כוח, פעם היית אלים אלייך? אני חייב להבין איך התהפכת ב180 מעלות, את מאשימה אותי בדברים קשים, בחיים לא נגעתי בך באלימות, בחיים</w:t>
      </w:r>
      <w:r w:rsidR="002C675C" w:rsidRPr="0035339E">
        <w:rPr>
          <w:rFonts w:ascii="David" w:hAnsi="David" w:cs="David"/>
          <w:sz w:val="24"/>
          <w:szCs w:val="24"/>
          <w:rtl/>
        </w:rPr>
        <w:t>..</w:t>
      </w:r>
      <w:r w:rsidR="00351A1F" w:rsidRPr="0035339E">
        <w:rPr>
          <w:rFonts w:ascii="David" w:hAnsi="David" w:cs="David"/>
          <w:sz w:val="24"/>
          <w:szCs w:val="24"/>
          <w:rtl/>
        </w:rPr>
        <w:t>.</w:t>
      </w:r>
      <w:r w:rsidR="002C675C" w:rsidRPr="0035339E">
        <w:rPr>
          <w:rFonts w:ascii="David" w:hAnsi="David" w:cs="David"/>
          <w:sz w:val="24"/>
          <w:szCs w:val="24"/>
          <w:rtl/>
        </w:rPr>
        <w:t>"</w:t>
      </w:r>
      <w:r w:rsidR="00351A1F" w:rsidRPr="0035339E">
        <w:rPr>
          <w:rFonts w:ascii="David" w:hAnsi="David" w:cs="David"/>
          <w:sz w:val="24"/>
          <w:szCs w:val="24"/>
          <w:rtl/>
        </w:rPr>
        <w:t xml:space="preserve"> </w:t>
      </w:r>
    </w:p>
    <w:p w14:paraId="2B2EC891" w14:textId="77777777" w:rsidR="00351A1F" w:rsidRPr="0035339E" w:rsidRDefault="00351A1F" w:rsidP="00467AEA">
      <w:pPr>
        <w:pStyle w:val="Ruller50"/>
        <w:ind w:left="1644" w:right="1281"/>
        <w:rPr>
          <w:rFonts w:ascii="David" w:hAnsi="David" w:cs="David"/>
          <w:sz w:val="24"/>
          <w:szCs w:val="24"/>
          <w:rtl/>
        </w:rPr>
      </w:pPr>
      <w:r w:rsidRPr="0035339E">
        <w:rPr>
          <w:rFonts w:ascii="David" w:hAnsi="David" w:cs="David"/>
          <w:sz w:val="24"/>
          <w:szCs w:val="24"/>
          <w:rtl/>
        </w:rPr>
        <w:t>"ואם את מפחדת ממני למה את נמצאת ליידי? למה היית איתי חודשיים ביחד?"</w:t>
      </w:r>
    </w:p>
    <w:p w14:paraId="3CD137A5" w14:textId="77777777" w:rsidR="00467AEA" w:rsidRPr="0035339E" w:rsidRDefault="00351A1F" w:rsidP="00175967">
      <w:pPr>
        <w:pStyle w:val="Ruller50"/>
        <w:ind w:left="1644" w:right="1281"/>
        <w:rPr>
          <w:rFonts w:ascii="David" w:hAnsi="David" w:cs="David"/>
          <w:sz w:val="24"/>
          <w:szCs w:val="24"/>
          <w:rtl/>
        </w:rPr>
      </w:pPr>
      <w:r w:rsidRPr="0035339E">
        <w:rPr>
          <w:rFonts w:ascii="David" w:hAnsi="David" w:cs="David"/>
          <w:sz w:val="24"/>
          <w:szCs w:val="24"/>
          <w:rtl/>
        </w:rPr>
        <w:t>"רק שתדעי שאם הדבר הזה יוצא למישהו זה יכול לסבך אותי בטירוף, יכולים להעיף אותי מכאן, יכולים לשלול אותי מקצונה, אני מבקש ממך שאת העניין הזה תשאירי אצלך ואל תשתפי אף אחד" (2.8.2021).</w:t>
      </w:r>
    </w:p>
    <w:p w14:paraId="41508E08" w14:textId="77777777" w:rsidR="00175967" w:rsidRPr="0035339E" w:rsidRDefault="00175967" w:rsidP="00175967">
      <w:pPr>
        <w:pStyle w:val="Ruller50"/>
        <w:ind w:left="1644" w:right="1281"/>
        <w:rPr>
          <w:rFonts w:ascii="David" w:hAnsi="David" w:cs="David"/>
          <w:sz w:val="24"/>
          <w:szCs w:val="24"/>
          <w:rtl/>
        </w:rPr>
      </w:pPr>
    </w:p>
    <w:p w14:paraId="4A65A19F" w14:textId="77777777" w:rsidR="006F34C8" w:rsidRPr="0035339E" w:rsidRDefault="00351A1F" w:rsidP="00947E38">
      <w:pPr>
        <w:spacing w:after="120" w:line="360" w:lineRule="auto"/>
        <w:ind w:left="360"/>
        <w:rPr>
          <w:rFonts w:ascii="David" w:hAnsi="David"/>
        </w:rPr>
      </w:pPr>
      <w:r w:rsidRPr="0035339E">
        <w:rPr>
          <w:rFonts w:ascii="David" w:hAnsi="David"/>
          <w:rtl/>
        </w:rPr>
        <w:t>הודעות אלה אישר הנאשם כי שלח למתלוננת, לאחר שאימו עזרה לו לנסח את תוכנן, כאשר שיתף אותה שהמתלוננת הטיחה בפניו שהוא אלים</w:t>
      </w:r>
      <w:r w:rsidR="002C675C" w:rsidRPr="0035339E">
        <w:rPr>
          <w:rFonts w:ascii="David" w:hAnsi="David"/>
          <w:rtl/>
        </w:rPr>
        <w:t>, בראשית חודש אוגוסט</w:t>
      </w:r>
      <w:r w:rsidRPr="0035339E">
        <w:rPr>
          <w:rFonts w:ascii="David" w:hAnsi="David"/>
          <w:rtl/>
        </w:rPr>
        <w:t xml:space="preserve">. על רקע האמור, ניתן להבין אף את </w:t>
      </w:r>
      <w:r w:rsidR="009B4076" w:rsidRPr="0035339E">
        <w:rPr>
          <w:rFonts w:ascii="David" w:hAnsi="David"/>
          <w:rtl/>
        </w:rPr>
        <w:t>תוכן דברי א</w:t>
      </w:r>
      <w:r w:rsidRPr="0035339E">
        <w:rPr>
          <w:rFonts w:ascii="David" w:hAnsi="David"/>
          <w:rtl/>
        </w:rPr>
        <w:t>ֵ</w:t>
      </w:r>
      <w:r w:rsidR="009B4076" w:rsidRPr="0035339E">
        <w:rPr>
          <w:rFonts w:ascii="David" w:hAnsi="David"/>
          <w:rtl/>
        </w:rPr>
        <w:t>ם הנאשם למתלוננת בשיחה הטלפונית בין השתיים</w:t>
      </w:r>
      <w:r w:rsidRPr="0035339E">
        <w:rPr>
          <w:rFonts w:ascii="David" w:hAnsi="David"/>
          <w:rtl/>
        </w:rPr>
        <w:t xml:space="preserve"> שעל אודותיה עוד יפורט להלן, שבמהלכה ציינה האם בפני המתלוננת כי מה שהיא מתארת, זה לא אלימות ושעליה להיזהר בהגדרות.</w:t>
      </w:r>
    </w:p>
    <w:p w14:paraId="37F62D00" w14:textId="77777777" w:rsidR="00502363" w:rsidRPr="0035339E" w:rsidRDefault="00913736" w:rsidP="00467AEA">
      <w:pPr>
        <w:numPr>
          <w:ilvl w:val="0"/>
          <w:numId w:val="6"/>
        </w:numPr>
        <w:spacing w:after="120" w:line="360" w:lineRule="auto"/>
        <w:rPr>
          <w:rFonts w:ascii="David" w:hAnsi="David"/>
          <w:rtl/>
        </w:rPr>
      </w:pPr>
      <w:bookmarkStart w:id="2" w:name="_Ref109228677"/>
      <w:r w:rsidRPr="0035339E">
        <w:rPr>
          <w:rFonts w:ascii="David" w:hAnsi="David"/>
          <w:rtl/>
        </w:rPr>
        <w:t>התרשמנו</w:t>
      </w:r>
      <w:r w:rsidR="001702D8" w:rsidRPr="0035339E">
        <w:rPr>
          <w:rFonts w:ascii="David" w:hAnsi="David"/>
          <w:rtl/>
        </w:rPr>
        <w:t>, אפוא,</w:t>
      </w:r>
      <w:r w:rsidR="007C70FB" w:rsidRPr="0035339E">
        <w:rPr>
          <w:rFonts w:ascii="David" w:hAnsi="David"/>
          <w:rtl/>
        </w:rPr>
        <w:t xml:space="preserve"> </w:t>
      </w:r>
      <w:r w:rsidRPr="0035339E">
        <w:rPr>
          <w:rFonts w:ascii="David" w:hAnsi="David"/>
          <w:rtl/>
        </w:rPr>
        <w:t>מ</w:t>
      </w:r>
      <w:r w:rsidR="007C70FB" w:rsidRPr="0035339E">
        <w:rPr>
          <w:rFonts w:ascii="David" w:hAnsi="David"/>
          <w:rtl/>
        </w:rPr>
        <w:t xml:space="preserve">קיומו של </w:t>
      </w:r>
      <w:r w:rsidR="007C70FB" w:rsidRPr="0035339E">
        <w:rPr>
          <w:rFonts w:ascii="David" w:hAnsi="David"/>
          <w:b/>
          <w:bCs/>
          <w:rtl/>
        </w:rPr>
        <w:t>פער תפיסתי</w:t>
      </w:r>
      <w:r w:rsidR="007C70FB" w:rsidRPr="0035339E">
        <w:rPr>
          <w:rFonts w:ascii="David" w:hAnsi="David"/>
          <w:rtl/>
        </w:rPr>
        <w:t xml:space="preserve"> בין האופן שבו הגדירה המתלוננת את המונח </w:t>
      </w:r>
      <w:r w:rsidRPr="0035339E">
        <w:rPr>
          <w:rFonts w:ascii="David" w:hAnsi="David"/>
          <w:rtl/>
        </w:rPr>
        <w:t>"</w:t>
      </w:r>
      <w:r w:rsidR="007C70FB" w:rsidRPr="0035339E">
        <w:rPr>
          <w:rFonts w:ascii="David" w:hAnsi="David"/>
          <w:rtl/>
        </w:rPr>
        <w:t>אלים</w:t>
      </w:r>
      <w:r w:rsidRPr="0035339E">
        <w:rPr>
          <w:rFonts w:ascii="David" w:hAnsi="David"/>
          <w:rtl/>
        </w:rPr>
        <w:t>"</w:t>
      </w:r>
      <w:r w:rsidR="007C70FB" w:rsidRPr="0035339E">
        <w:rPr>
          <w:rFonts w:ascii="David" w:hAnsi="David"/>
          <w:rtl/>
        </w:rPr>
        <w:t xml:space="preserve">, לבין </w:t>
      </w:r>
      <w:r w:rsidR="00914ADD" w:rsidRPr="0035339E">
        <w:rPr>
          <w:rFonts w:ascii="David" w:hAnsi="David"/>
          <w:rtl/>
        </w:rPr>
        <w:t xml:space="preserve">קיומה של </w:t>
      </w:r>
      <w:r w:rsidR="007C70FB" w:rsidRPr="0035339E">
        <w:rPr>
          <w:rFonts w:ascii="David" w:hAnsi="David"/>
          <w:rtl/>
        </w:rPr>
        <w:t>התנהגות אלימה בפועל</w:t>
      </w:r>
      <w:r w:rsidR="00461529" w:rsidRPr="0035339E">
        <w:rPr>
          <w:rFonts w:ascii="David" w:hAnsi="David"/>
          <w:rtl/>
        </w:rPr>
        <w:t xml:space="preserve"> בפרק הראשון של יחסיהם עד ראשית חודש אוגוסט 2021</w:t>
      </w:r>
      <w:r w:rsidR="007C70FB" w:rsidRPr="0035339E">
        <w:rPr>
          <w:rFonts w:ascii="David" w:hAnsi="David"/>
          <w:rtl/>
        </w:rPr>
        <w:t xml:space="preserve">. לאורך כל </w:t>
      </w:r>
      <w:r w:rsidR="001702D8" w:rsidRPr="0035339E">
        <w:rPr>
          <w:rFonts w:ascii="David" w:hAnsi="David"/>
          <w:rtl/>
        </w:rPr>
        <w:t>עדות</w:t>
      </w:r>
      <w:r w:rsidR="007C70FB" w:rsidRPr="0035339E">
        <w:rPr>
          <w:rFonts w:ascii="David" w:hAnsi="David"/>
          <w:rtl/>
        </w:rPr>
        <w:t xml:space="preserve"> המתלוננת לא עלה ביד</w:t>
      </w:r>
      <w:r w:rsidRPr="0035339E">
        <w:rPr>
          <w:rFonts w:ascii="David" w:hAnsi="David"/>
          <w:rtl/>
        </w:rPr>
        <w:t>י</w:t>
      </w:r>
      <w:r w:rsidR="007C70FB" w:rsidRPr="0035339E">
        <w:rPr>
          <w:rFonts w:ascii="David" w:hAnsi="David"/>
          <w:rtl/>
        </w:rPr>
        <w:t xml:space="preserve">ה להצביע או להדגים התנהגות אלימה </w:t>
      </w:r>
      <w:r w:rsidR="007C70FB" w:rsidRPr="0035339E">
        <w:rPr>
          <w:rFonts w:ascii="David" w:hAnsi="David"/>
          <w:rtl/>
        </w:rPr>
        <w:lastRenderedPageBreak/>
        <w:t xml:space="preserve">מצד הנאשם כלפיה. </w:t>
      </w:r>
      <w:r w:rsidR="007C70FB" w:rsidRPr="0035339E">
        <w:rPr>
          <w:rFonts w:ascii="David" w:hAnsi="David"/>
          <w:b/>
          <w:bCs/>
          <w:rtl/>
        </w:rPr>
        <w:t>אי</w:t>
      </w:r>
      <w:r w:rsidR="00F46B9B" w:rsidRPr="0035339E">
        <w:rPr>
          <w:rFonts w:ascii="David" w:hAnsi="David"/>
          <w:b/>
          <w:bCs/>
          <w:rtl/>
        </w:rPr>
        <w:t>ן</w:t>
      </w:r>
      <w:r w:rsidR="007C70FB" w:rsidRPr="0035339E">
        <w:rPr>
          <w:rFonts w:ascii="David" w:hAnsi="David"/>
          <w:rtl/>
        </w:rPr>
        <w:t xml:space="preserve"> התאמה</w:t>
      </w:r>
      <w:r w:rsidR="001702D8" w:rsidRPr="0035339E">
        <w:rPr>
          <w:rFonts w:ascii="David" w:hAnsi="David"/>
          <w:rtl/>
        </w:rPr>
        <w:t xml:space="preserve"> </w:t>
      </w:r>
      <w:r w:rsidR="007C70FB" w:rsidRPr="0035339E">
        <w:rPr>
          <w:rFonts w:ascii="David" w:hAnsi="David"/>
          <w:rtl/>
        </w:rPr>
        <w:t xml:space="preserve">בין הכותרת </w:t>
      </w:r>
      <w:r w:rsidR="00160F52" w:rsidRPr="0035339E">
        <w:rPr>
          <w:rFonts w:ascii="David" w:hAnsi="David"/>
          <w:rtl/>
        </w:rPr>
        <w:t xml:space="preserve">של המתלוננת </w:t>
      </w:r>
      <w:r w:rsidR="007C70FB" w:rsidRPr="0035339E">
        <w:rPr>
          <w:rFonts w:ascii="David" w:hAnsi="David"/>
          <w:rtl/>
        </w:rPr>
        <w:t>כי הנאשם היה אלים, לבין התוכן שיצקה המתלוננת למונח זה.</w:t>
      </w:r>
      <w:bookmarkEnd w:id="2"/>
      <w:r w:rsidR="007C70FB" w:rsidRPr="0035339E">
        <w:rPr>
          <w:rFonts w:ascii="David" w:hAnsi="David"/>
          <w:rtl/>
        </w:rPr>
        <w:t xml:space="preserve"> </w:t>
      </w:r>
    </w:p>
    <w:p w14:paraId="7A29237A" w14:textId="77777777" w:rsidR="00A10F29" w:rsidRPr="0035339E" w:rsidRDefault="007C70FB" w:rsidP="00947E38">
      <w:pPr>
        <w:pStyle w:val="Heading3"/>
        <w:spacing w:before="0" w:after="120"/>
        <w:rPr>
          <w:rFonts w:ascii="David" w:hAnsi="David"/>
          <w:rtl/>
        </w:rPr>
      </w:pPr>
      <w:r w:rsidRPr="0035339E">
        <w:rPr>
          <w:rFonts w:ascii="David" w:hAnsi="David"/>
          <w:rtl/>
        </w:rPr>
        <w:t xml:space="preserve">בית המלון בתל אביב </w:t>
      </w:r>
    </w:p>
    <w:p w14:paraId="1742EE4B" w14:textId="77777777" w:rsidR="007C70FB" w:rsidRPr="0035339E" w:rsidRDefault="007C70FB" w:rsidP="00947E38">
      <w:pPr>
        <w:numPr>
          <w:ilvl w:val="0"/>
          <w:numId w:val="6"/>
        </w:numPr>
        <w:spacing w:after="120" w:line="360" w:lineRule="auto"/>
        <w:rPr>
          <w:rFonts w:ascii="David" w:hAnsi="David"/>
          <w:rtl/>
        </w:rPr>
      </w:pPr>
      <w:r w:rsidRPr="0035339E">
        <w:rPr>
          <w:rFonts w:ascii="David" w:hAnsi="David"/>
          <w:rtl/>
        </w:rPr>
        <w:t xml:space="preserve">במהלך הרגילה שלאחר הטירונות, העידה המתלוננת כי יצאה לחופשה משותפת עם הנאשם בבית מלון בתל אביב. את מערכת היחסים במהלך החופשה תיארה כ"טובה" ו"מאוד אוהבת" (עמ' 43). במהלך החופשה לקתה בהתקף חרדה, משום שחשה "רגשות דחייה" ושהיא "לבד". תחושות אלה התעוררו, בהתאם לעדותה בחקירה </w:t>
      </w:r>
      <w:r w:rsidRPr="0035339E">
        <w:rPr>
          <w:rFonts w:ascii="David" w:hAnsi="David"/>
          <w:b/>
          <w:bCs/>
          <w:rtl/>
        </w:rPr>
        <w:t>הראשית</w:t>
      </w:r>
      <w:r w:rsidRPr="0035339E">
        <w:rPr>
          <w:rFonts w:ascii="David" w:hAnsi="David"/>
          <w:rtl/>
        </w:rPr>
        <w:t>, בעקבות שיחת הנאשם עם אחת מידידותיו, שלאחריה אמר לה שהידידה היא במקום הראשון, זה מאוד פגע בה ולכן הסתגרה בשירותים ולקתה בהתקף. אז, העידה כי שמעה את הנאשם אורז את חפציו</w:t>
      </w:r>
      <w:r w:rsidR="00160F52" w:rsidRPr="0035339E">
        <w:rPr>
          <w:rFonts w:ascii="David" w:hAnsi="David"/>
          <w:rtl/>
        </w:rPr>
        <w:t>. בהמשך,</w:t>
      </w:r>
      <w:r w:rsidRPr="0035339E">
        <w:rPr>
          <w:rFonts w:ascii="David" w:hAnsi="David"/>
          <w:rtl/>
        </w:rPr>
        <w:t xml:space="preserve"> הוא הציע את עזרתו, היא נענתה להצעה, הדריכה אותו כיצד לסייע לה בהתקף, היא תיארה כי הוא </w:t>
      </w:r>
      <w:r w:rsidRPr="0035339E">
        <w:rPr>
          <w:rFonts w:ascii="David" w:hAnsi="David"/>
          <w:b/>
          <w:bCs/>
          <w:rtl/>
        </w:rPr>
        <w:t>הרגיע אותה</w:t>
      </w:r>
      <w:r w:rsidRPr="0035339E">
        <w:rPr>
          <w:rFonts w:ascii="David" w:hAnsi="David"/>
          <w:rtl/>
        </w:rPr>
        <w:t>, "</w:t>
      </w:r>
      <w:r w:rsidRPr="0035339E">
        <w:rPr>
          <w:rFonts w:ascii="David" w:hAnsi="David"/>
          <w:b/>
          <w:bCs/>
          <w:rtl/>
        </w:rPr>
        <w:t>היה איתה</w:t>
      </w:r>
      <w:r w:rsidRPr="0035339E">
        <w:rPr>
          <w:rFonts w:ascii="David" w:hAnsi="David"/>
          <w:rtl/>
        </w:rPr>
        <w:t>"</w:t>
      </w:r>
      <w:r w:rsidRPr="0035339E">
        <w:rPr>
          <w:rFonts w:ascii="David" w:hAnsi="David"/>
        </w:rPr>
        <w:t xml:space="preserve"> </w:t>
      </w:r>
      <w:r w:rsidRPr="0035339E">
        <w:rPr>
          <w:rFonts w:ascii="David" w:hAnsi="David"/>
          <w:rtl/>
        </w:rPr>
        <w:t xml:space="preserve"> ומשם הערב "נהיה </w:t>
      </w:r>
      <w:r w:rsidRPr="0035339E">
        <w:rPr>
          <w:rFonts w:ascii="David" w:hAnsi="David"/>
          <w:b/>
          <w:bCs/>
          <w:rtl/>
        </w:rPr>
        <w:t>נורמלי</w:t>
      </w:r>
      <w:r w:rsidRPr="0035339E">
        <w:rPr>
          <w:rFonts w:ascii="David" w:hAnsi="David"/>
          <w:rtl/>
        </w:rPr>
        <w:t>" (עמ' 44 ש' 9-1</w:t>
      </w:r>
      <w:r w:rsidR="00E77CD2" w:rsidRPr="0035339E">
        <w:rPr>
          <w:rFonts w:ascii="David" w:hAnsi="David"/>
          <w:rtl/>
        </w:rPr>
        <w:t>; תיאור זה דומה במידה רבה לתיאור שמסר הנאשם על האירוע בחקירתו הראשית בעמ' 394 ש' 20-10</w:t>
      </w:r>
      <w:r w:rsidRPr="0035339E">
        <w:rPr>
          <w:rFonts w:ascii="David" w:hAnsi="David"/>
          <w:rtl/>
        </w:rPr>
        <w:t>). ב</w:t>
      </w:r>
      <w:r w:rsidR="00175967" w:rsidRPr="0035339E">
        <w:rPr>
          <w:rFonts w:ascii="David" w:hAnsi="David"/>
          <w:rtl/>
        </w:rPr>
        <w:t xml:space="preserve">המשך </w:t>
      </w:r>
      <w:r w:rsidRPr="0035339E">
        <w:rPr>
          <w:rFonts w:ascii="David" w:hAnsi="David"/>
          <w:rtl/>
        </w:rPr>
        <w:t xml:space="preserve">חקירתה הנגדית, העידה </w:t>
      </w:r>
      <w:r w:rsidR="00160F52" w:rsidRPr="0035339E">
        <w:rPr>
          <w:rFonts w:ascii="David" w:hAnsi="David"/>
          <w:rtl/>
        </w:rPr>
        <w:t xml:space="preserve">המתלוננת </w:t>
      </w:r>
      <w:r w:rsidRPr="0035339E">
        <w:rPr>
          <w:rFonts w:ascii="David" w:hAnsi="David"/>
          <w:rtl/>
        </w:rPr>
        <w:t xml:space="preserve">כי לוקה בהתקפי חרדה כאשר חשה "חרדה קיומית", כפי שחשה בעת התרחשות האירוע המרכזי. </w:t>
      </w:r>
      <w:r w:rsidR="00A10F29" w:rsidRPr="0035339E">
        <w:rPr>
          <w:rFonts w:ascii="David" w:hAnsi="David"/>
          <w:rtl/>
        </w:rPr>
        <w:t>לפיכך,</w:t>
      </w:r>
      <w:r w:rsidRPr="0035339E">
        <w:rPr>
          <w:rFonts w:ascii="David" w:hAnsi="David"/>
          <w:rtl/>
        </w:rPr>
        <w:t xml:space="preserve"> נדרשה להסביר כיצד התקף החרדה בבית המלון מתקשר לתחושת "חרדה קיומית". במענה לשאלה זו מסרה </w:t>
      </w:r>
      <w:r w:rsidR="00A10F29" w:rsidRPr="0035339E">
        <w:rPr>
          <w:rFonts w:ascii="David" w:hAnsi="David"/>
          <w:rtl/>
        </w:rPr>
        <w:t>המתלוננת</w:t>
      </w:r>
      <w:r w:rsidRPr="0035339E">
        <w:rPr>
          <w:rFonts w:ascii="David" w:hAnsi="David"/>
          <w:rtl/>
        </w:rPr>
        <w:t xml:space="preserve"> תיאור </w:t>
      </w:r>
      <w:r w:rsidRPr="0035339E">
        <w:rPr>
          <w:rFonts w:ascii="David" w:hAnsi="David"/>
          <w:b/>
          <w:bCs/>
          <w:rtl/>
        </w:rPr>
        <w:t>שונה בתכלית</w:t>
      </w:r>
      <w:r w:rsidRPr="0035339E">
        <w:rPr>
          <w:rFonts w:ascii="David" w:hAnsi="David"/>
          <w:rtl/>
        </w:rPr>
        <w:t xml:space="preserve"> לאירוע בית המלון. היא הסבירה כי בבית המלון היתה זו "</w:t>
      </w:r>
      <w:r w:rsidRPr="0035339E">
        <w:rPr>
          <w:rFonts w:ascii="David" w:hAnsi="David"/>
          <w:b/>
          <w:bCs/>
          <w:rtl/>
        </w:rPr>
        <w:t>פעם ראשונה שיצאתי לבית מלון</w:t>
      </w:r>
      <w:r w:rsidRPr="0035339E">
        <w:rPr>
          <w:rFonts w:ascii="David" w:hAnsi="David"/>
          <w:rtl/>
        </w:rPr>
        <w:t xml:space="preserve"> </w:t>
      </w:r>
      <w:r w:rsidRPr="0035339E">
        <w:rPr>
          <w:rFonts w:ascii="David" w:hAnsi="David"/>
          <w:b/>
          <w:bCs/>
          <w:rtl/>
        </w:rPr>
        <w:t>בלי ההורים שלי</w:t>
      </w:r>
      <w:r w:rsidRPr="0035339E">
        <w:rPr>
          <w:rFonts w:ascii="David" w:hAnsi="David"/>
          <w:rtl/>
        </w:rPr>
        <w:t>"</w:t>
      </w:r>
      <w:r w:rsidR="00A10F29" w:rsidRPr="0035339E">
        <w:rPr>
          <w:rFonts w:ascii="David" w:hAnsi="David"/>
          <w:rtl/>
        </w:rPr>
        <w:t xml:space="preserve"> (עמ' 86 ש' 24)</w:t>
      </w:r>
      <w:r w:rsidRPr="0035339E">
        <w:rPr>
          <w:rFonts w:ascii="David" w:hAnsi="David"/>
          <w:rtl/>
        </w:rPr>
        <w:t xml:space="preserve">, ולאחר שאמרה לנאשם משהו על הידידה שלו, </w:t>
      </w:r>
      <w:r w:rsidRPr="0035339E">
        <w:rPr>
          <w:rFonts w:ascii="David" w:hAnsi="David"/>
          <w:b/>
          <w:bCs/>
          <w:rtl/>
        </w:rPr>
        <w:t>האופן שבו הוא הרים את קולו</w:t>
      </w:r>
      <w:r w:rsidRPr="0035339E">
        <w:rPr>
          <w:rFonts w:ascii="David" w:hAnsi="David"/>
          <w:rtl/>
        </w:rPr>
        <w:t xml:space="preserve">, גרם לה "לפחד בצורה מטורפת", לכן פנתה לשירותים </w:t>
      </w:r>
      <w:r w:rsidRPr="0035339E">
        <w:rPr>
          <w:rFonts w:ascii="David" w:hAnsi="David"/>
          <w:b/>
          <w:bCs/>
          <w:rtl/>
        </w:rPr>
        <w:t xml:space="preserve">כדי להגן על עצמה </w:t>
      </w:r>
      <w:r w:rsidRPr="0035339E">
        <w:rPr>
          <w:rFonts w:ascii="David" w:hAnsi="David"/>
          <w:rtl/>
        </w:rPr>
        <w:t xml:space="preserve">ושם חוותה את התקף החרדה (עמ' 86 ש' 27-24; תגובת הנאשם בחקירתו הנגדית </w:t>
      </w:r>
      <w:r w:rsidR="00160F52" w:rsidRPr="0035339E">
        <w:rPr>
          <w:rFonts w:ascii="David" w:hAnsi="David"/>
          <w:rtl/>
        </w:rPr>
        <w:t>השוללת מכל וכל את הדברים ב</w:t>
      </w:r>
      <w:r w:rsidRPr="0035339E">
        <w:rPr>
          <w:rFonts w:ascii="David" w:hAnsi="David"/>
          <w:rtl/>
        </w:rPr>
        <w:t xml:space="preserve">עמ' 419-418). </w:t>
      </w:r>
      <w:r w:rsidR="00160F52" w:rsidRPr="0035339E">
        <w:rPr>
          <w:rFonts w:ascii="David" w:hAnsi="David"/>
          <w:rtl/>
        </w:rPr>
        <w:t xml:space="preserve">נראה כי </w:t>
      </w:r>
      <w:r w:rsidRPr="0035339E">
        <w:rPr>
          <w:rFonts w:ascii="David" w:hAnsi="David"/>
          <w:rtl/>
        </w:rPr>
        <w:t xml:space="preserve">בחקירה </w:t>
      </w:r>
      <w:r w:rsidRPr="0035339E">
        <w:rPr>
          <w:rFonts w:ascii="David" w:hAnsi="David"/>
          <w:b/>
          <w:bCs/>
          <w:rtl/>
        </w:rPr>
        <w:t>הנגדית</w:t>
      </w:r>
      <w:r w:rsidR="00160F52" w:rsidRPr="0035339E">
        <w:rPr>
          <w:rFonts w:ascii="David" w:hAnsi="David"/>
          <w:b/>
          <w:bCs/>
          <w:rtl/>
        </w:rPr>
        <w:t xml:space="preserve"> </w:t>
      </w:r>
      <w:r w:rsidR="00160F52" w:rsidRPr="0035339E">
        <w:rPr>
          <w:rFonts w:ascii="David" w:hAnsi="David"/>
          <w:rtl/>
        </w:rPr>
        <w:t>של המתלוננת</w:t>
      </w:r>
      <w:r w:rsidRPr="0035339E">
        <w:rPr>
          <w:rFonts w:ascii="David" w:hAnsi="David"/>
          <w:rtl/>
        </w:rPr>
        <w:t xml:space="preserve">, עלה לראשונה עניין "הרמת הקול" של הנאשם שלא התיישב עם התיאור המקורי; עלה לראשונה כי התקף החרדה נגרם כתוצאה מחששה ממנו, תיאור שמעורר קושי, בהתחשב בכך שהיא העידה שהנאשם הוא </w:t>
      </w:r>
      <w:r w:rsidRPr="0035339E">
        <w:rPr>
          <w:rFonts w:ascii="David" w:hAnsi="David"/>
          <w:b/>
          <w:bCs/>
          <w:rtl/>
        </w:rPr>
        <w:t>שהרגיע אותה</w:t>
      </w:r>
      <w:r w:rsidRPr="0035339E">
        <w:rPr>
          <w:rFonts w:ascii="David" w:hAnsi="David"/>
          <w:rtl/>
        </w:rPr>
        <w:t xml:space="preserve"> והוציא אותה מהתקף החרדה. </w:t>
      </w:r>
      <w:r w:rsidR="00CE0B5F" w:rsidRPr="0035339E">
        <w:rPr>
          <w:rFonts w:ascii="David" w:hAnsi="David"/>
          <w:rtl/>
        </w:rPr>
        <w:t xml:space="preserve">תיאור זה של פחד מהנאשם, גם אינו מתיישב עם העובדה שהם האריכו את שהותם בבית המלון. </w:t>
      </w:r>
      <w:r w:rsidRPr="0035339E">
        <w:rPr>
          <w:rFonts w:ascii="David" w:hAnsi="David"/>
          <w:rtl/>
        </w:rPr>
        <w:t>ל</w:t>
      </w:r>
      <w:r w:rsidR="00F53450" w:rsidRPr="0035339E">
        <w:rPr>
          <w:rFonts w:ascii="David" w:hAnsi="David"/>
          <w:rtl/>
        </w:rPr>
        <w:t xml:space="preserve">התרשמות זו </w:t>
      </w:r>
      <w:r w:rsidRPr="0035339E">
        <w:rPr>
          <w:rFonts w:ascii="David" w:hAnsi="David"/>
          <w:rtl/>
        </w:rPr>
        <w:t xml:space="preserve">מצטרפת </w:t>
      </w:r>
      <w:r w:rsidRPr="0035339E">
        <w:rPr>
          <w:rFonts w:ascii="David" w:hAnsi="David"/>
          <w:b/>
          <w:bCs/>
          <w:rtl/>
        </w:rPr>
        <w:t xml:space="preserve">אי </w:t>
      </w:r>
      <w:r w:rsidR="00175967" w:rsidRPr="0035339E">
        <w:rPr>
          <w:rFonts w:ascii="David" w:hAnsi="David"/>
          <w:b/>
          <w:bCs/>
          <w:rtl/>
        </w:rPr>
        <w:t>אמירת אמת</w:t>
      </w:r>
      <w:r w:rsidRPr="0035339E">
        <w:rPr>
          <w:rFonts w:ascii="David" w:hAnsi="David"/>
          <w:b/>
          <w:bCs/>
          <w:rtl/>
        </w:rPr>
        <w:t xml:space="preserve"> נוספת</w:t>
      </w:r>
      <w:r w:rsidRPr="0035339E">
        <w:rPr>
          <w:rFonts w:ascii="David" w:hAnsi="David"/>
          <w:rtl/>
        </w:rPr>
        <w:t xml:space="preserve">, </w:t>
      </w:r>
      <w:r w:rsidR="00F53450" w:rsidRPr="0035339E">
        <w:rPr>
          <w:rFonts w:ascii="David" w:hAnsi="David"/>
          <w:rtl/>
        </w:rPr>
        <w:t>כאשר</w:t>
      </w:r>
      <w:r w:rsidRPr="0035339E">
        <w:rPr>
          <w:rFonts w:ascii="David" w:hAnsi="David"/>
          <w:rtl/>
        </w:rPr>
        <w:t xml:space="preserve"> בהמשך החקירה הנגדית </w:t>
      </w:r>
      <w:r w:rsidR="00F53450" w:rsidRPr="0035339E">
        <w:rPr>
          <w:rFonts w:ascii="David" w:hAnsi="David"/>
          <w:rtl/>
        </w:rPr>
        <w:t>התברר</w:t>
      </w:r>
      <w:r w:rsidRPr="0035339E">
        <w:rPr>
          <w:rFonts w:ascii="David" w:hAnsi="David"/>
          <w:rtl/>
        </w:rPr>
        <w:t xml:space="preserve"> כי </w:t>
      </w:r>
      <w:r w:rsidRPr="0035339E">
        <w:rPr>
          <w:rFonts w:ascii="David" w:hAnsi="David"/>
          <w:b/>
          <w:bCs/>
          <w:rtl/>
        </w:rPr>
        <w:t>לא</w:t>
      </w:r>
      <w:r w:rsidRPr="0035339E">
        <w:rPr>
          <w:rFonts w:ascii="David" w:hAnsi="David"/>
          <w:rtl/>
        </w:rPr>
        <w:t xml:space="preserve"> הייתה זו הפעם הראשונה לנסיעה עם בן זוג ללא ההורים, וכי אף עם בן זוגה לשעבר נסעה לבית מלון בצפון הארץ (עמ' 145 ש' 36-32). תגובותיה לאי ההתאמה בין הגרסאות, כללו הסבר </w:t>
      </w:r>
      <w:r w:rsidR="00F53450" w:rsidRPr="0035339E">
        <w:rPr>
          <w:rFonts w:ascii="David" w:hAnsi="David"/>
          <w:rtl/>
        </w:rPr>
        <w:t>מבולבל</w:t>
      </w:r>
      <w:r w:rsidRPr="0035339E">
        <w:rPr>
          <w:rFonts w:ascii="David" w:hAnsi="David"/>
          <w:rtl/>
        </w:rPr>
        <w:t xml:space="preserve"> </w:t>
      </w:r>
      <w:r w:rsidR="002C675C" w:rsidRPr="0035339E">
        <w:rPr>
          <w:rFonts w:ascii="David" w:hAnsi="David"/>
          <w:rtl/>
        </w:rPr>
        <w:t>ובלתי מובן</w:t>
      </w:r>
      <w:r w:rsidRPr="0035339E">
        <w:rPr>
          <w:rFonts w:ascii="David" w:hAnsi="David"/>
          <w:rtl/>
        </w:rPr>
        <w:t xml:space="preserve"> (עמ' 146 ש' 11-8)</w:t>
      </w:r>
      <w:r w:rsidR="00F53450" w:rsidRPr="0035339E">
        <w:rPr>
          <w:rFonts w:ascii="David" w:hAnsi="David"/>
          <w:rtl/>
        </w:rPr>
        <w:t>;</w:t>
      </w:r>
      <w:r w:rsidRPr="0035339E">
        <w:rPr>
          <w:rFonts w:ascii="David" w:hAnsi="David"/>
          <w:rtl/>
        </w:rPr>
        <w:t xml:space="preserve"> ובהמשך</w:t>
      </w:r>
      <w:r w:rsidR="00F53450" w:rsidRPr="0035339E">
        <w:rPr>
          <w:rFonts w:ascii="David" w:hAnsi="David"/>
          <w:rtl/>
        </w:rPr>
        <w:t>,</w:t>
      </w:r>
      <w:r w:rsidRPr="0035339E">
        <w:rPr>
          <w:rFonts w:ascii="David" w:hAnsi="David"/>
          <w:rtl/>
        </w:rPr>
        <w:t xml:space="preserve"> צחוק, זלזול תוך שימוש במילת גנאי כלפי הנאשם</w:t>
      </w:r>
      <w:r w:rsidR="00F53450" w:rsidRPr="0035339E">
        <w:rPr>
          <w:rFonts w:ascii="David" w:hAnsi="David"/>
          <w:rtl/>
        </w:rPr>
        <w:t xml:space="preserve">. תגובות אלה </w:t>
      </w:r>
      <w:r w:rsidRPr="0035339E">
        <w:rPr>
          <w:rFonts w:ascii="David" w:hAnsi="David"/>
          <w:rtl/>
        </w:rPr>
        <w:t>הותיר</w:t>
      </w:r>
      <w:r w:rsidR="00F53450" w:rsidRPr="0035339E">
        <w:rPr>
          <w:rFonts w:ascii="David" w:hAnsi="David"/>
          <w:rtl/>
        </w:rPr>
        <w:t>ו</w:t>
      </w:r>
      <w:r w:rsidRPr="0035339E">
        <w:rPr>
          <w:rFonts w:ascii="David" w:hAnsi="David"/>
          <w:rtl/>
        </w:rPr>
        <w:t xml:space="preserve"> </w:t>
      </w:r>
      <w:r w:rsidRPr="0035339E">
        <w:rPr>
          <w:rFonts w:ascii="David" w:hAnsi="David"/>
          <w:b/>
          <w:bCs/>
          <w:rtl/>
        </w:rPr>
        <w:t xml:space="preserve">רושם בלתי מהימן </w:t>
      </w:r>
      <w:r w:rsidR="00175967" w:rsidRPr="0035339E">
        <w:rPr>
          <w:rFonts w:ascii="David" w:hAnsi="David"/>
          <w:rtl/>
        </w:rPr>
        <w:t xml:space="preserve">לתיאור אירוע בית המלון </w:t>
      </w:r>
      <w:r w:rsidRPr="0035339E">
        <w:rPr>
          <w:rFonts w:ascii="David" w:hAnsi="David"/>
          <w:rtl/>
        </w:rPr>
        <w:t xml:space="preserve">(עמ' 145 ש' 36, עמ' 146 ש' 11). </w:t>
      </w:r>
    </w:p>
    <w:p w14:paraId="7DBC672B" w14:textId="77777777" w:rsidR="00F53450" w:rsidRPr="0035339E" w:rsidRDefault="007C70FB" w:rsidP="00947E38">
      <w:pPr>
        <w:pStyle w:val="Heading3"/>
        <w:spacing w:before="0" w:after="120"/>
        <w:rPr>
          <w:rFonts w:ascii="David" w:hAnsi="David"/>
          <w:rtl/>
        </w:rPr>
      </w:pPr>
      <w:r w:rsidRPr="0035339E">
        <w:rPr>
          <w:rFonts w:ascii="David" w:hAnsi="David"/>
          <w:rtl/>
        </w:rPr>
        <w:t>סיבת הפרידה בחודש אוגוסט</w:t>
      </w:r>
      <w:r w:rsidR="00B45363" w:rsidRPr="0035339E">
        <w:rPr>
          <w:rFonts w:ascii="David" w:hAnsi="David"/>
          <w:rtl/>
        </w:rPr>
        <w:t xml:space="preserve"> 2021</w:t>
      </w:r>
      <w:r w:rsidRPr="0035339E">
        <w:rPr>
          <w:rFonts w:ascii="David" w:hAnsi="David"/>
          <w:rtl/>
        </w:rPr>
        <w:t xml:space="preserve"> </w:t>
      </w:r>
    </w:p>
    <w:p w14:paraId="3FCED81A" w14:textId="77777777" w:rsidR="00F00D8D" w:rsidRPr="0035339E" w:rsidRDefault="007C70FB" w:rsidP="00467AEA">
      <w:pPr>
        <w:numPr>
          <w:ilvl w:val="0"/>
          <w:numId w:val="6"/>
        </w:numPr>
        <w:spacing w:after="120" w:line="360" w:lineRule="auto"/>
        <w:rPr>
          <w:rFonts w:ascii="David" w:hAnsi="David"/>
          <w:rtl/>
        </w:rPr>
      </w:pPr>
      <w:r w:rsidRPr="0035339E">
        <w:rPr>
          <w:rFonts w:ascii="David" w:hAnsi="David"/>
          <w:rtl/>
        </w:rPr>
        <w:t xml:space="preserve">בחקירתה </w:t>
      </w:r>
      <w:r w:rsidRPr="0035339E">
        <w:rPr>
          <w:rFonts w:ascii="David" w:hAnsi="David"/>
          <w:b/>
          <w:bCs/>
          <w:rtl/>
        </w:rPr>
        <w:t>הראשית</w:t>
      </w:r>
      <w:r w:rsidRPr="0035339E">
        <w:rPr>
          <w:rFonts w:ascii="David" w:hAnsi="David"/>
          <w:rtl/>
        </w:rPr>
        <w:t xml:space="preserve"> ציינה </w:t>
      </w:r>
      <w:r w:rsidR="00DE6912" w:rsidRPr="0035339E">
        <w:rPr>
          <w:rFonts w:ascii="David" w:hAnsi="David"/>
          <w:rtl/>
        </w:rPr>
        <w:t xml:space="preserve">המתלוננת </w:t>
      </w:r>
      <w:r w:rsidRPr="0035339E">
        <w:rPr>
          <w:rFonts w:ascii="David" w:hAnsi="David"/>
          <w:rtl/>
        </w:rPr>
        <w:t xml:space="preserve">כי </w:t>
      </w:r>
      <w:r w:rsidR="00AE7F2B" w:rsidRPr="0035339E">
        <w:rPr>
          <w:rFonts w:ascii="David" w:hAnsi="David"/>
          <w:rtl/>
        </w:rPr>
        <w:t>נפרדה מהנאשם בשל</w:t>
      </w:r>
      <w:r w:rsidRPr="0035339E">
        <w:rPr>
          <w:rFonts w:ascii="David" w:hAnsi="David"/>
          <w:rtl/>
        </w:rPr>
        <w:t xml:space="preserve"> מריבות קטנות שבהן חשה "מושפלת" </w:t>
      </w:r>
      <w:r w:rsidR="00175967" w:rsidRPr="0035339E">
        <w:rPr>
          <w:rFonts w:ascii="David" w:hAnsi="David"/>
          <w:rtl/>
        </w:rPr>
        <w:t xml:space="preserve">כי </w:t>
      </w:r>
      <w:r w:rsidRPr="0035339E">
        <w:rPr>
          <w:rFonts w:ascii="David" w:hAnsi="David"/>
          <w:rtl/>
        </w:rPr>
        <w:t xml:space="preserve">לא מקבלת את היחס שהייתה רוצה בו (עמ' 45 ש' </w:t>
      </w:r>
      <w:r w:rsidR="00160F52" w:rsidRPr="0035339E">
        <w:rPr>
          <w:rFonts w:ascii="David" w:hAnsi="David"/>
          <w:rtl/>
        </w:rPr>
        <w:t>28</w:t>
      </w:r>
      <w:r w:rsidRPr="0035339E">
        <w:rPr>
          <w:rFonts w:ascii="David" w:hAnsi="David"/>
          <w:rtl/>
        </w:rPr>
        <w:t xml:space="preserve">). בהמשך העדות הראשית מסרה כי לאחר הפרידה היא השתכנעה לשוב ולחדש את הקשר הרומנטי </w:t>
      </w:r>
      <w:r w:rsidR="00DE6912" w:rsidRPr="0035339E">
        <w:rPr>
          <w:rFonts w:ascii="David" w:hAnsi="David"/>
          <w:rtl/>
        </w:rPr>
        <w:t>עם הנאשם</w:t>
      </w:r>
      <w:r w:rsidRPr="0035339E">
        <w:rPr>
          <w:rFonts w:ascii="David" w:hAnsi="David"/>
          <w:rtl/>
        </w:rPr>
        <w:t xml:space="preserve"> כי הוא "הזכיר לי את הרגעים הטובים שלנו מהחופשה בתל אביב" (עמ' 46 ש' 25). </w:t>
      </w:r>
      <w:r w:rsidR="00175967" w:rsidRPr="0035339E">
        <w:rPr>
          <w:rFonts w:ascii="David" w:hAnsi="David"/>
          <w:rtl/>
        </w:rPr>
        <w:t xml:space="preserve">אולם </w:t>
      </w:r>
      <w:r w:rsidRPr="0035339E">
        <w:rPr>
          <w:rFonts w:ascii="David" w:hAnsi="David"/>
          <w:rtl/>
        </w:rPr>
        <w:t xml:space="preserve">בחקירה </w:t>
      </w:r>
      <w:r w:rsidRPr="0035339E">
        <w:rPr>
          <w:rFonts w:ascii="David" w:hAnsi="David"/>
          <w:b/>
          <w:bCs/>
          <w:rtl/>
        </w:rPr>
        <w:t>הנגדית</w:t>
      </w:r>
      <w:r w:rsidRPr="0035339E">
        <w:rPr>
          <w:rFonts w:ascii="David" w:hAnsi="David"/>
          <w:rtl/>
        </w:rPr>
        <w:t xml:space="preserve"> מסרה כי דווקא נפרדה מהנאשם על רקע התקף החרדה בבית המלון</w:t>
      </w:r>
      <w:r w:rsidR="00DE6912" w:rsidRPr="0035339E">
        <w:rPr>
          <w:rFonts w:ascii="David" w:hAnsi="David"/>
          <w:rtl/>
        </w:rPr>
        <w:t xml:space="preserve"> (בתל אביב)</w:t>
      </w:r>
      <w:r w:rsidRPr="0035339E">
        <w:rPr>
          <w:rFonts w:ascii="David" w:hAnsi="David"/>
          <w:rtl/>
        </w:rPr>
        <w:t xml:space="preserve">, וכן על </w:t>
      </w:r>
      <w:r w:rsidR="00DE6912" w:rsidRPr="0035339E">
        <w:rPr>
          <w:rFonts w:ascii="David" w:hAnsi="David"/>
          <w:rtl/>
        </w:rPr>
        <w:t xml:space="preserve">רקע </w:t>
      </w:r>
      <w:r w:rsidRPr="0035339E">
        <w:rPr>
          <w:rFonts w:ascii="David" w:hAnsi="David"/>
          <w:rtl/>
        </w:rPr>
        <w:t xml:space="preserve">שיחת היוהל"ם </w:t>
      </w:r>
      <w:r w:rsidR="00DB7183" w:rsidRPr="0035339E">
        <w:rPr>
          <w:rFonts w:ascii="David" w:hAnsi="David"/>
          <w:rtl/>
        </w:rPr>
        <w:t>בשבוע הקליטה ב</w:t>
      </w:r>
      <w:r w:rsidR="00CE0B5F" w:rsidRPr="0035339E">
        <w:rPr>
          <w:rFonts w:ascii="David" w:hAnsi="David"/>
          <w:rtl/>
        </w:rPr>
        <w:t xml:space="preserve">בסיס </w:t>
      </w:r>
      <w:r w:rsidR="004833DB">
        <w:rPr>
          <w:rFonts w:ascii="David" w:hAnsi="David" w:hint="cs"/>
          <w:rtl/>
        </w:rPr>
        <w:t>ח'</w:t>
      </w:r>
      <w:r w:rsidR="00DB7183" w:rsidRPr="0035339E">
        <w:rPr>
          <w:rFonts w:ascii="David" w:hAnsi="David"/>
          <w:rtl/>
        </w:rPr>
        <w:t xml:space="preserve"> </w:t>
      </w:r>
      <w:r w:rsidRPr="0035339E">
        <w:rPr>
          <w:rFonts w:ascii="David" w:hAnsi="David"/>
          <w:rtl/>
        </w:rPr>
        <w:t>שהאירה לה "נורה אדומה" על אלימותו</w:t>
      </w:r>
      <w:r w:rsidR="00AE7F2B" w:rsidRPr="0035339E">
        <w:rPr>
          <w:rFonts w:ascii="David" w:hAnsi="David"/>
          <w:rtl/>
        </w:rPr>
        <w:t xml:space="preserve">; </w:t>
      </w:r>
      <w:r w:rsidRPr="0035339E">
        <w:rPr>
          <w:rFonts w:ascii="David" w:hAnsi="David"/>
          <w:rtl/>
        </w:rPr>
        <w:t>העובדה שהנאשם צחק על התקפי החרדה שלה</w:t>
      </w:r>
      <w:r w:rsidR="004409B7" w:rsidRPr="0035339E">
        <w:rPr>
          <w:rFonts w:ascii="David" w:hAnsi="David"/>
          <w:rtl/>
        </w:rPr>
        <w:t xml:space="preserve"> (חיזוק לכך שהתבדח על התקפי חרדה באופן </w:t>
      </w:r>
      <w:r w:rsidR="004409B7" w:rsidRPr="0035339E">
        <w:rPr>
          <w:rFonts w:ascii="David" w:hAnsi="David"/>
          <w:rtl/>
        </w:rPr>
        <w:lastRenderedPageBreak/>
        <w:t>כללי אך לא ביקש לפגוע בה – בעדות הנאשם בעמ' 394 ש' 26)</w:t>
      </w:r>
      <w:r w:rsidR="00175967" w:rsidRPr="0035339E">
        <w:rPr>
          <w:rFonts w:ascii="David" w:hAnsi="David"/>
          <w:rtl/>
        </w:rPr>
        <w:t>;</w:t>
      </w:r>
      <w:r w:rsidRPr="0035339E">
        <w:rPr>
          <w:rFonts w:ascii="David" w:hAnsi="David"/>
          <w:rtl/>
        </w:rPr>
        <w:t xml:space="preserve"> דיבר באופן פחות מכבד כלפיה ובשל אירוע ה"שניצלים" שהוא אירוע</w:t>
      </w:r>
      <w:r w:rsidR="00175967" w:rsidRPr="0035339E">
        <w:rPr>
          <w:rFonts w:ascii="David" w:hAnsi="David"/>
          <w:rtl/>
        </w:rPr>
        <w:t>,</w:t>
      </w:r>
      <w:r w:rsidRPr="0035339E">
        <w:rPr>
          <w:rFonts w:ascii="David" w:hAnsi="David"/>
          <w:rtl/>
        </w:rPr>
        <w:t xml:space="preserve"> </w:t>
      </w:r>
      <w:r w:rsidR="002C675C" w:rsidRPr="0035339E">
        <w:rPr>
          <w:rFonts w:ascii="David" w:hAnsi="David"/>
          <w:rtl/>
        </w:rPr>
        <w:t>ש</w:t>
      </w:r>
      <w:r w:rsidRPr="0035339E">
        <w:rPr>
          <w:rFonts w:ascii="David" w:hAnsi="David"/>
          <w:rtl/>
        </w:rPr>
        <w:t xml:space="preserve">בו במקום לוותר על </w:t>
      </w:r>
      <w:r w:rsidR="002C675C" w:rsidRPr="0035339E">
        <w:rPr>
          <w:rFonts w:ascii="David" w:hAnsi="David"/>
          <w:rtl/>
        </w:rPr>
        <w:t>ה</w:t>
      </w:r>
      <w:r w:rsidRPr="0035339E">
        <w:rPr>
          <w:rFonts w:ascii="David" w:hAnsi="David"/>
          <w:rtl/>
        </w:rPr>
        <w:t>שניצלים שלו, הציע לה הנאשם שהיא תכין לעצמה או שהוא יכין לה (עמ' 98 ש' 33-8</w:t>
      </w:r>
      <w:r w:rsidR="004409B7" w:rsidRPr="0035339E">
        <w:rPr>
          <w:rFonts w:ascii="David" w:hAnsi="David"/>
          <w:rtl/>
        </w:rPr>
        <w:t>; חיזוק לכך בעדות הנאשם בעמ' 394 ש' 31</w:t>
      </w:r>
      <w:r w:rsidRPr="0035339E">
        <w:rPr>
          <w:rFonts w:ascii="David" w:hAnsi="David"/>
          <w:rtl/>
        </w:rPr>
        <w:t xml:space="preserve">). </w:t>
      </w:r>
      <w:r w:rsidR="00AE7F2B" w:rsidRPr="0035339E">
        <w:rPr>
          <w:rFonts w:ascii="David" w:hAnsi="David"/>
          <w:rtl/>
        </w:rPr>
        <w:t>אלא ש</w:t>
      </w:r>
      <w:r w:rsidRPr="0035339E">
        <w:rPr>
          <w:rFonts w:ascii="David" w:hAnsi="David"/>
          <w:rtl/>
        </w:rPr>
        <w:t xml:space="preserve">בהמשך החקירה הנגדית, </w:t>
      </w:r>
      <w:r w:rsidRPr="0035339E">
        <w:rPr>
          <w:rFonts w:ascii="David" w:hAnsi="David"/>
          <w:b/>
          <w:bCs/>
          <w:rtl/>
        </w:rPr>
        <w:t>התקשתה</w:t>
      </w:r>
      <w:r w:rsidRPr="0035339E">
        <w:rPr>
          <w:rFonts w:ascii="David" w:hAnsi="David"/>
          <w:rtl/>
        </w:rPr>
        <w:t xml:space="preserve"> המתלוננת </w:t>
      </w:r>
      <w:r w:rsidRPr="0035339E">
        <w:rPr>
          <w:rFonts w:ascii="David" w:hAnsi="David"/>
          <w:b/>
          <w:bCs/>
          <w:rtl/>
        </w:rPr>
        <w:t>להחליט</w:t>
      </w:r>
      <w:r w:rsidRPr="0035339E">
        <w:rPr>
          <w:rFonts w:ascii="David" w:hAnsi="David"/>
          <w:rtl/>
        </w:rPr>
        <w:t xml:space="preserve"> האם הפרידה היתה בשל פחד ממנו כי הוא אלים, או אך בשל דיבור פחות מכבד (עמ' 99). </w:t>
      </w:r>
      <w:r w:rsidR="00E40D99" w:rsidRPr="0035339E">
        <w:rPr>
          <w:rFonts w:ascii="David" w:hAnsi="David"/>
          <w:rtl/>
        </w:rPr>
        <w:t xml:space="preserve">הנאשם בעדותו ציין כי נפרדו על רקע "אירוע השניצלים" ועל רקע מריבה שהתרחשה ביניהם </w:t>
      </w:r>
      <w:r w:rsidR="00A33546" w:rsidRPr="0035339E">
        <w:rPr>
          <w:rFonts w:ascii="David" w:hAnsi="David"/>
          <w:rtl/>
        </w:rPr>
        <w:t>שבמהלכה גילה שהמתלוננת המשיכה בקשר עם בן זוגה לשעבר, על אף שביקש ממנה להפסיק את הקשר</w:t>
      </w:r>
      <w:r w:rsidR="00E40D99" w:rsidRPr="0035339E">
        <w:rPr>
          <w:rFonts w:ascii="David" w:hAnsi="David"/>
          <w:rtl/>
        </w:rPr>
        <w:t>– פרט שאותו נמנעה המתלוננת מלציין (</w:t>
      </w:r>
      <w:r w:rsidR="00A33546" w:rsidRPr="0035339E">
        <w:rPr>
          <w:rFonts w:ascii="David" w:hAnsi="David"/>
          <w:rtl/>
        </w:rPr>
        <w:t xml:space="preserve">עמ' 395 ש' 1; </w:t>
      </w:r>
      <w:r w:rsidR="00E40D99" w:rsidRPr="0035339E">
        <w:rPr>
          <w:rFonts w:ascii="David" w:hAnsi="David"/>
          <w:rtl/>
        </w:rPr>
        <w:t xml:space="preserve">עמ' 420 ש' 6; הדברים נתמכים בתכתובת ווטסאפ בין השניים מיום 1.8.2021, 20:26). מכל האמור עולה, כי </w:t>
      </w:r>
      <w:r w:rsidR="00F00D8D" w:rsidRPr="0035339E">
        <w:rPr>
          <w:rFonts w:ascii="David" w:hAnsi="David"/>
          <w:rtl/>
        </w:rPr>
        <w:t xml:space="preserve">לא ניתן לקבוע </w:t>
      </w:r>
      <w:r w:rsidR="00E40D99" w:rsidRPr="0035339E">
        <w:rPr>
          <w:rFonts w:ascii="David" w:hAnsi="David"/>
          <w:rtl/>
        </w:rPr>
        <w:t>ש</w:t>
      </w:r>
      <w:r w:rsidR="00F00D8D" w:rsidRPr="0035339E">
        <w:rPr>
          <w:rFonts w:ascii="David" w:hAnsi="David"/>
          <w:rtl/>
        </w:rPr>
        <w:t>פרידת השניים ה</w:t>
      </w:r>
      <w:r w:rsidR="002E25F3" w:rsidRPr="0035339E">
        <w:rPr>
          <w:rFonts w:ascii="David" w:hAnsi="David"/>
          <w:rtl/>
        </w:rPr>
        <w:t>י</w:t>
      </w:r>
      <w:r w:rsidR="00F00D8D" w:rsidRPr="0035339E">
        <w:rPr>
          <w:rFonts w:ascii="David" w:hAnsi="David"/>
          <w:rtl/>
        </w:rPr>
        <w:t xml:space="preserve">יתה על רקע אלימות מצד הנאשם, או על רקע התפיסה של המתלוננת כי </w:t>
      </w:r>
      <w:r w:rsidR="00E40D99" w:rsidRPr="0035339E">
        <w:rPr>
          <w:rFonts w:ascii="David" w:hAnsi="David"/>
          <w:rtl/>
        </w:rPr>
        <w:t xml:space="preserve">הנאשם </w:t>
      </w:r>
      <w:r w:rsidR="00F00D8D" w:rsidRPr="0035339E">
        <w:rPr>
          <w:rFonts w:ascii="David" w:hAnsi="David"/>
          <w:rtl/>
        </w:rPr>
        <w:t xml:space="preserve">היה אלים כלפיה. </w:t>
      </w:r>
    </w:p>
    <w:p w14:paraId="7D454478" w14:textId="77777777" w:rsidR="00380070" w:rsidRPr="0035339E" w:rsidRDefault="00EB125C" w:rsidP="00947E38">
      <w:pPr>
        <w:pStyle w:val="Heading3"/>
        <w:spacing w:before="0" w:after="120"/>
        <w:rPr>
          <w:rFonts w:ascii="David" w:hAnsi="David"/>
        </w:rPr>
      </w:pPr>
      <w:r w:rsidRPr="0035339E">
        <w:rPr>
          <w:rFonts w:ascii="David" w:hAnsi="David"/>
          <w:rtl/>
        </w:rPr>
        <w:t>יחסי</w:t>
      </w:r>
      <w:r w:rsidR="00380070" w:rsidRPr="0035339E">
        <w:rPr>
          <w:rFonts w:ascii="David" w:hAnsi="David"/>
          <w:rtl/>
        </w:rPr>
        <w:t xml:space="preserve"> הנאשם</w:t>
      </w:r>
      <w:r w:rsidRPr="0035339E">
        <w:rPr>
          <w:rFonts w:ascii="David" w:hAnsi="David"/>
          <w:rtl/>
        </w:rPr>
        <w:t xml:space="preserve"> </w:t>
      </w:r>
      <w:r w:rsidR="00B45363" w:rsidRPr="0035339E">
        <w:rPr>
          <w:rFonts w:ascii="David" w:hAnsi="David"/>
          <w:rtl/>
        </w:rPr>
        <w:t>והמתלוננת בתקופה שבין אוגוסט לאוקטובר 2021</w:t>
      </w:r>
    </w:p>
    <w:p w14:paraId="6560A66E" w14:textId="77777777" w:rsidR="00F81628" w:rsidRPr="0035339E" w:rsidRDefault="00B45363" w:rsidP="00947E38">
      <w:pPr>
        <w:numPr>
          <w:ilvl w:val="0"/>
          <w:numId w:val="6"/>
        </w:numPr>
        <w:spacing w:after="120" w:line="360" w:lineRule="auto"/>
        <w:rPr>
          <w:rFonts w:ascii="David" w:hAnsi="David"/>
        </w:rPr>
      </w:pPr>
      <w:r w:rsidRPr="0035339E">
        <w:rPr>
          <w:rFonts w:ascii="David" w:hAnsi="David"/>
          <w:rtl/>
        </w:rPr>
        <w:t xml:space="preserve">הן מעדות המתלוננת הן מעדות הנאשם עולה כי </w:t>
      </w:r>
      <w:r w:rsidR="00B855D6" w:rsidRPr="0035339E">
        <w:rPr>
          <w:rFonts w:ascii="David" w:hAnsi="David"/>
          <w:rtl/>
        </w:rPr>
        <w:t>המתלוננת ביקשה להיפרד</w:t>
      </w:r>
      <w:r w:rsidRPr="0035339E">
        <w:rPr>
          <w:rFonts w:ascii="David" w:hAnsi="David"/>
          <w:rtl/>
        </w:rPr>
        <w:t xml:space="preserve"> </w:t>
      </w:r>
      <w:r w:rsidR="00B855D6" w:rsidRPr="0035339E">
        <w:rPr>
          <w:rFonts w:ascii="David" w:hAnsi="David"/>
          <w:rtl/>
        </w:rPr>
        <w:t>מהנאשם</w:t>
      </w:r>
      <w:r w:rsidRPr="0035339E">
        <w:rPr>
          <w:rFonts w:ascii="David" w:hAnsi="David"/>
          <w:rtl/>
        </w:rPr>
        <w:t xml:space="preserve"> </w:t>
      </w:r>
      <w:r w:rsidR="00B855D6" w:rsidRPr="0035339E">
        <w:rPr>
          <w:rFonts w:ascii="David" w:hAnsi="David"/>
          <w:rtl/>
        </w:rPr>
        <w:t xml:space="preserve">באופן </w:t>
      </w:r>
      <w:r w:rsidRPr="0035339E">
        <w:rPr>
          <w:rFonts w:ascii="David" w:hAnsi="David"/>
          <w:b/>
          <w:bCs/>
          <w:rtl/>
        </w:rPr>
        <w:t>רשמי</w:t>
      </w:r>
      <w:r w:rsidRPr="0035339E">
        <w:rPr>
          <w:rFonts w:ascii="David" w:hAnsi="David"/>
          <w:rtl/>
        </w:rPr>
        <w:t xml:space="preserve"> בראשית חודש אוגוסט 2021 </w:t>
      </w:r>
      <w:r w:rsidR="00B0544C" w:rsidRPr="0035339E">
        <w:rPr>
          <w:rFonts w:ascii="David" w:hAnsi="David"/>
          <w:rtl/>
        </w:rPr>
        <w:t>(עמ' 46 ש' 2-1)</w:t>
      </w:r>
      <w:r w:rsidR="00175967" w:rsidRPr="0035339E">
        <w:rPr>
          <w:rFonts w:ascii="David" w:hAnsi="David"/>
          <w:rtl/>
        </w:rPr>
        <w:t xml:space="preserve">, אך בהמשך הסתייגה מנקיבת מועד מדויק כי אינה זוכרת תאריכים </w:t>
      </w:r>
      <w:r w:rsidR="004356A1" w:rsidRPr="0035339E">
        <w:rPr>
          <w:rFonts w:ascii="David" w:hAnsi="David"/>
          <w:rtl/>
        </w:rPr>
        <w:t>(עמ' 98-97</w:t>
      </w:r>
      <w:r w:rsidR="00175967" w:rsidRPr="0035339E">
        <w:rPr>
          <w:rFonts w:ascii="David" w:hAnsi="David"/>
          <w:rtl/>
        </w:rPr>
        <w:t xml:space="preserve">; </w:t>
      </w:r>
      <w:r w:rsidR="004356A1" w:rsidRPr="0035339E">
        <w:rPr>
          <w:rFonts w:ascii="David" w:hAnsi="David"/>
          <w:rtl/>
        </w:rPr>
        <w:t xml:space="preserve">מתכתובות הווטסאפ </w:t>
      </w:r>
      <w:r w:rsidR="00026FB8" w:rsidRPr="0035339E">
        <w:rPr>
          <w:rFonts w:ascii="David" w:hAnsi="David"/>
          <w:rtl/>
        </w:rPr>
        <w:t>עולה</w:t>
      </w:r>
      <w:r w:rsidR="004356A1" w:rsidRPr="0035339E">
        <w:rPr>
          <w:rFonts w:ascii="David" w:hAnsi="David"/>
          <w:rtl/>
        </w:rPr>
        <w:t xml:space="preserve"> כי </w:t>
      </w:r>
      <w:r w:rsidR="00026FB8" w:rsidRPr="0035339E">
        <w:rPr>
          <w:rFonts w:ascii="David" w:hAnsi="David"/>
          <w:rtl/>
        </w:rPr>
        <w:t xml:space="preserve">ישנן </w:t>
      </w:r>
      <w:r w:rsidR="004356A1" w:rsidRPr="0035339E">
        <w:rPr>
          <w:rFonts w:ascii="David" w:hAnsi="David"/>
          <w:rtl/>
        </w:rPr>
        <w:t xml:space="preserve">הודעות </w:t>
      </w:r>
      <w:r w:rsidR="00026FB8" w:rsidRPr="0035339E">
        <w:rPr>
          <w:rFonts w:ascii="David" w:hAnsi="David"/>
          <w:rtl/>
        </w:rPr>
        <w:t xml:space="preserve">ב- </w:t>
      </w:r>
      <w:r w:rsidR="004356A1" w:rsidRPr="0035339E">
        <w:rPr>
          <w:rFonts w:ascii="David" w:hAnsi="David"/>
          <w:rtl/>
        </w:rPr>
        <w:t>4.8.2021 בשע</w:t>
      </w:r>
      <w:r w:rsidR="00B855D6" w:rsidRPr="0035339E">
        <w:rPr>
          <w:rFonts w:ascii="David" w:hAnsi="David"/>
          <w:rtl/>
        </w:rPr>
        <w:t>ות</w:t>
      </w:r>
      <w:r w:rsidR="004356A1" w:rsidRPr="0035339E">
        <w:rPr>
          <w:rFonts w:ascii="David" w:hAnsi="David"/>
          <w:rtl/>
        </w:rPr>
        <w:t xml:space="preserve"> 19:22, 19:29, 19:39 "אנחנו לא ביחד"). </w:t>
      </w:r>
      <w:r w:rsidR="00B855D6" w:rsidRPr="0035339E">
        <w:rPr>
          <w:rFonts w:ascii="David" w:hAnsi="David"/>
          <w:rtl/>
        </w:rPr>
        <w:t>לאחר ה"פרידה"</w:t>
      </w:r>
      <w:r w:rsidR="00EB125C" w:rsidRPr="0035339E">
        <w:rPr>
          <w:rFonts w:ascii="David" w:hAnsi="David"/>
          <w:rtl/>
        </w:rPr>
        <w:t xml:space="preserve"> המתלוננת העידה כי חרף בקשתו של הנאשם שיחזרו לקשר זוגי</w:t>
      </w:r>
      <w:r w:rsidR="00175967" w:rsidRPr="0035339E">
        <w:rPr>
          <w:rFonts w:ascii="David" w:hAnsi="David"/>
          <w:rtl/>
        </w:rPr>
        <w:t>,</w:t>
      </w:r>
      <w:r w:rsidR="00EB125C" w:rsidRPr="0035339E">
        <w:rPr>
          <w:rFonts w:ascii="David" w:hAnsi="David"/>
          <w:rtl/>
        </w:rPr>
        <w:t xml:space="preserve"> ללא ידיעת ההורים, היא </w:t>
      </w:r>
      <w:r w:rsidR="00EB125C" w:rsidRPr="0035339E">
        <w:rPr>
          <w:rFonts w:ascii="David" w:hAnsi="David"/>
          <w:b/>
          <w:bCs/>
          <w:rtl/>
        </w:rPr>
        <w:t>דחתה</w:t>
      </w:r>
      <w:r w:rsidR="00EB125C" w:rsidRPr="0035339E">
        <w:rPr>
          <w:rFonts w:ascii="David" w:hAnsi="David"/>
          <w:rtl/>
        </w:rPr>
        <w:t xml:space="preserve"> הצעה זו, ובאותו מעמד הם התנשקו בהסכמה והביעו אהבה וגעגוע זה לזו (עמ' 46 ש' 32-28). בהמשך תיארה מערכת יחסים "מאוד </w:t>
      </w:r>
      <w:r w:rsidR="00EB125C" w:rsidRPr="0035339E">
        <w:rPr>
          <w:rFonts w:ascii="David" w:hAnsi="David"/>
          <w:b/>
          <w:bCs/>
          <w:rtl/>
        </w:rPr>
        <w:t>דינמית</w:t>
      </w:r>
      <w:r w:rsidR="00EB125C" w:rsidRPr="0035339E">
        <w:rPr>
          <w:rFonts w:ascii="David" w:hAnsi="David"/>
          <w:rtl/>
        </w:rPr>
        <w:t xml:space="preserve">", של עליות ומורדות, שבה רגשות אהבה </w:t>
      </w:r>
      <w:r w:rsidR="00F81628" w:rsidRPr="0035339E">
        <w:rPr>
          <w:rFonts w:ascii="David" w:hAnsi="David"/>
          <w:rtl/>
        </w:rPr>
        <w:t>וגעגוע</w:t>
      </w:r>
      <w:r w:rsidR="00175967" w:rsidRPr="0035339E">
        <w:rPr>
          <w:rFonts w:ascii="David" w:hAnsi="David"/>
          <w:rtl/>
        </w:rPr>
        <w:t xml:space="preserve"> ו</w:t>
      </w:r>
      <w:r w:rsidR="00EB125C" w:rsidRPr="0035339E">
        <w:rPr>
          <w:rFonts w:ascii="David" w:hAnsi="David"/>
          <w:rtl/>
        </w:rPr>
        <w:t>התכתבויות מיניות</w:t>
      </w:r>
      <w:r w:rsidR="00F81628" w:rsidRPr="0035339E">
        <w:rPr>
          <w:rFonts w:ascii="David" w:hAnsi="David"/>
          <w:rtl/>
        </w:rPr>
        <w:t>.</w:t>
      </w:r>
      <w:r w:rsidR="00EB125C" w:rsidRPr="0035339E">
        <w:rPr>
          <w:rFonts w:ascii="David" w:hAnsi="David"/>
          <w:rtl/>
        </w:rPr>
        <w:t xml:space="preserve"> </w:t>
      </w:r>
      <w:r w:rsidR="00F81628" w:rsidRPr="0035339E">
        <w:rPr>
          <w:rFonts w:ascii="David" w:hAnsi="David"/>
          <w:rtl/>
        </w:rPr>
        <w:t xml:space="preserve">היא העידה על </w:t>
      </w:r>
      <w:r w:rsidR="00EB125C" w:rsidRPr="0035339E">
        <w:rPr>
          <w:rFonts w:ascii="David" w:hAnsi="David"/>
          <w:b/>
          <w:bCs/>
          <w:rtl/>
        </w:rPr>
        <w:t>שלושה מגעים מיניים מוסכמים בלבד</w:t>
      </w:r>
      <w:r w:rsidR="00EB125C" w:rsidRPr="0035339E">
        <w:rPr>
          <w:rFonts w:ascii="David" w:hAnsi="David"/>
          <w:rtl/>
        </w:rPr>
        <w:t xml:space="preserve"> (</w:t>
      </w:r>
      <w:r w:rsidR="00F81628" w:rsidRPr="0035339E">
        <w:rPr>
          <w:rFonts w:ascii="David" w:hAnsi="David"/>
          <w:rtl/>
        </w:rPr>
        <w:t>לאחר ריענון זיכרון מחקירת מצ"ח (</w:t>
      </w:r>
      <w:r w:rsidR="00EB125C" w:rsidRPr="0035339E">
        <w:rPr>
          <w:rFonts w:ascii="David" w:hAnsi="David"/>
          <w:rtl/>
        </w:rPr>
        <w:t>ס/4</w:t>
      </w:r>
      <w:r w:rsidR="00F81628" w:rsidRPr="0035339E">
        <w:rPr>
          <w:rFonts w:ascii="David" w:hAnsi="David"/>
          <w:rtl/>
        </w:rPr>
        <w:t>)</w:t>
      </w:r>
      <w:r w:rsidR="00EB125C" w:rsidRPr="0035339E">
        <w:rPr>
          <w:rFonts w:ascii="David" w:hAnsi="David"/>
          <w:rtl/>
        </w:rPr>
        <w:t xml:space="preserve"> 15.11.2021 עמ' 22-21)</w:t>
      </w:r>
      <w:r w:rsidR="00F81628" w:rsidRPr="0035339E">
        <w:rPr>
          <w:rFonts w:ascii="David" w:hAnsi="David"/>
          <w:rtl/>
        </w:rPr>
        <w:t>.</w:t>
      </w:r>
      <w:r w:rsidR="00EB125C" w:rsidRPr="0035339E">
        <w:rPr>
          <w:rFonts w:ascii="David" w:hAnsi="David"/>
          <w:rtl/>
        </w:rPr>
        <w:t xml:space="preserve"> המגע הראשון, </w:t>
      </w:r>
      <w:r w:rsidR="00F81628" w:rsidRPr="0035339E">
        <w:rPr>
          <w:rFonts w:ascii="David" w:hAnsi="David"/>
          <w:rtl/>
        </w:rPr>
        <w:t>מגע מיני</w:t>
      </w:r>
      <w:r w:rsidR="00EB125C" w:rsidRPr="0035339E">
        <w:rPr>
          <w:rFonts w:ascii="David" w:hAnsi="David"/>
          <w:rtl/>
        </w:rPr>
        <w:t xml:space="preserve"> מלא במקלחות של הבנים </w:t>
      </w:r>
      <w:r w:rsidR="00F00D8D" w:rsidRPr="0035339E">
        <w:rPr>
          <w:rFonts w:ascii="David" w:hAnsi="David"/>
          <w:rtl/>
        </w:rPr>
        <w:t>ש</w:t>
      </w:r>
      <w:r w:rsidR="00EB125C" w:rsidRPr="0035339E">
        <w:rPr>
          <w:rFonts w:ascii="David" w:hAnsi="David"/>
          <w:rtl/>
        </w:rPr>
        <w:t xml:space="preserve">התרחש בין </w:t>
      </w:r>
      <w:r w:rsidR="00EB125C" w:rsidRPr="0035339E">
        <w:rPr>
          <w:rFonts w:ascii="David" w:hAnsi="David"/>
          <w:b/>
          <w:bCs/>
          <w:rtl/>
        </w:rPr>
        <w:t>8 ל- 9 באוגוסט 2021</w:t>
      </w:r>
      <w:r w:rsidR="00EB125C" w:rsidRPr="0035339E">
        <w:rPr>
          <w:rFonts w:ascii="David" w:hAnsi="David"/>
          <w:rtl/>
        </w:rPr>
        <w:t xml:space="preserve">, מגע מיני נוסף </w:t>
      </w:r>
      <w:r w:rsidR="00F00D8D" w:rsidRPr="0035339E">
        <w:rPr>
          <w:rFonts w:ascii="David" w:hAnsi="David"/>
          <w:rtl/>
        </w:rPr>
        <w:t>ש</w:t>
      </w:r>
      <w:r w:rsidR="00EB125C" w:rsidRPr="0035339E">
        <w:rPr>
          <w:rFonts w:ascii="David" w:hAnsi="David"/>
          <w:rtl/>
        </w:rPr>
        <w:t xml:space="preserve">התרחש לאחר מכן וכלל נשיקות וחיכוכים ביום </w:t>
      </w:r>
      <w:r w:rsidR="00E40D99" w:rsidRPr="0035339E">
        <w:rPr>
          <w:rFonts w:ascii="David" w:hAnsi="David"/>
          <w:b/>
          <w:bCs/>
          <w:rtl/>
        </w:rPr>
        <w:t>15 ב</w:t>
      </w:r>
      <w:r w:rsidR="00467AEA" w:rsidRPr="0035339E">
        <w:rPr>
          <w:rFonts w:ascii="David" w:hAnsi="David"/>
          <w:b/>
          <w:bCs/>
          <w:rtl/>
        </w:rPr>
        <w:t>ס</w:t>
      </w:r>
      <w:r w:rsidR="00E40D99" w:rsidRPr="0035339E">
        <w:rPr>
          <w:rFonts w:ascii="David" w:hAnsi="David"/>
          <w:b/>
          <w:bCs/>
          <w:rtl/>
        </w:rPr>
        <w:t>פטמבר 2021</w:t>
      </w:r>
      <w:r w:rsidR="00EB125C" w:rsidRPr="0035339E">
        <w:rPr>
          <w:rFonts w:ascii="David" w:hAnsi="David"/>
          <w:rtl/>
        </w:rPr>
        <w:t>, והמפגש השלישי שכלל חיכוכים</w:t>
      </w:r>
      <w:r w:rsidR="00175967" w:rsidRPr="0035339E">
        <w:rPr>
          <w:rFonts w:ascii="David" w:hAnsi="David"/>
          <w:rtl/>
        </w:rPr>
        <w:t>,</w:t>
      </w:r>
      <w:r w:rsidR="00EB125C" w:rsidRPr="0035339E">
        <w:rPr>
          <w:rFonts w:ascii="David" w:hAnsi="David"/>
          <w:rtl/>
        </w:rPr>
        <w:t xml:space="preserve"> </w:t>
      </w:r>
      <w:r w:rsidR="00175967" w:rsidRPr="0035339E">
        <w:rPr>
          <w:rFonts w:ascii="David" w:hAnsi="David"/>
          <w:rtl/>
        </w:rPr>
        <w:t>ל</w:t>
      </w:r>
      <w:r w:rsidR="00EB125C" w:rsidRPr="0035339E">
        <w:rPr>
          <w:rFonts w:ascii="David" w:hAnsi="David"/>
          <w:rtl/>
        </w:rPr>
        <w:t xml:space="preserve">לא מגע מיני מלא ביום </w:t>
      </w:r>
      <w:r w:rsidR="00E40D99" w:rsidRPr="0035339E">
        <w:rPr>
          <w:rFonts w:ascii="David" w:hAnsi="David"/>
          <w:b/>
          <w:bCs/>
          <w:rtl/>
        </w:rPr>
        <w:t xml:space="preserve">1 באוקטובר 2021 </w:t>
      </w:r>
      <w:r w:rsidR="00EB125C" w:rsidRPr="0035339E">
        <w:rPr>
          <w:rFonts w:ascii="David" w:hAnsi="David"/>
          <w:rtl/>
        </w:rPr>
        <w:t xml:space="preserve">(עמ' 48-47). </w:t>
      </w:r>
      <w:r w:rsidR="00081D35" w:rsidRPr="0035339E">
        <w:rPr>
          <w:rFonts w:ascii="David" w:hAnsi="David"/>
          <w:rtl/>
        </w:rPr>
        <w:t xml:space="preserve">בחקירה הנגדית אישרה את שלושת האירועים הללו ואירוע נוסף </w:t>
      </w:r>
      <w:r w:rsidR="00175967" w:rsidRPr="0035339E">
        <w:rPr>
          <w:rFonts w:ascii="David" w:hAnsi="David"/>
          <w:rtl/>
        </w:rPr>
        <w:t>של</w:t>
      </w:r>
      <w:r w:rsidR="00081D35" w:rsidRPr="0035339E">
        <w:rPr>
          <w:rFonts w:ascii="David" w:hAnsi="David"/>
          <w:rtl/>
        </w:rPr>
        <w:t xml:space="preserve"> נשיקה בלבד ("אבל זהו"</w:t>
      </w:r>
      <w:r w:rsidR="00E40D99" w:rsidRPr="0035339E">
        <w:rPr>
          <w:rFonts w:ascii="David" w:hAnsi="David"/>
          <w:rtl/>
        </w:rPr>
        <w:t xml:space="preserve"> -</w:t>
      </w:r>
      <w:r w:rsidR="00081D35" w:rsidRPr="0035339E">
        <w:rPr>
          <w:rFonts w:ascii="David" w:hAnsi="David"/>
          <w:rtl/>
        </w:rPr>
        <w:t xml:space="preserve"> עמ' 107 ש' 20). </w:t>
      </w:r>
      <w:r w:rsidR="00EB125C" w:rsidRPr="0035339E">
        <w:rPr>
          <w:rFonts w:ascii="David" w:hAnsi="David"/>
          <w:rtl/>
        </w:rPr>
        <w:t xml:space="preserve">את ה"מורדות", באותה תקופה, תיארה כ"פיצוצים", והתכתבויות ארוכות מצד הנאשם ביחס לגעגועיו אליה ורצונו לחזור אליה על אף דחיותיה, </w:t>
      </w:r>
      <w:r w:rsidR="003203A5" w:rsidRPr="0035339E">
        <w:rPr>
          <w:rFonts w:ascii="David" w:hAnsi="David"/>
          <w:rtl/>
        </w:rPr>
        <w:t>וכן הטרדות חוזרות ו</w:t>
      </w:r>
      <w:r w:rsidR="00EB125C" w:rsidRPr="0035339E">
        <w:rPr>
          <w:rFonts w:ascii="David" w:hAnsi="David"/>
          <w:rtl/>
        </w:rPr>
        <w:t xml:space="preserve">מגעים מיניים לא מוסכמים שעליהם נעמוד להלן. </w:t>
      </w:r>
    </w:p>
    <w:p w14:paraId="47DDA719" w14:textId="77777777" w:rsidR="00EB125C" w:rsidRPr="0035339E" w:rsidRDefault="00B855D6" w:rsidP="00947E38">
      <w:pPr>
        <w:numPr>
          <w:ilvl w:val="0"/>
          <w:numId w:val="6"/>
        </w:numPr>
        <w:spacing w:after="120" w:line="360" w:lineRule="auto"/>
        <w:rPr>
          <w:rFonts w:ascii="David" w:hAnsi="David"/>
          <w:rtl/>
        </w:rPr>
      </w:pPr>
      <w:r w:rsidRPr="0035339E">
        <w:rPr>
          <w:rFonts w:ascii="David" w:hAnsi="David"/>
          <w:rtl/>
        </w:rPr>
        <w:t>תיאור</w:t>
      </w:r>
      <w:r w:rsidR="00026FB8" w:rsidRPr="0035339E">
        <w:rPr>
          <w:rFonts w:ascii="David" w:hAnsi="David"/>
          <w:rtl/>
        </w:rPr>
        <w:t xml:space="preserve"> </w:t>
      </w:r>
      <w:r w:rsidR="001063EC" w:rsidRPr="0035339E">
        <w:rPr>
          <w:rFonts w:ascii="David" w:hAnsi="David"/>
          <w:rtl/>
        </w:rPr>
        <w:t xml:space="preserve">המתלוננת ביחס לאופי </w:t>
      </w:r>
      <w:r w:rsidR="00026FB8" w:rsidRPr="0035339E">
        <w:rPr>
          <w:rFonts w:ascii="David" w:hAnsi="David"/>
          <w:rtl/>
        </w:rPr>
        <w:t>היחסים בפרק השני</w:t>
      </w:r>
      <w:r w:rsidR="00EB125C" w:rsidRPr="0035339E">
        <w:rPr>
          <w:rFonts w:ascii="David" w:hAnsi="David"/>
          <w:rtl/>
        </w:rPr>
        <w:t xml:space="preserve">, </w:t>
      </w:r>
      <w:r w:rsidR="00026FB8" w:rsidRPr="0035339E">
        <w:rPr>
          <w:rFonts w:ascii="David" w:hAnsi="David"/>
          <w:rtl/>
        </w:rPr>
        <w:t xml:space="preserve">מעורר </w:t>
      </w:r>
      <w:r w:rsidR="00026FB8" w:rsidRPr="0035339E">
        <w:rPr>
          <w:rFonts w:ascii="David" w:hAnsi="David"/>
          <w:b/>
          <w:bCs/>
          <w:rtl/>
        </w:rPr>
        <w:t>קשיים בשלושה רבדים</w:t>
      </w:r>
      <w:r w:rsidR="00026FB8" w:rsidRPr="0035339E">
        <w:rPr>
          <w:rFonts w:ascii="David" w:hAnsi="David"/>
          <w:rtl/>
        </w:rPr>
        <w:t>:</w:t>
      </w:r>
      <w:r w:rsidR="001063EC" w:rsidRPr="0035339E">
        <w:rPr>
          <w:rFonts w:ascii="David" w:hAnsi="David"/>
          <w:rtl/>
        </w:rPr>
        <w:t xml:space="preserve"> </w:t>
      </w:r>
      <w:r w:rsidR="00026FB8" w:rsidRPr="0035339E">
        <w:rPr>
          <w:rFonts w:ascii="David" w:hAnsi="David"/>
          <w:b/>
          <w:bCs/>
          <w:u w:val="single"/>
          <w:rtl/>
        </w:rPr>
        <w:t>הרובד הראשון</w:t>
      </w:r>
      <w:r w:rsidR="00026FB8" w:rsidRPr="0035339E">
        <w:rPr>
          <w:rFonts w:ascii="David" w:hAnsi="David"/>
          <w:rtl/>
        </w:rPr>
        <w:t>, הוא השוואת תיאור היחסים בעדות</w:t>
      </w:r>
      <w:r w:rsidR="00F00D8D" w:rsidRPr="0035339E">
        <w:rPr>
          <w:rFonts w:ascii="David" w:hAnsi="David"/>
          <w:rtl/>
        </w:rPr>
        <w:t xml:space="preserve"> המתלוננת</w:t>
      </w:r>
      <w:r w:rsidR="002E25F3" w:rsidRPr="0035339E">
        <w:rPr>
          <w:rFonts w:ascii="David" w:hAnsi="David"/>
          <w:rtl/>
        </w:rPr>
        <w:t xml:space="preserve"> בבית הדין</w:t>
      </w:r>
      <w:r w:rsidR="00026FB8" w:rsidRPr="0035339E">
        <w:rPr>
          <w:rFonts w:ascii="David" w:hAnsi="David"/>
          <w:rtl/>
        </w:rPr>
        <w:t xml:space="preserve"> </w:t>
      </w:r>
      <w:r w:rsidR="00F00D8D" w:rsidRPr="0035339E">
        <w:rPr>
          <w:rFonts w:ascii="David" w:hAnsi="David"/>
          <w:rtl/>
        </w:rPr>
        <w:t>לעומת</w:t>
      </w:r>
      <w:r w:rsidR="00F00D8D" w:rsidRPr="0035339E">
        <w:rPr>
          <w:rFonts w:ascii="David" w:hAnsi="David"/>
          <w:b/>
          <w:bCs/>
          <w:rtl/>
        </w:rPr>
        <w:t xml:space="preserve"> </w:t>
      </w:r>
      <w:r w:rsidR="00026FB8" w:rsidRPr="0035339E">
        <w:rPr>
          <w:rFonts w:ascii="David" w:hAnsi="David"/>
          <w:b/>
          <w:bCs/>
          <w:rtl/>
        </w:rPr>
        <w:t>תכתובות הווטסאפ</w:t>
      </w:r>
      <w:r w:rsidR="00026FB8" w:rsidRPr="0035339E">
        <w:rPr>
          <w:rFonts w:ascii="David" w:hAnsi="David"/>
          <w:rtl/>
        </w:rPr>
        <w:t xml:space="preserve"> בין השניים באותה תקופה אשר חושפים </w:t>
      </w:r>
      <w:r w:rsidR="00026FB8" w:rsidRPr="0035339E">
        <w:rPr>
          <w:rFonts w:ascii="David" w:hAnsi="David"/>
          <w:b/>
          <w:bCs/>
          <w:rtl/>
        </w:rPr>
        <w:t>תמונה שונה</w:t>
      </w:r>
      <w:r w:rsidR="00026FB8" w:rsidRPr="0035339E">
        <w:rPr>
          <w:rFonts w:ascii="David" w:hAnsi="David"/>
          <w:rtl/>
        </w:rPr>
        <w:t xml:space="preserve">. </w:t>
      </w:r>
      <w:r w:rsidR="00026FB8" w:rsidRPr="0035339E">
        <w:rPr>
          <w:rFonts w:ascii="David" w:hAnsi="David"/>
          <w:b/>
          <w:bCs/>
          <w:u w:val="single"/>
          <w:rtl/>
        </w:rPr>
        <w:t>הרובד השני</w:t>
      </w:r>
      <w:r w:rsidR="00026FB8" w:rsidRPr="0035339E">
        <w:rPr>
          <w:rFonts w:ascii="David" w:hAnsi="David"/>
          <w:b/>
          <w:bCs/>
          <w:rtl/>
        </w:rPr>
        <w:t>,</w:t>
      </w:r>
      <w:r w:rsidR="00026FB8" w:rsidRPr="0035339E">
        <w:rPr>
          <w:rFonts w:ascii="David" w:hAnsi="David"/>
          <w:rtl/>
        </w:rPr>
        <w:t xml:space="preserve"> נוגע לקיומו של פער משמעותי בין אופי היחסים </w:t>
      </w:r>
      <w:r w:rsidR="0028445B" w:rsidRPr="0035339E">
        <w:rPr>
          <w:rFonts w:ascii="David" w:hAnsi="David"/>
          <w:rtl/>
        </w:rPr>
        <w:t xml:space="preserve">העולה מהתכתובות </w:t>
      </w:r>
      <w:r w:rsidR="00026FB8" w:rsidRPr="0035339E">
        <w:rPr>
          <w:rFonts w:ascii="David" w:hAnsi="David"/>
          <w:rtl/>
        </w:rPr>
        <w:t xml:space="preserve">לאופן שבו תיארה המתלוננת את </w:t>
      </w:r>
      <w:r w:rsidR="003203A5" w:rsidRPr="0035339E">
        <w:rPr>
          <w:rFonts w:ascii="David" w:hAnsi="David"/>
          <w:rtl/>
        </w:rPr>
        <w:t xml:space="preserve">הקשר </w:t>
      </w:r>
      <w:r w:rsidR="00026FB8" w:rsidRPr="0035339E">
        <w:rPr>
          <w:rFonts w:ascii="David" w:hAnsi="David"/>
          <w:b/>
          <w:bCs/>
          <w:rtl/>
        </w:rPr>
        <w:t>לסובבים אותה</w:t>
      </w:r>
      <w:r w:rsidR="00026FB8" w:rsidRPr="0035339E">
        <w:rPr>
          <w:rFonts w:ascii="David" w:hAnsi="David"/>
          <w:rtl/>
        </w:rPr>
        <w:t xml:space="preserve"> (הוריה וחבריה).</w:t>
      </w:r>
      <w:r w:rsidR="001063EC" w:rsidRPr="0035339E">
        <w:rPr>
          <w:rFonts w:ascii="David" w:hAnsi="David"/>
          <w:rtl/>
        </w:rPr>
        <w:t xml:space="preserve"> </w:t>
      </w:r>
      <w:r w:rsidR="00026FB8" w:rsidRPr="0035339E">
        <w:rPr>
          <w:rFonts w:ascii="David" w:hAnsi="David"/>
          <w:b/>
          <w:bCs/>
          <w:u w:val="single"/>
          <w:rtl/>
        </w:rPr>
        <w:t>הרובד השלישי</w:t>
      </w:r>
      <w:r w:rsidR="00026FB8" w:rsidRPr="0035339E">
        <w:rPr>
          <w:rFonts w:ascii="David" w:hAnsi="David"/>
          <w:rtl/>
        </w:rPr>
        <w:t xml:space="preserve">, עניינו באופן שבו הציגה המתלוננת את היחסים עם הנאשם בתקופה זו </w:t>
      </w:r>
      <w:r w:rsidR="00026FB8" w:rsidRPr="0035339E">
        <w:rPr>
          <w:rFonts w:ascii="David" w:hAnsi="David"/>
          <w:b/>
          <w:bCs/>
          <w:rtl/>
        </w:rPr>
        <w:t>בחקירת מצ"ח</w:t>
      </w:r>
      <w:r w:rsidR="003203A5" w:rsidRPr="0035339E">
        <w:rPr>
          <w:rFonts w:ascii="David" w:hAnsi="David"/>
          <w:b/>
          <w:bCs/>
          <w:rtl/>
        </w:rPr>
        <w:t xml:space="preserve"> </w:t>
      </w:r>
      <w:r w:rsidR="003203A5" w:rsidRPr="0035339E">
        <w:rPr>
          <w:rFonts w:ascii="David" w:hAnsi="David"/>
          <w:rtl/>
        </w:rPr>
        <w:t xml:space="preserve">ובהתנהלותה לקראת </w:t>
      </w:r>
      <w:r w:rsidR="00175967" w:rsidRPr="0035339E">
        <w:rPr>
          <w:rFonts w:ascii="David" w:hAnsi="David"/>
          <w:rtl/>
        </w:rPr>
        <w:t>ה</w:t>
      </w:r>
      <w:r w:rsidR="003203A5" w:rsidRPr="0035339E">
        <w:rPr>
          <w:rFonts w:ascii="David" w:hAnsi="David"/>
          <w:rtl/>
        </w:rPr>
        <w:t>חקירה</w:t>
      </w:r>
      <w:r w:rsidR="002E25F3" w:rsidRPr="0035339E">
        <w:rPr>
          <w:rFonts w:ascii="David" w:hAnsi="David"/>
          <w:rtl/>
        </w:rPr>
        <w:t>,</w:t>
      </w:r>
      <w:r w:rsidR="0028445B" w:rsidRPr="0035339E">
        <w:rPr>
          <w:rFonts w:ascii="David" w:hAnsi="David"/>
          <w:rtl/>
        </w:rPr>
        <w:t xml:space="preserve"> כאשר מחקה </w:t>
      </w:r>
      <w:r w:rsidR="00F00D8D" w:rsidRPr="0035339E">
        <w:rPr>
          <w:rFonts w:ascii="David" w:hAnsi="David"/>
          <w:rtl/>
        </w:rPr>
        <w:t>רבות</w:t>
      </w:r>
      <w:r w:rsidR="0028445B" w:rsidRPr="0035339E">
        <w:rPr>
          <w:rFonts w:ascii="David" w:hAnsi="David"/>
          <w:rtl/>
        </w:rPr>
        <w:t xml:space="preserve"> </w:t>
      </w:r>
      <w:r w:rsidR="00F00D8D" w:rsidRPr="0035339E">
        <w:rPr>
          <w:rFonts w:ascii="David" w:hAnsi="David"/>
          <w:rtl/>
        </w:rPr>
        <w:t>מ</w:t>
      </w:r>
      <w:r w:rsidR="0028445B" w:rsidRPr="0035339E">
        <w:rPr>
          <w:rFonts w:ascii="David" w:hAnsi="David"/>
          <w:rtl/>
        </w:rPr>
        <w:t>התכתובות</w:t>
      </w:r>
      <w:r w:rsidR="00026FB8" w:rsidRPr="0035339E">
        <w:rPr>
          <w:rFonts w:ascii="David" w:hAnsi="David"/>
          <w:rtl/>
        </w:rPr>
        <w:t xml:space="preserve">. </w:t>
      </w:r>
      <w:r w:rsidR="00175967" w:rsidRPr="0035339E">
        <w:rPr>
          <w:rFonts w:ascii="David" w:hAnsi="David"/>
          <w:rtl/>
        </w:rPr>
        <w:t>נפרט זאת</w:t>
      </w:r>
      <w:r w:rsidR="001063EC" w:rsidRPr="0035339E">
        <w:rPr>
          <w:rFonts w:ascii="David" w:hAnsi="David"/>
          <w:rtl/>
        </w:rPr>
        <w:t xml:space="preserve"> להלן.</w:t>
      </w:r>
    </w:p>
    <w:p w14:paraId="1D603B75" w14:textId="77777777" w:rsidR="00B45363" w:rsidRPr="0035339E" w:rsidRDefault="002E25F3" w:rsidP="00947E38">
      <w:pPr>
        <w:numPr>
          <w:ilvl w:val="0"/>
          <w:numId w:val="6"/>
        </w:numPr>
        <w:spacing w:after="120" w:line="360" w:lineRule="auto"/>
        <w:rPr>
          <w:rFonts w:ascii="David" w:hAnsi="David"/>
          <w:rtl/>
        </w:rPr>
      </w:pPr>
      <w:bookmarkStart w:id="3" w:name="_Ref106011962"/>
      <w:r w:rsidRPr="0035339E">
        <w:rPr>
          <w:rFonts w:ascii="David" w:hAnsi="David"/>
          <w:u w:val="single"/>
          <w:rtl/>
        </w:rPr>
        <w:t>הרובד הראשון – השוואת העדות לתכתובות הווטסאפ</w:t>
      </w:r>
      <w:r w:rsidRPr="0035339E">
        <w:rPr>
          <w:rFonts w:ascii="David" w:hAnsi="David"/>
          <w:b/>
          <w:bCs/>
          <w:rtl/>
        </w:rPr>
        <w:t xml:space="preserve"> - </w:t>
      </w:r>
      <w:r w:rsidR="00B45363" w:rsidRPr="0035339E">
        <w:rPr>
          <w:rFonts w:ascii="David" w:hAnsi="David"/>
          <w:b/>
          <w:bCs/>
          <w:rtl/>
        </w:rPr>
        <w:t>תכתובות הווטסאפ</w:t>
      </w:r>
      <w:r w:rsidR="00B45363" w:rsidRPr="0035339E">
        <w:rPr>
          <w:rFonts w:ascii="David" w:hAnsi="David"/>
          <w:rtl/>
        </w:rPr>
        <w:t xml:space="preserve"> </w:t>
      </w:r>
      <w:r w:rsidR="003D59D7" w:rsidRPr="0035339E">
        <w:rPr>
          <w:rFonts w:ascii="David" w:hAnsi="David"/>
          <w:rtl/>
        </w:rPr>
        <w:t xml:space="preserve">הן ראיה </w:t>
      </w:r>
      <w:r w:rsidR="003D59D7" w:rsidRPr="0035339E">
        <w:rPr>
          <w:rFonts w:ascii="David" w:hAnsi="David"/>
          <w:b/>
          <w:bCs/>
          <w:rtl/>
        </w:rPr>
        <w:t>חיצונית</w:t>
      </w:r>
      <w:r w:rsidR="003D59D7" w:rsidRPr="0035339E">
        <w:rPr>
          <w:rFonts w:ascii="David" w:hAnsi="David"/>
          <w:rtl/>
        </w:rPr>
        <w:t xml:space="preserve"> שבכוחה לספק </w:t>
      </w:r>
      <w:r w:rsidR="00B45363" w:rsidRPr="0035339E">
        <w:rPr>
          <w:rFonts w:ascii="David" w:hAnsi="David"/>
          <w:rtl/>
        </w:rPr>
        <w:t>הצצה אובייקטיבית ליחסי השניים</w:t>
      </w:r>
      <w:r w:rsidR="003203A5" w:rsidRPr="0035339E">
        <w:rPr>
          <w:rFonts w:ascii="David" w:hAnsi="David"/>
          <w:rtl/>
        </w:rPr>
        <w:t xml:space="preserve"> בפרק הזמן שבין 4.8.2021 ל – </w:t>
      </w:r>
      <w:r w:rsidR="00C75CD6" w:rsidRPr="0035339E">
        <w:rPr>
          <w:rFonts w:ascii="David" w:hAnsi="David"/>
          <w:rtl/>
        </w:rPr>
        <w:t>5.11.2021 (</w:t>
      </w:r>
      <w:r w:rsidR="00C75CD6" w:rsidRPr="0035339E">
        <w:rPr>
          <w:rFonts w:ascii="David" w:hAnsi="David"/>
          <w:b/>
          <w:bCs/>
          <w:rtl/>
        </w:rPr>
        <w:t>ס/2</w:t>
      </w:r>
      <w:r w:rsidR="00C75CD6" w:rsidRPr="0035339E">
        <w:rPr>
          <w:rFonts w:ascii="David" w:hAnsi="David"/>
          <w:rtl/>
        </w:rPr>
        <w:t xml:space="preserve">). </w:t>
      </w:r>
      <w:r w:rsidR="003D59D7" w:rsidRPr="0035339E">
        <w:rPr>
          <w:rFonts w:ascii="David" w:hAnsi="David"/>
          <w:rtl/>
        </w:rPr>
        <w:t>עולה מהן,</w:t>
      </w:r>
      <w:r w:rsidR="003203A5" w:rsidRPr="0035339E">
        <w:rPr>
          <w:rFonts w:ascii="David" w:hAnsi="David"/>
          <w:rtl/>
        </w:rPr>
        <w:t xml:space="preserve"> </w:t>
      </w:r>
      <w:r w:rsidR="003D59D7" w:rsidRPr="0035339E">
        <w:rPr>
          <w:rFonts w:ascii="David" w:hAnsi="David"/>
          <w:rtl/>
        </w:rPr>
        <w:t>ש</w:t>
      </w:r>
      <w:r w:rsidR="003203A5" w:rsidRPr="0035339E">
        <w:rPr>
          <w:rFonts w:ascii="David" w:hAnsi="David"/>
          <w:rtl/>
        </w:rPr>
        <w:t xml:space="preserve">בין השניים התנהל </w:t>
      </w:r>
      <w:r w:rsidR="00B45363" w:rsidRPr="0035339E">
        <w:rPr>
          <w:rFonts w:ascii="David" w:hAnsi="David"/>
          <w:b/>
          <w:bCs/>
          <w:rtl/>
        </w:rPr>
        <w:t>קשר תכוף ורציף</w:t>
      </w:r>
      <w:r w:rsidR="00B45363" w:rsidRPr="0035339E">
        <w:rPr>
          <w:rFonts w:ascii="David" w:hAnsi="David"/>
          <w:rtl/>
        </w:rPr>
        <w:t xml:space="preserve">, שכלל תכתובות רבות, </w:t>
      </w:r>
      <w:r w:rsidR="00B45363" w:rsidRPr="0035339E">
        <w:rPr>
          <w:rFonts w:ascii="David" w:hAnsi="David"/>
          <w:b/>
          <w:bCs/>
          <w:rtl/>
        </w:rPr>
        <w:t>מדי יום ביומו</w:t>
      </w:r>
      <w:r w:rsidR="003203A5" w:rsidRPr="0035339E">
        <w:rPr>
          <w:rFonts w:ascii="David" w:hAnsi="David"/>
          <w:rtl/>
        </w:rPr>
        <w:t xml:space="preserve"> </w:t>
      </w:r>
      <w:r w:rsidR="003D59D7" w:rsidRPr="0035339E">
        <w:rPr>
          <w:rFonts w:ascii="David" w:hAnsi="David"/>
          <w:rtl/>
        </w:rPr>
        <w:t>(למעט חריגים)</w:t>
      </w:r>
      <w:r w:rsidR="001063EC" w:rsidRPr="0035339E">
        <w:rPr>
          <w:rFonts w:ascii="David" w:hAnsi="David"/>
          <w:rtl/>
        </w:rPr>
        <w:t>.</w:t>
      </w:r>
      <w:r w:rsidR="00B45363" w:rsidRPr="0035339E">
        <w:rPr>
          <w:rFonts w:ascii="David" w:hAnsi="David"/>
          <w:rtl/>
        </w:rPr>
        <w:t xml:space="preserve"> </w:t>
      </w:r>
      <w:r w:rsidR="003D59D7" w:rsidRPr="0035339E">
        <w:rPr>
          <w:rFonts w:ascii="David" w:hAnsi="David"/>
          <w:rtl/>
        </w:rPr>
        <w:t xml:space="preserve">התכתובות הן </w:t>
      </w:r>
      <w:r w:rsidR="00B45363" w:rsidRPr="0035339E">
        <w:rPr>
          <w:rFonts w:ascii="David" w:hAnsi="David"/>
          <w:rtl/>
        </w:rPr>
        <w:t xml:space="preserve">על פני </w:t>
      </w:r>
      <w:r w:rsidR="00B45363" w:rsidRPr="0035339E">
        <w:rPr>
          <w:rFonts w:ascii="David" w:hAnsi="David"/>
          <w:b/>
          <w:bCs/>
          <w:rtl/>
        </w:rPr>
        <w:t>שעות ארוכות</w:t>
      </w:r>
      <w:r w:rsidR="00B45363" w:rsidRPr="0035339E">
        <w:rPr>
          <w:rFonts w:ascii="David" w:hAnsi="David"/>
          <w:rtl/>
        </w:rPr>
        <w:t xml:space="preserve"> </w:t>
      </w:r>
      <w:r w:rsidR="003D59D7" w:rsidRPr="0035339E">
        <w:rPr>
          <w:rFonts w:ascii="David" w:hAnsi="David"/>
          <w:rtl/>
        </w:rPr>
        <w:t>לכל אורך</w:t>
      </w:r>
      <w:r w:rsidR="003203A5" w:rsidRPr="0035339E">
        <w:rPr>
          <w:rFonts w:ascii="David" w:hAnsi="David"/>
          <w:rtl/>
        </w:rPr>
        <w:t xml:space="preserve"> </w:t>
      </w:r>
      <w:r w:rsidR="003D59D7" w:rsidRPr="0035339E">
        <w:rPr>
          <w:rFonts w:ascii="David" w:hAnsi="David"/>
          <w:rtl/>
        </w:rPr>
        <w:t>ה</w:t>
      </w:r>
      <w:r w:rsidR="00B45363" w:rsidRPr="0035339E">
        <w:rPr>
          <w:rFonts w:ascii="David" w:hAnsi="David"/>
          <w:rtl/>
        </w:rPr>
        <w:t>יום.</w:t>
      </w:r>
      <w:r w:rsidR="00B45363" w:rsidRPr="0035339E">
        <w:rPr>
          <w:rFonts w:ascii="David" w:hAnsi="David"/>
          <w:b/>
          <w:bCs/>
          <w:rtl/>
        </w:rPr>
        <w:t xml:space="preserve"> </w:t>
      </w:r>
      <w:r w:rsidR="00102830" w:rsidRPr="0035339E">
        <w:rPr>
          <w:rFonts w:ascii="David" w:hAnsi="David"/>
          <w:rtl/>
        </w:rPr>
        <w:t>התכתובות מלמדות על</w:t>
      </w:r>
      <w:r w:rsidR="00B45363" w:rsidRPr="0035339E">
        <w:rPr>
          <w:rFonts w:ascii="David" w:hAnsi="David"/>
          <w:rtl/>
        </w:rPr>
        <w:t xml:space="preserve"> מערכת יחסים </w:t>
      </w:r>
      <w:r w:rsidR="00B45363" w:rsidRPr="0035339E">
        <w:rPr>
          <w:rFonts w:ascii="David" w:hAnsi="David"/>
          <w:b/>
          <w:bCs/>
          <w:rtl/>
        </w:rPr>
        <w:t>קוטבית, נעדרת ויסות רגשי</w:t>
      </w:r>
      <w:r w:rsidR="00B45363" w:rsidRPr="0035339E">
        <w:rPr>
          <w:rFonts w:ascii="David" w:hAnsi="David"/>
          <w:rtl/>
        </w:rPr>
        <w:t xml:space="preserve">, שבמסגרתה, לפרקים מבקשת </w:t>
      </w:r>
      <w:r w:rsidR="00102830" w:rsidRPr="0035339E">
        <w:rPr>
          <w:rFonts w:ascii="David" w:hAnsi="David"/>
          <w:rtl/>
        </w:rPr>
        <w:t xml:space="preserve">אמנם </w:t>
      </w:r>
      <w:r w:rsidR="00B45363" w:rsidRPr="0035339E">
        <w:rPr>
          <w:rFonts w:ascii="David" w:hAnsi="David"/>
          <w:rtl/>
        </w:rPr>
        <w:t xml:space="preserve">המתלוננת </w:t>
      </w:r>
      <w:r w:rsidR="00B45363" w:rsidRPr="0035339E">
        <w:rPr>
          <w:rFonts w:ascii="David" w:hAnsi="David"/>
          <w:rtl/>
        </w:rPr>
        <w:lastRenderedPageBreak/>
        <w:t xml:space="preserve">מרחב, אך </w:t>
      </w:r>
      <w:r w:rsidR="00B45363" w:rsidRPr="0035339E">
        <w:rPr>
          <w:rFonts w:ascii="David" w:hAnsi="David"/>
          <w:b/>
          <w:bCs/>
          <w:rtl/>
        </w:rPr>
        <w:t>דקות ספורות לאחר מכן</w:t>
      </w:r>
      <w:r w:rsidR="00B45363" w:rsidRPr="0035339E">
        <w:rPr>
          <w:rFonts w:ascii="David" w:hAnsi="David"/>
          <w:rtl/>
        </w:rPr>
        <w:t xml:space="preserve"> מביעים השניים זה לזו רגשות אהבה עזים, רצון למגע מיני, ובהתאם מוחלפים מסרים הנושאים אופי מיני עז</w:t>
      </w:r>
      <w:r w:rsidR="00102830" w:rsidRPr="0035339E">
        <w:rPr>
          <w:rFonts w:ascii="David" w:hAnsi="David"/>
          <w:rtl/>
        </w:rPr>
        <w:t xml:space="preserve">. הודעות הטקסט בין השניים, </w:t>
      </w:r>
      <w:r w:rsidR="00DF137E" w:rsidRPr="0035339E">
        <w:rPr>
          <w:rFonts w:ascii="David" w:hAnsi="David"/>
          <w:rtl/>
        </w:rPr>
        <w:t>מצביעות על</w:t>
      </w:r>
      <w:r w:rsidR="00B45363" w:rsidRPr="0035339E">
        <w:rPr>
          <w:rFonts w:ascii="David" w:hAnsi="David"/>
          <w:rtl/>
        </w:rPr>
        <w:t xml:space="preserve"> </w:t>
      </w:r>
      <w:r w:rsidR="00B45363" w:rsidRPr="0035339E">
        <w:rPr>
          <w:rFonts w:ascii="David" w:hAnsi="David"/>
          <w:b/>
          <w:bCs/>
          <w:rtl/>
        </w:rPr>
        <w:t>קיומם של מגעים</w:t>
      </w:r>
      <w:r w:rsidR="00102830" w:rsidRPr="0035339E">
        <w:rPr>
          <w:rFonts w:ascii="David" w:hAnsi="David"/>
          <w:b/>
          <w:bCs/>
          <w:rtl/>
        </w:rPr>
        <w:t xml:space="preserve"> מיניים</w:t>
      </w:r>
      <w:r w:rsidR="00B45363" w:rsidRPr="0035339E">
        <w:rPr>
          <w:rFonts w:ascii="David" w:hAnsi="David"/>
          <w:b/>
          <w:bCs/>
          <w:rtl/>
        </w:rPr>
        <w:t xml:space="preserve"> רבים</w:t>
      </w:r>
      <w:r w:rsidR="001063EC" w:rsidRPr="0035339E">
        <w:rPr>
          <w:rFonts w:ascii="David" w:hAnsi="David"/>
          <w:b/>
          <w:bCs/>
          <w:rtl/>
        </w:rPr>
        <w:t xml:space="preserve"> </w:t>
      </w:r>
      <w:r w:rsidR="00B45363" w:rsidRPr="0035339E">
        <w:rPr>
          <w:rFonts w:ascii="David" w:hAnsi="David"/>
          <w:b/>
          <w:bCs/>
          <w:rtl/>
        </w:rPr>
        <w:t>או</w:t>
      </w:r>
      <w:r w:rsidR="00102830" w:rsidRPr="0035339E">
        <w:rPr>
          <w:rFonts w:ascii="David" w:hAnsi="David"/>
          <w:b/>
          <w:bCs/>
          <w:rtl/>
        </w:rPr>
        <w:t xml:space="preserve">, </w:t>
      </w:r>
      <w:r w:rsidR="00175967" w:rsidRPr="0035339E">
        <w:rPr>
          <w:rFonts w:ascii="David" w:hAnsi="David"/>
          <w:b/>
          <w:bCs/>
          <w:rtl/>
        </w:rPr>
        <w:t>ו</w:t>
      </w:r>
      <w:r w:rsidR="00B45363" w:rsidRPr="0035339E">
        <w:rPr>
          <w:rFonts w:ascii="David" w:hAnsi="David"/>
          <w:b/>
          <w:bCs/>
          <w:rtl/>
        </w:rPr>
        <w:t>נכונות למגעים</w:t>
      </w:r>
      <w:r w:rsidR="00102830" w:rsidRPr="0035339E">
        <w:rPr>
          <w:rFonts w:ascii="David" w:hAnsi="David"/>
          <w:b/>
          <w:bCs/>
          <w:rtl/>
        </w:rPr>
        <w:t xml:space="preserve"> </w:t>
      </w:r>
      <w:r w:rsidR="00175967" w:rsidRPr="0035339E">
        <w:rPr>
          <w:rFonts w:ascii="David" w:hAnsi="David"/>
          <w:b/>
          <w:bCs/>
          <w:rtl/>
        </w:rPr>
        <w:t>שכאלה</w:t>
      </w:r>
      <w:r w:rsidR="00B45363" w:rsidRPr="0035339E">
        <w:rPr>
          <w:rFonts w:ascii="David" w:hAnsi="David"/>
          <w:rtl/>
        </w:rPr>
        <w:t xml:space="preserve"> </w:t>
      </w:r>
      <w:r w:rsidR="00102830" w:rsidRPr="0035339E">
        <w:rPr>
          <w:rFonts w:ascii="David" w:hAnsi="David"/>
          <w:rtl/>
        </w:rPr>
        <w:t>ל</w:t>
      </w:r>
      <w:r w:rsidR="00175967" w:rsidRPr="0035339E">
        <w:rPr>
          <w:rFonts w:ascii="David" w:hAnsi="David"/>
          <w:rtl/>
        </w:rPr>
        <w:t xml:space="preserve">כל </w:t>
      </w:r>
      <w:r w:rsidR="00102830" w:rsidRPr="0035339E">
        <w:rPr>
          <w:rFonts w:ascii="David" w:hAnsi="David"/>
          <w:rtl/>
        </w:rPr>
        <w:t>אורך ה</w:t>
      </w:r>
      <w:r w:rsidR="00B45363" w:rsidRPr="0035339E">
        <w:rPr>
          <w:rFonts w:ascii="David" w:hAnsi="David"/>
          <w:rtl/>
        </w:rPr>
        <w:t xml:space="preserve">תקופה. כך למשל, ביום 13.8.2021 (11:41) הגם ששלחה המתלוננת לנאשם הודעת "פרידה", בהמשך </w:t>
      </w:r>
      <w:r w:rsidR="00B45363" w:rsidRPr="0035339E">
        <w:rPr>
          <w:rFonts w:ascii="David" w:hAnsi="David"/>
          <w:b/>
          <w:bCs/>
          <w:rtl/>
        </w:rPr>
        <w:t>אותה יממה</w:t>
      </w:r>
      <w:r w:rsidR="00B45363" w:rsidRPr="0035339E">
        <w:rPr>
          <w:rFonts w:ascii="David" w:hAnsi="David"/>
          <w:rtl/>
        </w:rPr>
        <w:t xml:space="preserve"> נמשכים ביטויי אהבה עזים ("בחיים שלי לא דפק לי הלב ככה ממישהו ובחיים לא הרגשתי רצון כ"כ חזק להיות </w:t>
      </w:r>
      <w:r w:rsidR="00430B0A" w:rsidRPr="0035339E">
        <w:rPr>
          <w:rFonts w:ascii="David" w:hAnsi="David"/>
          <w:rtl/>
        </w:rPr>
        <w:t xml:space="preserve">עם </w:t>
      </w:r>
      <w:r w:rsidR="00B45363" w:rsidRPr="0035339E">
        <w:rPr>
          <w:rFonts w:ascii="David" w:hAnsi="David"/>
          <w:rtl/>
        </w:rPr>
        <w:t xml:space="preserve">מישהו כמוך" כותבת המתלוננת </w:t>
      </w:r>
      <w:r w:rsidR="005E2A5C" w:rsidRPr="0035339E">
        <w:rPr>
          <w:rFonts w:ascii="David" w:hAnsi="David"/>
          <w:rtl/>
        </w:rPr>
        <w:t xml:space="preserve">ב- </w:t>
      </w:r>
      <w:r w:rsidR="00B45363" w:rsidRPr="0035339E">
        <w:rPr>
          <w:rFonts w:ascii="David" w:hAnsi="David"/>
          <w:rtl/>
        </w:rPr>
        <w:t xml:space="preserve">13.8.2021, 14:33). יום לאחר מכן, חילופי אהבה הדדיים (14.8.2021), רצון לא להיות מחויבת, כדי לשמר קשר עם אחרים וביממה הסמוכה, שוב חילופי אהבה </w:t>
      </w:r>
      <w:r w:rsidR="00B45363" w:rsidRPr="0035339E">
        <w:rPr>
          <w:rFonts w:ascii="David" w:hAnsi="David"/>
          <w:b/>
          <w:bCs/>
          <w:rtl/>
        </w:rPr>
        <w:t>ואינדיקציה לקיום מגע מיני מוסכם</w:t>
      </w:r>
      <w:r w:rsidR="00B45363" w:rsidRPr="0035339E">
        <w:rPr>
          <w:rFonts w:ascii="David" w:hAnsi="David"/>
          <w:rtl/>
        </w:rPr>
        <w:t xml:space="preserve"> ("אתמול כשאמרת שמה שהיה בינינו היה נטו מגעגוע, זה לא היה גם מאהבה</w:t>
      </w:r>
      <w:r w:rsidR="00DF137E" w:rsidRPr="0035339E">
        <w:rPr>
          <w:rFonts w:ascii="David" w:hAnsi="David"/>
          <w:rtl/>
        </w:rPr>
        <w:t>?"</w:t>
      </w:r>
      <w:r w:rsidR="00B45363" w:rsidRPr="0035339E">
        <w:rPr>
          <w:rFonts w:ascii="David" w:hAnsi="David"/>
          <w:rtl/>
        </w:rPr>
        <w:t xml:space="preserve"> 15.8.2021 9:12). כך גם ביום 20.8.2021 כותבת המתלוננת "אם יכולתי להראות לך כמה אני אוהבת אותך" </w:t>
      </w:r>
      <w:r w:rsidR="00DF137E" w:rsidRPr="0035339E">
        <w:rPr>
          <w:rFonts w:ascii="David" w:hAnsi="David"/>
          <w:rtl/>
        </w:rPr>
        <w:t>(</w:t>
      </w:r>
      <w:r w:rsidR="00B45363" w:rsidRPr="0035339E">
        <w:rPr>
          <w:rFonts w:ascii="David" w:hAnsi="David"/>
          <w:rtl/>
        </w:rPr>
        <w:t xml:space="preserve">22:29). ביום 21.8.2021 </w:t>
      </w:r>
      <w:r w:rsidR="00B45363" w:rsidRPr="0035339E">
        <w:rPr>
          <w:rFonts w:ascii="David" w:hAnsi="David"/>
          <w:b/>
          <w:bCs/>
          <w:rtl/>
        </w:rPr>
        <w:t>באמצע</w:t>
      </w:r>
      <w:r w:rsidR="005E2A5C" w:rsidRPr="0035339E">
        <w:rPr>
          <w:rFonts w:ascii="David" w:hAnsi="David"/>
          <w:b/>
          <w:bCs/>
          <w:rtl/>
        </w:rPr>
        <w:t xml:space="preserve"> </w:t>
      </w:r>
      <w:r w:rsidR="00B45363" w:rsidRPr="0035339E">
        <w:rPr>
          <w:rFonts w:ascii="David" w:hAnsi="David"/>
          <w:b/>
          <w:bCs/>
          <w:rtl/>
        </w:rPr>
        <w:t xml:space="preserve">הלילה </w:t>
      </w:r>
      <w:r w:rsidR="00B45363" w:rsidRPr="0035339E">
        <w:rPr>
          <w:rFonts w:ascii="David" w:hAnsi="David"/>
          <w:rtl/>
        </w:rPr>
        <w:t xml:space="preserve">כותבת המתלוננת לנאשם "עשית לי צמרמורת עם הנשיקה הזו" (4:06). בבוקר מזמינה המתלוננת את הנאשם "לשבת קצת בחוץ" (21.8.2021 9:26). בהמשך אותו יום, תכתובת </w:t>
      </w:r>
      <w:r w:rsidR="0033331E" w:rsidRPr="0035339E">
        <w:rPr>
          <w:rFonts w:ascii="David" w:hAnsi="David"/>
          <w:rtl/>
        </w:rPr>
        <w:t xml:space="preserve">מינית ארוכה </w:t>
      </w:r>
      <w:r w:rsidR="00B45363" w:rsidRPr="0035339E">
        <w:rPr>
          <w:rFonts w:ascii="David" w:hAnsi="David"/>
          <w:rtl/>
        </w:rPr>
        <w:t xml:space="preserve">נוספת </w:t>
      </w:r>
      <w:r w:rsidR="001063EC" w:rsidRPr="0035339E">
        <w:rPr>
          <w:rFonts w:ascii="David" w:hAnsi="David"/>
          <w:rtl/>
        </w:rPr>
        <w:t xml:space="preserve">שתפורט בהרחבה בפרק </w:t>
      </w:r>
      <w:r w:rsidR="0033331E" w:rsidRPr="0035339E">
        <w:rPr>
          <w:rFonts w:ascii="David" w:hAnsi="David"/>
          <w:rtl/>
        </w:rPr>
        <w:t>ה</w:t>
      </w:r>
      <w:r w:rsidR="001063EC" w:rsidRPr="0035339E">
        <w:rPr>
          <w:rFonts w:ascii="David" w:hAnsi="David"/>
          <w:rtl/>
        </w:rPr>
        <w:t xml:space="preserve">מעשים </w:t>
      </w:r>
      <w:r w:rsidR="0033331E" w:rsidRPr="0035339E">
        <w:rPr>
          <w:rFonts w:ascii="David" w:hAnsi="David"/>
          <w:rtl/>
        </w:rPr>
        <w:t>ה</w:t>
      </w:r>
      <w:r w:rsidR="001063EC" w:rsidRPr="0035339E">
        <w:rPr>
          <w:rFonts w:ascii="David" w:hAnsi="David"/>
          <w:rtl/>
        </w:rPr>
        <w:t>מגונים</w:t>
      </w:r>
      <w:r w:rsidR="009E7555" w:rsidRPr="0035339E">
        <w:rPr>
          <w:rFonts w:ascii="David" w:hAnsi="David"/>
          <w:rtl/>
        </w:rPr>
        <w:t xml:space="preserve"> להלן</w:t>
      </w:r>
      <w:r w:rsidR="00B45363" w:rsidRPr="0035339E">
        <w:rPr>
          <w:rFonts w:ascii="David" w:hAnsi="David"/>
          <w:rtl/>
        </w:rPr>
        <w:t>. תכתובות בין השניים גם בימים שלאחר מכן, מלמדות על קשר</w:t>
      </w:r>
      <w:r w:rsidR="00DF137E" w:rsidRPr="0035339E">
        <w:rPr>
          <w:rFonts w:ascii="David" w:hAnsi="David"/>
          <w:rtl/>
        </w:rPr>
        <w:t xml:space="preserve"> </w:t>
      </w:r>
      <w:r w:rsidR="0033331E" w:rsidRPr="0035339E">
        <w:rPr>
          <w:rFonts w:ascii="David" w:hAnsi="David"/>
          <w:rtl/>
        </w:rPr>
        <w:t>אינטימי</w:t>
      </w:r>
      <w:r w:rsidR="00B45363" w:rsidRPr="0035339E">
        <w:rPr>
          <w:rFonts w:ascii="David" w:hAnsi="David"/>
          <w:rtl/>
        </w:rPr>
        <w:t xml:space="preserve"> </w:t>
      </w:r>
      <w:r w:rsidR="0033331E" w:rsidRPr="0035339E">
        <w:rPr>
          <w:rFonts w:ascii="David" w:hAnsi="David"/>
          <w:rtl/>
        </w:rPr>
        <w:t>ו</w:t>
      </w:r>
      <w:r w:rsidR="00B45363" w:rsidRPr="0035339E">
        <w:rPr>
          <w:rFonts w:ascii="David" w:hAnsi="David"/>
          <w:rtl/>
        </w:rPr>
        <w:t>רציף. ב- 25.8.2021 שבה המתלוננת מתרגיל מצי</w:t>
      </w:r>
      <w:r w:rsidR="005E2A5C" w:rsidRPr="0035339E">
        <w:rPr>
          <w:rFonts w:ascii="David" w:hAnsi="David"/>
          <w:rtl/>
        </w:rPr>
        <w:t>י</w:t>
      </w:r>
      <w:r w:rsidR="00B45363" w:rsidRPr="0035339E">
        <w:rPr>
          <w:rFonts w:ascii="David" w:hAnsi="David"/>
          <w:rtl/>
        </w:rPr>
        <w:t xml:space="preserve">נת שהיא עייפה "צריכה </w:t>
      </w:r>
      <w:r w:rsidR="00B45363" w:rsidRPr="0035339E">
        <w:rPr>
          <w:rFonts w:ascii="David" w:hAnsi="David"/>
          <w:b/>
          <w:bCs/>
          <w:rtl/>
        </w:rPr>
        <w:t>טיים אאוט מהכל</w:t>
      </w:r>
      <w:r w:rsidR="00B45363" w:rsidRPr="0035339E">
        <w:rPr>
          <w:rFonts w:ascii="David" w:hAnsi="David"/>
          <w:rtl/>
        </w:rPr>
        <w:t>" ישנה תכתובת שמלמדת על מריבה בין השניים שנמשכת ל</w:t>
      </w:r>
      <w:r w:rsidR="0033331E" w:rsidRPr="0035339E">
        <w:rPr>
          <w:rFonts w:ascii="David" w:hAnsi="David"/>
          <w:rtl/>
        </w:rPr>
        <w:t>יום</w:t>
      </w:r>
      <w:r w:rsidR="00B45363" w:rsidRPr="0035339E">
        <w:rPr>
          <w:rFonts w:ascii="David" w:hAnsi="David"/>
          <w:rtl/>
        </w:rPr>
        <w:t xml:space="preserve"> 26.8.2021, </w:t>
      </w:r>
      <w:r w:rsidR="00175967" w:rsidRPr="0035339E">
        <w:rPr>
          <w:rFonts w:ascii="David" w:hAnsi="David"/>
          <w:rtl/>
        </w:rPr>
        <w:t>שעליה</w:t>
      </w:r>
      <w:r w:rsidR="0033331E" w:rsidRPr="0035339E">
        <w:rPr>
          <w:rFonts w:ascii="David" w:hAnsi="David"/>
          <w:rtl/>
        </w:rPr>
        <w:t xml:space="preserve"> נעמוד בהרחבה בפרק המעשים המגונים</w:t>
      </w:r>
      <w:r w:rsidR="00B45363" w:rsidRPr="0035339E">
        <w:rPr>
          <w:rFonts w:ascii="David" w:hAnsi="David"/>
          <w:rtl/>
        </w:rPr>
        <w:t>.</w:t>
      </w:r>
      <w:r w:rsidR="0033331E" w:rsidRPr="0035339E">
        <w:rPr>
          <w:rFonts w:ascii="David" w:hAnsi="David"/>
          <w:rtl/>
        </w:rPr>
        <w:t xml:space="preserve"> לאחר מכן,</w:t>
      </w:r>
      <w:r w:rsidR="00B45363" w:rsidRPr="0035339E">
        <w:rPr>
          <w:rFonts w:ascii="David" w:hAnsi="David"/>
          <w:rtl/>
        </w:rPr>
        <w:t xml:space="preserve"> </w:t>
      </w:r>
      <w:r w:rsidR="00B45363" w:rsidRPr="0035339E">
        <w:rPr>
          <w:rFonts w:ascii="David" w:hAnsi="David"/>
          <w:b/>
          <w:bCs/>
          <w:rtl/>
        </w:rPr>
        <w:t>הם חוסמים זה את זו</w:t>
      </w:r>
      <w:r w:rsidR="00B45363" w:rsidRPr="0035339E">
        <w:rPr>
          <w:rFonts w:ascii="David" w:hAnsi="David"/>
          <w:rtl/>
        </w:rPr>
        <w:t xml:space="preserve">. ביום 2.9.2021 מתחדש הקשר הכתוב ביניהם, הנאשם שולח הצעה למפגש, היא כותבת שלא מעוניינת להסתכן והוא </w:t>
      </w:r>
      <w:r w:rsidR="00B45363" w:rsidRPr="0035339E">
        <w:rPr>
          <w:rFonts w:ascii="David" w:hAnsi="David"/>
          <w:b/>
          <w:bCs/>
          <w:rtl/>
        </w:rPr>
        <w:t>משאיר את הבחירה בידיה</w:t>
      </w:r>
      <w:r w:rsidR="00B45363" w:rsidRPr="0035339E">
        <w:rPr>
          <w:rFonts w:ascii="David" w:hAnsi="David"/>
          <w:rtl/>
        </w:rPr>
        <w:t xml:space="preserve"> (22:40 2.9.2021). </w:t>
      </w:r>
      <w:r w:rsidR="008F2836" w:rsidRPr="0035339E">
        <w:rPr>
          <w:rFonts w:ascii="David" w:hAnsi="David"/>
          <w:rtl/>
        </w:rPr>
        <w:t>למחרת,</w:t>
      </w:r>
      <w:r w:rsidR="00B45363" w:rsidRPr="0035339E">
        <w:rPr>
          <w:rFonts w:ascii="David" w:hAnsi="David"/>
          <w:rtl/>
        </w:rPr>
        <w:t xml:space="preserve"> תכתובת ענפה, בהמשכה מסר מיני שמעבירה המתלוננת </w:t>
      </w:r>
      <w:r w:rsidR="008F2836" w:rsidRPr="0035339E">
        <w:rPr>
          <w:rFonts w:ascii="David" w:hAnsi="David"/>
          <w:rtl/>
        </w:rPr>
        <w:t xml:space="preserve">לנאשם </w:t>
      </w:r>
      <w:r w:rsidR="00B45363" w:rsidRPr="0035339E">
        <w:rPr>
          <w:rFonts w:ascii="David" w:hAnsi="David"/>
          <w:rtl/>
        </w:rPr>
        <w:t xml:space="preserve">(3.9.2021 15:01, 15:05). </w:t>
      </w:r>
      <w:r w:rsidR="008F2836" w:rsidRPr="0035339E">
        <w:rPr>
          <w:rFonts w:ascii="David" w:hAnsi="David"/>
          <w:rtl/>
        </w:rPr>
        <w:t>למחרת,</w:t>
      </w:r>
      <w:r w:rsidR="00B45363" w:rsidRPr="0035339E">
        <w:rPr>
          <w:rFonts w:ascii="David" w:hAnsi="David"/>
          <w:rtl/>
        </w:rPr>
        <w:t xml:space="preserve"> תכתובת ענפה, שבהמשכה הנאשם מבקש נשיקה, היא לא רוצה להיתפס, הוא "לא רוצה ללחוץ", אך מציע ללכת "מאחורי המכולה" (4.9.2021 2:28). הנאשם מביע אכזבה מכך שלא נפגשו, והיא משיבה לו "אם קורה אז נחמד וכיף ואם לא</w:t>
      </w:r>
      <w:r w:rsidR="000B02EF" w:rsidRPr="0035339E">
        <w:rPr>
          <w:rFonts w:ascii="David" w:hAnsi="David"/>
          <w:rtl/>
        </w:rPr>
        <w:t>,</w:t>
      </w:r>
      <w:r w:rsidR="00B45363" w:rsidRPr="0035339E">
        <w:rPr>
          <w:rFonts w:ascii="David" w:hAnsi="David"/>
          <w:rtl/>
        </w:rPr>
        <w:t xml:space="preserve"> אל תתבאס" (4.9.2021 2:32). בהמשך אותה יממה תכתובת מינית ממושכת שבסיומה </w:t>
      </w:r>
      <w:r w:rsidR="00B45363" w:rsidRPr="0035339E">
        <w:rPr>
          <w:rFonts w:ascii="David" w:hAnsi="David"/>
          <w:b/>
          <w:bCs/>
          <w:rtl/>
        </w:rPr>
        <w:t>מתאמים מפגש</w:t>
      </w:r>
      <w:r w:rsidR="00B45363" w:rsidRPr="0035339E">
        <w:rPr>
          <w:rFonts w:ascii="David" w:hAnsi="David"/>
          <w:rtl/>
        </w:rPr>
        <w:t xml:space="preserve"> (4.9.2021 החל משעה 16:08 עד 17:24). </w:t>
      </w:r>
      <w:r w:rsidR="00B45363" w:rsidRPr="0035339E">
        <w:rPr>
          <w:rFonts w:ascii="David" w:hAnsi="David"/>
          <w:b/>
          <w:bCs/>
          <w:rtl/>
        </w:rPr>
        <w:t>אינדיקציה כי מפגש התקיים</w:t>
      </w:r>
      <w:r w:rsidR="00B45363" w:rsidRPr="0035339E">
        <w:rPr>
          <w:rFonts w:ascii="David" w:hAnsi="David"/>
          <w:rtl/>
        </w:rPr>
        <w:t xml:space="preserve"> ניתן למצוא </w:t>
      </w:r>
      <w:r w:rsidR="008F2836" w:rsidRPr="0035339E">
        <w:rPr>
          <w:rFonts w:ascii="David" w:hAnsi="David"/>
          <w:rtl/>
        </w:rPr>
        <w:t>בהמשך</w:t>
      </w:r>
      <w:r w:rsidR="00B45363" w:rsidRPr="0035339E">
        <w:rPr>
          <w:rFonts w:ascii="David" w:hAnsi="David"/>
          <w:rtl/>
        </w:rPr>
        <w:t xml:space="preserve"> ("התגעגעתי לגעת בך" 5.9.2021 3:29)</w:t>
      </w:r>
      <w:r w:rsidR="008F2836" w:rsidRPr="0035339E">
        <w:rPr>
          <w:rFonts w:ascii="David" w:hAnsi="David"/>
          <w:rtl/>
        </w:rPr>
        <w:t xml:space="preserve">. </w:t>
      </w:r>
      <w:r w:rsidR="00B45363" w:rsidRPr="0035339E">
        <w:rPr>
          <w:rFonts w:ascii="David" w:hAnsi="David"/>
          <w:rtl/>
        </w:rPr>
        <w:t xml:space="preserve">גם </w:t>
      </w:r>
      <w:r w:rsidR="008F2836" w:rsidRPr="0035339E">
        <w:rPr>
          <w:rFonts w:ascii="David" w:hAnsi="David"/>
          <w:rtl/>
        </w:rPr>
        <w:t>לאורך ה</w:t>
      </w:r>
      <w:r w:rsidR="00B45363" w:rsidRPr="0035339E">
        <w:rPr>
          <w:rFonts w:ascii="David" w:hAnsi="David"/>
          <w:rtl/>
        </w:rPr>
        <w:t>יום הזה תכתובת ענפה שב</w:t>
      </w:r>
      <w:r w:rsidR="008F2836" w:rsidRPr="0035339E">
        <w:rPr>
          <w:rFonts w:ascii="David" w:hAnsi="David"/>
          <w:rtl/>
        </w:rPr>
        <w:t>ה</w:t>
      </w:r>
      <w:r w:rsidR="00B45363" w:rsidRPr="0035339E">
        <w:rPr>
          <w:rFonts w:ascii="David" w:hAnsi="David"/>
          <w:rtl/>
        </w:rPr>
        <w:t xml:space="preserve"> היא מביעה העדר רצון למחויבות (5.9.2021 16:20) בעוד הוא מציע מפגשים מיניים (5.9.2021 17:23). </w:t>
      </w:r>
      <w:r w:rsidR="008F2836" w:rsidRPr="0035339E">
        <w:rPr>
          <w:rFonts w:ascii="David" w:hAnsi="David"/>
          <w:rtl/>
        </w:rPr>
        <w:t>לכל אורך היום והלילה שאחרי מתכתבים השניים.</w:t>
      </w:r>
      <w:r w:rsidR="00B45363" w:rsidRPr="0035339E">
        <w:rPr>
          <w:rFonts w:ascii="David" w:hAnsi="David"/>
          <w:rtl/>
        </w:rPr>
        <w:t xml:space="preserve"> ב</w:t>
      </w:r>
      <w:r w:rsidR="003D59D7" w:rsidRPr="0035339E">
        <w:rPr>
          <w:rFonts w:ascii="David" w:hAnsi="David"/>
          <w:rtl/>
        </w:rPr>
        <w:t>מהלך ה</w:t>
      </w:r>
      <w:r w:rsidR="00B45363" w:rsidRPr="0035339E">
        <w:rPr>
          <w:rFonts w:ascii="David" w:hAnsi="David"/>
          <w:rtl/>
        </w:rPr>
        <w:t xml:space="preserve">לילה משתפת </w:t>
      </w:r>
      <w:r w:rsidR="008F2836" w:rsidRPr="0035339E">
        <w:rPr>
          <w:rFonts w:ascii="David" w:hAnsi="David"/>
          <w:rtl/>
        </w:rPr>
        <w:t>המתלוננת את הנאשם</w:t>
      </w:r>
      <w:r w:rsidR="00B45363" w:rsidRPr="0035339E">
        <w:rPr>
          <w:rFonts w:ascii="David" w:hAnsi="David"/>
          <w:rtl/>
        </w:rPr>
        <w:t xml:space="preserve"> בעניין </w:t>
      </w:r>
      <w:r w:rsidR="0033331E" w:rsidRPr="0035339E">
        <w:rPr>
          <w:rFonts w:ascii="David" w:hAnsi="David"/>
          <w:rtl/>
        </w:rPr>
        <w:t xml:space="preserve">שהיא </w:t>
      </w:r>
      <w:r w:rsidR="00B45363" w:rsidRPr="0035339E">
        <w:rPr>
          <w:rFonts w:ascii="David" w:hAnsi="David"/>
          <w:rtl/>
        </w:rPr>
        <w:t xml:space="preserve">מגלה בחבר אחר לפלגה. </w:t>
      </w:r>
      <w:r w:rsidR="003D59D7" w:rsidRPr="0035339E">
        <w:rPr>
          <w:rFonts w:ascii="David" w:hAnsi="David"/>
          <w:rtl/>
        </w:rPr>
        <w:t xml:space="preserve">אף על פי כן, </w:t>
      </w:r>
      <w:r w:rsidR="00B45363" w:rsidRPr="0035339E">
        <w:rPr>
          <w:rFonts w:ascii="David" w:hAnsi="David"/>
          <w:rtl/>
        </w:rPr>
        <w:t xml:space="preserve">ב- 6.9.2021 תכתובת מאוד ארוכה לאורך היום, </w:t>
      </w:r>
      <w:r w:rsidR="008F2836" w:rsidRPr="0035339E">
        <w:rPr>
          <w:rFonts w:ascii="David" w:hAnsi="David"/>
          <w:rtl/>
        </w:rPr>
        <w:t>ש</w:t>
      </w:r>
      <w:r w:rsidR="00B45363" w:rsidRPr="0035339E">
        <w:rPr>
          <w:rFonts w:ascii="David" w:hAnsi="David"/>
          <w:rtl/>
        </w:rPr>
        <w:t>במהלכה מזמינה המתלוננת את הנאשם ל"משרד" עם "חוגר וקונדום"</w:t>
      </w:r>
      <w:r w:rsidR="00B45363" w:rsidRPr="0035339E">
        <w:rPr>
          <w:rFonts w:ascii="David" w:hAnsi="David"/>
        </w:rPr>
        <w:t xml:space="preserve"> </w:t>
      </w:r>
      <w:r w:rsidR="00B45363" w:rsidRPr="0035339E">
        <w:rPr>
          <w:rFonts w:ascii="David" w:hAnsi="David"/>
          <w:rtl/>
        </w:rPr>
        <w:t>(6.9.2021 21:32). ב</w:t>
      </w:r>
      <w:r w:rsidR="0033331E" w:rsidRPr="0035339E">
        <w:rPr>
          <w:rFonts w:ascii="David" w:hAnsi="David"/>
          <w:rtl/>
        </w:rPr>
        <w:t>-</w:t>
      </w:r>
      <w:r w:rsidR="00B45363" w:rsidRPr="0035339E">
        <w:rPr>
          <w:rFonts w:ascii="David" w:hAnsi="David"/>
          <w:rtl/>
        </w:rPr>
        <w:t xml:space="preserve"> 7.9.2021 תכתובת אינטנסיבית וגילויי אהבה</w:t>
      </w:r>
      <w:r w:rsidR="008F2836" w:rsidRPr="0035339E">
        <w:rPr>
          <w:rFonts w:ascii="David" w:hAnsi="David"/>
          <w:rtl/>
        </w:rPr>
        <w:t xml:space="preserve"> הדדים</w:t>
      </w:r>
      <w:r w:rsidR="00B45363" w:rsidRPr="0035339E">
        <w:rPr>
          <w:rFonts w:ascii="David" w:hAnsi="David"/>
          <w:rtl/>
        </w:rPr>
        <w:t xml:space="preserve">. בהמשך אותו ערב, </w:t>
      </w:r>
      <w:r w:rsidR="000B02EF" w:rsidRPr="0035339E">
        <w:rPr>
          <w:rFonts w:ascii="David" w:hAnsi="David"/>
          <w:rtl/>
        </w:rPr>
        <w:t xml:space="preserve">כותבת המתלוננת לנאשם על שפגועה ממנו בשל יחסו אליה. </w:t>
      </w:r>
      <w:r w:rsidR="00B45363" w:rsidRPr="0035339E">
        <w:rPr>
          <w:rFonts w:ascii="David" w:hAnsi="David"/>
          <w:rtl/>
        </w:rPr>
        <w:t>בהמשך התכתובת, כותבת לנאשם "</w:t>
      </w:r>
      <w:r w:rsidR="00B45363" w:rsidRPr="0035339E">
        <w:rPr>
          <w:rFonts w:ascii="David" w:hAnsi="David"/>
          <w:b/>
          <w:bCs/>
          <w:rtl/>
        </w:rPr>
        <w:t>כמה אני יכולה רק לשכב עם מישהו</w:t>
      </w:r>
      <w:r w:rsidR="00B45363" w:rsidRPr="0035339E">
        <w:rPr>
          <w:rFonts w:ascii="David" w:hAnsi="David"/>
          <w:rtl/>
        </w:rPr>
        <w:t xml:space="preserve">" (7.9.2021 20:45), הוא כותב לה מה השתנה מלפני שעה שכתבת לי שאת אוהבת אותי (7.9.2021 21:23, 21:54), והיא מטיחה בפניו שהוא מטריד אותה, דרמטי וקיצוני, גורם תחושה לא נוחה ואובססיבי כלפיה. הקשר נקטע </w:t>
      </w:r>
      <w:r w:rsidR="00B45363" w:rsidRPr="0035339E">
        <w:rPr>
          <w:rFonts w:ascii="David" w:hAnsi="David"/>
          <w:b/>
          <w:bCs/>
          <w:rtl/>
        </w:rPr>
        <w:t>ליומיים</w:t>
      </w:r>
      <w:r w:rsidR="00B45363" w:rsidRPr="0035339E">
        <w:rPr>
          <w:rFonts w:ascii="David" w:hAnsi="David"/>
          <w:rtl/>
        </w:rPr>
        <w:t>. ב</w:t>
      </w:r>
      <w:r w:rsidR="000B02EF" w:rsidRPr="0035339E">
        <w:rPr>
          <w:rFonts w:ascii="David" w:hAnsi="David"/>
          <w:rtl/>
        </w:rPr>
        <w:t>-</w:t>
      </w:r>
      <w:r w:rsidR="00B45363" w:rsidRPr="0035339E">
        <w:rPr>
          <w:rFonts w:ascii="David" w:hAnsi="David"/>
          <w:rtl/>
        </w:rPr>
        <w:t xml:space="preserve"> 11.9.2021 מחודש השיח, עם הצעה של המתלוננת ל"</w:t>
      </w:r>
      <w:r w:rsidR="00B45363" w:rsidRPr="0035339E">
        <w:rPr>
          <w:rFonts w:ascii="David" w:hAnsi="David"/>
          <w:b/>
          <w:bCs/>
          <w:rtl/>
        </w:rPr>
        <w:t>מרחב</w:t>
      </w:r>
      <w:r w:rsidR="00B45363" w:rsidRPr="0035339E">
        <w:rPr>
          <w:rFonts w:ascii="David" w:hAnsi="David"/>
          <w:rtl/>
        </w:rPr>
        <w:t>" במהלך היום באתר ולמפגשים בערב "</w:t>
      </w:r>
      <w:r w:rsidR="00B45363" w:rsidRPr="0035339E">
        <w:rPr>
          <w:rFonts w:ascii="David" w:hAnsi="David"/>
          <w:b/>
          <w:bCs/>
          <w:rtl/>
        </w:rPr>
        <w:t>מאחורי המכולות</w:t>
      </w:r>
      <w:r w:rsidR="00B45363" w:rsidRPr="0035339E">
        <w:rPr>
          <w:rFonts w:ascii="David" w:hAnsi="David"/>
          <w:rtl/>
        </w:rPr>
        <w:t>", תוך שמירת "</w:t>
      </w:r>
      <w:r w:rsidR="00B45363" w:rsidRPr="0035339E">
        <w:rPr>
          <w:rFonts w:ascii="David" w:hAnsi="David"/>
          <w:b/>
          <w:bCs/>
          <w:rtl/>
        </w:rPr>
        <w:t>סודיות</w:t>
      </w:r>
      <w:r w:rsidR="00B45363" w:rsidRPr="0035339E">
        <w:rPr>
          <w:rFonts w:ascii="David" w:hAnsi="David"/>
          <w:rtl/>
        </w:rPr>
        <w:t xml:space="preserve">" (11.9.2021 11:12, 11:16). תכתובות בין השנים המעידות על קשר רציף ושיח אישי ניתן לראות גם במועדים 12.9 עד 17.9.2021. </w:t>
      </w:r>
      <w:r w:rsidR="000B02EF" w:rsidRPr="0035339E">
        <w:rPr>
          <w:rFonts w:ascii="David" w:hAnsi="David"/>
          <w:rtl/>
        </w:rPr>
        <w:t xml:space="preserve">כך למשל </w:t>
      </w:r>
      <w:r w:rsidR="00B45363" w:rsidRPr="0035339E">
        <w:rPr>
          <w:rFonts w:ascii="David" w:hAnsi="David"/>
          <w:rtl/>
        </w:rPr>
        <w:t>ב</w:t>
      </w:r>
      <w:r w:rsidR="000B02EF" w:rsidRPr="0035339E">
        <w:rPr>
          <w:rFonts w:ascii="David" w:hAnsi="David"/>
          <w:rtl/>
        </w:rPr>
        <w:t xml:space="preserve">- </w:t>
      </w:r>
      <w:r w:rsidR="00B45363" w:rsidRPr="0035339E">
        <w:rPr>
          <w:rFonts w:ascii="David" w:hAnsi="David"/>
          <w:rtl/>
        </w:rPr>
        <w:t xml:space="preserve">15.9.2021 מציע הנאשם למתלוננת להגיע לחדר מגוריו הריק, כי שותפיו בשמירה והיא משיבה </w:t>
      </w:r>
      <w:r w:rsidR="00F264A2" w:rsidRPr="0035339E">
        <w:rPr>
          <w:rFonts w:ascii="David" w:hAnsi="David"/>
          <w:rtl/>
        </w:rPr>
        <w:t>בחיוב</w:t>
      </w:r>
      <w:r w:rsidR="00B45363" w:rsidRPr="0035339E">
        <w:rPr>
          <w:rFonts w:ascii="David" w:hAnsi="David"/>
          <w:rtl/>
        </w:rPr>
        <w:t xml:space="preserve"> (15.9.2021, 20:34, 20:56). ב</w:t>
      </w:r>
      <w:r w:rsidR="00032E37" w:rsidRPr="0035339E">
        <w:rPr>
          <w:rFonts w:ascii="David" w:hAnsi="David"/>
          <w:rtl/>
        </w:rPr>
        <w:t>-</w:t>
      </w:r>
      <w:r w:rsidR="00B45363" w:rsidRPr="0035339E">
        <w:rPr>
          <w:rFonts w:ascii="David" w:hAnsi="David"/>
          <w:rtl/>
        </w:rPr>
        <w:t xml:space="preserve"> 30.9.2021 </w:t>
      </w:r>
      <w:r w:rsidR="00B45363" w:rsidRPr="0035339E">
        <w:rPr>
          <w:rFonts w:ascii="David" w:hAnsi="David"/>
          <w:rtl/>
        </w:rPr>
        <w:lastRenderedPageBreak/>
        <w:t xml:space="preserve">שולחת המתלוננת לנאשם הודעה כי היא תגיד לו כשהיא בחדר, מזמינה אותו לבוא בעשר ו"לבדוק שאין אף אחד" (30.9.2021, 21:33). </w:t>
      </w:r>
      <w:r w:rsidR="00407793" w:rsidRPr="0035339E">
        <w:rPr>
          <w:rFonts w:ascii="David" w:hAnsi="David"/>
          <w:rtl/>
        </w:rPr>
        <w:t>הנאשם בעדותו בבית הדין, סיפר כי במועד זה, שבה המתלוננת מביתה, לאחר תקופה שהיה ביניהם נתק בן מספר ימים, וכי בעת ששמר, נתנה לו פתק הזמנה לחדר מגוריה</w:t>
      </w:r>
      <w:r w:rsidR="00741B2E" w:rsidRPr="0035339E">
        <w:rPr>
          <w:rFonts w:ascii="David" w:hAnsi="David"/>
          <w:rtl/>
        </w:rPr>
        <w:t xml:space="preserve"> הריק</w:t>
      </w:r>
      <w:r w:rsidR="00407793" w:rsidRPr="0035339E">
        <w:rPr>
          <w:rFonts w:ascii="David" w:hAnsi="David"/>
          <w:rtl/>
        </w:rPr>
        <w:t xml:space="preserve"> בלילה. הוא  אישר כי בלילה אכן נפגשו (עמ' 396 ש' 19). המתלוננת לא הכחישה את הדברים אך ציינה כי </w:t>
      </w:r>
      <w:r w:rsidR="00407793" w:rsidRPr="0035339E">
        <w:rPr>
          <w:rFonts w:ascii="David" w:hAnsi="David"/>
          <w:b/>
          <w:bCs/>
          <w:rtl/>
        </w:rPr>
        <w:t>לא</w:t>
      </w:r>
      <w:r w:rsidR="00407793" w:rsidRPr="0035339E">
        <w:rPr>
          <w:rFonts w:ascii="David" w:hAnsi="David"/>
          <w:rtl/>
        </w:rPr>
        <w:t xml:space="preserve"> היה מגע מיני מלא (עמ'</w:t>
      </w:r>
      <w:r w:rsidR="00C463D1" w:rsidRPr="0035339E">
        <w:rPr>
          <w:rFonts w:ascii="David" w:hAnsi="David"/>
          <w:rtl/>
        </w:rPr>
        <w:t xml:space="preserve"> 118</w:t>
      </w:r>
      <w:r w:rsidR="00407793" w:rsidRPr="0035339E">
        <w:rPr>
          <w:rFonts w:ascii="David" w:hAnsi="David"/>
          <w:rtl/>
        </w:rPr>
        <w:t xml:space="preserve"> ש' </w:t>
      </w:r>
      <w:r w:rsidR="00C463D1" w:rsidRPr="0035339E">
        <w:rPr>
          <w:rFonts w:ascii="David" w:hAnsi="David"/>
          <w:rtl/>
        </w:rPr>
        <w:t>20</w:t>
      </w:r>
      <w:r w:rsidR="00407793" w:rsidRPr="0035339E">
        <w:rPr>
          <w:rFonts w:ascii="David" w:hAnsi="David"/>
          <w:rtl/>
        </w:rPr>
        <w:t xml:space="preserve">). </w:t>
      </w:r>
      <w:r w:rsidR="00B45363" w:rsidRPr="0035339E">
        <w:rPr>
          <w:rFonts w:ascii="David" w:hAnsi="David"/>
          <w:rtl/>
        </w:rPr>
        <w:t xml:space="preserve">ב – 1.10.2021 מציע הנאשם למתלוננת </w:t>
      </w:r>
      <w:r w:rsidR="009E7555" w:rsidRPr="0035339E">
        <w:rPr>
          <w:rFonts w:ascii="David" w:hAnsi="David"/>
          <w:rtl/>
        </w:rPr>
        <w:t>מפגש נוסף, כמו אתמול</w:t>
      </w:r>
      <w:r w:rsidR="00B45363" w:rsidRPr="0035339E">
        <w:rPr>
          <w:rFonts w:ascii="David" w:hAnsi="David"/>
          <w:rtl/>
        </w:rPr>
        <w:t xml:space="preserve">, היא מבקשת לוודא </w:t>
      </w:r>
      <w:r w:rsidR="00B45363" w:rsidRPr="0035339E">
        <w:rPr>
          <w:rFonts w:ascii="David" w:hAnsi="David"/>
          <w:b/>
          <w:bCs/>
          <w:rtl/>
        </w:rPr>
        <w:t>שלא תוכל להיכנס להריון</w:t>
      </w:r>
      <w:r w:rsidR="00B45363" w:rsidRPr="0035339E">
        <w:rPr>
          <w:rFonts w:ascii="David" w:hAnsi="David"/>
          <w:rtl/>
        </w:rPr>
        <w:t xml:space="preserve"> (1.10.2021 21:20, 21:21). למחרת היום, </w:t>
      </w:r>
      <w:r w:rsidR="00F264A2" w:rsidRPr="0035339E">
        <w:rPr>
          <w:rFonts w:ascii="David" w:hAnsi="David"/>
          <w:rtl/>
        </w:rPr>
        <w:t xml:space="preserve">תכתובות שבהן </w:t>
      </w:r>
      <w:r w:rsidR="00B45363" w:rsidRPr="0035339E">
        <w:rPr>
          <w:rFonts w:ascii="David" w:hAnsi="David"/>
          <w:rtl/>
        </w:rPr>
        <w:t xml:space="preserve">רגשות אהבה הדדיים ושיח בעל אופי מיני </w:t>
      </w:r>
      <w:r w:rsidR="009E7555" w:rsidRPr="0035339E">
        <w:rPr>
          <w:rFonts w:ascii="David" w:hAnsi="David"/>
          <w:rtl/>
        </w:rPr>
        <w:t>מפורט</w:t>
      </w:r>
      <w:r w:rsidR="00B45363" w:rsidRPr="0035339E">
        <w:rPr>
          <w:rFonts w:ascii="David" w:hAnsi="David"/>
          <w:rtl/>
        </w:rPr>
        <w:t xml:space="preserve">, כמו גם </w:t>
      </w:r>
      <w:r w:rsidR="00B45363" w:rsidRPr="0035339E">
        <w:rPr>
          <w:rFonts w:ascii="David" w:hAnsi="David"/>
          <w:b/>
          <w:bCs/>
          <w:rtl/>
        </w:rPr>
        <w:t>אינדיקציה להתרחשות מגע מיני</w:t>
      </w:r>
      <w:r w:rsidR="00B45363" w:rsidRPr="0035339E">
        <w:rPr>
          <w:rFonts w:ascii="David" w:hAnsi="David"/>
          <w:rtl/>
        </w:rPr>
        <w:t xml:space="preserve"> (2.10.2021 החל 21:22 עד 2:10). גם ב -3.10.2021 גילויי אהבה הדדיים ובהמשך בקשת המתלוננת קצת "להרגיע" (3.10.2021 0:44, 0:47). ב – 9.10.2021 בצהרי היום שיח הנושא אופי מיני ובו הצע</w:t>
      </w:r>
      <w:r w:rsidR="00F264A2" w:rsidRPr="0035339E">
        <w:rPr>
          <w:rFonts w:ascii="David" w:hAnsi="David"/>
          <w:rtl/>
        </w:rPr>
        <w:t>ו</w:t>
      </w:r>
      <w:r w:rsidR="00B45363" w:rsidRPr="0035339E">
        <w:rPr>
          <w:rFonts w:ascii="David" w:hAnsi="David"/>
          <w:rtl/>
        </w:rPr>
        <w:t>תיה של המתלוננת לנאשם לבצע</w:t>
      </w:r>
      <w:r w:rsidR="00853458" w:rsidRPr="0035339E">
        <w:rPr>
          <w:rFonts w:ascii="David" w:hAnsi="David"/>
          <w:rtl/>
        </w:rPr>
        <w:t xml:space="preserve"> בה</w:t>
      </w:r>
      <w:r w:rsidR="00B45363" w:rsidRPr="0035339E">
        <w:rPr>
          <w:rFonts w:ascii="David" w:hAnsi="David"/>
          <w:rtl/>
        </w:rPr>
        <w:t xml:space="preserve"> מגע מיני אגרסיבי (9.10.2021 בשעה 12:13)</w:t>
      </w:r>
      <w:r w:rsidR="00F264A2" w:rsidRPr="0035339E">
        <w:rPr>
          <w:rFonts w:ascii="David" w:hAnsi="David"/>
          <w:rtl/>
        </w:rPr>
        <w:t>.</w:t>
      </w:r>
      <w:r w:rsidR="00B45363" w:rsidRPr="0035339E">
        <w:rPr>
          <w:rFonts w:ascii="David" w:hAnsi="David"/>
          <w:rtl/>
        </w:rPr>
        <w:t xml:space="preserve"> ב</w:t>
      </w:r>
      <w:r w:rsidR="0033331E" w:rsidRPr="0035339E">
        <w:rPr>
          <w:rFonts w:ascii="David" w:hAnsi="David"/>
          <w:rtl/>
        </w:rPr>
        <w:t>-</w:t>
      </w:r>
      <w:r w:rsidR="00B45363" w:rsidRPr="0035339E">
        <w:rPr>
          <w:rFonts w:ascii="David" w:hAnsi="David"/>
          <w:rtl/>
        </w:rPr>
        <w:t xml:space="preserve"> 9.10.2021 בלילה שיח על דבר מה שאמר לה ופגע בה ולאורו נפרדה ממנו (22:28 עד 22:39). ב</w:t>
      </w:r>
      <w:r w:rsidR="0033331E" w:rsidRPr="0035339E">
        <w:rPr>
          <w:rFonts w:ascii="David" w:hAnsi="David"/>
          <w:rtl/>
        </w:rPr>
        <w:t>-</w:t>
      </w:r>
      <w:r w:rsidR="00B45363" w:rsidRPr="0035339E">
        <w:rPr>
          <w:rFonts w:ascii="David" w:hAnsi="David"/>
          <w:rtl/>
        </w:rPr>
        <w:t xml:space="preserve"> 14.10.2021 גילויי אהבה הדדיים ושיח הדדי מיני (15:07 עד 15:32). באותו ערב שואל אותה הנאשם מדוע לא מוכנה להתחייב והיא משיבה "כי אני פגועה מכל רצף הדברים שהיו לאחרונה... אני נכנסת ללחץ בכל פעם שאומרים לי זוגיות" (14.10.2021 22:40 עד 22:41).</w:t>
      </w:r>
      <w:r w:rsidR="00B45363" w:rsidRPr="0035339E">
        <w:rPr>
          <w:rFonts w:ascii="David" w:hAnsi="David"/>
          <w:b/>
          <w:bCs/>
          <w:rtl/>
        </w:rPr>
        <w:t xml:space="preserve"> </w:t>
      </w:r>
      <w:r w:rsidR="00B45363" w:rsidRPr="0035339E">
        <w:rPr>
          <w:rFonts w:ascii="David" w:hAnsi="David"/>
          <w:rtl/>
        </w:rPr>
        <w:t>ב</w:t>
      </w:r>
      <w:r w:rsidR="0033331E" w:rsidRPr="0035339E">
        <w:rPr>
          <w:rFonts w:ascii="David" w:hAnsi="David"/>
          <w:rtl/>
        </w:rPr>
        <w:t>-</w:t>
      </w:r>
      <w:r w:rsidR="00B45363" w:rsidRPr="0035339E">
        <w:rPr>
          <w:rFonts w:ascii="David" w:hAnsi="David"/>
          <w:rtl/>
        </w:rPr>
        <w:t xml:space="preserve"> 15.10.2021 שיח ארוך וממושך על יחסיהם, המתלוננת מביעה אהבתה אך מציעה שייפרדו כי זה הצעד הנכון </w:t>
      </w:r>
      <w:r w:rsidR="00A434F0" w:rsidRPr="0035339E">
        <w:rPr>
          <w:rFonts w:ascii="David" w:hAnsi="David"/>
          <w:rtl/>
        </w:rPr>
        <w:t>(</w:t>
      </w:r>
      <w:r w:rsidR="00B45363" w:rsidRPr="0035339E">
        <w:rPr>
          <w:rFonts w:ascii="David" w:hAnsi="David"/>
          <w:rtl/>
        </w:rPr>
        <w:t>22:53). בהמשך לכך</w:t>
      </w:r>
      <w:r w:rsidR="0033331E" w:rsidRPr="0035339E">
        <w:rPr>
          <w:rFonts w:ascii="David" w:hAnsi="David"/>
          <w:rtl/>
        </w:rPr>
        <w:t>,</w:t>
      </w:r>
      <w:r w:rsidR="00B45363" w:rsidRPr="0035339E">
        <w:rPr>
          <w:rFonts w:ascii="David" w:hAnsi="David"/>
          <w:rtl/>
        </w:rPr>
        <w:t xml:space="preserve"> לאורך שתי היממות ב- 15.10.2021 וב – 16.10.2021 </w:t>
      </w:r>
      <w:r w:rsidR="00B45363" w:rsidRPr="0035339E">
        <w:rPr>
          <w:rFonts w:ascii="David" w:hAnsi="David"/>
          <w:b/>
          <w:bCs/>
          <w:rtl/>
        </w:rPr>
        <w:t xml:space="preserve">תכתובת ענפה </w:t>
      </w:r>
      <w:r w:rsidR="00741B2E" w:rsidRPr="0035339E">
        <w:rPr>
          <w:rFonts w:ascii="David" w:hAnsi="David"/>
          <w:b/>
          <w:bCs/>
          <w:rtl/>
        </w:rPr>
        <w:t>ומכבידה</w:t>
      </w:r>
      <w:r w:rsidR="00741B2E" w:rsidRPr="0035339E">
        <w:rPr>
          <w:rFonts w:ascii="David" w:hAnsi="David"/>
          <w:rtl/>
        </w:rPr>
        <w:t xml:space="preserve"> </w:t>
      </w:r>
      <w:r w:rsidR="00B45363" w:rsidRPr="0035339E">
        <w:rPr>
          <w:rFonts w:ascii="David" w:hAnsi="David"/>
          <w:rtl/>
        </w:rPr>
        <w:t>מצד הנאשם למתלוננת, על חוסר רצונו להיפרד ממנה,</w:t>
      </w:r>
      <w:bookmarkEnd w:id="3"/>
      <w:r w:rsidR="00BA702A" w:rsidRPr="0035339E">
        <w:rPr>
          <w:rFonts w:ascii="David" w:hAnsi="David"/>
          <w:rtl/>
        </w:rPr>
        <w:t xml:space="preserve"> שעליהן יפורט בסעיף </w:t>
      </w:r>
      <w:r w:rsidR="00BA702A" w:rsidRPr="0035339E">
        <w:rPr>
          <w:rFonts w:ascii="David" w:hAnsi="David"/>
          <w:rtl/>
        </w:rPr>
        <w:fldChar w:fldCharType="begin"/>
      </w:r>
      <w:r w:rsidR="00BA702A" w:rsidRPr="0035339E">
        <w:rPr>
          <w:rFonts w:ascii="David" w:hAnsi="David"/>
          <w:rtl/>
        </w:rPr>
        <w:instrText xml:space="preserve"> </w:instrText>
      </w:r>
      <w:r w:rsidR="00BA702A" w:rsidRPr="0035339E">
        <w:rPr>
          <w:rFonts w:ascii="David" w:hAnsi="David"/>
        </w:rPr>
        <w:instrText>REF</w:instrText>
      </w:r>
      <w:r w:rsidR="00BA702A" w:rsidRPr="0035339E">
        <w:rPr>
          <w:rFonts w:ascii="David" w:hAnsi="David"/>
          <w:rtl/>
        </w:rPr>
        <w:instrText xml:space="preserve"> _</w:instrText>
      </w:r>
      <w:r w:rsidR="00BA702A" w:rsidRPr="0035339E">
        <w:rPr>
          <w:rFonts w:ascii="David" w:hAnsi="David"/>
        </w:rPr>
        <w:instrText>Ref109923728 \r \h</w:instrText>
      </w:r>
      <w:r w:rsidR="00BA702A" w:rsidRPr="0035339E">
        <w:rPr>
          <w:rFonts w:ascii="David" w:hAnsi="David"/>
          <w:rtl/>
        </w:rPr>
        <w:instrText xml:space="preserve"> </w:instrText>
      </w:r>
      <w:r w:rsidR="00BA702A" w:rsidRPr="0035339E">
        <w:rPr>
          <w:rFonts w:ascii="David" w:hAnsi="David"/>
          <w:rtl/>
        </w:rPr>
      </w:r>
      <w:r w:rsidR="0035339E" w:rsidRPr="0035339E">
        <w:rPr>
          <w:rFonts w:ascii="David" w:hAnsi="David"/>
          <w:rtl/>
        </w:rPr>
        <w:instrText xml:space="preserve"> \* </w:instrText>
      </w:r>
      <w:r w:rsidR="0035339E" w:rsidRPr="0035339E">
        <w:rPr>
          <w:rFonts w:ascii="David" w:hAnsi="David"/>
        </w:rPr>
        <w:instrText>MERGEFORMAT</w:instrText>
      </w:r>
      <w:r w:rsidR="0035339E" w:rsidRPr="0035339E">
        <w:rPr>
          <w:rFonts w:ascii="David" w:hAnsi="David"/>
          <w:rtl/>
        </w:rPr>
        <w:instrText xml:space="preserve"> </w:instrText>
      </w:r>
      <w:r w:rsidR="00BA702A" w:rsidRPr="0035339E">
        <w:rPr>
          <w:rFonts w:ascii="David" w:hAnsi="David"/>
          <w:rtl/>
        </w:rPr>
        <w:fldChar w:fldCharType="separate"/>
      </w:r>
      <w:r w:rsidR="003B113D">
        <w:rPr>
          <w:rFonts w:ascii="David" w:hAnsi="David"/>
          <w:rtl/>
        </w:rPr>
        <w:t>‏66</w:t>
      </w:r>
      <w:r w:rsidR="00BA702A" w:rsidRPr="0035339E">
        <w:rPr>
          <w:rFonts w:ascii="David" w:hAnsi="David"/>
          <w:rtl/>
        </w:rPr>
        <w:fldChar w:fldCharType="end"/>
      </w:r>
      <w:r w:rsidR="00BA702A" w:rsidRPr="0035339E">
        <w:rPr>
          <w:rFonts w:ascii="David" w:hAnsi="David"/>
          <w:rtl/>
        </w:rPr>
        <w:t xml:space="preserve"> להלן</w:t>
      </w:r>
      <w:r w:rsidR="00FC6A44" w:rsidRPr="0035339E">
        <w:rPr>
          <w:rFonts w:ascii="David" w:hAnsi="David"/>
          <w:rtl/>
        </w:rPr>
        <w:t>.</w:t>
      </w:r>
    </w:p>
    <w:p w14:paraId="0FD5B506" w14:textId="77777777" w:rsidR="00D778E5" w:rsidRPr="0035339E" w:rsidRDefault="00B45363" w:rsidP="00947E38">
      <w:pPr>
        <w:numPr>
          <w:ilvl w:val="0"/>
          <w:numId w:val="6"/>
        </w:numPr>
        <w:spacing w:after="120" w:line="360" w:lineRule="auto"/>
        <w:rPr>
          <w:rFonts w:ascii="David" w:hAnsi="David"/>
        </w:rPr>
      </w:pPr>
      <w:r w:rsidRPr="0035339E">
        <w:rPr>
          <w:rFonts w:ascii="David" w:hAnsi="David"/>
          <w:rtl/>
        </w:rPr>
        <w:t>ניתן להיווכח</w:t>
      </w:r>
      <w:r w:rsidR="0033331E" w:rsidRPr="0035339E">
        <w:rPr>
          <w:rFonts w:ascii="David" w:hAnsi="David"/>
          <w:rtl/>
        </w:rPr>
        <w:t>, אם כן,</w:t>
      </w:r>
      <w:r w:rsidRPr="0035339E">
        <w:rPr>
          <w:rFonts w:ascii="David" w:hAnsi="David"/>
          <w:rtl/>
        </w:rPr>
        <w:t xml:space="preserve"> כי בעדות בבית הדין ניסתה המתלוננת </w:t>
      </w:r>
      <w:r w:rsidRPr="0035339E">
        <w:rPr>
          <w:rFonts w:ascii="David" w:hAnsi="David"/>
          <w:b/>
          <w:bCs/>
          <w:rtl/>
        </w:rPr>
        <w:t>לצמצם</w:t>
      </w:r>
      <w:r w:rsidRPr="0035339E">
        <w:rPr>
          <w:rFonts w:ascii="David" w:hAnsi="David"/>
          <w:rtl/>
        </w:rPr>
        <w:t xml:space="preserve"> את אופי </w:t>
      </w:r>
      <w:r w:rsidR="00F264A2" w:rsidRPr="0035339E">
        <w:rPr>
          <w:rFonts w:ascii="David" w:hAnsi="David"/>
          <w:rtl/>
        </w:rPr>
        <w:t>הקשר</w:t>
      </w:r>
      <w:r w:rsidR="00180984" w:rsidRPr="0035339E">
        <w:rPr>
          <w:rFonts w:ascii="David" w:hAnsi="David"/>
          <w:rtl/>
        </w:rPr>
        <w:t xml:space="preserve"> הזוגי, </w:t>
      </w:r>
      <w:r w:rsidR="00F264A2" w:rsidRPr="0035339E">
        <w:rPr>
          <w:rFonts w:ascii="David" w:hAnsi="David"/>
          <w:rtl/>
        </w:rPr>
        <w:t xml:space="preserve">את </w:t>
      </w:r>
      <w:r w:rsidR="00741B2E" w:rsidRPr="0035339E">
        <w:rPr>
          <w:rFonts w:ascii="David" w:hAnsi="David"/>
          <w:rtl/>
        </w:rPr>
        <w:t xml:space="preserve">עוצמתו ואת תדירות </w:t>
      </w:r>
      <w:r w:rsidRPr="0035339E">
        <w:rPr>
          <w:rFonts w:ascii="David" w:hAnsi="David"/>
          <w:rtl/>
        </w:rPr>
        <w:t>המגעים המוסכמים וכך גם את העובדה שפעמים רבות גילויי האהבה והיוזמה למפגשים האמורים היו שלה.</w:t>
      </w:r>
      <w:r w:rsidRPr="0035339E">
        <w:rPr>
          <w:rFonts w:ascii="David" w:hAnsi="David"/>
          <w:b/>
          <w:bCs/>
          <w:rtl/>
        </w:rPr>
        <w:t xml:space="preserve"> </w:t>
      </w:r>
      <w:r w:rsidRPr="0035339E">
        <w:rPr>
          <w:rFonts w:ascii="David" w:hAnsi="David"/>
          <w:rtl/>
        </w:rPr>
        <w:t>מן השיח המפורט</w:t>
      </w:r>
      <w:r w:rsidR="00D517D1" w:rsidRPr="0035339E">
        <w:rPr>
          <w:rFonts w:ascii="David" w:hAnsi="David"/>
          <w:rtl/>
        </w:rPr>
        <w:t xml:space="preserve">, </w:t>
      </w:r>
      <w:r w:rsidR="004758BD" w:rsidRPr="0035339E">
        <w:rPr>
          <w:rFonts w:ascii="David" w:hAnsi="David"/>
          <w:rtl/>
        </w:rPr>
        <w:t xml:space="preserve">עולה מערכת יחסים </w:t>
      </w:r>
      <w:r w:rsidR="004758BD" w:rsidRPr="0035339E">
        <w:rPr>
          <w:rFonts w:ascii="David" w:hAnsi="David"/>
          <w:b/>
          <w:bCs/>
          <w:rtl/>
        </w:rPr>
        <w:t>רציפה</w:t>
      </w:r>
      <w:r w:rsidR="0033331E" w:rsidRPr="0035339E">
        <w:rPr>
          <w:rFonts w:ascii="David" w:hAnsi="David"/>
          <w:b/>
          <w:bCs/>
          <w:rtl/>
        </w:rPr>
        <w:t>, מינית ואינטנסיבית</w:t>
      </w:r>
      <w:r w:rsidR="00180984" w:rsidRPr="0035339E">
        <w:rPr>
          <w:rFonts w:ascii="David" w:hAnsi="David"/>
          <w:rtl/>
        </w:rPr>
        <w:t xml:space="preserve"> </w:t>
      </w:r>
      <w:r w:rsidR="00032E37" w:rsidRPr="0035339E">
        <w:rPr>
          <w:rFonts w:ascii="David" w:hAnsi="David"/>
          <w:rtl/>
        </w:rPr>
        <w:t>ביותר</w:t>
      </w:r>
      <w:r w:rsidR="00180984" w:rsidRPr="0035339E">
        <w:rPr>
          <w:rFonts w:ascii="David" w:hAnsi="David"/>
          <w:rtl/>
        </w:rPr>
        <w:t xml:space="preserve"> </w:t>
      </w:r>
      <w:r w:rsidR="00032E37" w:rsidRPr="0035339E">
        <w:rPr>
          <w:rFonts w:ascii="David" w:hAnsi="David"/>
          <w:rtl/>
        </w:rPr>
        <w:t>מ</w:t>
      </w:r>
      <w:r w:rsidR="00180984" w:rsidRPr="0035339E">
        <w:rPr>
          <w:rFonts w:ascii="David" w:hAnsi="David"/>
          <w:rtl/>
        </w:rPr>
        <w:t>שלוש הזדמנויות בלבד</w:t>
      </w:r>
      <w:r w:rsidRPr="0035339E">
        <w:rPr>
          <w:rFonts w:ascii="David" w:hAnsi="David"/>
          <w:rtl/>
        </w:rPr>
        <w:t xml:space="preserve">. </w:t>
      </w:r>
      <w:r w:rsidR="00180984" w:rsidRPr="0035339E">
        <w:rPr>
          <w:rFonts w:ascii="David" w:hAnsi="David"/>
          <w:rtl/>
        </w:rPr>
        <w:t xml:space="preserve">בחקירה </w:t>
      </w:r>
      <w:r w:rsidR="00180984" w:rsidRPr="0035339E">
        <w:rPr>
          <w:rFonts w:ascii="David" w:hAnsi="David"/>
          <w:b/>
          <w:bCs/>
          <w:rtl/>
        </w:rPr>
        <w:t>הנגדית</w:t>
      </w:r>
      <w:r w:rsidR="00180984" w:rsidRPr="0035339E">
        <w:rPr>
          <w:rFonts w:ascii="David" w:hAnsi="David"/>
          <w:rtl/>
        </w:rPr>
        <w:t xml:space="preserve"> כאשר עומתה המתלוננת עם </w:t>
      </w:r>
      <w:r w:rsidR="005A4091" w:rsidRPr="0035339E">
        <w:rPr>
          <w:rFonts w:ascii="David" w:hAnsi="David"/>
          <w:rtl/>
        </w:rPr>
        <w:t>האפשרות לקיומ</w:t>
      </w:r>
      <w:r w:rsidR="00032E37" w:rsidRPr="0035339E">
        <w:rPr>
          <w:rFonts w:ascii="David" w:hAnsi="David"/>
          <w:rtl/>
        </w:rPr>
        <w:t xml:space="preserve">ם </w:t>
      </w:r>
      <w:r w:rsidR="005A4091" w:rsidRPr="0035339E">
        <w:rPr>
          <w:rFonts w:ascii="David" w:hAnsi="David"/>
          <w:rtl/>
        </w:rPr>
        <w:t xml:space="preserve">של מגעים מיניים מוסכמים </w:t>
      </w:r>
      <w:r w:rsidR="00032E37" w:rsidRPr="0035339E">
        <w:rPr>
          <w:rFonts w:ascii="David" w:hAnsi="David"/>
          <w:rtl/>
        </w:rPr>
        <w:t xml:space="preserve">נוספים שהתרחשו </w:t>
      </w:r>
      <w:r w:rsidR="005A4091" w:rsidRPr="0035339E">
        <w:rPr>
          <w:rFonts w:ascii="David" w:hAnsi="David"/>
          <w:rtl/>
        </w:rPr>
        <w:t>ב</w:t>
      </w:r>
      <w:r w:rsidR="009E4B0E" w:rsidRPr="0035339E">
        <w:rPr>
          <w:rFonts w:ascii="David" w:hAnsi="David"/>
          <w:rtl/>
        </w:rPr>
        <w:t xml:space="preserve">אותה </w:t>
      </w:r>
      <w:r w:rsidR="00032E37" w:rsidRPr="0035339E">
        <w:rPr>
          <w:rFonts w:ascii="David" w:hAnsi="David"/>
          <w:rtl/>
        </w:rPr>
        <w:t>תקופה</w:t>
      </w:r>
      <w:r w:rsidR="009E4B0E" w:rsidRPr="0035339E">
        <w:rPr>
          <w:rFonts w:ascii="David" w:hAnsi="David"/>
          <w:rtl/>
        </w:rPr>
        <w:t xml:space="preserve">, </w:t>
      </w:r>
      <w:r w:rsidR="005A4091" w:rsidRPr="0035339E">
        <w:rPr>
          <w:rFonts w:ascii="David" w:hAnsi="David"/>
          <w:rtl/>
        </w:rPr>
        <w:t>השיבה כי אינה זוכרת (עמ' 103 ש' 32), לגבי אופי הקשר בתקופה זו השיבה כי היה "ידידותי" וכי "אינה זוכרת" (עמ' 104 ש' 2). כאשר התבקשה להסביר כיצד חוסר רצון לקשר הבשיל למגע מיני מוסכם</w:t>
      </w:r>
      <w:r w:rsidR="005E767E" w:rsidRPr="0035339E">
        <w:rPr>
          <w:rFonts w:ascii="David" w:hAnsi="David"/>
          <w:rtl/>
        </w:rPr>
        <w:t xml:space="preserve"> בכל פעם</w:t>
      </w:r>
      <w:r w:rsidR="005A4091" w:rsidRPr="0035339E">
        <w:rPr>
          <w:rFonts w:ascii="David" w:hAnsi="David"/>
          <w:rtl/>
        </w:rPr>
        <w:t xml:space="preserve">, השיבה "אני לא זוכרת בדיוק את הפרטים" וכי "לא משנה מה היו המגעים המוסכמים </w:t>
      </w:r>
      <w:r w:rsidR="005E767E" w:rsidRPr="0035339E">
        <w:rPr>
          <w:rFonts w:ascii="David" w:hAnsi="David"/>
          <w:rtl/>
        </w:rPr>
        <w:t xml:space="preserve">כשבחורה אומרת לא, היא מתכוונת ללא" (עמ' 104 ש' 30-29). </w:t>
      </w:r>
      <w:r w:rsidR="00853458" w:rsidRPr="0035339E">
        <w:rPr>
          <w:rFonts w:ascii="David" w:hAnsi="David"/>
          <w:rtl/>
        </w:rPr>
        <w:t xml:space="preserve">כאשר </w:t>
      </w:r>
      <w:r w:rsidR="005A4091" w:rsidRPr="0035339E">
        <w:rPr>
          <w:rFonts w:ascii="David" w:hAnsi="David"/>
          <w:rtl/>
        </w:rPr>
        <w:t xml:space="preserve">הוצגו לה חלק מההודעות </w:t>
      </w:r>
      <w:r w:rsidR="00853458" w:rsidRPr="0035339E">
        <w:rPr>
          <w:rFonts w:ascii="David" w:hAnsi="David"/>
          <w:rtl/>
        </w:rPr>
        <w:t>בניסיון להבין כיצד אופי ההודעות מתיישבות עם גרסתה</w:t>
      </w:r>
      <w:r w:rsidR="009E4B0E" w:rsidRPr="0035339E">
        <w:rPr>
          <w:rFonts w:ascii="David" w:hAnsi="David"/>
          <w:rtl/>
        </w:rPr>
        <w:t xml:space="preserve">, </w:t>
      </w:r>
      <w:r w:rsidR="004758BD" w:rsidRPr="0035339E">
        <w:rPr>
          <w:rFonts w:ascii="David" w:hAnsi="David"/>
          <w:b/>
          <w:bCs/>
          <w:rtl/>
        </w:rPr>
        <w:t>התקשתה</w:t>
      </w:r>
      <w:r w:rsidR="004758BD" w:rsidRPr="0035339E">
        <w:rPr>
          <w:rFonts w:ascii="David" w:hAnsi="David"/>
          <w:rtl/>
        </w:rPr>
        <w:t xml:space="preserve"> ליישב את הפער בין </w:t>
      </w:r>
      <w:r w:rsidR="005A4091" w:rsidRPr="0035339E">
        <w:rPr>
          <w:rFonts w:ascii="David" w:hAnsi="David"/>
          <w:rtl/>
        </w:rPr>
        <w:t xml:space="preserve">התיאור </w:t>
      </w:r>
      <w:r w:rsidR="0052667D" w:rsidRPr="0035339E">
        <w:rPr>
          <w:rFonts w:ascii="David" w:hAnsi="David"/>
          <w:rtl/>
        </w:rPr>
        <w:t>ש</w:t>
      </w:r>
      <w:r w:rsidR="005A4091" w:rsidRPr="0035339E">
        <w:rPr>
          <w:rFonts w:ascii="David" w:hAnsi="David"/>
          <w:rtl/>
        </w:rPr>
        <w:t>מסרה בחקירה הראשית לבין תוכן ההודעות ורציפות הקשר האינטימי</w:t>
      </w:r>
      <w:r w:rsidR="004758BD" w:rsidRPr="0035339E">
        <w:rPr>
          <w:rFonts w:ascii="David" w:hAnsi="David"/>
          <w:rtl/>
        </w:rPr>
        <w:t xml:space="preserve">. </w:t>
      </w:r>
      <w:r w:rsidR="00C97CEE" w:rsidRPr="0035339E">
        <w:rPr>
          <w:rFonts w:ascii="David" w:hAnsi="David"/>
          <w:rtl/>
        </w:rPr>
        <w:t>כך למשל,</w:t>
      </w:r>
      <w:r w:rsidR="004758BD" w:rsidRPr="0035339E">
        <w:rPr>
          <w:rFonts w:ascii="David" w:hAnsi="David"/>
          <w:rtl/>
        </w:rPr>
        <w:t xml:space="preserve"> </w:t>
      </w:r>
      <w:r w:rsidR="00180984" w:rsidRPr="0035339E">
        <w:rPr>
          <w:rFonts w:ascii="David" w:hAnsi="David"/>
          <w:rtl/>
        </w:rPr>
        <w:t>מסרה כי "</w:t>
      </w:r>
      <w:r w:rsidR="00C97CEE" w:rsidRPr="0035339E">
        <w:rPr>
          <w:rFonts w:ascii="David" w:hAnsi="David"/>
          <w:rtl/>
        </w:rPr>
        <w:t xml:space="preserve">ההודעות מאוד מגעילות", כי "קשה לה" והיא "לא יכולה לשמוע את הדברים האלה" (עמ' 147 ש' 39-36). </w:t>
      </w:r>
      <w:r w:rsidR="00F43DC4" w:rsidRPr="0035339E">
        <w:rPr>
          <w:rFonts w:ascii="David" w:hAnsi="David"/>
          <w:rtl/>
        </w:rPr>
        <w:t>לאחר מכן</w:t>
      </w:r>
      <w:r w:rsidR="00AD6D21" w:rsidRPr="0035339E">
        <w:rPr>
          <w:rFonts w:ascii="David" w:hAnsi="David"/>
          <w:rtl/>
        </w:rPr>
        <w:t>, ביקשה לצאת מהאולם בזמן שהסנגור מקריא את ההודעות</w:t>
      </w:r>
      <w:r w:rsidR="00F43DC4" w:rsidRPr="0035339E">
        <w:rPr>
          <w:rFonts w:ascii="David" w:hAnsi="David"/>
          <w:rtl/>
        </w:rPr>
        <w:t>.</w:t>
      </w:r>
      <w:r w:rsidR="00AD6D21" w:rsidRPr="0035339E">
        <w:rPr>
          <w:rFonts w:ascii="David" w:hAnsi="David"/>
          <w:rtl/>
        </w:rPr>
        <w:t xml:space="preserve"> בהמשך, צחקה, השיבה כי תוכן ההודעות גורם לה בחילה וגועל, ולגוף העניין השיבה</w:t>
      </w:r>
      <w:r w:rsidR="007E7E33" w:rsidRPr="0035339E">
        <w:rPr>
          <w:rFonts w:ascii="David" w:hAnsi="David"/>
          <w:rtl/>
        </w:rPr>
        <w:t xml:space="preserve">, במענה לרוב שאלות הסנגור, </w:t>
      </w:r>
      <w:r w:rsidR="00AD6D21" w:rsidRPr="0035339E">
        <w:rPr>
          <w:rFonts w:ascii="David" w:hAnsi="David"/>
          <w:rtl/>
        </w:rPr>
        <w:t>כי "אינה זוכרת"</w:t>
      </w:r>
      <w:r w:rsidR="00C97CEE" w:rsidRPr="0035339E">
        <w:rPr>
          <w:rFonts w:ascii="David" w:hAnsi="David"/>
          <w:rtl/>
        </w:rPr>
        <w:t xml:space="preserve"> </w:t>
      </w:r>
      <w:r w:rsidR="00AD6D21" w:rsidRPr="0035339E">
        <w:rPr>
          <w:rFonts w:ascii="David" w:hAnsi="David"/>
          <w:rtl/>
        </w:rPr>
        <w:t>(עמ' 148 ש' 9-1, ש'</w:t>
      </w:r>
      <w:r w:rsidR="007E7E33" w:rsidRPr="0035339E">
        <w:rPr>
          <w:rFonts w:ascii="David" w:hAnsi="David"/>
          <w:rtl/>
        </w:rPr>
        <w:t xml:space="preserve"> </w:t>
      </w:r>
      <w:r w:rsidR="00AD6D21" w:rsidRPr="0035339E">
        <w:rPr>
          <w:rFonts w:ascii="David" w:hAnsi="David"/>
          <w:rtl/>
        </w:rPr>
        <w:t>25</w:t>
      </w:r>
      <w:r w:rsidR="007E7E33" w:rsidRPr="0035339E">
        <w:rPr>
          <w:rFonts w:ascii="David" w:hAnsi="David"/>
          <w:rtl/>
        </w:rPr>
        <w:t>; עמ' 151 ש' 5, 15; עמ' 153 ש' 6, 29, 32; עמ' 154 ש' 7, 18; עמ' 155 ש' 6, 28</w:t>
      </w:r>
      <w:r w:rsidR="00F43DC4" w:rsidRPr="0035339E">
        <w:rPr>
          <w:rFonts w:ascii="David" w:hAnsi="David"/>
          <w:rtl/>
        </w:rPr>
        <w:t>; עמ' 156 ש' 17</w:t>
      </w:r>
      <w:r w:rsidR="00AD6D21" w:rsidRPr="0035339E">
        <w:rPr>
          <w:rFonts w:ascii="David" w:hAnsi="David"/>
          <w:rtl/>
        </w:rPr>
        <w:t xml:space="preserve">). </w:t>
      </w:r>
      <w:r w:rsidR="00F43DC4" w:rsidRPr="0035339E">
        <w:rPr>
          <w:rFonts w:ascii="David" w:hAnsi="David"/>
          <w:rtl/>
        </w:rPr>
        <w:t xml:space="preserve">כאשר </w:t>
      </w:r>
      <w:r w:rsidR="004E37A0" w:rsidRPr="0035339E">
        <w:rPr>
          <w:rFonts w:ascii="David" w:hAnsi="David"/>
          <w:rtl/>
        </w:rPr>
        <w:t>עומתה עם תכתובות מיום 6.9.2021 שבה היא שיחקה מפקדת קשוחה והנאשם חייל, השיבה כי תכתובת זו "מחזקת את ההוכחה שלי</w:t>
      </w:r>
      <w:r w:rsidR="00A434F0" w:rsidRPr="0035339E">
        <w:rPr>
          <w:rFonts w:ascii="David" w:hAnsi="David"/>
          <w:rtl/>
        </w:rPr>
        <w:t>"</w:t>
      </w:r>
      <w:r w:rsidR="004E37A0" w:rsidRPr="0035339E">
        <w:rPr>
          <w:rFonts w:ascii="David" w:hAnsi="David"/>
          <w:rtl/>
        </w:rPr>
        <w:t xml:space="preserve"> </w:t>
      </w:r>
      <w:r w:rsidR="00A434F0" w:rsidRPr="0035339E">
        <w:rPr>
          <w:rFonts w:ascii="David" w:hAnsi="David"/>
          <w:rtl/>
        </w:rPr>
        <w:t>שהנאשם</w:t>
      </w:r>
      <w:r w:rsidR="004E37A0" w:rsidRPr="0035339E">
        <w:rPr>
          <w:rFonts w:ascii="David" w:hAnsi="David"/>
          <w:rtl/>
        </w:rPr>
        <w:t xml:space="preserve"> </w:t>
      </w:r>
      <w:r w:rsidR="00A434F0" w:rsidRPr="0035339E">
        <w:rPr>
          <w:rFonts w:ascii="David" w:hAnsi="David"/>
          <w:rtl/>
        </w:rPr>
        <w:t>"</w:t>
      </w:r>
      <w:r w:rsidR="004E37A0" w:rsidRPr="0035339E">
        <w:rPr>
          <w:rFonts w:ascii="David" w:hAnsi="David"/>
          <w:rtl/>
        </w:rPr>
        <w:t xml:space="preserve">אוהב את הקטע האלים" ועמדה על כך שבפרוטוקול תצוטט השורה </w:t>
      </w:r>
      <w:r w:rsidR="00741B2E" w:rsidRPr="0035339E">
        <w:rPr>
          <w:rFonts w:ascii="David" w:hAnsi="David"/>
          <w:rtl/>
        </w:rPr>
        <w:t>הרלוונטית שמצביעה לכאורה על אלימות</w:t>
      </w:r>
      <w:r w:rsidR="004E37A0" w:rsidRPr="0035339E">
        <w:rPr>
          <w:rFonts w:ascii="David" w:hAnsi="David"/>
          <w:rtl/>
        </w:rPr>
        <w:t xml:space="preserve"> (עמ' 155 ש' 27-18). מובן, כי גישה זו מעוררת קושי לאור עמדתה </w:t>
      </w:r>
      <w:r w:rsidR="004E37A0" w:rsidRPr="0035339E">
        <w:rPr>
          <w:rFonts w:ascii="David" w:hAnsi="David"/>
          <w:b/>
          <w:bCs/>
          <w:rtl/>
        </w:rPr>
        <w:t>העקבית</w:t>
      </w:r>
      <w:r w:rsidR="004E37A0" w:rsidRPr="0035339E">
        <w:rPr>
          <w:rFonts w:ascii="David" w:hAnsi="David"/>
          <w:rtl/>
        </w:rPr>
        <w:t xml:space="preserve">, בהקשרים אחרים של עדותה, כי ה"אלימות" הנטענת של הנאשם לא מצאו ביטוי פיזי כלל וכלל. </w:t>
      </w:r>
      <w:r w:rsidR="00440644" w:rsidRPr="0035339E">
        <w:rPr>
          <w:rFonts w:ascii="David" w:hAnsi="David"/>
          <w:rtl/>
        </w:rPr>
        <w:t xml:space="preserve">כאשר התבקשה </w:t>
      </w:r>
      <w:r w:rsidR="00440644" w:rsidRPr="0035339E">
        <w:rPr>
          <w:rFonts w:ascii="David" w:hAnsi="David"/>
          <w:rtl/>
        </w:rPr>
        <w:lastRenderedPageBreak/>
        <w:t xml:space="preserve">ליישב את טענותיה בדבר אהבתו </w:t>
      </w:r>
      <w:r w:rsidR="00A434F0" w:rsidRPr="0035339E">
        <w:rPr>
          <w:rFonts w:ascii="David" w:hAnsi="David"/>
          <w:rtl/>
        </w:rPr>
        <w:t xml:space="preserve">לכאורה </w:t>
      </w:r>
      <w:r w:rsidR="00440644" w:rsidRPr="0035339E">
        <w:rPr>
          <w:rFonts w:ascii="David" w:hAnsi="David"/>
          <w:rtl/>
        </w:rPr>
        <w:t>לאלימות</w:t>
      </w:r>
      <w:r w:rsidR="00A434F0" w:rsidRPr="0035339E">
        <w:rPr>
          <w:rFonts w:ascii="David" w:hAnsi="David"/>
          <w:rtl/>
        </w:rPr>
        <w:t>,</w:t>
      </w:r>
      <w:r w:rsidR="00440644" w:rsidRPr="0035339E">
        <w:rPr>
          <w:rFonts w:ascii="David" w:hAnsi="David"/>
          <w:rtl/>
        </w:rPr>
        <w:t xml:space="preserve"> עם הטענה כי הנאשם היה "עדין על גבול הנשי"</w:t>
      </w:r>
      <w:r w:rsidR="00154577" w:rsidRPr="0035339E">
        <w:rPr>
          <w:rFonts w:ascii="David" w:hAnsi="David"/>
          <w:rtl/>
        </w:rPr>
        <w:t xml:space="preserve"> </w:t>
      </w:r>
      <w:r w:rsidR="00741B2E" w:rsidRPr="0035339E">
        <w:rPr>
          <w:rFonts w:ascii="David" w:hAnsi="David"/>
          <w:rtl/>
        </w:rPr>
        <w:t>ועם דבריה כי היו</w:t>
      </w:r>
      <w:r w:rsidR="00154577" w:rsidRPr="0035339E">
        <w:rPr>
          <w:rFonts w:ascii="David" w:hAnsi="David"/>
          <w:rtl/>
        </w:rPr>
        <w:t xml:space="preserve"> "מאוד עדינים אחד עם השנייה" (עמ' 121 ש' 37)</w:t>
      </w:r>
      <w:r w:rsidR="00440644" w:rsidRPr="0035339E">
        <w:rPr>
          <w:rFonts w:ascii="David" w:hAnsi="David"/>
          <w:rtl/>
        </w:rPr>
        <w:t xml:space="preserve">, השיבה כי "לפנטזיות ולפלירטוטים אין גבול </w:t>
      </w:r>
      <w:r w:rsidR="00440644" w:rsidRPr="0035339E">
        <w:rPr>
          <w:rFonts w:ascii="David" w:hAnsi="David"/>
          <w:b/>
          <w:bCs/>
          <w:rtl/>
        </w:rPr>
        <w:t>מבחינתו</w:t>
      </w:r>
      <w:r w:rsidR="00440644" w:rsidRPr="0035339E">
        <w:rPr>
          <w:rFonts w:ascii="David" w:hAnsi="David"/>
          <w:rtl/>
        </w:rPr>
        <w:t>" (עמ' 155 ש' 30)</w:t>
      </w:r>
      <w:r w:rsidR="00D3367F" w:rsidRPr="0035339E">
        <w:rPr>
          <w:rFonts w:ascii="David" w:hAnsi="David"/>
          <w:rtl/>
        </w:rPr>
        <w:t>, כי היו אלה דיבורים בלבד</w:t>
      </w:r>
      <w:r w:rsidR="00741B2E" w:rsidRPr="0035339E">
        <w:rPr>
          <w:rFonts w:ascii="David" w:hAnsi="David"/>
          <w:rtl/>
        </w:rPr>
        <w:t xml:space="preserve">. </w:t>
      </w:r>
      <w:r w:rsidR="00D3367F" w:rsidRPr="0035339E">
        <w:rPr>
          <w:rFonts w:ascii="David" w:hAnsi="David"/>
          <w:rtl/>
        </w:rPr>
        <w:t xml:space="preserve">היבט זה אינו מתיישב עם תוכן תכתובות </w:t>
      </w:r>
      <w:r w:rsidR="00741B2E" w:rsidRPr="0035339E">
        <w:rPr>
          <w:rFonts w:ascii="David" w:hAnsi="David"/>
          <w:rtl/>
        </w:rPr>
        <w:t>ביחס ל</w:t>
      </w:r>
      <w:r w:rsidR="00D3367F" w:rsidRPr="0035339E">
        <w:rPr>
          <w:rFonts w:ascii="David" w:hAnsi="David"/>
          <w:rtl/>
        </w:rPr>
        <w:t>תכנון מראש</w:t>
      </w:r>
      <w:r w:rsidR="00741B2E" w:rsidRPr="0035339E">
        <w:rPr>
          <w:rFonts w:ascii="David" w:hAnsi="David"/>
          <w:rtl/>
        </w:rPr>
        <w:t xml:space="preserve"> של מגעים</w:t>
      </w:r>
      <w:r w:rsidR="00D3367F" w:rsidRPr="0035339E">
        <w:rPr>
          <w:rFonts w:ascii="David" w:hAnsi="David"/>
          <w:rtl/>
        </w:rPr>
        <w:t>, ו</w:t>
      </w:r>
      <w:r w:rsidR="00741B2E" w:rsidRPr="0035339E">
        <w:rPr>
          <w:rFonts w:ascii="David" w:hAnsi="David"/>
          <w:rtl/>
        </w:rPr>
        <w:t xml:space="preserve">של </w:t>
      </w:r>
      <w:r w:rsidR="00D3367F" w:rsidRPr="0035339E">
        <w:rPr>
          <w:rFonts w:ascii="David" w:hAnsi="David"/>
          <w:rtl/>
        </w:rPr>
        <w:t>שחזור החוויה בדיעבד</w:t>
      </w:r>
      <w:r w:rsidR="00440644" w:rsidRPr="0035339E">
        <w:rPr>
          <w:rFonts w:ascii="David" w:hAnsi="David"/>
          <w:rtl/>
        </w:rPr>
        <w:t xml:space="preserve">. </w:t>
      </w:r>
      <w:r w:rsidR="004E37A0" w:rsidRPr="0035339E">
        <w:rPr>
          <w:rFonts w:ascii="David" w:hAnsi="David"/>
          <w:rtl/>
        </w:rPr>
        <w:t xml:space="preserve">לגוף העניין, לא זכרה המתלוננת האם אכן נפגשו בהמשך אותה תכתובת </w:t>
      </w:r>
      <w:r w:rsidR="00440644" w:rsidRPr="0035339E">
        <w:rPr>
          <w:rFonts w:ascii="David" w:hAnsi="David"/>
          <w:rtl/>
        </w:rPr>
        <w:t xml:space="preserve">(עמ' 155 ש' 28). </w:t>
      </w:r>
      <w:r w:rsidR="004E37A0" w:rsidRPr="0035339E">
        <w:rPr>
          <w:rFonts w:ascii="David" w:hAnsi="David"/>
          <w:rtl/>
        </w:rPr>
        <w:t xml:space="preserve">בהמשך החקירה, כאשר </w:t>
      </w:r>
      <w:r w:rsidR="00F43DC4" w:rsidRPr="0035339E">
        <w:rPr>
          <w:rFonts w:ascii="David" w:hAnsi="David"/>
          <w:rtl/>
        </w:rPr>
        <w:t>הוצגה תכתובת ובה שיח מיני ביוזמתה וחשש לקחת סיכון, השיבה כי כשם שהיא הייתה "חרמנית", כך גם הנאשם היה וכי במקרה אחר נתפס קצין מהסוללה "שעשה דברים כאלה והעיפו אותו"</w:t>
      </w:r>
      <w:r w:rsidR="00440644" w:rsidRPr="0035339E">
        <w:rPr>
          <w:rFonts w:ascii="David" w:hAnsi="David"/>
          <w:rtl/>
        </w:rPr>
        <w:t>.</w:t>
      </w:r>
      <w:r w:rsidR="00F43DC4" w:rsidRPr="0035339E">
        <w:rPr>
          <w:rFonts w:ascii="David" w:hAnsi="David"/>
          <w:rtl/>
        </w:rPr>
        <w:t xml:space="preserve"> במענה לשאלת האב"ד, האם גם היא והנאשם לקחו סיכונים באתר, היא השיבה "ברור, כשיש לך כזאת דוגמא" (עמ' 154 ש' 22-16). </w:t>
      </w:r>
      <w:r w:rsidR="00DA5E43" w:rsidRPr="0035339E">
        <w:rPr>
          <w:rFonts w:ascii="David" w:hAnsi="David"/>
          <w:rtl/>
        </w:rPr>
        <w:t>כאשר נשאלה לאחר הצגת התכתוב</w:t>
      </w:r>
      <w:r w:rsidR="004E37A0" w:rsidRPr="0035339E">
        <w:rPr>
          <w:rFonts w:ascii="David" w:hAnsi="David"/>
          <w:rtl/>
        </w:rPr>
        <w:t>ו</w:t>
      </w:r>
      <w:r w:rsidR="00DA5E43" w:rsidRPr="0035339E">
        <w:rPr>
          <w:rFonts w:ascii="David" w:hAnsi="David"/>
          <w:rtl/>
        </w:rPr>
        <w:t>ת, האם היו יותר משלושה מגעים, השיבה כי "לא יודעת להגיד" (עמ' 155 ש' 17)</w:t>
      </w:r>
      <w:r w:rsidR="00440644" w:rsidRPr="0035339E">
        <w:rPr>
          <w:rFonts w:ascii="David" w:hAnsi="David"/>
          <w:rtl/>
        </w:rPr>
        <w:t xml:space="preserve">. </w:t>
      </w:r>
      <w:r w:rsidR="00741B2E" w:rsidRPr="0035339E">
        <w:rPr>
          <w:rFonts w:ascii="David" w:hAnsi="David"/>
          <w:rtl/>
        </w:rPr>
        <w:t>ב</w:t>
      </w:r>
      <w:r w:rsidR="00440644" w:rsidRPr="0035339E">
        <w:rPr>
          <w:rFonts w:ascii="David" w:hAnsi="David"/>
          <w:rtl/>
        </w:rPr>
        <w:t xml:space="preserve">תקופת השיח האמורה, </w:t>
      </w:r>
      <w:r w:rsidR="00741B2E" w:rsidRPr="0035339E">
        <w:rPr>
          <w:rFonts w:ascii="David" w:hAnsi="David"/>
          <w:rtl/>
        </w:rPr>
        <w:t>טענה המתלוננת כי</w:t>
      </w:r>
      <w:r w:rsidR="00440644" w:rsidRPr="0035339E">
        <w:rPr>
          <w:rFonts w:ascii="David" w:hAnsi="David"/>
          <w:rtl/>
        </w:rPr>
        <w:t xml:space="preserve"> בוצעו</w:t>
      </w:r>
      <w:r w:rsidR="00572233" w:rsidRPr="0035339E">
        <w:rPr>
          <w:rFonts w:ascii="David" w:hAnsi="David"/>
          <w:rtl/>
        </w:rPr>
        <w:t>,</w:t>
      </w:r>
      <w:r w:rsidR="00440644" w:rsidRPr="0035339E">
        <w:rPr>
          <w:rFonts w:ascii="David" w:hAnsi="David"/>
          <w:rtl/>
        </w:rPr>
        <w:t xml:space="preserve"> לכאורה</w:t>
      </w:r>
      <w:r w:rsidR="00572233" w:rsidRPr="0035339E">
        <w:rPr>
          <w:rFonts w:ascii="David" w:hAnsi="David"/>
          <w:rtl/>
        </w:rPr>
        <w:t>,</w:t>
      </w:r>
      <w:r w:rsidR="00440644" w:rsidRPr="0035339E">
        <w:rPr>
          <w:rFonts w:ascii="David" w:hAnsi="David"/>
          <w:rtl/>
        </w:rPr>
        <w:t xml:space="preserve"> המעשיים המגונים שיוחסו לנאשם בפרטי אישום 1 ו – 2</w:t>
      </w:r>
      <w:r w:rsidR="00D778E5" w:rsidRPr="0035339E">
        <w:rPr>
          <w:rFonts w:ascii="David" w:hAnsi="David"/>
          <w:rtl/>
        </w:rPr>
        <w:t xml:space="preserve">. </w:t>
      </w:r>
      <w:r w:rsidR="00741B2E" w:rsidRPr="0035339E">
        <w:rPr>
          <w:rFonts w:ascii="David" w:hAnsi="David"/>
          <w:rtl/>
        </w:rPr>
        <w:t xml:space="preserve">אכן נקבע לא אחת, כי </w:t>
      </w:r>
      <w:r w:rsidR="00572233" w:rsidRPr="0035339E">
        <w:rPr>
          <w:rFonts w:ascii="David" w:hAnsi="David"/>
          <w:rtl/>
        </w:rPr>
        <w:t>גם מערכת יחסים מינית מוסכמת</w:t>
      </w:r>
      <w:r w:rsidR="00741B2E" w:rsidRPr="0035339E">
        <w:rPr>
          <w:rFonts w:ascii="David" w:hAnsi="David"/>
          <w:rtl/>
        </w:rPr>
        <w:t xml:space="preserve"> </w:t>
      </w:r>
      <w:r w:rsidR="00572233" w:rsidRPr="0035339E">
        <w:rPr>
          <w:rFonts w:ascii="David" w:hAnsi="David"/>
          <w:b/>
          <w:bCs/>
          <w:rtl/>
        </w:rPr>
        <w:t>אינה מכשירה מגע מיני כפוי ונעדר הסכמה</w:t>
      </w:r>
      <w:r w:rsidR="00572233" w:rsidRPr="0035339E">
        <w:rPr>
          <w:rFonts w:ascii="David" w:hAnsi="David"/>
          <w:rtl/>
        </w:rPr>
        <w:t xml:space="preserve">, אולם אופי היחסים </w:t>
      </w:r>
      <w:r w:rsidR="00741B2E" w:rsidRPr="0035339E">
        <w:rPr>
          <w:rFonts w:ascii="David" w:hAnsi="David"/>
          <w:rtl/>
        </w:rPr>
        <w:t xml:space="preserve">המתוארים </w:t>
      </w:r>
      <w:r w:rsidR="00572233" w:rsidRPr="0035339E">
        <w:rPr>
          <w:rFonts w:ascii="David" w:hAnsi="David"/>
          <w:rtl/>
        </w:rPr>
        <w:t xml:space="preserve">ותדירותם ניצבים בניגוד חריף לנרטיב של המתלוננת כולו, </w:t>
      </w:r>
      <w:r w:rsidR="001C2985" w:rsidRPr="0035339E">
        <w:rPr>
          <w:rFonts w:ascii="David" w:hAnsi="David"/>
          <w:rtl/>
        </w:rPr>
        <w:t>ובפרק המעשים המגונים</w:t>
      </w:r>
      <w:r w:rsidR="00FC6A44" w:rsidRPr="0035339E">
        <w:rPr>
          <w:rFonts w:ascii="David" w:hAnsi="David"/>
          <w:rtl/>
        </w:rPr>
        <w:t>,</w:t>
      </w:r>
      <w:r w:rsidR="00D778E5" w:rsidRPr="0035339E">
        <w:rPr>
          <w:rFonts w:ascii="David" w:hAnsi="David"/>
          <w:rtl/>
        </w:rPr>
        <w:t xml:space="preserve"> להלן נעמוד על ההקשר </w:t>
      </w:r>
      <w:r w:rsidR="00572233" w:rsidRPr="0035339E">
        <w:rPr>
          <w:rFonts w:ascii="David" w:hAnsi="David"/>
          <w:rtl/>
        </w:rPr>
        <w:t xml:space="preserve">הקונקרטי </w:t>
      </w:r>
      <w:r w:rsidR="00D778E5" w:rsidRPr="0035339E">
        <w:rPr>
          <w:rFonts w:ascii="David" w:hAnsi="David"/>
          <w:rtl/>
        </w:rPr>
        <w:t xml:space="preserve">של הדברים. </w:t>
      </w:r>
      <w:r w:rsidR="00626AB9" w:rsidRPr="0035339E">
        <w:rPr>
          <w:rFonts w:ascii="David" w:hAnsi="David"/>
          <w:rtl/>
        </w:rPr>
        <w:t>ל</w:t>
      </w:r>
      <w:r w:rsidR="00D778E5" w:rsidRPr="0035339E">
        <w:rPr>
          <w:rFonts w:ascii="David" w:hAnsi="David"/>
          <w:rtl/>
        </w:rPr>
        <w:t xml:space="preserve">אופי היחסים, </w:t>
      </w:r>
      <w:r w:rsidR="00626AB9" w:rsidRPr="0035339E">
        <w:rPr>
          <w:rFonts w:ascii="David" w:hAnsi="David"/>
          <w:rtl/>
        </w:rPr>
        <w:t xml:space="preserve">חשיבות </w:t>
      </w:r>
      <w:r w:rsidR="00D778E5" w:rsidRPr="0035339E">
        <w:rPr>
          <w:rFonts w:ascii="David" w:hAnsi="David"/>
          <w:rtl/>
        </w:rPr>
        <w:t>גם להבנת האירוע המרכזי הנטען בין השניים כפי שיבואר ב</w:t>
      </w:r>
      <w:r w:rsidR="001C2985" w:rsidRPr="0035339E">
        <w:rPr>
          <w:rFonts w:ascii="David" w:hAnsi="David"/>
          <w:rtl/>
        </w:rPr>
        <w:t>ניתוח האירוע המרכזי</w:t>
      </w:r>
      <w:r w:rsidR="00D778E5" w:rsidRPr="0035339E">
        <w:rPr>
          <w:rFonts w:ascii="David" w:hAnsi="David"/>
          <w:rtl/>
        </w:rPr>
        <w:t xml:space="preserve">. </w:t>
      </w:r>
    </w:p>
    <w:p w14:paraId="148E5F87" w14:textId="6FA30CE5" w:rsidR="00DA5E43" w:rsidRPr="0035339E" w:rsidRDefault="00D81688" w:rsidP="00947E38">
      <w:pPr>
        <w:numPr>
          <w:ilvl w:val="0"/>
          <w:numId w:val="6"/>
        </w:numPr>
        <w:spacing w:after="120" w:line="360" w:lineRule="auto"/>
        <w:rPr>
          <w:rFonts w:ascii="David" w:hAnsi="David"/>
          <w:rtl/>
        </w:rPr>
      </w:pPr>
      <w:bookmarkStart w:id="4" w:name="_Hlk105421617"/>
      <w:r w:rsidRPr="0035339E">
        <w:rPr>
          <w:rFonts w:ascii="David" w:hAnsi="David"/>
          <w:u w:val="single"/>
          <w:rtl/>
        </w:rPr>
        <w:t>הרובד השני – פער בין אופי הקשר למצג כלפי הסובבים</w:t>
      </w:r>
      <w:r w:rsidRPr="0035339E">
        <w:rPr>
          <w:rFonts w:ascii="David" w:hAnsi="David"/>
          <w:rtl/>
        </w:rPr>
        <w:t xml:space="preserve"> - </w:t>
      </w:r>
      <w:r w:rsidR="006857AF" w:rsidRPr="0035339E">
        <w:rPr>
          <w:rFonts w:ascii="David" w:hAnsi="David"/>
          <w:rtl/>
        </w:rPr>
        <w:t xml:space="preserve">ניתן להצביע </w:t>
      </w:r>
      <w:r w:rsidR="00637674" w:rsidRPr="0035339E">
        <w:rPr>
          <w:rFonts w:ascii="David" w:hAnsi="David"/>
          <w:rtl/>
        </w:rPr>
        <w:t>גם</w:t>
      </w:r>
      <w:r w:rsidR="007E726D" w:rsidRPr="0035339E">
        <w:rPr>
          <w:rFonts w:ascii="David" w:hAnsi="David"/>
          <w:rtl/>
        </w:rPr>
        <w:t xml:space="preserve"> על</w:t>
      </w:r>
      <w:r w:rsidR="006857AF" w:rsidRPr="0035339E">
        <w:rPr>
          <w:rFonts w:ascii="David" w:hAnsi="David"/>
          <w:rtl/>
        </w:rPr>
        <w:t xml:space="preserve"> </w:t>
      </w:r>
      <w:r w:rsidR="006857AF" w:rsidRPr="0035339E">
        <w:rPr>
          <w:rFonts w:ascii="David" w:hAnsi="David"/>
          <w:b/>
          <w:bCs/>
          <w:rtl/>
        </w:rPr>
        <w:t>פער</w:t>
      </w:r>
      <w:r w:rsidR="006857AF" w:rsidRPr="0035339E">
        <w:rPr>
          <w:rFonts w:ascii="David" w:hAnsi="David"/>
          <w:rtl/>
        </w:rPr>
        <w:t xml:space="preserve"> בין </w:t>
      </w:r>
      <w:r w:rsidR="006857AF" w:rsidRPr="0035339E">
        <w:rPr>
          <w:rFonts w:ascii="David" w:hAnsi="David"/>
          <w:b/>
          <w:bCs/>
          <w:rtl/>
        </w:rPr>
        <w:t>אופי הקשר</w:t>
      </w:r>
      <w:r w:rsidR="00815833" w:rsidRPr="0035339E">
        <w:rPr>
          <w:rFonts w:ascii="David" w:hAnsi="David"/>
          <w:rtl/>
        </w:rPr>
        <w:t>,</w:t>
      </w:r>
      <w:r w:rsidR="006857AF" w:rsidRPr="0035339E">
        <w:rPr>
          <w:rFonts w:ascii="David" w:hAnsi="David"/>
          <w:rtl/>
        </w:rPr>
        <w:t xml:space="preserve"> הלכה למעשה</w:t>
      </w:r>
      <w:r w:rsidR="00815833" w:rsidRPr="0035339E">
        <w:rPr>
          <w:rFonts w:ascii="David" w:hAnsi="David"/>
          <w:rtl/>
        </w:rPr>
        <w:t>,</w:t>
      </w:r>
      <w:r w:rsidR="006857AF" w:rsidRPr="0035339E">
        <w:rPr>
          <w:rFonts w:ascii="David" w:hAnsi="David"/>
          <w:rtl/>
        </w:rPr>
        <w:t xml:space="preserve"> לבין </w:t>
      </w:r>
      <w:r w:rsidR="006857AF" w:rsidRPr="0035339E">
        <w:rPr>
          <w:rFonts w:ascii="David" w:hAnsi="David"/>
          <w:b/>
          <w:bCs/>
          <w:rtl/>
        </w:rPr>
        <w:t>המצ</w:t>
      </w:r>
      <w:r w:rsidR="00815833" w:rsidRPr="0035339E">
        <w:rPr>
          <w:rFonts w:ascii="David" w:hAnsi="David"/>
          <w:b/>
          <w:bCs/>
          <w:rtl/>
        </w:rPr>
        <w:t>ג</w:t>
      </w:r>
      <w:r w:rsidR="006857AF" w:rsidRPr="0035339E">
        <w:rPr>
          <w:rFonts w:ascii="David" w:hAnsi="David"/>
          <w:rtl/>
        </w:rPr>
        <w:t xml:space="preserve"> שהציג</w:t>
      </w:r>
      <w:r w:rsidR="00C463D1" w:rsidRPr="0035339E">
        <w:rPr>
          <w:rFonts w:ascii="David" w:hAnsi="David"/>
          <w:rtl/>
        </w:rPr>
        <w:t>ו</w:t>
      </w:r>
      <w:r w:rsidR="006857AF" w:rsidRPr="0035339E">
        <w:rPr>
          <w:rFonts w:ascii="David" w:hAnsi="David"/>
          <w:rtl/>
        </w:rPr>
        <w:t xml:space="preserve"> המתלוננת </w:t>
      </w:r>
      <w:r w:rsidR="00C463D1" w:rsidRPr="0035339E">
        <w:rPr>
          <w:rFonts w:ascii="David" w:hAnsi="David"/>
          <w:rtl/>
        </w:rPr>
        <w:t xml:space="preserve">והנאשם </w:t>
      </w:r>
      <w:r w:rsidR="00637674" w:rsidRPr="0035339E">
        <w:rPr>
          <w:rFonts w:ascii="David" w:hAnsi="David"/>
          <w:rtl/>
        </w:rPr>
        <w:t xml:space="preserve">כלפי </w:t>
      </w:r>
      <w:r w:rsidR="006857AF" w:rsidRPr="0035339E">
        <w:rPr>
          <w:rFonts w:ascii="David" w:hAnsi="David"/>
          <w:rtl/>
        </w:rPr>
        <w:t>כולי עלמא</w:t>
      </w:r>
      <w:r w:rsidRPr="0035339E">
        <w:rPr>
          <w:rFonts w:ascii="David" w:hAnsi="David"/>
          <w:rtl/>
        </w:rPr>
        <w:t xml:space="preserve"> בתקופה זו</w:t>
      </w:r>
      <w:r w:rsidR="006857AF" w:rsidRPr="0035339E">
        <w:rPr>
          <w:rFonts w:ascii="David" w:hAnsi="David"/>
          <w:rtl/>
        </w:rPr>
        <w:t xml:space="preserve">. המתלוננת הקפידה </w:t>
      </w:r>
      <w:r w:rsidR="006857AF" w:rsidRPr="0035339E">
        <w:rPr>
          <w:rFonts w:ascii="David" w:hAnsi="David"/>
          <w:b/>
          <w:bCs/>
          <w:rtl/>
        </w:rPr>
        <w:t>להסתיר</w:t>
      </w:r>
      <w:r w:rsidR="006857AF" w:rsidRPr="0035339E">
        <w:rPr>
          <w:rFonts w:ascii="David" w:hAnsi="David"/>
          <w:rtl/>
        </w:rPr>
        <w:t xml:space="preserve"> </w:t>
      </w:r>
      <w:r w:rsidR="006857AF" w:rsidRPr="0035339E">
        <w:rPr>
          <w:rFonts w:ascii="David" w:hAnsi="David"/>
          <w:b/>
          <w:bCs/>
          <w:rtl/>
        </w:rPr>
        <w:t>מכל הסובבים</w:t>
      </w:r>
      <w:r w:rsidR="006857AF" w:rsidRPr="0035339E">
        <w:rPr>
          <w:rFonts w:ascii="David" w:hAnsi="David"/>
          <w:rtl/>
        </w:rPr>
        <w:t xml:space="preserve"> אותה, קיומו של </w:t>
      </w:r>
      <w:r w:rsidR="006857AF" w:rsidRPr="0035339E">
        <w:rPr>
          <w:rFonts w:ascii="David" w:hAnsi="David"/>
          <w:b/>
          <w:bCs/>
          <w:rtl/>
        </w:rPr>
        <w:t>קשר מיני כלשהו</w:t>
      </w:r>
      <w:r w:rsidR="006857AF" w:rsidRPr="0035339E">
        <w:rPr>
          <w:rFonts w:ascii="David" w:hAnsi="David"/>
          <w:rtl/>
        </w:rPr>
        <w:t xml:space="preserve"> בינה לבין הנאשם לאחר פרידתם.</w:t>
      </w:r>
      <w:bookmarkEnd w:id="4"/>
      <w:r w:rsidR="003A45A0" w:rsidRPr="0035339E">
        <w:rPr>
          <w:rFonts w:ascii="David" w:hAnsi="David"/>
          <w:rtl/>
        </w:rPr>
        <w:t xml:space="preserve"> </w:t>
      </w:r>
      <w:r w:rsidR="00815833" w:rsidRPr="0035339E">
        <w:rPr>
          <w:rFonts w:ascii="David" w:hAnsi="David"/>
          <w:rtl/>
        </w:rPr>
        <w:t xml:space="preserve">על </w:t>
      </w:r>
      <w:r w:rsidR="003A45A0" w:rsidRPr="0035339E">
        <w:rPr>
          <w:rFonts w:ascii="David" w:hAnsi="David"/>
          <w:rtl/>
        </w:rPr>
        <w:t>הסתרה זו ניתן ללמוד</w:t>
      </w:r>
      <w:r w:rsidR="00637674" w:rsidRPr="0035339E">
        <w:rPr>
          <w:rFonts w:ascii="David" w:hAnsi="David"/>
          <w:rtl/>
        </w:rPr>
        <w:t>, למשל,</w:t>
      </w:r>
      <w:r w:rsidR="003A45A0" w:rsidRPr="0035339E">
        <w:rPr>
          <w:rFonts w:ascii="David" w:hAnsi="David"/>
          <w:rtl/>
        </w:rPr>
        <w:t xml:space="preserve"> </w:t>
      </w:r>
      <w:r w:rsidR="00815833" w:rsidRPr="0035339E">
        <w:rPr>
          <w:rFonts w:ascii="David" w:hAnsi="David"/>
          <w:b/>
          <w:bCs/>
          <w:rtl/>
        </w:rPr>
        <w:t>מתוכן</w:t>
      </w:r>
      <w:r w:rsidR="00815833" w:rsidRPr="0035339E">
        <w:rPr>
          <w:rFonts w:ascii="David" w:hAnsi="David"/>
          <w:rtl/>
        </w:rPr>
        <w:t xml:space="preserve"> התכתובות בין השניים</w:t>
      </w:r>
      <w:r w:rsidR="00D60264" w:rsidRPr="0035339E">
        <w:rPr>
          <w:rFonts w:ascii="David" w:hAnsi="David"/>
          <w:rtl/>
        </w:rPr>
        <w:t xml:space="preserve"> (</w:t>
      </w:r>
      <w:r w:rsidR="003A45A0" w:rsidRPr="0035339E">
        <w:rPr>
          <w:rFonts w:ascii="David" w:hAnsi="David"/>
          <w:rtl/>
        </w:rPr>
        <w:t>הסתרה מהוריה ב-</w:t>
      </w:r>
      <w:r w:rsidR="00EB125C" w:rsidRPr="0035339E">
        <w:rPr>
          <w:rFonts w:ascii="David" w:hAnsi="David"/>
          <w:rtl/>
        </w:rPr>
        <w:t xml:space="preserve"> 14.8.2021 21:23; </w:t>
      </w:r>
      <w:r w:rsidR="00D60264" w:rsidRPr="0035339E">
        <w:rPr>
          <w:rFonts w:ascii="David" w:hAnsi="David"/>
          <w:rtl/>
        </w:rPr>
        <w:t>הסתרה</w:t>
      </w:r>
      <w:r w:rsidR="003A45A0" w:rsidRPr="0035339E">
        <w:rPr>
          <w:rFonts w:ascii="David" w:hAnsi="David"/>
          <w:rtl/>
        </w:rPr>
        <w:t xml:space="preserve"> </w:t>
      </w:r>
      <w:r w:rsidR="00D60264" w:rsidRPr="0035339E">
        <w:rPr>
          <w:rFonts w:ascii="David" w:hAnsi="David"/>
          <w:rtl/>
        </w:rPr>
        <w:t>מה</w:t>
      </w:r>
      <w:r w:rsidR="003A45A0" w:rsidRPr="0035339E">
        <w:rPr>
          <w:rFonts w:ascii="David" w:hAnsi="David"/>
          <w:rtl/>
        </w:rPr>
        <w:t xml:space="preserve">חברים </w:t>
      </w:r>
      <w:r w:rsidR="00D60264" w:rsidRPr="0035339E">
        <w:rPr>
          <w:rFonts w:ascii="David" w:hAnsi="David"/>
          <w:rtl/>
        </w:rPr>
        <w:t>ב</w:t>
      </w:r>
      <w:r w:rsidR="003A45A0" w:rsidRPr="0035339E">
        <w:rPr>
          <w:rFonts w:ascii="David" w:hAnsi="David"/>
          <w:rtl/>
        </w:rPr>
        <w:t>צבא ו</w:t>
      </w:r>
      <w:r w:rsidR="00D60264" w:rsidRPr="0035339E">
        <w:rPr>
          <w:rFonts w:ascii="David" w:hAnsi="David"/>
          <w:rtl/>
        </w:rPr>
        <w:t xml:space="preserve">בפלגה </w:t>
      </w:r>
      <w:r w:rsidR="00EB125C" w:rsidRPr="0035339E">
        <w:rPr>
          <w:rFonts w:ascii="David" w:hAnsi="David"/>
          <w:rtl/>
        </w:rPr>
        <w:t>ב</w:t>
      </w:r>
      <w:r w:rsidR="003A45A0" w:rsidRPr="0035339E">
        <w:rPr>
          <w:rFonts w:ascii="David" w:hAnsi="David"/>
          <w:rtl/>
        </w:rPr>
        <w:t>-</w:t>
      </w:r>
      <w:r w:rsidR="00EB125C" w:rsidRPr="0035339E">
        <w:rPr>
          <w:rFonts w:ascii="David" w:hAnsi="David"/>
          <w:rtl/>
        </w:rPr>
        <w:t xml:space="preserve"> 7.9.2021 20:09</w:t>
      </w:r>
      <w:r w:rsidR="003A45A0" w:rsidRPr="0035339E">
        <w:rPr>
          <w:rFonts w:ascii="David" w:hAnsi="David"/>
          <w:rtl/>
        </w:rPr>
        <w:t xml:space="preserve">, </w:t>
      </w:r>
      <w:r w:rsidR="00EB125C" w:rsidRPr="0035339E">
        <w:rPr>
          <w:rFonts w:ascii="David" w:hAnsi="David"/>
          <w:rtl/>
        </w:rPr>
        <w:t>20:41</w:t>
      </w:r>
      <w:r w:rsidR="00637674" w:rsidRPr="0035339E">
        <w:rPr>
          <w:rFonts w:ascii="David" w:hAnsi="David"/>
          <w:rtl/>
        </w:rPr>
        <w:t>)</w:t>
      </w:r>
      <w:r w:rsidR="00741B2E" w:rsidRPr="0035339E">
        <w:rPr>
          <w:rFonts w:ascii="David" w:hAnsi="David"/>
          <w:rtl/>
        </w:rPr>
        <w:t>, ומעדות המתלוננת</w:t>
      </w:r>
      <w:r w:rsidR="00EB125C" w:rsidRPr="0035339E">
        <w:rPr>
          <w:rFonts w:ascii="David" w:hAnsi="David"/>
          <w:rtl/>
        </w:rPr>
        <w:t xml:space="preserve"> </w:t>
      </w:r>
      <w:r w:rsidR="003A45A0" w:rsidRPr="0035339E">
        <w:rPr>
          <w:rFonts w:ascii="David" w:hAnsi="David"/>
          <w:rtl/>
        </w:rPr>
        <w:t>בבית הדין</w:t>
      </w:r>
      <w:r w:rsidR="00440644" w:rsidRPr="0035339E">
        <w:rPr>
          <w:rFonts w:ascii="David" w:hAnsi="David"/>
          <w:rtl/>
        </w:rPr>
        <w:t xml:space="preserve"> (</w:t>
      </w:r>
      <w:r w:rsidR="00637674" w:rsidRPr="0035339E">
        <w:rPr>
          <w:rFonts w:ascii="David" w:hAnsi="David"/>
          <w:rtl/>
        </w:rPr>
        <w:t>למשל, ב</w:t>
      </w:r>
      <w:r w:rsidR="00440644" w:rsidRPr="0035339E">
        <w:rPr>
          <w:rFonts w:ascii="David" w:hAnsi="David"/>
          <w:rtl/>
        </w:rPr>
        <w:t>עמ' 155 ש' 38-37)</w:t>
      </w:r>
      <w:r w:rsidR="003A45A0" w:rsidRPr="0035339E">
        <w:rPr>
          <w:rFonts w:ascii="David" w:hAnsi="David"/>
          <w:rtl/>
        </w:rPr>
        <w:t xml:space="preserve">. </w:t>
      </w:r>
      <w:r w:rsidR="00637674" w:rsidRPr="0035339E">
        <w:rPr>
          <w:rFonts w:ascii="David" w:hAnsi="David"/>
          <w:rtl/>
        </w:rPr>
        <w:t xml:space="preserve">אלא </w:t>
      </w:r>
      <w:r w:rsidR="00572233" w:rsidRPr="0035339E">
        <w:rPr>
          <w:rFonts w:ascii="David" w:hAnsi="David"/>
          <w:rtl/>
        </w:rPr>
        <w:t>שהמצג כלפי הסובבים לא התמצה ב</w:t>
      </w:r>
      <w:r w:rsidR="00637674" w:rsidRPr="0035339E">
        <w:rPr>
          <w:rFonts w:ascii="David" w:hAnsi="David"/>
          <w:rtl/>
        </w:rPr>
        <w:t>הסתרת הקשר</w:t>
      </w:r>
      <w:r w:rsidR="004C4E95" w:rsidRPr="0035339E">
        <w:rPr>
          <w:rFonts w:ascii="David" w:hAnsi="David"/>
          <w:rtl/>
        </w:rPr>
        <w:t xml:space="preserve"> המיני והזוגי</w:t>
      </w:r>
      <w:r w:rsidR="00572233" w:rsidRPr="0035339E">
        <w:rPr>
          <w:rFonts w:ascii="David" w:hAnsi="David"/>
          <w:b/>
          <w:bCs/>
          <w:rtl/>
        </w:rPr>
        <w:t xml:space="preserve">. </w:t>
      </w:r>
      <w:r w:rsidR="003A45A0" w:rsidRPr="0035339E">
        <w:rPr>
          <w:rFonts w:ascii="David" w:hAnsi="David"/>
          <w:b/>
          <w:bCs/>
          <w:rtl/>
        </w:rPr>
        <w:t>ל</w:t>
      </w:r>
      <w:r w:rsidR="001C0256" w:rsidRPr="0035339E">
        <w:rPr>
          <w:rFonts w:ascii="David" w:hAnsi="David"/>
          <w:b/>
          <w:bCs/>
          <w:rtl/>
        </w:rPr>
        <w:t>חבריה ול</w:t>
      </w:r>
      <w:r w:rsidR="003A45A0" w:rsidRPr="0035339E">
        <w:rPr>
          <w:rFonts w:ascii="David" w:hAnsi="David"/>
          <w:b/>
          <w:bCs/>
          <w:rtl/>
        </w:rPr>
        <w:t xml:space="preserve">מפקדיה </w:t>
      </w:r>
      <w:r w:rsidR="003A45A0" w:rsidRPr="0035339E">
        <w:rPr>
          <w:rFonts w:ascii="David" w:hAnsi="David"/>
          <w:rtl/>
        </w:rPr>
        <w:t>בחרה</w:t>
      </w:r>
      <w:r w:rsidR="004C4E95" w:rsidRPr="0035339E">
        <w:rPr>
          <w:rFonts w:ascii="David" w:hAnsi="David"/>
          <w:rtl/>
        </w:rPr>
        <w:t xml:space="preserve"> </w:t>
      </w:r>
      <w:r w:rsidR="000B36B0" w:rsidRPr="0035339E">
        <w:rPr>
          <w:rFonts w:ascii="David" w:hAnsi="David"/>
          <w:rtl/>
        </w:rPr>
        <w:t xml:space="preserve">המתלוננת </w:t>
      </w:r>
      <w:r w:rsidR="004C4E95" w:rsidRPr="0035339E">
        <w:rPr>
          <w:rFonts w:ascii="David" w:hAnsi="David"/>
          <w:rtl/>
        </w:rPr>
        <w:t>להציג מערכת יחסים המתאפיינת</w:t>
      </w:r>
      <w:r w:rsidR="003A45A0" w:rsidRPr="0035339E">
        <w:rPr>
          <w:rFonts w:ascii="David" w:hAnsi="David"/>
          <w:rtl/>
        </w:rPr>
        <w:t xml:space="preserve"> </w:t>
      </w:r>
      <w:r w:rsidR="004C4E95" w:rsidRPr="0035339E">
        <w:rPr>
          <w:rFonts w:ascii="David" w:hAnsi="David"/>
          <w:b/>
          <w:bCs/>
          <w:rtl/>
        </w:rPr>
        <w:t>ב</w:t>
      </w:r>
      <w:r w:rsidR="003A45A0" w:rsidRPr="0035339E">
        <w:rPr>
          <w:rFonts w:ascii="David" w:hAnsi="David"/>
          <w:b/>
          <w:bCs/>
          <w:rtl/>
        </w:rPr>
        <w:t>רצון חד צדדי</w:t>
      </w:r>
      <w:r w:rsidR="003A45A0" w:rsidRPr="0035339E">
        <w:rPr>
          <w:rFonts w:ascii="David" w:hAnsi="David"/>
          <w:rtl/>
        </w:rPr>
        <w:t xml:space="preserve"> מצד הנאשם </w:t>
      </w:r>
      <w:r w:rsidR="003A45A0" w:rsidRPr="0035339E">
        <w:rPr>
          <w:rFonts w:ascii="David" w:hAnsi="David"/>
          <w:b/>
          <w:bCs/>
          <w:rtl/>
        </w:rPr>
        <w:t>בלבד</w:t>
      </w:r>
      <w:r w:rsidR="003A45A0" w:rsidRPr="0035339E">
        <w:rPr>
          <w:rFonts w:ascii="David" w:hAnsi="David"/>
          <w:rtl/>
        </w:rPr>
        <w:t xml:space="preserve"> לקשר, </w:t>
      </w:r>
      <w:r w:rsidR="004C4E95" w:rsidRPr="0035339E">
        <w:rPr>
          <w:rFonts w:ascii="David" w:hAnsi="David"/>
          <w:b/>
          <w:bCs/>
          <w:rtl/>
        </w:rPr>
        <w:t>ב</w:t>
      </w:r>
      <w:r w:rsidR="003A45A0" w:rsidRPr="0035339E">
        <w:rPr>
          <w:rFonts w:ascii="David" w:hAnsi="David"/>
          <w:b/>
          <w:bCs/>
          <w:rtl/>
        </w:rPr>
        <w:t>הטרדות</w:t>
      </w:r>
      <w:r w:rsidR="003A45A0" w:rsidRPr="0035339E">
        <w:rPr>
          <w:rFonts w:ascii="David" w:hAnsi="David"/>
          <w:rtl/>
        </w:rPr>
        <w:t xml:space="preserve"> </w:t>
      </w:r>
      <w:r w:rsidR="003A45A0" w:rsidRPr="0035339E">
        <w:rPr>
          <w:rFonts w:ascii="David" w:hAnsi="David"/>
          <w:b/>
          <w:bCs/>
          <w:rtl/>
        </w:rPr>
        <w:t>ו</w:t>
      </w:r>
      <w:r w:rsidR="004C4E95" w:rsidRPr="0035339E">
        <w:rPr>
          <w:rFonts w:ascii="David" w:hAnsi="David"/>
          <w:b/>
          <w:bCs/>
          <w:rtl/>
        </w:rPr>
        <w:t>ב</w:t>
      </w:r>
      <w:r w:rsidR="003A45A0" w:rsidRPr="0035339E">
        <w:rPr>
          <w:rFonts w:ascii="David" w:hAnsi="David"/>
          <w:b/>
          <w:bCs/>
          <w:rtl/>
        </w:rPr>
        <w:t>התנהגויות אובססיביות</w:t>
      </w:r>
      <w:r w:rsidR="003A45A0" w:rsidRPr="0035339E">
        <w:rPr>
          <w:rFonts w:ascii="David" w:hAnsi="David"/>
          <w:rtl/>
        </w:rPr>
        <w:t xml:space="preserve"> </w:t>
      </w:r>
      <w:r w:rsidR="004C4E95" w:rsidRPr="0035339E">
        <w:rPr>
          <w:rFonts w:ascii="David" w:hAnsi="David"/>
          <w:rtl/>
        </w:rPr>
        <w:t>שעמדו</w:t>
      </w:r>
      <w:r w:rsidR="003A45A0" w:rsidRPr="0035339E">
        <w:rPr>
          <w:rFonts w:ascii="David" w:hAnsi="David"/>
          <w:rtl/>
        </w:rPr>
        <w:t xml:space="preserve"> בניגוד לרצונה</w:t>
      </w:r>
      <w:r w:rsidR="004C4E95" w:rsidRPr="0035339E">
        <w:rPr>
          <w:rFonts w:ascii="David" w:hAnsi="David"/>
          <w:rtl/>
        </w:rPr>
        <w:t xml:space="preserve">. </w:t>
      </w:r>
      <w:r w:rsidR="00683E57" w:rsidRPr="0035339E">
        <w:rPr>
          <w:rFonts w:ascii="David" w:hAnsi="David"/>
          <w:rtl/>
        </w:rPr>
        <w:t>כ</w:t>
      </w:r>
      <w:r w:rsidR="007E726D" w:rsidRPr="0035339E">
        <w:rPr>
          <w:rFonts w:ascii="David" w:hAnsi="David"/>
          <w:rtl/>
        </w:rPr>
        <w:t>ך למשל</w:t>
      </w:r>
      <w:r w:rsidR="00683E57" w:rsidRPr="0035339E">
        <w:rPr>
          <w:rFonts w:ascii="David" w:hAnsi="David"/>
          <w:rtl/>
        </w:rPr>
        <w:t>,</w:t>
      </w:r>
      <w:r w:rsidR="007E726D" w:rsidRPr="0035339E">
        <w:rPr>
          <w:rFonts w:ascii="David" w:hAnsi="David"/>
          <w:rtl/>
        </w:rPr>
        <w:t xml:space="preserve"> העדה </w:t>
      </w:r>
      <w:r w:rsidR="00D60264" w:rsidRPr="0035339E">
        <w:rPr>
          <w:rFonts w:ascii="David" w:hAnsi="David"/>
          <w:b/>
          <w:bCs/>
          <w:rtl/>
        </w:rPr>
        <w:t xml:space="preserve">סמל </w:t>
      </w:r>
      <w:r w:rsidR="009664C3">
        <w:rPr>
          <w:rFonts w:ascii="David" w:hAnsi="David"/>
          <w:b/>
          <w:bCs/>
          <w:rtl/>
        </w:rPr>
        <w:t>ע'</w:t>
      </w:r>
      <w:r w:rsidR="007E726D" w:rsidRPr="0035339E">
        <w:rPr>
          <w:rFonts w:ascii="David" w:hAnsi="David"/>
          <w:b/>
          <w:bCs/>
          <w:rtl/>
        </w:rPr>
        <w:t xml:space="preserve"> </w:t>
      </w:r>
      <w:r w:rsidR="00683E57" w:rsidRPr="0035339E">
        <w:rPr>
          <w:rFonts w:ascii="David" w:hAnsi="David"/>
          <w:rtl/>
        </w:rPr>
        <w:t xml:space="preserve">אישרה </w:t>
      </w:r>
      <w:r w:rsidR="007E726D" w:rsidRPr="0035339E">
        <w:rPr>
          <w:rFonts w:ascii="David" w:hAnsi="David"/>
          <w:rtl/>
        </w:rPr>
        <w:t xml:space="preserve">בעדותה כי </w:t>
      </w:r>
      <w:r w:rsidR="00741B2E" w:rsidRPr="0035339E">
        <w:rPr>
          <w:rFonts w:ascii="David" w:hAnsi="David"/>
          <w:rtl/>
        </w:rPr>
        <w:t xml:space="preserve">לאחר פרידתם הרשמית, </w:t>
      </w:r>
      <w:r w:rsidR="00683E57" w:rsidRPr="0035339E">
        <w:rPr>
          <w:rFonts w:ascii="David" w:hAnsi="David"/>
          <w:rtl/>
        </w:rPr>
        <w:t xml:space="preserve">כאשר המתלוננת </w:t>
      </w:r>
      <w:r w:rsidR="00741B2E" w:rsidRPr="0035339E">
        <w:rPr>
          <w:rFonts w:ascii="David" w:hAnsi="David"/>
          <w:rtl/>
        </w:rPr>
        <w:t>דיברה על הנאשם</w:t>
      </w:r>
      <w:r w:rsidR="006F3DA5" w:rsidRPr="0035339E">
        <w:rPr>
          <w:rFonts w:ascii="David" w:hAnsi="David"/>
          <w:rtl/>
        </w:rPr>
        <w:t xml:space="preserve"> "היה נשמע שהיא מסתייגת" </w:t>
      </w:r>
      <w:r w:rsidR="00741B2E" w:rsidRPr="0035339E">
        <w:rPr>
          <w:rFonts w:ascii="David" w:hAnsi="David"/>
          <w:rtl/>
        </w:rPr>
        <w:t>ו</w:t>
      </w:r>
      <w:r w:rsidR="006F3DA5" w:rsidRPr="0035339E">
        <w:rPr>
          <w:rFonts w:ascii="David" w:hAnsi="David"/>
          <w:rtl/>
        </w:rPr>
        <w:t xml:space="preserve">"מובכת ממנו" (עמ' 336 ש' 3-1). </w:t>
      </w:r>
      <w:r w:rsidR="00437D27" w:rsidRPr="0035339E">
        <w:rPr>
          <w:rFonts w:ascii="David" w:hAnsi="David"/>
          <w:rtl/>
        </w:rPr>
        <w:t xml:space="preserve">המתלוננת העידה </w:t>
      </w:r>
      <w:r w:rsidR="000B36B0" w:rsidRPr="0035339E">
        <w:rPr>
          <w:rFonts w:ascii="David" w:hAnsi="David"/>
          <w:rtl/>
        </w:rPr>
        <w:t xml:space="preserve">בחקירה החוזרת </w:t>
      </w:r>
      <w:r w:rsidR="00437D27" w:rsidRPr="0035339E">
        <w:rPr>
          <w:rFonts w:ascii="David" w:hAnsi="David"/>
          <w:rtl/>
        </w:rPr>
        <w:t xml:space="preserve">על כך ששיתפה את חברתה </w:t>
      </w:r>
      <w:r w:rsidR="00D60264" w:rsidRPr="0035339E">
        <w:rPr>
          <w:rFonts w:ascii="David" w:hAnsi="David"/>
          <w:rtl/>
        </w:rPr>
        <w:t xml:space="preserve">רב"ט </w:t>
      </w:r>
      <w:r w:rsidR="009664C3">
        <w:rPr>
          <w:rFonts w:ascii="David" w:hAnsi="David"/>
          <w:b/>
          <w:bCs/>
          <w:rtl/>
        </w:rPr>
        <w:t>מ'</w:t>
      </w:r>
      <w:r w:rsidR="00437D27" w:rsidRPr="0035339E">
        <w:rPr>
          <w:rFonts w:ascii="David" w:hAnsi="David"/>
          <w:b/>
          <w:bCs/>
          <w:rtl/>
        </w:rPr>
        <w:t xml:space="preserve"> </w:t>
      </w:r>
      <w:r w:rsidR="00437D27" w:rsidRPr="0035339E">
        <w:rPr>
          <w:rFonts w:ascii="David" w:hAnsi="David"/>
          <w:rtl/>
        </w:rPr>
        <w:t>ב</w:t>
      </w:r>
      <w:r w:rsidR="00741B2E" w:rsidRPr="0035339E">
        <w:rPr>
          <w:rFonts w:ascii="David" w:hAnsi="David"/>
          <w:rtl/>
        </w:rPr>
        <w:t>חלק מה</w:t>
      </w:r>
      <w:r w:rsidR="00437D27" w:rsidRPr="0035339E">
        <w:rPr>
          <w:rFonts w:ascii="David" w:hAnsi="David"/>
          <w:rtl/>
        </w:rPr>
        <w:t xml:space="preserve">מגעים </w:t>
      </w:r>
      <w:r w:rsidR="00741B2E" w:rsidRPr="0035339E">
        <w:rPr>
          <w:rFonts w:ascii="David" w:hAnsi="David"/>
          <w:rtl/>
        </w:rPr>
        <w:t>ה</w:t>
      </w:r>
      <w:r w:rsidR="00437D27" w:rsidRPr="0035339E">
        <w:rPr>
          <w:rFonts w:ascii="David" w:hAnsi="David"/>
          <w:rtl/>
        </w:rPr>
        <w:t xml:space="preserve">מיניים </w:t>
      </w:r>
      <w:r w:rsidR="00741B2E" w:rsidRPr="0035339E">
        <w:rPr>
          <w:rFonts w:ascii="David" w:hAnsi="David"/>
          <w:rtl/>
        </w:rPr>
        <w:t>ה</w:t>
      </w:r>
      <w:r w:rsidR="00437D27" w:rsidRPr="0035339E">
        <w:rPr>
          <w:rFonts w:ascii="David" w:hAnsi="David"/>
          <w:rtl/>
        </w:rPr>
        <w:t>מוסכמים לאחר הפרידה (עמ' 229 ש' 24-12)</w:t>
      </w:r>
      <w:r w:rsidR="000B36B0" w:rsidRPr="0035339E">
        <w:rPr>
          <w:rFonts w:ascii="David" w:hAnsi="David"/>
          <w:rtl/>
        </w:rPr>
        <w:t>.</w:t>
      </w:r>
      <w:r w:rsidR="00437D27" w:rsidRPr="0035339E">
        <w:rPr>
          <w:rFonts w:ascii="David" w:hAnsi="David"/>
          <w:rtl/>
        </w:rPr>
        <w:t xml:space="preserve"> </w:t>
      </w:r>
      <w:r w:rsidR="006F3DA5" w:rsidRPr="0035339E">
        <w:rPr>
          <w:rFonts w:ascii="David" w:hAnsi="David"/>
          <w:rtl/>
        </w:rPr>
        <w:t xml:space="preserve">העדה </w:t>
      </w:r>
      <w:r w:rsidR="009664C3">
        <w:rPr>
          <w:rFonts w:ascii="David" w:hAnsi="David"/>
          <w:rtl/>
        </w:rPr>
        <w:t>מ'</w:t>
      </w:r>
      <w:r w:rsidR="006F3DA5" w:rsidRPr="0035339E">
        <w:rPr>
          <w:rFonts w:ascii="David" w:hAnsi="David"/>
          <w:rtl/>
        </w:rPr>
        <w:t xml:space="preserve"> </w:t>
      </w:r>
      <w:r w:rsidR="000B36B0" w:rsidRPr="0035339E">
        <w:rPr>
          <w:rFonts w:ascii="David" w:hAnsi="David"/>
          <w:rtl/>
        </w:rPr>
        <w:t xml:space="preserve">שללה זאת. היא </w:t>
      </w:r>
      <w:r w:rsidR="006F3DA5" w:rsidRPr="0035339E">
        <w:rPr>
          <w:rFonts w:ascii="David" w:hAnsi="David"/>
          <w:rtl/>
        </w:rPr>
        <w:t xml:space="preserve">העידה כי בעת שהיו ב"פלגה הצעירה" לאחר פרידתם </w:t>
      </w:r>
      <w:r w:rsidR="006F3C72" w:rsidRPr="0035339E">
        <w:rPr>
          <w:rFonts w:ascii="David" w:hAnsi="David"/>
          <w:rtl/>
        </w:rPr>
        <w:t>התלוננה בפניה שהנאשם מטריד אותה</w:t>
      </w:r>
      <w:r w:rsidR="00741B2E" w:rsidRPr="0035339E">
        <w:rPr>
          <w:rFonts w:ascii="David" w:hAnsi="David"/>
          <w:rtl/>
        </w:rPr>
        <w:t xml:space="preserve"> ו</w:t>
      </w:r>
      <w:r w:rsidR="006F3C72" w:rsidRPr="0035339E">
        <w:rPr>
          <w:rFonts w:ascii="David" w:hAnsi="David"/>
          <w:rtl/>
        </w:rPr>
        <w:t xml:space="preserve">שהיא לא רוצה בקשר זוגי או מיני איתו (עמ' 235 ש' </w:t>
      </w:r>
      <w:r w:rsidR="00B41FE5" w:rsidRPr="0035339E">
        <w:rPr>
          <w:rFonts w:ascii="David" w:hAnsi="David"/>
          <w:rtl/>
        </w:rPr>
        <w:t>8</w:t>
      </w:r>
      <w:r w:rsidR="006F3C72" w:rsidRPr="0035339E">
        <w:rPr>
          <w:rFonts w:ascii="David" w:hAnsi="David"/>
          <w:rtl/>
        </w:rPr>
        <w:t>), וכי הי</w:t>
      </w:r>
      <w:r w:rsidR="00741B2E" w:rsidRPr="0035339E">
        <w:rPr>
          <w:rFonts w:ascii="David" w:hAnsi="David"/>
          <w:rtl/>
        </w:rPr>
        <w:t>י</w:t>
      </w:r>
      <w:r w:rsidR="006F3C72" w:rsidRPr="0035339E">
        <w:rPr>
          <w:rFonts w:ascii="David" w:hAnsi="David"/>
          <w:rtl/>
        </w:rPr>
        <w:t xml:space="preserve">תה עקבית בעמדה זו (עמ' 239 ש' 29-27). </w:t>
      </w:r>
      <w:r w:rsidR="000B36B0" w:rsidRPr="0035339E">
        <w:rPr>
          <w:rFonts w:ascii="David" w:hAnsi="David"/>
          <w:rtl/>
        </w:rPr>
        <w:t xml:space="preserve">בהמשך, אישרה </w:t>
      </w:r>
      <w:r w:rsidR="00741B2E" w:rsidRPr="0035339E">
        <w:rPr>
          <w:rFonts w:ascii="David" w:hAnsi="David"/>
          <w:rtl/>
        </w:rPr>
        <w:t>רב"ט</w:t>
      </w:r>
      <w:r w:rsidR="006F3C72" w:rsidRPr="0035339E">
        <w:rPr>
          <w:rFonts w:ascii="David" w:hAnsi="David"/>
          <w:rtl/>
        </w:rPr>
        <w:t xml:space="preserve"> </w:t>
      </w:r>
      <w:r w:rsidR="009664C3">
        <w:rPr>
          <w:rFonts w:ascii="David" w:hAnsi="David"/>
          <w:rtl/>
        </w:rPr>
        <w:t>מ'</w:t>
      </w:r>
      <w:r w:rsidR="00437D27" w:rsidRPr="0035339E">
        <w:rPr>
          <w:rFonts w:ascii="David" w:hAnsi="David"/>
          <w:rtl/>
        </w:rPr>
        <w:t xml:space="preserve"> </w:t>
      </w:r>
      <w:r w:rsidR="006F3C72" w:rsidRPr="0035339E">
        <w:rPr>
          <w:rFonts w:ascii="David" w:hAnsi="David"/>
          <w:rtl/>
        </w:rPr>
        <w:t xml:space="preserve">כי קיום מגעים מיניים מוסכמים לאחר הפרידה הוא דבר העומד בסתירה לאופן שבו הציגה המתלוננת בפניה את היחסים עם הנאשם (עמ' 240 ש' 16). בהקשר זה גם עדויותיהם של </w:t>
      </w:r>
      <w:r w:rsidR="009664C3">
        <w:rPr>
          <w:rFonts w:ascii="David" w:hAnsi="David"/>
          <w:b/>
          <w:bCs/>
          <w:rtl/>
        </w:rPr>
        <w:t>ע'</w:t>
      </w:r>
      <w:r w:rsidR="006F3C72" w:rsidRPr="0035339E">
        <w:rPr>
          <w:rFonts w:ascii="David" w:hAnsi="David"/>
          <w:b/>
          <w:bCs/>
          <w:rtl/>
        </w:rPr>
        <w:t xml:space="preserve"> </w:t>
      </w:r>
      <w:r w:rsidR="00B42280" w:rsidRPr="0035339E">
        <w:rPr>
          <w:rFonts w:ascii="David" w:hAnsi="David"/>
          <w:rtl/>
        </w:rPr>
        <w:t xml:space="preserve">(עמ' 354 ש' 33, עמ' 355 ש' 3) </w:t>
      </w:r>
      <w:r w:rsidR="00B42280" w:rsidRPr="0035339E">
        <w:rPr>
          <w:rFonts w:ascii="David" w:hAnsi="David"/>
          <w:b/>
          <w:bCs/>
          <w:rtl/>
        </w:rPr>
        <w:t>ו</w:t>
      </w:r>
      <w:r w:rsidR="00C03A0A">
        <w:rPr>
          <w:rFonts w:ascii="David" w:hAnsi="David"/>
          <w:b/>
          <w:bCs/>
          <w:rtl/>
        </w:rPr>
        <w:t>א'</w:t>
      </w:r>
      <w:r w:rsidR="00B42280" w:rsidRPr="0035339E">
        <w:rPr>
          <w:rFonts w:ascii="David" w:hAnsi="David"/>
          <w:b/>
          <w:bCs/>
          <w:rtl/>
        </w:rPr>
        <w:t xml:space="preserve"> </w:t>
      </w:r>
      <w:r w:rsidR="00B42280" w:rsidRPr="0035339E">
        <w:rPr>
          <w:rFonts w:ascii="David" w:hAnsi="David"/>
          <w:rtl/>
        </w:rPr>
        <w:t xml:space="preserve">(ע' 251 ש' </w:t>
      </w:r>
      <w:r w:rsidR="001C0256" w:rsidRPr="0035339E">
        <w:rPr>
          <w:rFonts w:ascii="David" w:hAnsi="David"/>
          <w:rtl/>
        </w:rPr>
        <w:t xml:space="preserve">5, 25-21), </w:t>
      </w:r>
      <w:r w:rsidR="00B41FE5" w:rsidRPr="0035339E">
        <w:rPr>
          <w:rFonts w:ascii="David" w:hAnsi="David"/>
          <w:rtl/>
        </w:rPr>
        <w:t>מ</w:t>
      </w:r>
      <w:r w:rsidR="00710C91" w:rsidRPr="0035339E">
        <w:rPr>
          <w:rFonts w:ascii="David" w:hAnsi="David"/>
          <w:rtl/>
        </w:rPr>
        <w:t>עידות</w:t>
      </w:r>
      <w:r w:rsidR="00B41FE5" w:rsidRPr="0035339E">
        <w:rPr>
          <w:rFonts w:ascii="David" w:hAnsi="David"/>
          <w:rtl/>
        </w:rPr>
        <w:t xml:space="preserve"> כי המתלוננת הציגה עצמה </w:t>
      </w:r>
      <w:r w:rsidR="00B42280" w:rsidRPr="0035339E">
        <w:rPr>
          <w:rFonts w:ascii="David" w:hAnsi="David"/>
          <w:rtl/>
        </w:rPr>
        <w:t xml:space="preserve">כמי שלא קיימה </w:t>
      </w:r>
      <w:r w:rsidR="00B41FE5" w:rsidRPr="0035339E">
        <w:rPr>
          <w:rFonts w:ascii="David" w:hAnsi="David"/>
          <w:rtl/>
        </w:rPr>
        <w:t>עם הנאשם</w:t>
      </w:r>
      <w:r w:rsidR="00B42280" w:rsidRPr="0035339E">
        <w:rPr>
          <w:rFonts w:ascii="David" w:hAnsi="David"/>
          <w:rtl/>
        </w:rPr>
        <w:t xml:space="preserve"> מגע מוסכם </w:t>
      </w:r>
      <w:r w:rsidR="00B41FE5" w:rsidRPr="0035339E">
        <w:rPr>
          <w:rFonts w:ascii="David" w:hAnsi="David"/>
          <w:rtl/>
        </w:rPr>
        <w:t xml:space="preserve">לאחר פרידתם </w:t>
      </w:r>
      <w:r w:rsidR="00B42280" w:rsidRPr="0035339E">
        <w:rPr>
          <w:rFonts w:ascii="David" w:hAnsi="David"/>
          <w:rtl/>
        </w:rPr>
        <w:t>ו</w:t>
      </w:r>
      <w:r w:rsidR="00B41FE5" w:rsidRPr="0035339E">
        <w:rPr>
          <w:rFonts w:ascii="David" w:hAnsi="David"/>
          <w:rtl/>
        </w:rPr>
        <w:t xml:space="preserve">כי </w:t>
      </w:r>
      <w:r w:rsidR="001C0256" w:rsidRPr="0035339E">
        <w:rPr>
          <w:rFonts w:ascii="David" w:hAnsi="David"/>
          <w:rtl/>
        </w:rPr>
        <w:t>הוא שב ו</w:t>
      </w:r>
      <w:r w:rsidR="00B42280" w:rsidRPr="0035339E">
        <w:rPr>
          <w:rFonts w:ascii="David" w:hAnsi="David"/>
          <w:rtl/>
        </w:rPr>
        <w:t>הטריד אותה</w:t>
      </w:r>
      <w:r w:rsidR="001C2985" w:rsidRPr="0035339E">
        <w:rPr>
          <w:rFonts w:ascii="David" w:hAnsi="David"/>
          <w:rtl/>
        </w:rPr>
        <w:t xml:space="preserve"> (הפניות התביעה לכך שחבריה של המתלוננת ידעו על כך שנפרדים וחוזרים, נעדרת נפקות, שכן כולם, כאמור לעיל, אישרו שלא ידעו על מגעים מיניים כלשהם לאחר הפרידה, ואישרו שהיא הציגה בפניהם קשר "מטריד")</w:t>
      </w:r>
      <w:r w:rsidR="00B42280" w:rsidRPr="0035339E">
        <w:rPr>
          <w:rFonts w:ascii="David" w:hAnsi="David"/>
          <w:rtl/>
        </w:rPr>
        <w:t xml:space="preserve">. </w:t>
      </w:r>
      <w:r w:rsidR="001C0256" w:rsidRPr="0035339E">
        <w:rPr>
          <w:rFonts w:ascii="David" w:hAnsi="David"/>
          <w:rtl/>
        </w:rPr>
        <w:t xml:space="preserve">גם עדויות המפקדים </w:t>
      </w:r>
      <w:r w:rsidR="00B41FE5" w:rsidRPr="0035339E">
        <w:rPr>
          <w:rFonts w:ascii="David" w:hAnsi="David"/>
          <w:rtl/>
        </w:rPr>
        <w:t>מחזקות זאת</w:t>
      </w:r>
      <w:r w:rsidR="001C0256" w:rsidRPr="0035339E">
        <w:rPr>
          <w:rFonts w:ascii="David" w:hAnsi="David"/>
          <w:rtl/>
        </w:rPr>
        <w:t xml:space="preserve">. </w:t>
      </w:r>
      <w:r w:rsidR="00B41FE5" w:rsidRPr="0035339E">
        <w:rPr>
          <w:rFonts w:ascii="David" w:hAnsi="David"/>
          <w:b/>
          <w:bCs/>
          <w:rtl/>
        </w:rPr>
        <w:t xml:space="preserve">סגן </w:t>
      </w:r>
      <w:r w:rsidR="00C03A0A">
        <w:rPr>
          <w:rFonts w:ascii="David" w:hAnsi="David"/>
          <w:b/>
          <w:bCs/>
          <w:rtl/>
        </w:rPr>
        <w:t>א'</w:t>
      </w:r>
      <w:r w:rsidR="00B41FE5" w:rsidRPr="0035339E">
        <w:rPr>
          <w:rFonts w:ascii="David" w:hAnsi="David"/>
          <w:b/>
          <w:bCs/>
          <w:rtl/>
        </w:rPr>
        <w:t xml:space="preserve"> </w:t>
      </w:r>
      <w:r w:rsidR="00B41FE5" w:rsidRPr="0035339E">
        <w:rPr>
          <w:rFonts w:ascii="David" w:hAnsi="David"/>
          <w:rtl/>
        </w:rPr>
        <w:t xml:space="preserve">מסר בעדותו "יכול להיות שהם שיחקו משחק ואנחנו חשבנו שהם לא ביחד והם היו בסיטואציה שונה" (ע' 16 ש' 3). </w:t>
      </w:r>
      <w:r w:rsidR="00B41FE5" w:rsidRPr="0035339E">
        <w:rPr>
          <w:rFonts w:ascii="David" w:hAnsi="David"/>
          <w:b/>
          <w:bCs/>
          <w:rtl/>
        </w:rPr>
        <w:t>סמל ג</w:t>
      </w:r>
      <w:r w:rsidR="00C03A0A">
        <w:rPr>
          <w:rFonts w:ascii="David" w:hAnsi="David" w:hint="cs"/>
          <w:b/>
          <w:bCs/>
          <w:rtl/>
        </w:rPr>
        <w:t>'</w:t>
      </w:r>
      <w:r w:rsidR="00B41FE5" w:rsidRPr="0035339E">
        <w:rPr>
          <w:rFonts w:ascii="David" w:hAnsi="David"/>
          <w:b/>
          <w:bCs/>
          <w:rtl/>
        </w:rPr>
        <w:t xml:space="preserve"> </w:t>
      </w:r>
      <w:r w:rsidR="00B41FE5" w:rsidRPr="0035339E">
        <w:rPr>
          <w:rFonts w:ascii="David" w:hAnsi="David"/>
          <w:rtl/>
        </w:rPr>
        <w:t xml:space="preserve">התרשם מקשר "בעייתי ורעיל" אחרי הפרידה, </w:t>
      </w:r>
      <w:r w:rsidR="00B41FE5" w:rsidRPr="0035339E">
        <w:rPr>
          <w:rFonts w:ascii="David" w:hAnsi="David"/>
          <w:rtl/>
        </w:rPr>
        <w:lastRenderedPageBreak/>
        <w:t xml:space="preserve">בהתאם לדברים שהמתלוננת סיפרה, "זוגיות שלא נגמרה טוב, עקיצות, מבטים" (עמ' 273 ש' 30-25). </w:t>
      </w:r>
      <w:r w:rsidR="001C0256" w:rsidRPr="0035339E">
        <w:rPr>
          <w:rFonts w:ascii="David" w:hAnsi="David"/>
          <w:b/>
          <w:bCs/>
          <w:rtl/>
        </w:rPr>
        <w:t xml:space="preserve">רס"ם </w:t>
      </w:r>
      <w:r w:rsidR="005817FA">
        <w:rPr>
          <w:rFonts w:ascii="David" w:hAnsi="David" w:hint="cs"/>
          <w:b/>
          <w:bCs/>
          <w:rtl/>
        </w:rPr>
        <w:t>ג</w:t>
      </w:r>
      <w:r w:rsidR="00715137">
        <w:rPr>
          <w:rFonts w:ascii="David" w:hAnsi="David" w:hint="cs"/>
          <w:b/>
          <w:bCs/>
          <w:rtl/>
        </w:rPr>
        <w:t>'</w:t>
      </w:r>
      <w:r w:rsidR="001C0256" w:rsidRPr="0035339E">
        <w:rPr>
          <w:rFonts w:ascii="David" w:hAnsi="David"/>
          <w:b/>
          <w:bCs/>
          <w:rtl/>
        </w:rPr>
        <w:t xml:space="preserve"> – ממונת היוהל"ם</w:t>
      </w:r>
      <w:r w:rsidR="001C0256" w:rsidRPr="0035339E">
        <w:rPr>
          <w:rFonts w:ascii="David" w:hAnsi="David"/>
          <w:rtl/>
        </w:rPr>
        <w:t xml:space="preserve"> העידה כי "כשעלו לגדוד ש' בחרה לסיים את הקשר הרומנטי" והנאשם "התנגד לכך ומאז אמרה שהוא מטריד אותה" (עמ' 31 ש' 27-24</w:t>
      </w:r>
      <w:r w:rsidR="00B41FE5" w:rsidRPr="0035339E">
        <w:rPr>
          <w:rFonts w:ascii="David" w:hAnsi="David"/>
          <w:rtl/>
        </w:rPr>
        <w:t>)</w:t>
      </w:r>
      <w:r w:rsidR="001C0256" w:rsidRPr="0035339E">
        <w:rPr>
          <w:rFonts w:ascii="David" w:hAnsi="David"/>
          <w:rtl/>
        </w:rPr>
        <w:t xml:space="preserve">; הדבר מצא ביטוי מפורש גם במסמך התלונה ביוהל"ם, שבו אין כל עדות למגע מיני מוסכם לכל אורך התקופה, אלא </w:t>
      </w:r>
      <w:r w:rsidR="00710C91" w:rsidRPr="0035339E">
        <w:rPr>
          <w:rFonts w:ascii="David" w:hAnsi="David"/>
          <w:rtl/>
        </w:rPr>
        <w:t>ב</w:t>
      </w:r>
      <w:r w:rsidR="001C0256" w:rsidRPr="0035339E">
        <w:rPr>
          <w:rFonts w:ascii="David" w:hAnsi="David"/>
          <w:rtl/>
        </w:rPr>
        <w:t>הטרדות בניגוד לרצונה</w:t>
      </w:r>
      <w:r w:rsidR="00B41FE5" w:rsidRPr="0035339E">
        <w:rPr>
          <w:rFonts w:ascii="David" w:hAnsi="David"/>
          <w:rtl/>
        </w:rPr>
        <w:t xml:space="preserve"> (</w:t>
      </w:r>
      <w:r w:rsidR="001C0256" w:rsidRPr="0035339E">
        <w:rPr>
          <w:rFonts w:ascii="David" w:hAnsi="David"/>
          <w:b/>
          <w:bCs/>
          <w:rtl/>
        </w:rPr>
        <w:t>ת/8</w:t>
      </w:r>
      <w:r w:rsidR="001C0256" w:rsidRPr="0035339E">
        <w:rPr>
          <w:rFonts w:ascii="David" w:hAnsi="David"/>
          <w:rtl/>
        </w:rPr>
        <w:t>).</w:t>
      </w:r>
      <w:r w:rsidR="00710C91" w:rsidRPr="0035339E">
        <w:rPr>
          <w:rFonts w:ascii="David" w:hAnsi="David"/>
          <w:rtl/>
        </w:rPr>
        <w:t xml:space="preserve"> </w:t>
      </w:r>
      <w:r w:rsidR="00B41FE5" w:rsidRPr="0035339E">
        <w:rPr>
          <w:rFonts w:ascii="David" w:hAnsi="David"/>
          <w:rtl/>
        </w:rPr>
        <w:t>יש לקבוע</w:t>
      </w:r>
      <w:r w:rsidR="002373C7" w:rsidRPr="0035339E">
        <w:rPr>
          <w:rFonts w:ascii="David" w:hAnsi="David"/>
          <w:rtl/>
        </w:rPr>
        <w:t>,</w:t>
      </w:r>
      <w:r w:rsidR="00B41FE5" w:rsidRPr="0035339E">
        <w:rPr>
          <w:rFonts w:ascii="David" w:hAnsi="David"/>
          <w:rtl/>
        </w:rPr>
        <w:t xml:space="preserve"> אפוא</w:t>
      </w:r>
      <w:r w:rsidR="002373C7" w:rsidRPr="0035339E">
        <w:rPr>
          <w:rFonts w:ascii="David" w:hAnsi="David"/>
          <w:rtl/>
        </w:rPr>
        <w:t>,</w:t>
      </w:r>
      <w:r w:rsidR="00B41FE5" w:rsidRPr="0035339E">
        <w:rPr>
          <w:rFonts w:ascii="David" w:hAnsi="David"/>
          <w:rtl/>
        </w:rPr>
        <w:t xml:space="preserve"> כי </w:t>
      </w:r>
      <w:r w:rsidR="00710C91" w:rsidRPr="0035339E">
        <w:rPr>
          <w:rFonts w:ascii="David" w:hAnsi="David"/>
          <w:rtl/>
        </w:rPr>
        <w:t xml:space="preserve">לכל אורך התקופה שבין חודש אוגוסט לאוקטובר 2021 </w:t>
      </w:r>
      <w:r w:rsidR="00B41FE5" w:rsidRPr="0035339E">
        <w:rPr>
          <w:rFonts w:ascii="David" w:hAnsi="David"/>
          <w:rtl/>
        </w:rPr>
        <w:t xml:space="preserve">בין השניים התקיים קשר </w:t>
      </w:r>
      <w:r w:rsidR="002373C7" w:rsidRPr="0035339E">
        <w:rPr>
          <w:rFonts w:ascii="David" w:hAnsi="David"/>
          <w:rtl/>
        </w:rPr>
        <w:t xml:space="preserve">זוגי </w:t>
      </w:r>
      <w:r w:rsidR="00B41FE5" w:rsidRPr="0035339E">
        <w:rPr>
          <w:rFonts w:ascii="David" w:hAnsi="David"/>
          <w:rtl/>
        </w:rPr>
        <w:t>קרוב ורציף</w:t>
      </w:r>
      <w:r w:rsidR="00710C91" w:rsidRPr="0035339E">
        <w:rPr>
          <w:rFonts w:ascii="David" w:hAnsi="David"/>
          <w:rtl/>
        </w:rPr>
        <w:t xml:space="preserve"> שכלל </w:t>
      </w:r>
      <w:r w:rsidR="002373C7" w:rsidRPr="0035339E">
        <w:rPr>
          <w:rFonts w:ascii="David" w:hAnsi="David"/>
          <w:rtl/>
        </w:rPr>
        <w:t>מגעים מיניים רבים</w:t>
      </w:r>
      <w:r w:rsidR="00430B0A" w:rsidRPr="0035339E">
        <w:rPr>
          <w:rFonts w:ascii="David" w:hAnsi="David"/>
          <w:rtl/>
        </w:rPr>
        <w:t>, שהוסתרו</w:t>
      </w:r>
      <w:r w:rsidR="00710C91" w:rsidRPr="0035339E">
        <w:rPr>
          <w:rFonts w:ascii="David" w:hAnsi="David"/>
          <w:rtl/>
        </w:rPr>
        <w:t xml:space="preserve"> מהסובבים (עמ' 156 ש' 24-18)</w:t>
      </w:r>
      <w:r w:rsidR="00430B0A" w:rsidRPr="0035339E">
        <w:rPr>
          <w:rFonts w:ascii="David" w:hAnsi="David"/>
          <w:rtl/>
        </w:rPr>
        <w:t>.</w:t>
      </w:r>
      <w:r w:rsidR="00D60264" w:rsidRPr="0035339E">
        <w:rPr>
          <w:rFonts w:ascii="David" w:hAnsi="David"/>
          <w:rtl/>
        </w:rPr>
        <w:t xml:space="preserve"> </w:t>
      </w:r>
      <w:r w:rsidR="00FC6A44" w:rsidRPr="0035339E">
        <w:rPr>
          <w:rFonts w:ascii="David" w:hAnsi="David"/>
          <w:rtl/>
        </w:rPr>
        <w:t>העובדה שהציגה לסובבים מצג אחר ביחס לאופי היחסים, משליכה גם על המשקל הראייתי שיש להעניק לחיזוקים ראייתיים הנשענים על עדויות חבריה.</w:t>
      </w:r>
    </w:p>
    <w:p w14:paraId="34F3884C" w14:textId="77777777" w:rsidR="002703A3" w:rsidRPr="0035339E" w:rsidRDefault="00D60264" w:rsidP="00947E38">
      <w:pPr>
        <w:numPr>
          <w:ilvl w:val="0"/>
          <w:numId w:val="6"/>
        </w:numPr>
        <w:spacing w:after="120" w:line="360" w:lineRule="auto"/>
        <w:rPr>
          <w:rFonts w:ascii="David" w:hAnsi="David"/>
        </w:rPr>
      </w:pPr>
      <w:bookmarkStart w:id="5" w:name="_Ref109318897"/>
      <w:r w:rsidRPr="0035339E">
        <w:rPr>
          <w:rFonts w:ascii="David" w:hAnsi="David"/>
          <w:u w:val="single"/>
          <w:rtl/>
        </w:rPr>
        <w:t>הרובד השלישי – המצג שהוצג במצ"ח ומחיקת התכתובות</w:t>
      </w:r>
      <w:r w:rsidRPr="0035339E">
        <w:rPr>
          <w:rFonts w:ascii="David" w:hAnsi="David"/>
          <w:rtl/>
        </w:rPr>
        <w:t xml:space="preserve"> - </w:t>
      </w:r>
      <w:r w:rsidR="00EB125C" w:rsidRPr="0035339E">
        <w:rPr>
          <w:rFonts w:ascii="David" w:hAnsi="David"/>
          <w:rtl/>
        </w:rPr>
        <w:t xml:space="preserve">גם </w:t>
      </w:r>
      <w:r w:rsidR="00EB125C" w:rsidRPr="0035339E">
        <w:rPr>
          <w:rFonts w:ascii="David" w:hAnsi="David"/>
          <w:b/>
          <w:bCs/>
          <w:rtl/>
        </w:rPr>
        <w:t>בחקירתה במצ"ח</w:t>
      </w:r>
      <w:r w:rsidR="00EB125C" w:rsidRPr="0035339E">
        <w:rPr>
          <w:rFonts w:ascii="David" w:hAnsi="David"/>
          <w:rtl/>
        </w:rPr>
        <w:t xml:space="preserve"> בחרה המתלוננת להציג תמונה </w:t>
      </w:r>
      <w:r w:rsidR="00EB125C" w:rsidRPr="0035339E">
        <w:rPr>
          <w:rFonts w:ascii="David" w:hAnsi="David"/>
          <w:b/>
          <w:bCs/>
          <w:rtl/>
        </w:rPr>
        <w:t>חלקית ביותר</w:t>
      </w:r>
      <w:r w:rsidR="00EB125C" w:rsidRPr="0035339E">
        <w:rPr>
          <w:rFonts w:ascii="David" w:hAnsi="David"/>
          <w:rtl/>
        </w:rPr>
        <w:t xml:space="preserve"> של אופי יחסי השניים. </w:t>
      </w:r>
      <w:r w:rsidR="000B36B0" w:rsidRPr="0035339E">
        <w:rPr>
          <w:rFonts w:ascii="David" w:hAnsi="David"/>
          <w:rtl/>
        </w:rPr>
        <w:t xml:space="preserve">את מסמך </w:t>
      </w:r>
      <w:r w:rsidR="000B36B0" w:rsidRPr="0035339E">
        <w:rPr>
          <w:rFonts w:ascii="David" w:hAnsi="David"/>
          <w:b/>
          <w:bCs/>
          <w:rtl/>
        </w:rPr>
        <w:t>ת/16</w:t>
      </w:r>
      <w:r w:rsidR="000B36B0" w:rsidRPr="0035339E">
        <w:rPr>
          <w:rFonts w:ascii="David" w:hAnsi="David"/>
          <w:rtl/>
        </w:rPr>
        <w:t xml:space="preserve"> הכינה המתלוננת </w:t>
      </w:r>
      <w:r w:rsidR="006D59F0" w:rsidRPr="0035339E">
        <w:rPr>
          <w:rFonts w:ascii="David" w:hAnsi="David"/>
          <w:rtl/>
        </w:rPr>
        <w:t>לקראת מסירת התלונה במצ"ח</w:t>
      </w:r>
      <w:r w:rsidR="002703A3" w:rsidRPr="0035339E">
        <w:rPr>
          <w:rFonts w:ascii="David" w:hAnsi="David"/>
          <w:rtl/>
        </w:rPr>
        <w:t>.</w:t>
      </w:r>
      <w:r w:rsidR="006D59F0" w:rsidRPr="0035339E">
        <w:rPr>
          <w:rFonts w:ascii="David" w:hAnsi="David"/>
          <w:rtl/>
        </w:rPr>
        <w:t xml:space="preserve"> </w:t>
      </w:r>
      <w:r w:rsidR="002703A3" w:rsidRPr="0035339E">
        <w:rPr>
          <w:rFonts w:ascii="David" w:hAnsi="David"/>
          <w:rtl/>
        </w:rPr>
        <w:t xml:space="preserve">המסמך נכתב </w:t>
      </w:r>
      <w:r w:rsidR="00F10A4A" w:rsidRPr="0035339E">
        <w:rPr>
          <w:rFonts w:ascii="David" w:hAnsi="David"/>
          <w:rtl/>
        </w:rPr>
        <w:t>יום למחרת האירוע המרכזי</w:t>
      </w:r>
      <w:r w:rsidR="00710C91" w:rsidRPr="0035339E">
        <w:rPr>
          <w:rFonts w:ascii="David" w:hAnsi="David"/>
          <w:rtl/>
        </w:rPr>
        <w:t xml:space="preserve">. </w:t>
      </w:r>
      <w:r w:rsidR="00F10A4A" w:rsidRPr="0035339E">
        <w:rPr>
          <w:rFonts w:ascii="David" w:hAnsi="David"/>
          <w:rtl/>
        </w:rPr>
        <w:t>בעצת אמ</w:t>
      </w:r>
      <w:r w:rsidR="00710C91" w:rsidRPr="0035339E">
        <w:rPr>
          <w:rFonts w:ascii="David" w:hAnsi="David"/>
          <w:rtl/>
        </w:rPr>
        <w:t>הּ</w:t>
      </w:r>
      <w:r w:rsidR="00513F62" w:rsidRPr="0035339E">
        <w:rPr>
          <w:rFonts w:ascii="David" w:hAnsi="David"/>
          <w:rtl/>
        </w:rPr>
        <w:t xml:space="preserve"> כש</w:t>
      </w:r>
      <w:r w:rsidR="006D59F0" w:rsidRPr="0035339E">
        <w:rPr>
          <w:rFonts w:ascii="David" w:hAnsi="David"/>
          <w:rtl/>
        </w:rPr>
        <w:t>"</w:t>
      </w:r>
      <w:r w:rsidR="00513F62" w:rsidRPr="0035339E">
        <w:rPr>
          <w:rFonts w:ascii="David" w:hAnsi="David"/>
          <w:rtl/>
        </w:rPr>
        <w:t xml:space="preserve">הזיכרון טרי" </w:t>
      </w:r>
      <w:r w:rsidR="00F10A4A" w:rsidRPr="0035339E">
        <w:rPr>
          <w:rFonts w:ascii="David" w:hAnsi="David"/>
          <w:rtl/>
        </w:rPr>
        <w:t xml:space="preserve">העלתה </w:t>
      </w:r>
      <w:r w:rsidR="002703A3" w:rsidRPr="0035339E">
        <w:rPr>
          <w:rFonts w:ascii="David" w:hAnsi="David"/>
          <w:rtl/>
        </w:rPr>
        <w:t xml:space="preserve">המתלוננת </w:t>
      </w:r>
      <w:r w:rsidR="00F10A4A" w:rsidRPr="0035339E">
        <w:rPr>
          <w:rFonts w:ascii="David" w:hAnsi="David"/>
          <w:rtl/>
        </w:rPr>
        <w:t>על הכתב את</w:t>
      </w:r>
      <w:r w:rsidR="00513F62" w:rsidRPr="0035339E">
        <w:rPr>
          <w:rFonts w:ascii="David" w:hAnsi="David"/>
          <w:rtl/>
        </w:rPr>
        <w:t xml:space="preserve"> "סיכום מערכת היחסים שלי" עם הנאשם "מהיום בו הכרנו עד היום בו הסתי</w:t>
      </w:r>
      <w:r w:rsidR="006D59F0" w:rsidRPr="0035339E">
        <w:rPr>
          <w:rFonts w:ascii="David" w:hAnsi="David"/>
          <w:rtl/>
        </w:rPr>
        <w:t>י</w:t>
      </w:r>
      <w:r w:rsidR="00513F62" w:rsidRPr="0035339E">
        <w:rPr>
          <w:rFonts w:ascii="David" w:hAnsi="David"/>
          <w:rtl/>
        </w:rPr>
        <w:t xml:space="preserve">ם הקשר באוקטובר". בחקירתה הראשית ציינה כי מסמך זה מתאר את </w:t>
      </w:r>
      <w:r w:rsidR="00513F62" w:rsidRPr="0035339E">
        <w:rPr>
          <w:rFonts w:ascii="David" w:hAnsi="David"/>
          <w:b/>
          <w:bCs/>
          <w:rtl/>
        </w:rPr>
        <w:t>כל</w:t>
      </w:r>
      <w:r w:rsidR="00513F62" w:rsidRPr="0035339E">
        <w:rPr>
          <w:rFonts w:ascii="David" w:hAnsi="David"/>
          <w:rtl/>
        </w:rPr>
        <w:t xml:space="preserve"> הקשר </w:t>
      </w:r>
      <w:r w:rsidR="006D59F0" w:rsidRPr="0035339E">
        <w:rPr>
          <w:rFonts w:ascii="David" w:hAnsi="David"/>
          <w:rtl/>
        </w:rPr>
        <w:t>"</w:t>
      </w:r>
      <w:r w:rsidR="00513F62" w:rsidRPr="0035339E">
        <w:rPr>
          <w:rFonts w:ascii="David" w:hAnsi="David"/>
          <w:rtl/>
        </w:rPr>
        <w:t>מהשנייה שהכרנו</w:t>
      </w:r>
      <w:r w:rsidR="006D59F0" w:rsidRPr="0035339E">
        <w:rPr>
          <w:rFonts w:ascii="David" w:hAnsi="David"/>
          <w:rtl/>
        </w:rPr>
        <w:t>...עד השנייה של סוף האירוע שהייתי בבית" (עמ' 65 ש' 32-20). המסמך אכן מתחיל בחודש יולי בסוף הטירונות, אך אין בו כל עדות לקשר זוגי או מיני מוסכם בין השניים</w:t>
      </w:r>
      <w:r w:rsidR="00C308C7" w:rsidRPr="0035339E">
        <w:rPr>
          <w:rFonts w:ascii="David" w:hAnsi="David"/>
          <w:rtl/>
        </w:rPr>
        <w:t>. המסמך סוקר רמזים לאלימות שניצניה ניכרו בנאשם כבר בטירונות, מגעים מיניים שאינם מוסכמים</w:t>
      </w:r>
      <w:r w:rsidR="003F730A" w:rsidRPr="0035339E">
        <w:rPr>
          <w:rFonts w:ascii="David" w:hAnsi="David"/>
          <w:rtl/>
        </w:rPr>
        <w:t xml:space="preserve">, הודעות אובססיביות ואת תיאור האירוע המרכזי. לחקירה הגיעה המתלוננת כשהיא מצוידת </w:t>
      </w:r>
      <w:r w:rsidR="00710C91" w:rsidRPr="0035339E">
        <w:rPr>
          <w:rFonts w:ascii="David" w:hAnsi="David"/>
          <w:rtl/>
        </w:rPr>
        <w:t>ב</w:t>
      </w:r>
      <w:r w:rsidR="003F730A" w:rsidRPr="0035339E">
        <w:rPr>
          <w:rFonts w:ascii="David" w:hAnsi="David"/>
          <w:rtl/>
        </w:rPr>
        <w:t xml:space="preserve">מסמך </w:t>
      </w:r>
      <w:r w:rsidR="002703A3" w:rsidRPr="0035339E">
        <w:rPr>
          <w:rFonts w:ascii="David" w:hAnsi="David"/>
          <w:rtl/>
        </w:rPr>
        <w:t>זה (</w:t>
      </w:r>
      <w:r w:rsidR="003F730A" w:rsidRPr="0035339E">
        <w:rPr>
          <w:rFonts w:ascii="David" w:hAnsi="David"/>
          <w:rtl/>
        </w:rPr>
        <w:t>ת/16</w:t>
      </w:r>
      <w:r w:rsidR="002703A3" w:rsidRPr="0035339E">
        <w:rPr>
          <w:rFonts w:ascii="David" w:hAnsi="David"/>
          <w:rtl/>
        </w:rPr>
        <w:t>)</w:t>
      </w:r>
      <w:r w:rsidR="00710C91" w:rsidRPr="0035339E">
        <w:rPr>
          <w:rFonts w:ascii="David" w:hAnsi="David"/>
          <w:rtl/>
        </w:rPr>
        <w:t xml:space="preserve"> ובמסמכים הנוספים הבאים:</w:t>
      </w:r>
      <w:r w:rsidR="003F730A" w:rsidRPr="0035339E">
        <w:rPr>
          <w:rFonts w:ascii="David" w:hAnsi="David"/>
          <w:rtl/>
        </w:rPr>
        <w:t xml:space="preserve"> </w:t>
      </w:r>
      <w:r w:rsidR="003F730A" w:rsidRPr="0035339E">
        <w:rPr>
          <w:rFonts w:ascii="David" w:hAnsi="David"/>
          <w:b/>
          <w:bCs/>
          <w:rtl/>
        </w:rPr>
        <w:t>ייצוא פלט שיחות</w:t>
      </w:r>
      <w:r w:rsidR="003F730A" w:rsidRPr="0035339E">
        <w:rPr>
          <w:rFonts w:ascii="David" w:hAnsi="David"/>
          <w:rtl/>
        </w:rPr>
        <w:t xml:space="preserve"> </w:t>
      </w:r>
      <w:r w:rsidR="00C7487E" w:rsidRPr="0035339E">
        <w:rPr>
          <w:rFonts w:ascii="David" w:hAnsi="David"/>
          <w:b/>
          <w:bCs/>
          <w:rtl/>
        </w:rPr>
        <w:t>חלקי וסלקטיבי</w:t>
      </w:r>
      <w:r w:rsidR="00C7487E" w:rsidRPr="0035339E">
        <w:rPr>
          <w:rFonts w:ascii="David" w:hAnsi="David"/>
          <w:rtl/>
        </w:rPr>
        <w:t xml:space="preserve"> </w:t>
      </w:r>
      <w:r w:rsidR="003F730A" w:rsidRPr="0035339E">
        <w:rPr>
          <w:rFonts w:ascii="David" w:hAnsi="David"/>
          <w:rtl/>
        </w:rPr>
        <w:t xml:space="preserve">בינה לבין הנאשם מיום 30.9.2021 </w:t>
      </w:r>
      <w:r w:rsidR="002703A3" w:rsidRPr="0035339E">
        <w:rPr>
          <w:rFonts w:ascii="David" w:hAnsi="David"/>
          <w:rtl/>
        </w:rPr>
        <w:t>ואילך</w:t>
      </w:r>
      <w:r w:rsidR="00710C91" w:rsidRPr="0035339E">
        <w:rPr>
          <w:rFonts w:ascii="David" w:hAnsi="David"/>
          <w:rtl/>
        </w:rPr>
        <w:t xml:space="preserve">, </w:t>
      </w:r>
      <w:r w:rsidR="002703A3" w:rsidRPr="0035339E">
        <w:rPr>
          <w:rFonts w:ascii="David" w:hAnsi="David"/>
          <w:rtl/>
        </w:rPr>
        <w:t xml:space="preserve">שגם ממנו </w:t>
      </w:r>
      <w:r w:rsidR="002703A3" w:rsidRPr="0035339E">
        <w:rPr>
          <w:rFonts w:ascii="David" w:hAnsi="David"/>
          <w:b/>
          <w:bCs/>
          <w:rtl/>
        </w:rPr>
        <w:t>נמחקו</w:t>
      </w:r>
      <w:r w:rsidR="002703A3" w:rsidRPr="0035339E">
        <w:rPr>
          <w:rFonts w:ascii="David" w:hAnsi="David"/>
          <w:rtl/>
        </w:rPr>
        <w:t xml:space="preserve"> הודעות </w:t>
      </w:r>
      <w:r w:rsidR="002703A3" w:rsidRPr="0035339E">
        <w:rPr>
          <w:rFonts w:ascii="David" w:hAnsi="David"/>
          <w:b/>
          <w:bCs/>
          <w:rtl/>
        </w:rPr>
        <w:t>נבחרות</w:t>
      </w:r>
      <w:r w:rsidR="002703A3" w:rsidRPr="0035339E">
        <w:rPr>
          <w:rFonts w:ascii="David" w:hAnsi="David"/>
          <w:rtl/>
        </w:rPr>
        <w:t xml:space="preserve"> </w:t>
      </w:r>
      <w:r w:rsidR="002373C7" w:rsidRPr="0035339E">
        <w:rPr>
          <w:rFonts w:ascii="David" w:hAnsi="David"/>
          <w:rtl/>
        </w:rPr>
        <w:t>שהוחלפו</w:t>
      </w:r>
      <w:r w:rsidR="002703A3" w:rsidRPr="0035339E">
        <w:rPr>
          <w:rFonts w:ascii="David" w:hAnsi="David"/>
          <w:rtl/>
        </w:rPr>
        <w:t xml:space="preserve"> בין השניים בתקופה שבין 30.9.2021 עד 5.11.2021 </w:t>
      </w:r>
      <w:r w:rsidR="003F730A" w:rsidRPr="0035339E">
        <w:rPr>
          <w:rFonts w:ascii="David" w:hAnsi="David"/>
          <w:rtl/>
        </w:rPr>
        <w:t>(</w:t>
      </w:r>
      <w:r w:rsidR="003F730A" w:rsidRPr="0035339E">
        <w:rPr>
          <w:rFonts w:ascii="David" w:hAnsi="David"/>
          <w:b/>
          <w:bCs/>
          <w:rtl/>
        </w:rPr>
        <w:t>ת/17</w:t>
      </w:r>
      <w:r w:rsidR="003F730A" w:rsidRPr="0035339E">
        <w:rPr>
          <w:rFonts w:ascii="David" w:hAnsi="David"/>
          <w:rtl/>
        </w:rPr>
        <w:t>)</w:t>
      </w:r>
      <w:r w:rsidR="002703A3" w:rsidRPr="0035339E">
        <w:rPr>
          <w:rFonts w:ascii="David" w:hAnsi="David"/>
          <w:rtl/>
        </w:rPr>
        <w:t xml:space="preserve">; </w:t>
      </w:r>
      <w:r w:rsidR="00710C91" w:rsidRPr="0035339E">
        <w:rPr>
          <w:rFonts w:ascii="David" w:hAnsi="David"/>
          <w:rtl/>
        </w:rPr>
        <w:t>פלט מודפס של</w:t>
      </w:r>
      <w:r w:rsidR="003F730A" w:rsidRPr="0035339E">
        <w:rPr>
          <w:rFonts w:ascii="David" w:hAnsi="David"/>
          <w:rtl/>
        </w:rPr>
        <w:t xml:space="preserve"> </w:t>
      </w:r>
      <w:r w:rsidR="002703A3" w:rsidRPr="0035339E">
        <w:rPr>
          <w:rFonts w:ascii="David" w:hAnsi="David"/>
          <w:b/>
          <w:bCs/>
          <w:rtl/>
        </w:rPr>
        <w:t>תכתובות מפתח</w:t>
      </w:r>
      <w:r w:rsidR="002703A3" w:rsidRPr="0035339E">
        <w:rPr>
          <w:rFonts w:ascii="David" w:hAnsi="David"/>
          <w:rtl/>
        </w:rPr>
        <w:t xml:space="preserve"> בינה לבין הנאשם ביום 16.10.2021 וביום 7.9.2021 שמהם עולה יחסו האובססיבי של הנאשם כלפיה, כאשר </w:t>
      </w:r>
      <w:r w:rsidR="00DA6756" w:rsidRPr="0035339E">
        <w:rPr>
          <w:rFonts w:ascii="David" w:hAnsi="David"/>
          <w:rtl/>
        </w:rPr>
        <w:t>סירב</w:t>
      </w:r>
      <w:r w:rsidR="002703A3" w:rsidRPr="0035339E">
        <w:rPr>
          <w:rFonts w:ascii="David" w:hAnsi="David"/>
          <w:rtl/>
        </w:rPr>
        <w:t xml:space="preserve"> להיפרד (</w:t>
      </w:r>
      <w:r w:rsidR="002703A3" w:rsidRPr="0035339E">
        <w:rPr>
          <w:rFonts w:ascii="David" w:hAnsi="David"/>
          <w:b/>
          <w:bCs/>
          <w:rtl/>
        </w:rPr>
        <w:t>ת/18</w:t>
      </w:r>
      <w:r w:rsidR="002703A3" w:rsidRPr="0035339E">
        <w:rPr>
          <w:rFonts w:ascii="David" w:hAnsi="David"/>
          <w:rtl/>
        </w:rPr>
        <w:t>).</w:t>
      </w:r>
      <w:bookmarkEnd w:id="5"/>
      <w:r w:rsidR="002703A3" w:rsidRPr="0035339E">
        <w:rPr>
          <w:rFonts w:ascii="David" w:hAnsi="David"/>
          <w:rtl/>
        </w:rPr>
        <w:t xml:space="preserve">  </w:t>
      </w:r>
    </w:p>
    <w:p w14:paraId="7DC0A5AB" w14:textId="77777777" w:rsidR="00E05538" w:rsidRPr="0035339E" w:rsidRDefault="002703A3" w:rsidP="00947E38">
      <w:pPr>
        <w:numPr>
          <w:ilvl w:val="0"/>
          <w:numId w:val="6"/>
        </w:numPr>
        <w:spacing w:after="120" w:line="360" w:lineRule="auto"/>
        <w:rPr>
          <w:rFonts w:ascii="David" w:hAnsi="David"/>
        </w:rPr>
      </w:pPr>
      <w:r w:rsidRPr="0035339E">
        <w:rPr>
          <w:rFonts w:ascii="David" w:hAnsi="David"/>
          <w:rtl/>
        </w:rPr>
        <w:t>ע</w:t>
      </w:r>
      <w:r w:rsidR="00EB125C" w:rsidRPr="0035339E">
        <w:rPr>
          <w:rFonts w:ascii="David" w:hAnsi="David"/>
          <w:rtl/>
        </w:rPr>
        <w:t>יון בחקירות</w:t>
      </w:r>
      <w:r w:rsidR="00C7487E" w:rsidRPr="0035339E">
        <w:rPr>
          <w:rFonts w:ascii="David" w:hAnsi="David"/>
          <w:rtl/>
        </w:rPr>
        <w:t>יה של המתלוננת</w:t>
      </w:r>
      <w:r w:rsidR="003F730A" w:rsidRPr="0035339E">
        <w:rPr>
          <w:rFonts w:ascii="David" w:hAnsi="David"/>
          <w:rtl/>
        </w:rPr>
        <w:t xml:space="preserve"> </w:t>
      </w:r>
      <w:r w:rsidR="00C7487E" w:rsidRPr="0035339E">
        <w:rPr>
          <w:rFonts w:ascii="David" w:hAnsi="David"/>
          <w:rtl/>
        </w:rPr>
        <w:t>ב</w:t>
      </w:r>
      <w:r w:rsidR="003F730A" w:rsidRPr="0035339E">
        <w:rPr>
          <w:rFonts w:ascii="David" w:hAnsi="David"/>
          <w:rtl/>
        </w:rPr>
        <w:t>מצ"ח</w:t>
      </w:r>
      <w:r w:rsidR="00EB125C" w:rsidRPr="0035339E">
        <w:rPr>
          <w:rFonts w:ascii="David" w:hAnsi="David"/>
          <w:rtl/>
        </w:rPr>
        <w:t>, מעלה כי הגרסה</w:t>
      </w:r>
      <w:r w:rsidR="002373C7" w:rsidRPr="0035339E">
        <w:rPr>
          <w:rFonts w:ascii="David" w:hAnsi="David"/>
          <w:rtl/>
        </w:rPr>
        <w:t xml:space="preserve"> </w:t>
      </w:r>
      <w:r w:rsidR="00710C91" w:rsidRPr="0035339E">
        <w:rPr>
          <w:rFonts w:ascii="David" w:hAnsi="David"/>
          <w:rtl/>
        </w:rPr>
        <w:t>בנוגע</w:t>
      </w:r>
      <w:r w:rsidR="0070426E" w:rsidRPr="0035339E">
        <w:rPr>
          <w:rFonts w:ascii="David" w:hAnsi="David"/>
          <w:rtl/>
        </w:rPr>
        <w:t xml:space="preserve"> </w:t>
      </w:r>
      <w:r w:rsidR="002373C7" w:rsidRPr="0035339E">
        <w:rPr>
          <w:rFonts w:ascii="David" w:hAnsi="David"/>
          <w:rtl/>
        </w:rPr>
        <w:t>ליחסי השניים</w:t>
      </w:r>
      <w:r w:rsidR="00EB125C" w:rsidRPr="0035339E">
        <w:rPr>
          <w:rFonts w:ascii="David" w:hAnsi="David"/>
          <w:rtl/>
        </w:rPr>
        <w:t xml:space="preserve"> הייתה </w:t>
      </w:r>
      <w:r w:rsidR="00EB125C" w:rsidRPr="0035339E">
        <w:rPr>
          <w:rFonts w:ascii="David" w:hAnsi="David"/>
          <w:b/>
          <w:bCs/>
          <w:rtl/>
        </w:rPr>
        <w:t>מתפתחת</w:t>
      </w:r>
      <w:r w:rsidR="00EB125C" w:rsidRPr="0035339E">
        <w:rPr>
          <w:rFonts w:ascii="David" w:hAnsi="David"/>
          <w:rtl/>
        </w:rPr>
        <w:t xml:space="preserve"> והמצג שהוצג היה </w:t>
      </w:r>
      <w:r w:rsidR="00EB125C" w:rsidRPr="0035339E">
        <w:rPr>
          <w:rFonts w:ascii="David" w:hAnsi="David"/>
          <w:b/>
          <w:bCs/>
          <w:rtl/>
        </w:rPr>
        <w:t>חלקי</w:t>
      </w:r>
      <w:r w:rsidR="00EB125C" w:rsidRPr="0035339E">
        <w:rPr>
          <w:rFonts w:ascii="David" w:hAnsi="David"/>
          <w:rtl/>
        </w:rPr>
        <w:t xml:space="preserve"> </w:t>
      </w:r>
      <w:r w:rsidR="00EB125C" w:rsidRPr="0035339E">
        <w:rPr>
          <w:rFonts w:ascii="David" w:hAnsi="David"/>
          <w:b/>
          <w:bCs/>
          <w:rtl/>
        </w:rPr>
        <w:t>ומטעה</w:t>
      </w:r>
      <w:r w:rsidR="00EB125C" w:rsidRPr="0035339E">
        <w:rPr>
          <w:rFonts w:ascii="David" w:hAnsi="David"/>
          <w:rtl/>
        </w:rPr>
        <w:t xml:space="preserve">. </w:t>
      </w:r>
      <w:r w:rsidR="00EB125C" w:rsidRPr="0035339E">
        <w:rPr>
          <w:rFonts w:ascii="David" w:hAnsi="David"/>
          <w:b/>
          <w:bCs/>
          <w:rtl/>
        </w:rPr>
        <w:t>בחקירה הראשונה</w:t>
      </w:r>
      <w:r w:rsidR="000E0D4F" w:rsidRPr="0035339E">
        <w:rPr>
          <w:rFonts w:ascii="David" w:hAnsi="David"/>
          <w:rtl/>
        </w:rPr>
        <w:t xml:space="preserve"> </w:t>
      </w:r>
      <w:r w:rsidR="002373C7" w:rsidRPr="0035339E">
        <w:rPr>
          <w:rFonts w:ascii="David" w:hAnsi="David"/>
          <w:rtl/>
        </w:rPr>
        <w:t xml:space="preserve">במצ"ח </w:t>
      </w:r>
      <w:r w:rsidR="0070426E" w:rsidRPr="0035339E">
        <w:rPr>
          <w:rFonts w:ascii="David" w:hAnsi="David"/>
          <w:b/>
          <w:bCs/>
          <w:rtl/>
        </w:rPr>
        <w:t>(ס/3</w:t>
      </w:r>
      <w:r w:rsidR="0070426E" w:rsidRPr="0035339E">
        <w:rPr>
          <w:rFonts w:ascii="David" w:hAnsi="David"/>
          <w:rtl/>
        </w:rPr>
        <w:t xml:space="preserve"> מיום 14.11.2021) </w:t>
      </w:r>
      <w:r w:rsidR="002373C7" w:rsidRPr="0035339E">
        <w:rPr>
          <w:rFonts w:ascii="David" w:hAnsi="David"/>
          <w:rtl/>
        </w:rPr>
        <w:t>העידה</w:t>
      </w:r>
      <w:r w:rsidR="00DA6756" w:rsidRPr="0035339E">
        <w:rPr>
          <w:rFonts w:ascii="David" w:hAnsi="David"/>
          <w:rtl/>
        </w:rPr>
        <w:t xml:space="preserve"> המתלוננת</w:t>
      </w:r>
      <w:r w:rsidR="002373C7" w:rsidRPr="0035339E">
        <w:rPr>
          <w:rFonts w:ascii="David" w:hAnsi="David"/>
          <w:rtl/>
        </w:rPr>
        <w:t>,</w:t>
      </w:r>
      <w:r w:rsidR="00DA6756" w:rsidRPr="0035339E">
        <w:rPr>
          <w:rFonts w:ascii="David" w:hAnsi="David"/>
          <w:rtl/>
        </w:rPr>
        <w:t xml:space="preserve"> ש</w:t>
      </w:r>
      <w:r w:rsidR="000E0D4F" w:rsidRPr="0035339E">
        <w:rPr>
          <w:rFonts w:ascii="David" w:hAnsi="David"/>
          <w:rtl/>
        </w:rPr>
        <w:t xml:space="preserve">הקשר המיני </w:t>
      </w:r>
      <w:r w:rsidR="00DA6756" w:rsidRPr="0035339E">
        <w:rPr>
          <w:rFonts w:ascii="David" w:hAnsi="David"/>
          <w:rtl/>
        </w:rPr>
        <w:t>בינה לבין הנאשם</w:t>
      </w:r>
      <w:r w:rsidR="000E0D4F" w:rsidRPr="0035339E">
        <w:rPr>
          <w:rFonts w:ascii="David" w:hAnsi="David"/>
          <w:rtl/>
        </w:rPr>
        <w:t xml:space="preserve"> הסתיים עם הפרידה ב</w:t>
      </w:r>
      <w:r w:rsidR="00FC6A44" w:rsidRPr="0035339E">
        <w:rPr>
          <w:rFonts w:ascii="David" w:hAnsi="David"/>
          <w:rtl/>
        </w:rPr>
        <w:t xml:space="preserve">תחילת </w:t>
      </w:r>
      <w:r w:rsidR="000E0D4F" w:rsidRPr="0035339E">
        <w:rPr>
          <w:rFonts w:ascii="David" w:hAnsi="David"/>
          <w:rtl/>
        </w:rPr>
        <w:t>אוגוסט</w:t>
      </w:r>
      <w:r w:rsidR="00DA6756" w:rsidRPr="0035339E">
        <w:rPr>
          <w:rFonts w:ascii="David" w:hAnsi="David"/>
          <w:rtl/>
        </w:rPr>
        <w:t>.</w:t>
      </w:r>
      <w:r w:rsidR="00EB125C" w:rsidRPr="0035339E">
        <w:rPr>
          <w:rFonts w:ascii="David" w:hAnsi="David"/>
          <w:rtl/>
        </w:rPr>
        <w:t xml:space="preserve"> </w:t>
      </w:r>
      <w:r w:rsidR="00DA6756" w:rsidRPr="0035339E">
        <w:rPr>
          <w:rFonts w:ascii="David" w:hAnsi="David"/>
          <w:rtl/>
        </w:rPr>
        <w:t xml:space="preserve">בחקירה זו </w:t>
      </w:r>
      <w:r w:rsidR="00EB125C" w:rsidRPr="0035339E">
        <w:rPr>
          <w:rFonts w:ascii="David" w:hAnsi="David"/>
          <w:rtl/>
        </w:rPr>
        <w:t xml:space="preserve">אין כל עדות או סימן לקשר </w:t>
      </w:r>
      <w:r w:rsidR="0070426E" w:rsidRPr="0035339E">
        <w:rPr>
          <w:rFonts w:ascii="David" w:hAnsi="David"/>
          <w:rtl/>
        </w:rPr>
        <w:t xml:space="preserve">מיני </w:t>
      </w:r>
      <w:r w:rsidR="00EB125C" w:rsidRPr="0035339E">
        <w:rPr>
          <w:rFonts w:ascii="David" w:hAnsi="David"/>
          <w:rtl/>
        </w:rPr>
        <w:t>מוסכם לאחר פרידתם</w:t>
      </w:r>
      <w:r w:rsidR="00DA6756" w:rsidRPr="0035339E">
        <w:rPr>
          <w:rFonts w:ascii="David" w:hAnsi="David"/>
          <w:rtl/>
        </w:rPr>
        <w:t>.</w:t>
      </w:r>
      <w:r w:rsidR="00EB125C" w:rsidRPr="0035339E">
        <w:rPr>
          <w:rFonts w:ascii="David" w:hAnsi="David"/>
          <w:rtl/>
        </w:rPr>
        <w:t xml:space="preserve"> </w:t>
      </w:r>
      <w:r w:rsidR="00DA6756" w:rsidRPr="0035339E">
        <w:rPr>
          <w:rFonts w:ascii="David" w:hAnsi="David"/>
          <w:rtl/>
        </w:rPr>
        <w:t xml:space="preserve">לחוקרת מסרה כי </w:t>
      </w:r>
      <w:r w:rsidR="00EB125C" w:rsidRPr="0035339E">
        <w:rPr>
          <w:rFonts w:ascii="David" w:hAnsi="David"/>
          <w:rtl/>
        </w:rPr>
        <w:t xml:space="preserve">"הוא היה רגיל לפני </w:t>
      </w:r>
      <w:r w:rsidR="00EB125C" w:rsidRPr="0035339E">
        <w:rPr>
          <w:rFonts w:ascii="David" w:hAnsi="David"/>
          <w:b/>
          <w:bCs/>
          <w:u w:val="single"/>
          <w:rtl/>
        </w:rPr>
        <w:t>המון זמן</w:t>
      </w:r>
      <w:r w:rsidR="00EB125C" w:rsidRPr="0035339E">
        <w:rPr>
          <w:rFonts w:ascii="David" w:hAnsi="David"/>
          <w:rtl/>
        </w:rPr>
        <w:t xml:space="preserve"> שהיינו זוג שהוא </w:t>
      </w:r>
      <w:r w:rsidR="00EB125C" w:rsidRPr="0035339E">
        <w:rPr>
          <w:rFonts w:ascii="David" w:hAnsi="David"/>
          <w:b/>
          <w:bCs/>
          <w:u w:val="single"/>
          <w:rtl/>
        </w:rPr>
        <w:t>נישק</w:t>
      </w:r>
      <w:r w:rsidR="00EB125C" w:rsidRPr="0035339E">
        <w:rPr>
          <w:rFonts w:ascii="David" w:hAnsi="David"/>
          <w:rtl/>
        </w:rPr>
        <w:t xml:space="preserve"> אותי וזה עבד לו" (ס/3, עמ' 22 ש' 421). </w:t>
      </w:r>
      <w:r w:rsidR="00710C91" w:rsidRPr="0035339E">
        <w:rPr>
          <w:rFonts w:ascii="David" w:hAnsi="David"/>
          <w:rtl/>
        </w:rPr>
        <w:t>תשובה זו אינה אמת</w:t>
      </w:r>
      <w:r w:rsidR="00EB125C" w:rsidRPr="0035339E">
        <w:rPr>
          <w:rFonts w:ascii="David" w:hAnsi="David"/>
          <w:rtl/>
        </w:rPr>
        <w:t xml:space="preserve">, שהרי המגע המוסכם לא התמצה בנשיקה בלבד, וכי לא היה זה לפני </w:t>
      </w:r>
      <w:r w:rsidR="002373C7" w:rsidRPr="0035339E">
        <w:rPr>
          <w:rFonts w:ascii="David" w:hAnsi="David"/>
          <w:rtl/>
        </w:rPr>
        <w:t>"</w:t>
      </w:r>
      <w:r w:rsidR="00EB125C" w:rsidRPr="0035339E">
        <w:rPr>
          <w:rFonts w:ascii="David" w:hAnsi="David"/>
          <w:rtl/>
        </w:rPr>
        <w:t>המון זמן</w:t>
      </w:r>
      <w:r w:rsidR="002373C7" w:rsidRPr="0035339E">
        <w:rPr>
          <w:rFonts w:ascii="David" w:hAnsi="David"/>
          <w:rtl/>
        </w:rPr>
        <w:t>"</w:t>
      </w:r>
      <w:r w:rsidR="00EB125C" w:rsidRPr="0035339E">
        <w:rPr>
          <w:rFonts w:ascii="David" w:hAnsi="David"/>
          <w:rtl/>
        </w:rPr>
        <w:t xml:space="preserve">, אלא לכל הפחות אך כחודש </w:t>
      </w:r>
      <w:r w:rsidR="00530E52" w:rsidRPr="0035339E">
        <w:rPr>
          <w:rFonts w:ascii="David" w:hAnsi="David"/>
          <w:rtl/>
        </w:rPr>
        <w:t xml:space="preserve">וחצי </w:t>
      </w:r>
      <w:r w:rsidR="00EB125C" w:rsidRPr="0035339E">
        <w:rPr>
          <w:rFonts w:ascii="David" w:hAnsi="David"/>
          <w:rtl/>
        </w:rPr>
        <w:t xml:space="preserve">לפני מעמד </w:t>
      </w:r>
      <w:r w:rsidR="00530E52" w:rsidRPr="0035339E">
        <w:rPr>
          <w:rFonts w:ascii="David" w:hAnsi="David"/>
          <w:rtl/>
        </w:rPr>
        <w:t>החקירה</w:t>
      </w:r>
      <w:r w:rsidR="00EB125C" w:rsidRPr="0035339E">
        <w:rPr>
          <w:rFonts w:ascii="David" w:hAnsi="David"/>
          <w:rtl/>
        </w:rPr>
        <w:t xml:space="preserve"> </w:t>
      </w:r>
      <w:r w:rsidR="00DA6756" w:rsidRPr="0035339E">
        <w:rPr>
          <w:rFonts w:ascii="David" w:hAnsi="David"/>
          <w:rtl/>
        </w:rPr>
        <w:t>(עדות</w:t>
      </w:r>
      <w:r w:rsidR="00EB125C" w:rsidRPr="0035339E">
        <w:rPr>
          <w:rFonts w:ascii="David" w:hAnsi="David"/>
          <w:rtl/>
        </w:rPr>
        <w:t xml:space="preserve"> </w:t>
      </w:r>
      <w:r w:rsidR="00DA6756" w:rsidRPr="0035339E">
        <w:rPr>
          <w:rFonts w:ascii="David" w:hAnsi="David"/>
          <w:rtl/>
        </w:rPr>
        <w:t>ל</w:t>
      </w:r>
      <w:r w:rsidR="00EB125C" w:rsidRPr="0035339E">
        <w:rPr>
          <w:rFonts w:ascii="David" w:hAnsi="David"/>
          <w:rtl/>
        </w:rPr>
        <w:t>מגע מוסכם</w:t>
      </w:r>
      <w:r w:rsidR="000D2EAD" w:rsidRPr="0035339E">
        <w:rPr>
          <w:rFonts w:ascii="David" w:hAnsi="David"/>
          <w:rtl/>
        </w:rPr>
        <w:t xml:space="preserve"> </w:t>
      </w:r>
      <w:r w:rsidR="00EB125C" w:rsidRPr="0035339E">
        <w:rPr>
          <w:rFonts w:ascii="David" w:hAnsi="David"/>
          <w:rtl/>
        </w:rPr>
        <w:t>למשל ב – 1.10.2021</w:t>
      </w:r>
      <w:r w:rsidR="00DA6756" w:rsidRPr="0035339E">
        <w:rPr>
          <w:rFonts w:ascii="David" w:hAnsi="David"/>
          <w:rtl/>
        </w:rPr>
        <w:t>)</w:t>
      </w:r>
      <w:r w:rsidR="00EB125C" w:rsidRPr="0035339E">
        <w:rPr>
          <w:rFonts w:ascii="David" w:hAnsi="David"/>
          <w:rtl/>
        </w:rPr>
        <w:t xml:space="preserve">. </w:t>
      </w:r>
      <w:r w:rsidR="00DA6756" w:rsidRPr="0035339E">
        <w:rPr>
          <w:rFonts w:ascii="David" w:hAnsi="David"/>
          <w:rtl/>
        </w:rPr>
        <w:t xml:space="preserve">בעדותה הראשית בבית הדין </w:t>
      </w:r>
      <w:r w:rsidR="00A777B5" w:rsidRPr="0035339E">
        <w:rPr>
          <w:rFonts w:ascii="David" w:hAnsi="David"/>
          <w:rtl/>
        </w:rPr>
        <w:t>הסבירה כי חילקה את חקירותיה במצ"ח ל"פרקים", ו</w:t>
      </w:r>
      <w:r w:rsidR="00DA6756" w:rsidRPr="0035339E">
        <w:rPr>
          <w:rFonts w:ascii="David" w:hAnsi="David"/>
          <w:rtl/>
        </w:rPr>
        <w:t xml:space="preserve">מסרה כי </w:t>
      </w:r>
      <w:r w:rsidR="00F93E0C" w:rsidRPr="0035339E">
        <w:rPr>
          <w:rFonts w:ascii="David" w:hAnsi="David"/>
          <w:rtl/>
        </w:rPr>
        <w:t>בעוד שבחקירה הראשונה התמקדה באירוע המרכזי</w:t>
      </w:r>
      <w:r w:rsidR="00530E52" w:rsidRPr="0035339E">
        <w:rPr>
          <w:rFonts w:ascii="David" w:hAnsi="David"/>
          <w:rtl/>
        </w:rPr>
        <w:t>,</w:t>
      </w:r>
      <w:r w:rsidR="00F93E0C" w:rsidRPr="0035339E">
        <w:rPr>
          <w:rFonts w:ascii="David" w:hAnsi="David"/>
          <w:rtl/>
        </w:rPr>
        <w:t xml:space="preserve"> אך גם בסיפור היחסים מתחילה ועד סוף, בחקירות השנייה והשלישית דיברה על מערכת היחסים עם הנאשם וגם על מגעים מוסכמים "שם הסברתי שהרגשתי חוסר נעימות לפרט ליד ההורים שלי על החיים האינטימיים שלי והחלטתי לפתוח הכל על השולחן" (עמ' 65 ש' </w:t>
      </w:r>
      <w:r w:rsidR="00A777B5" w:rsidRPr="0035339E">
        <w:rPr>
          <w:rFonts w:ascii="David" w:hAnsi="David"/>
          <w:rtl/>
        </w:rPr>
        <w:t xml:space="preserve">27-17; עמ' 82 ש' 4; </w:t>
      </w:r>
      <w:r w:rsidR="00E05538" w:rsidRPr="0035339E">
        <w:rPr>
          <w:rFonts w:ascii="David" w:hAnsi="David"/>
          <w:rtl/>
        </w:rPr>
        <w:t>עמ' 97 ש' 22</w:t>
      </w:r>
      <w:r w:rsidR="00F93E0C" w:rsidRPr="0035339E">
        <w:rPr>
          <w:rFonts w:ascii="David" w:hAnsi="David"/>
          <w:rtl/>
        </w:rPr>
        <w:t xml:space="preserve">). </w:t>
      </w:r>
      <w:r w:rsidR="00EB125C" w:rsidRPr="0035339E">
        <w:rPr>
          <w:rFonts w:ascii="David" w:hAnsi="David"/>
          <w:rtl/>
        </w:rPr>
        <w:t>בחקירתה השני</w:t>
      </w:r>
      <w:r w:rsidR="00F93E0C" w:rsidRPr="0035339E">
        <w:rPr>
          <w:rFonts w:ascii="David" w:hAnsi="David"/>
          <w:rtl/>
        </w:rPr>
        <w:t>י</w:t>
      </w:r>
      <w:r w:rsidR="00EB125C" w:rsidRPr="0035339E">
        <w:rPr>
          <w:rFonts w:ascii="David" w:hAnsi="David"/>
          <w:rtl/>
        </w:rPr>
        <w:t>ה</w:t>
      </w:r>
      <w:r w:rsidR="00530E52" w:rsidRPr="0035339E">
        <w:rPr>
          <w:rFonts w:ascii="David" w:hAnsi="David"/>
          <w:rtl/>
        </w:rPr>
        <w:t xml:space="preserve"> במצ"ח</w:t>
      </w:r>
      <w:r w:rsidR="00EB125C" w:rsidRPr="0035339E">
        <w:rPr>
          <w:rFonts w:ascii="David" w:hAnsi="David"/>
          <w:rtl/>
        </w:rPr>
        <w:t xml:space="preserve">, יום לאחר מכן, במענה לשאלת החוקרת, אישרה קיומם של </w:t>
      </w:r>
      <w:r w:rsidR="00EB125C" w:rsidRPr="0035339E">
        <w:rPr>
          <w:rFonts w:ascii="David" w:hAnsi="David"/>
          <w:b/>
          <w:bCs/>
          <w:rtl/>
        </w:rPr>
        <w:t>שני מגעים מיניים מוסכמים</w:t>
      </w:r>
      <w:r w:rsidR="00EB125C" w:rsidRPr="0035339E">
        <w:rPr>
          <w:rFonts w:ascii="David" w:hAnsi="David"/>
          <w:rtl/>
        </w:rPr>
        <w:t xml:space="preserve"> בלבד, </w:t>
      </w:r>
      <w:r w:rsidR="00710C91" w:rsidRPr="0035339E">
        <w:rPr>
          <w:rFonts w:ascii="David" w:hAnsi="David"/>
          <w:rtl/>
        </w:rPr>
        <w:t>והסבירה</w:t>
      </w:r>
      <w:r w:rsidR="00EB125C" w:rsidRPr="0035339E">
        <w:rPr>
          <w:rFonts w:ascii="David" w:hAnsi="David"/>
          <w:rtl/>
        </w:rPr>
        <w:t xml:space="preserve"> </w:t>
      </w:r>
      <w:r w:rsidR="00710C91" w:rsidRPr="0035339E">
        <w:rPr>
          <w:rFonts w:ascii="David" w:hAnsi="David"/>
          <w:rtl/>
        </w:rPr>
        <w:t xml:space="preserve">שלא </w:t>
      </w:r>
      <w:r w:rsidR="00EB125C" w:rsidRPr="0035339E">
        <w:rPr>
          <w:rFonts w:ascii="David" w:hAnsi="David"/>
          <w:rtl/>
        </w:rPr>
        <w:t>ציינה זאת קודם, כי הייתה ליד אמ</w:t>
      </w:r>
      <w:r w:rsidR="00710C91" w:rsidRPr="0035339E">
        <w:rPr>
          <w:rFonts w:ascii="David" w:hAnsi="David"/>
          <w:rtl/>
        </w:rPr>
        <w:t>הּ</w:t>
      </w:r>
      <w:r w:rsidR="00EB125C" w:rsidRPr="0035339E">
        <w:rPr>
          <w:rFonts w:ascii="David" w:hAnsi="David"/>
          <w:rtl/>
        </w:rPr>
        <w:t xml:space="preserve"> והתביישה (ס/4, עמ' 17). בהמשך אותה חקירה העידה כי היו </w:t>
      </w:r>
      <w:r w:rsidR="00EB125C" w:rsidRPr="0035339E">
        <w:rPr>
          <w:rFonts w:ascii="David" w:hAnsi="David"/>
          <w:b/>
          <w:bCs/>
          <w:rtl/>
        </w:rPr>
        <w:t>שלושה מגעים מיניים מוסכמים</w:t>
      </w:r>
      <w:r w:rsidR="00EB125C" w:rsidRPr="0035339E">
        <w:rPr>
          <w:rFonts w:ascii="David" w:hAnsi="David"/>
          <w:rtl/>
        </w:rPr>
        <w:t xml:space="preserve"> (ס/4 עמ' 18) </w:t>
      </w:r>
      <w:r w:rsidR="00EB125C" w:rsidRPr="0035339E">
        <w:rPr>
          <w:rFonts w:ascii="David" w:hAnsi="David"/>
          <w:rtl/>
        </w:rPr>
        <w:lastRenderedPageBreak/>
        <w:t xml:space="preserve">והם התרחשו לסירוגין עם אירועים בלתי מוסכמים. בחקירתה </w:t>
      </w:r>
      <w:r w:rsidR="00EB125C" w:rsidRPr="0035339E">
        <w:rPr>
          <w:rFonts w:ascii="David" w:hAnsi="David"/>
          <w:b/>
          <w:bCs/>
          <w:rtl/>
        </w:rPr>
        <w:t>השלישית</w:t>
      </w:r>
      <w:r w:rsidR="00EB125C" w:rsidRPr="0035339E">
        <w:rPr>
          <w:rFonts w:ascii="David" w:hAnsi="David"/>
          <w:rtl/>
        </w:rPr>
        <w:t xml:space="preserve"> </w:t>
      </w:r>
      <w:r w:rsidR="00EB125C" w:rsidRPr="0035339E">
        <w:rPr>
          <w:rFonts w:ascii="David" w:hAnsi="David"/>
          <w:b/>
          <w:bCs/>
          <w:rtl/>
        </w:rPr>
        <w:t>בלבד</w:t>
      </w:r>
      <w:r w:rsidR="00EB125C" w:rsidRPr="0035339E">
        <w:rPr>
          <w:rFonts w:ascii="David" w:hAnsi="David"/>
          <w:rtl/>
        </w:rPr>
        <w:t xml:space="preserve"> מיום 21.11.2021, נדרשה המתלוננת להתייחס למקטעים מתכתובות הווטסאפ בתקופה שבין 30.9 ל – 16.10 ושם תיארה יחסים שידעו עליות ומורדות, של "אושר" ו"שנאה תהומית", וכן את העובדה שכתבה לו שאוהבת אותו </w:t>
      </w:r>
      <w:r w:rsidR="00FF3922" w:rsidRPr="0035339E">
        <w:rPr>
          <w:rFonts w:ascii="David" w:hAnsi="David"/>
          <w:rtl/>
        </w:rPr>
        <w:t>"</w:t>
      </w:r>
      <w:r w:rsidR="00EB125C" w:rsidRPr="0035339E">
        <w:rPr>
          <w:rFonts w:ascii="David" w:hAnsi="David"/>
          <w:rtl/>
        </w:rPr>
        <w:t>מתוך רחמים</w:t>
      </w:r>
      <w:r w:rsidR="00FF3922" w:rsidRPr="0035339E">
        <w:rPr>
          <w:rFonts w:ascii="David" w:hAnsi="David"/>
          <w:rtl/>
        </w:rPr>
        <w:t>"</w:t>
      </w:r>
      <w:r w:rsidR="00EB125C" w:rsidRPr="0035339E">
        <w:rPr>
          <w:rFonts w:ascii="David" w:hAnsi="David"/>
          <w:rtl/>
        </w:rPr>
        <w:t xml:space="preserve"> (ס/5 עמ' 2) או צורך </w:t>
      </w:r>
      <w:r w:rsidR="00FF3922" w:rsidRPr="0035339E">
        <w:rPr>
          <w:rFonts w:ascii="David" w:hAnsi="David"/>
          <w:rtl/>
        </w:rPr>
        <w:t>"</w:t>
      </w:r>
      <w:r w:rsidR="00EB125C" w:rsidRPr="0035339E">
        <w:rPr>
          <w:rFonts w:ascii="David" w:hAnsi="David"/>
          <w:rtl/>
        </w:rPr>
        <w:t>לרצות</w:t>
      </w:r>
      <w:r w:rsidR="00FF3922" w:rsidRPr="0035339E">
        <w:rPr>
          <w:rFonts w:ascii="David" w:hAnsi="David"/>
          <w:rtl/>
        </w:rPr>
        <w:t>"</w:t>
      </w:r>
      <w:r w:rsidR="00EB125C" w:rsidRPr="0035339E">
        <w:rPr>
          <w:rFonts w:ascii="David" w:hAnsi="David"/>
          <w:rtl/>
        </w:rPr>
        <w:t xml:space="preserve"> אותו (ס/5 עמ' 3). באותה חקירה כאשר עומתה עם תכתובות הנושאות אופי מיני, הביעה שאט נפש </w:t>
      </w:r>
      <w:r w:rsidR="00E05538" w:rsidRPr="0035339E">
        <w:rPr>
          <w:rFonts w:ascii="David" w:hAnsi="David"/>
          <w:rtl/>
        </w:rPr>
        <w:t xml:space="preserve">(בדומה לתגובותיה בבית הדין) </w:t>
      </w:r>
      <w:r w:rsidR="00EB125C" w:rsidRPr="0035339E">
        <w:rPr>
          <w:rFonts w:ascii="David" w:hAnsi="David"/>
          <w:rtl/>
        </w:rPr>
        <w:t>והחוקרים הסתפקו בתשובתה כי לא היתה מאפשרת לזה להתרחש במציאות (ס/5 בעמ' 7). בחקירתה האחרונה מיום 25.11.2021 כאשר עומתה עם דברי הנאשם בחקירתו</w:t>
      </w:r>
      <w:r w:rsidR="00FF3922" w:rsidRPr="0035339E">
        <w:rPr>
          <w:rFonts w:ascii="David" w:hAnsi="David"/>
          <w:rtl/>
        </w:rPr>
        <w:t xml:space="preserve"> כי בין השניים שררה מערכת יחסים מוסכמת ורציפה</w:t>
      </w:r>
      <w:r w:rsidR="00EB125C" w:rsidRPr="0035339E">
        <w:rPr>
          <w:rFonts w:ascii="David" w:hAnsi="David"/>
          <w:rtl/>
        </w:rPr>
        <w:t xml:space="preserve">, אישרה קיומו של מגע מיני מוסכם נוסף ב – 30.9.2021, שראשיתו במכתב שנתנה לנאשם בשמירה, </w:t>
      </w:r>
      <w:r w:rsidR="00710C91" w:rsidRPr="0035339E">
        <w:rPr>
          <w:rFonts w:ascii="David" w:hAnsi="David"/>
          <w:rtl/>
        </w:rPr>
        <w:t xml:space="preserve">למפגש </w:t>
      </w:r>
      <w:r w:rsidR="00EB125C" w:rsidRPr="0035339E">
        <w:rPr>
          <w:rFonts w:ascii="David" w:hAnsi="David"/>
          <w:rtl/>
        </w:rPr>
        <w:t>בחדרה</w:t>
      </w:r>
      <w:r w:rsidR="00710C91" w:rsidRPr="0035339E">
        <w:rPr>
          <w:rFonts w:ascii="David" w:hAnsi="David"/>
          <w:rtl/>
        </w:rPr>
        <w:t>ּ ש</w:t>
      </w:r>
      <w:r w:rsidR="00EB125C" w:rsidRPr="0035339E">
        <w:rPr>
          <w:rFonts w:ascii="David" w:hAnsi="David"/>
          <w:rtl/>
        </w:rPr>
        <w:t>כלל נשיקות ומגע מוסכם מעל המכנסיים</w:t>
      </w:r>
      <w:r w:rsidR="00710C91" w:rsidRPr="0035339E">
        <w:rPr>
          <w:rFonts w:ascii="David" w:hAnsi="David"/>
          <w:rtl/>
        </w:rPr>
        <w:t>, בהטעימה ש</w:t>
      </w:r>
      <w:r w:rsidR="00EB125C" w:rsidRPr="0035339E">
        <w:rPr>
          <w:rFonts w:ascii="David" w:hAnsi="David"/>
          <w:rtl/>
        </w:rPr>
        <w:t xml:space="preserve">שכחה מהאירוע וכי </w:t>
      </w:r>
      <w:r w:rsidR="00EB125C" w:rsidRPr="0035339E">
        <w:rPr>
          <w:rFonts w:ascii="David" w:hAnsi="David"/>
          <w:b/>
          <w:bCs/>
          <w:rtl/>
        </w:rPr>
        <w:t>הסיטואציה המינית ה</w:t>
      </w:r>
      <w:r w:rsidR="00E05538" w:rsidRPr="0035339E">
        <w:rPr>
          <w:rFonts w:ascii="David" w:hAnsi="David"/>
          <w:b/>
          <w:bCs/>
          <w:rtl/>
        </w:rPr>
        <w:t>י</w:t>
      </w:r>
      <w:r w:rsidR="00EB125C" w:rsidRPr="0035339E">
        <w:rPr>
          <w:rFonts w:ascii="David" w:hAnsi="David"/>
          <w:b/>
          <w:bCs/>
          <w:rtl/>
        </w:rPr>
        <w:t>יתה מבלבלת</w:t>
      </w:r>
      <w:r w:rsidR="00EB125C" w:rsidRPr="0035339E">
        <w:rPr>
          <w:rFonts w:ascii="David" w:hAnsi="David"/>
          <w:rtl/>
        </w:rPr>
        <w:t xml:space="preserve"> (ס/6 עמ' 9-8). </w:t>
      </w:r>
    </w:p>
    <w:p w14:paraId="62A09E0F" w14:textId="3D147AB7" w:rsidR="00EB125C" w:rsidRPr="0035339E" w:rsidRDefault="00E05538" w:rsidP="00947E38">
      <w:pPr>
        <w:numPr>
          <w:ilvl w:val="0"/>
          <w:numId w:val="6"/>
        </w:numPr>
        <w:spacing w:after="120" w:line="360" w:lineRule="auto"/>
        <w:rPr>
          <w:rFonts w:ascii="David" w:hAnsi="David"/>
        </w:rPr>
      </w:pPr>
      <w:r w:rsidRPr="0035339E">
        <w:rPr>
          <w:rFonts w:ascii="David" w:hAnsi="David"/>
          <w:rtl/>
        </w:rPr>
        <w:t xml:space="preserve">הסברה של המתלוננת לחלוקה ל"פרקים" בחקירותיה השונות, </w:t>
      </w:r>
      <w:r w:rsidR="00FF3922" w:rsidRPr="0035339E">
        <w:rPr>
          <w:rFonts w:ascii="David" w:hAnsi="David"/>
          <w:rtl/>
        </w:rPr>
        <w:t xml:space="preserve">כטעם לאי חשיפת המגעים המוסכמים בחקירה הראשונה, </w:t>
      </w:r>
      <w:r w:rsidRPr="0035339E">
        <w:rPr>
          <w:rFonts w:ascii="David" w:hAnsi="David"/>
          <w:rtl/>
        </w:rPr>
        <w:t>לא זכתה לחיזוק בעדותה של חוקרת המצ"ח שליוותה את התיק</w:t>
      </w:r>
      <w:r w:rsidR="000E53B1" w:rsidRPr="0035339E">
        <w:rPr>
          <w:rFonts w:ascii="David" w:hAnsi="David"/>
          <w:rtl/>
        </w:rPr>
        <w:t xml:space="preserve"> – </w:t>
      </w:r>
      <w:r w:rsidR="000E53B1" w:rsidRPr="0035339E">
        <w:rPr>
          <w:rFonts w:ascii="David" w:hAnsi="David"/>
          <w:b/>
          <w:bCs/>
          <w:rtl/>
        </w:rPr>
        <w:t>סמל מ</w:t>
      </w:r>
      <w:r w:rsidR="00C03A0A">
        <w:rPr>
          <w:rFonts w:ascii="David" w:hAnsi="David" w:hint="cs"/>
          <w:b/>
          <w:bCs/>
          <w:rtl/>
        </w:rPr>
        <w:t>'</w:t>
      </w:r>
      <w:r w:rsidR="00FF3922" w:rsidRPr="0035339E">
        <w:rPr>
          <w:rFonts w:ascii="David" w:hAnsi="David"/>
          <w:rtl/>
        </w:rPr>
        <w:t>. החוקרת</w:t>
      </w:r>
      <w:r w:rsidR="00BA7C21" w:rsidRPr="0035339E">
        <w:rPr>
          <w:rFonts w:ascii="David" w:hAnsi="David"/>
          <w:rtl/>
        </w:rPr>
        <w:t xml:space="preserve"> </w:t>
      </w:r>
      <w:r w:rsidR="000E53B1" w:rsidRPr="0035339E">
        <w:rPr>
          <w:rFonts w:ascii="David" w:hAnsi="David"/>
          <w:rtl/>
        </w:rPr>
        <w:t>אישרה את דברי הסנגור כי ב</w:t>
      </w:r>
      <w:r w:rsidR="00FF3922" w:rsidRPr="0035339E">
        <w:rPr>
          <w:rFonts w:ascii="David" w:hAnsi="David"/>
          <w:rtl/>
        </w:rPr>
        <w:t xml:space="preserve">חקירה הראשונה </w:t>
      </w:r>
      <w:r w:rsidR="000E53B1" w:rsidRPr="0035339E">
        <w:rPr>
          <w:rFonts w:ascii="David" w:hAnsi="David"/>
          <w:rtl/>
        </w:rPr>
        <w:t xml:space="preserve">שנפרשה על פני חמש שעות וחצי תיארה המתלוננת את השתלשלות האירועים מרגע המפגש עם הנאשם עד לאחר האירוע המרכזי </w:t>
      </w:r>
      <w:r w:rsidR="00BA7C21" w:rsidRPr="0035339E">
        <w:rPr>
          <w:rFonts w:ascii="David" w:hAnsi="David"/>
          <w:rtl/>
        </w:rPr>
        <w:t xml:space="preserve">(עמ' 259). בבית הדין עמדה המתלוננת על כך שלא הסתירה במצ"ח דבר, וכאשר הופנתה לדברים שלא נחשפו, השיבה כי חששה מהוריה, וכי חשה ש"טוחנת מים" וראוי להתקדם הלאה (עמ' 178 ש' 7-5, ש' 30; עמ' 179 ש' 24-16; </w:t>
      </w:r>
      <w:r w:rsidR="002E75F0" w:rsidRPr="0035339E">
        <w:rPr>
          <w:rFonts w:ascii="David" w:hAnsi="David"/>
          <w:rtl/>
        </w:rPr>
        <w:t>עמ' 180</w:t>
      </w:r>
      <w:r w:rsidR="00BA7C21" w:rsidRPr="0035339E">
        <w:rPr>
          <w:rFonts w:ascii="David" w:hAnsi="David"/>
          <w:rtl/>
        </w:rPr>
        <w:t xml:space="preserve">). </w:t>
      </w:r>
      <w:r w:rsidR="0060514F" w:rsidRPr="0035339E">
        <w:rPr>
          <w:rFonts w:ascii="David" w:hAnsi="David"/>
          <w:rtl/>
        </w:rPr>
        <w:t>עתה</w:t>
      </w:r>
      <w:r w:rsidR="00F93E0C" w:rsidRPr="0035339E">
        <w:rPr>
          <w:rFonts w:ascii="David" w:hAnsi="David"/>
          <w:rtl/>
        </w:rPr>
        <w:t xml:space="preserve"> ברור כי המצג שהוצג במצ"ח אינו משקף את אופי </w:t>
      </w:r>
      <w:r w:rsidR="00A75C6F" w:rsidRPr="0035339E">
        <w:rPr>
          <w:rFonts w:ascii="David" w:hAnsi="David"/>
          <w:rtl/>
        </w:rPr>
        <w:t xml:space="preserve">יחסי השניים </w:t>
      </w:r>
      <w:r w:rsidR="00F93E0C" w:rsidRPr="0035339E">
        <w:rPr>
          <w:rFonts w:ascii="David" w:hAnsi="David"/>
          <w:rtl/>
        </w:rPr>
        <w:t>ו</w:t>
      </w:r>
      <w:r w:rsidR="00A75C6F" w:rsidRPr="0035339E">
        <w:rPr>
          <w:rFonts w:ascii="David" w:hAnsi="David"/>
          <w:rtl/>
        </w:rPr>
        <w:t xml:space="preserve">את </w:t>
      </w:r>
      <w:r w:rsidR="00F93E0C" w:rsidRPr="0035339E">
        <w:rPr>
          <w:rFonts w:ascii="David" w:hAnsi="David"/>
          <w:rtl/>
        </w:rPr>
        <w:t xml:space="preserve">אינטנסיביות </w:t>
      </w:r>
      <w:r w:rsidR="00A75C6F" w:rsidRPr="0035339E">
        <w:rPr>
          <w:rFonts w:ascii="David" w:hAnsi="David"/>
          <w:rtl/>
        </w:rPr>
        <w:t>המגעים המיניים</w:t>
      </w:r>
      <w:r w:rsidR="00F93E0C" w:rsidRPr="0035339E">
        <w:rPr>
          <w:rFonts w:ascii="David" w:hAnsi="David"/>
          <w:rtl/>
        </w:rPr>
        <w:t xml:space="preserve">. אולם </w:t>
      </w:r>
      <w:r w:rsidR="00EB125C" w:rsidRPr="0035339E">
        <w:rPr>
          <w:rFonts w:ascii="David" w:hAnsi="David"/>
          <w:rtl/>
        </w:rPr>
        <w:t xml:space="preserve">פרט להתפתחות הגרסה ביחס </w:t>
      </w:r>
      <w:r w:rsidR="00F93E0C" w:rsidRPr="0035339E">
        <w:rPr>
          <w:rFonts w:ascii="David" w:hAnsi="David"/>
          <w:rtl/>
        </w:rPr>
        <w:t xml:space="preserve">לאופי היחסים </w:t>
      </w:r>
      <w:r w:rsidR="00446446" w:rsidRPr="0035339E">
        <w:rPr>
          <w:rFonts w:ascii="David" w:hAnsi="David"/>
          <w:rtl/>
        </w:rPr>
        <w:t>ו</w:t>
      </w:r>
      <w:r w:rsidR="00EB125C" w:rsidRPr="0035339E">
        <w:rPr>
          <w:rFonts w:ascii="David" w:hAnsi="David"/>
          <w:rtl/>
        </w:rPr>
        <w:t>למגעים המיניים המוסכמים</w:t>
      </w:r>
      <w:r w:rsidR="00A75C6F" w:rsidRPr="0035339E">
        <w:rPr>
          <w:rFonts w:ascii="David" w:hAnsi="David"/>
          <w:rtl/>
        </w:rPr>
        <w:t xml:space="preserve">, </w:t>
      </w:r>
      <w:r w:rsidR="00EB125C" w:rsidRPr="0035339E">
        <w:rPr>
          <w:rFonts w:ascii="David" w:hAnsi="David"/>
          <w:rtl/>
        </w:rPr>
        <w:t xml:space="preserve">עולה קושי גם בהתנהלות המתלוננת כאשר מחקה </w:t>
      </w:r>
      <w:r w:rsidR="002E75F0" w:rsidRPr="0035339E">
        <w:rPr>
          <w:rFonts w:ascii="David" w:hAnsi="David"/>
          <w:b/>
          <w:bCs/>
          <w:rtl/>
        </w:rPr>
        <w:t>באופן סלקטיבי</w:t>
      </w:r>
      <w:r w:rsidR="002E75F0" w:rsidRPr="0035339E">
        <w:rPr>
          <w:rFonts w:ascii="David" w:hAnsi="David"/>
          <w:rtl/>
        </w:rPr>
        <w:t xml:space="preserve"> </w:t>
      </w:r>
      <w:r w:rsidR="00EB125C" w:rsidRPr="0035339E">
        <w:rPr>
          <w:rFonts w:ascii="David" w:hAnsi="David"/>
          <w:rtl/>
        </w:rPr>
        <w:t xml:space="preserve">הודעות ממכשירה הסלולארי והדפיסה מקטע תכתובות אחד בלבד </w:t>
      </w:r>
      <w:r w:rsidR="002E75F0" w:rsidRPr="0035339E">
        <w:rPr>
          <w:rFonts w:ascii="David" w:hAnsi="David"/>
          <w:rtl/>
        </w:rPr>
        <w:t xml:space="preserve">מתוכו </w:t>
      </w:r>
      <w:r w:rsidR="00EB125C" w:rsidRPr="0035339E">
        <w:rPr>
          <w:rFonts w:ascii="David" w:hAnsi="David"/>
          <w:rtl/>
        </w:rPr>
        <w:t>לגוף החוקר.</w:t>
      </w:r>
    </w:p>
    <w:p w14:paraId="46DC98EA" w14:textId="0C52B2D1" w:rsidR="00BE492A" w:rsidRPr="0035339E" w:rsidRDefault="00EB125C" w:rsidP="00947E38">
      <w:pPr>
        <w:numPr>
          <w:ilvl w:val="0"/>
          <w:numId w:val="6"/>
        </w:numPr>
        <w:spacing w:after="120" w:line="360" w:lineRule="auto"/>
        <w:rPr>
          <w:rFonts w:ascii="David" w:hAnsi="David"/>
        </w:rPr>
      </w:pPr>
      <w:r w:rsidRPr="0035339E">
        <w:rPr>
          <w:rFonts w:ascii="David" w:hAnsi="David"/>
          <w:u w:val="single"/>
          <w:rtl/>
        </w:rPr>
        <w:t xml:space="preserve">מחיקת הודעות ווטסאפ </w:t>
      </w:r>
      <w:r w:rsidR="00A75C6F" w:rsidRPr="0035339E">
        <w:rPr>
          <w:rFonts w:ascii="David" w:hAnsi="David"/>
          <w:u w:val="single"/>
          <w:rtl/>
        </w:rPr>
        <w:t>בין המתלוננת לנאשם</w:t>
      </w:r>
      <w:r w:rsidR="00A75C6F" w:rsidRPr="0035339E">
        <w:rPr>
          <w:rFonts w:ascii="David" w:hAnsi="David"/>
          <w:rtl/>
        </w:rPr>
        <w:t xml:space="preserve"> </w:t>
      </w:r>
      <w:r w:rsidRPr="0035339E">
        <w:rPr>
          <w:rFonts w:ascii="David" w:hAnsi="David"/>
          <w:rtl/>
        </w:rPr>
        <w:t xml:space="preserve">- המתלוננת </w:t>
      </w:r>
      <w:r w:rsidR="00B637B8" w:rsidRPr="0035339E">
        <w:rPr>
          <w:rFonts w:ascii="David" w:hAnsi="David"/>
          <w:rtl/>
        </w:rPr>
        <w:t xml:space="preserve">מחקה </w:t>
      </w:r>
      <w:r w:rsidRPr="0035339E">
        <w:rPr>
          <w:rFonts w:ascii="David" w:hAnsi="David"/>
          <w:rtl/>
        </w:rPr>
        <w:t>מיישומון הווטסאפ את כל התכתוב</w:t>
      </w:r>
      <w:r w:rsidR="00B637B8" w:rsidRPr="0035339E">
        <w:rPr>
          <w:rFonts w:ascii="David" w:hAnsi="David"/>
          <w:rtl/>
        </w:rPr>
        <w:t>ו</w:t>
      </w:r>
      <w:r w:rsidRPr="0035339E">
        <w:rPr>
          <w:rFonts w:ascii="David" w:hAnsi="David"/>
          <w:rtl/>
        </w:rPr>
        <w:t xml:space="preserve">ת </w:t>
      </w:r>
      <w:r w:rsidR="00B637B8" w:rsidRPr="0035339E">
        <w:rPr>
          <w:rFonts w:ascii="David" w:hAnsi="David"/>
          <w:rtl/>
        </w:rPr>
        <w:t>בינה לבין לנאשם</w:t>
      </w:r>
      <w:r w:rsidRPr="0035339E">
        <w:rPr>
          <w:rFonts w:ascii="David" w:hAnsi="David"/>
          <w:rtl/>
        </w:rPr>
        <w:t xml:space="preserve"> </w:t>
      </w:r>
      <w:r w:rsidRPr="0035339E">
        <w:rPr>
          <w:rFonts w:ascii="David" w:hAnsi="David"/>
          <w:b/>
          <w:bCs/>
          <w:rtl/>
        </w:rPr>
        <w:t>עד 30.9.2022</w:t>
      </w:r>
      <w:r w:rsidR="009E490F" w:rsidRPr="0035339E">
        <w:rPr>
          <w:rFonts w:ascii="David" w:hAnsi="David"/>
          <w:rtl/>
        </w:rPr>
        <w:t xml:space="preserve">. בחקירתה הראשית מסרה כי הפלט מתחיל ממועד זה לאור העובדה שחשה שההודעות מהנאשם </w:t>
      </w:r>
      <w:r w:rsidR="00710C91" w:rsidRPr="0035339E">
        <w:rPr>
          <w:rFonts w:ascii="David" w:hAnsi="David"/>
          <w:rtl/>
        </w:rPr>
        <w:t>"</w:t>
      </w:r>
      <w:r w:rsidR="009E490F" w:rsidRPr="0035339E">
        <w:rPr>
          <w:rFonts w:ascii="David" w:hAnsi="David"/>
          <w:rtl/>
        </w:rPr>
        <w:t>מציפות</w:t>
      </w:r>
      <w:r w:rsidR="00710C91" w:rsidRPr="0035339E">
        <w:rPr>
          <w:rFonts w:ascii="David" w:hAnsi="David"/>
          <w:rtl/>
        </w:rPr>
        <w:t>"</w:t>
      </w:r>
      <w:r w:rsidR="009E490F" w:rsidRPr="0035339E">
        <w:rPr>
          <w:rFonts w:ascii="David" w:hAnsi="David"/>
          <w:rtl/>
        </w:rPr>
        <w:t xml:space="preserve"> אותה וסברה שאם תמחק את ההודעות יהיה "בלוק" שלא יפריע לה בחייה. במענה לשאלת השופט </w:t>
      </w:r>
      <w:r w:rsidR="00A777B5" w:rsidRPr="0035339E">
        <w:rPr>
          <w:rFonts w:ascii="David" w:hAnsi="David"/>
          <w:rtl/>
        </w:rPr>
        <w:t>האם כל ההודעות מיום 30.9.2021 ואילך בפלט שמסרה ה</w:t>
      </w:r>
      <w:r w:rsidR="009D61B1" w:rsidRPr="0035339E">
        <w:rPr>
          <w:rFonts w:ascii="David" w:hAnsi="David"/>
          <w:rtl/>
        </w:rPr>
        <w:t>ן</w:t>
      </w:r>
      <w:r w:rsidR="00A777B5" w:rsidRPr="0035339E">
        <w:rPr>
          <w:rFonts w:ascii="David" w:hAnsi="David"/>
          <w:rtl/>
        </w:rPr>
        <w:t xml:space="preserve"> </w:t>
      </w:r>
      <w:r w:rsidR="00A777B5" w:rsidRPr="0035339E">
        <w:rPr>
          <w:rFonts w:ascii="David" w:hAnsi="David"/>
          <w:b/>
          <w:bCs/>
          <w:rtl/>
        </w:rPr>
        <w:t>ברצף</w:t>
      </w:r>
      <w:r w:rsidR="00A777B5" w:rsidRPr="0035339E">
        <w:rPr>
          <w:rFonts w:ascii="David" w:hAnsi="David"/>
          <w:rtl/>
        </w:rPr>
        <w:t>, השיבה</w:t>
      </w:r>
      <w:r w:rsidR="00A777B5" w:rsidRPr="0035339E">
        <w:rPr>
          <w:rFonts w:ascii="David" w:hAnsi="David"/>
          <w:b/>
          <w:bCs/>
          <w:rtl/>
        </w:rPr>
        <w:t xml:space="preserve"> בחיוב</w:t>
      </w:r>
      <w:r w:rsidR="00A777B5" w:rsidRPr="0035339E">
        <w:rPr>
          <w:rFonts w:ascii="David" w:hAnsi="David"/>
          <w:rtl/>
        </w:rPr>
        <w:t xml:space="preserve"> (עמ' 66 ש' 5-2). אלא ש</w:t>
      </w:r>
      <w:r w:rsidR="00B637B8" w:rsidRPr="0035339E">
        <w:rPr>
          <w:rFonts w:ascii="David" w:hAnsi="David"/>
          <w:rtl/>
        </w:rPr>
        <w:t>השוואה בין פלט הצ'אט שהעבירה המתלוננת למצ"ח</w:t>
      </w:r>
      <w:r w:rsidR="009E490F" w:rsidRPr="0035339E">
        <w:rPr>
          <w:rFonts w:ascii="David" w:hAnsi="David"/>
          <w:rtl/>
        </w:rPr>
        <w:t xml:space="preserve"> (</w:t>
      </w:r>
      <w:r w:rsidR="009E490F" w:rsidRPr="0035339E">
        <w:rPr>
          <w:rFonts w:ascii="David" w:hAnsi="David"/>
          <w:b/>
          <w:bCs/>
          <w:rtl/>
        </w:rPr>
        <w:t>ת/17</w:t>
      </w:r>
      <w:r w:rsidR="009E490F" w:rsidRPr="0035339E">
        <w:rPr>
          <w:rFonts w:ascii="David" w:hAnsi="David"/>
          <w:rtl/>
        </w:rPr>
        <w:t>)</w:t>
      </w:r>
      <w:r w:rsidR="00BE492A" w:rsidRPr="0035339E">
        <w:rPr>
          <w:rFonts w:ascii="David" w:hAnsi="David"/>
          <w:rtl/>
        </w:rPr>
        <w:t>,</w:t>
      </w:r>
      <w:r w:rsidR="00B637B8" w:rsidRPr="0035339E">
        <w:rPr>
          <w:rFonts w:ascii="David" w:hAnsi="David"/>
          <w:rtl/>
        </w:rPr>
        <w:t xml:space="preserve"> לבין התכתובות המלאות בין המתלוננת לנאשם מראשית חודש אוגוסט עד ליום 5.11.2021 (</w:t>
      </w:r>
      <w:r w:rsidR="00B637B8" w:rsidRPr="0035339E">
        <w:rPr>
          <w:rFonts w:ascii="David" w:hAnsi="David"/>
          <w:b/>
          <w:bCs/>
          <w:rtl/>
        </w:rPr>
        <w:t>ס/2</w:t>
      </w:r>
      <w:r w:rsidR="00B637B8" w:rsidRPr="0035339E">
        <w:rPr>
          <w:rFonts w:ascii="David" w:hAnsi="David"/>
          <w:rtl/>
        </w:rPr>
        <w:t xml:space="preserve">), מעלה כי המתלוננת </w:t>
      </w:r>
      <w:r w:rsidR="00B637B8" w:rsidRPr="0035339E">
        <w:rPr>
          <w:rFonts w:ascii="David" w:hAnsi="David"/>
          <w:b/>
          <w:bCs/>
          <w:rtl/>
        </w:rPr>
        <w:t>מחקה</w:t>
      </w:r>
      <w:r w:rsidR="00B637B8" w:rsidRPr="0035339E">
        <w:rPr>
          <w:rFonts w:ascii="David" w:hAnsi="David"/>
          <w:rtl/>
        </w:rPr>
        <w:t xml:space="preserve"> </w:t>
      </w:r>
      <w:r w:rsidR="00B637B8" w:rsidRPr="0035339E">
        <w:rPr>
          <w:rFonts w:ascii="David" w:hAnsi="David"/>
          <w:b/>
          <w:bCs/>
          <w:rtl/>
        </w:rPr>
        <w:t xml:space="preserve">גם </w:t>
      </w:r>
      <w:r w:rsidR="00BE492A" w:rsidRPr="0035339E">
        <w:rPr>
          <w:rFonts w:ascii="David" w:hAnsi="David"/>
          <w:b/>
          <w:bCs/>
          <w:rtl/>
        </w:rPr>
        <w:t>לאחר 30.9.2021 תכתובות נבחרות</w:t>
      </w:r>
      <w:r w:rsidR="00BE492A" w:rsidRPr="0035339E">
        <w:rPr>
          <w:rFonts w:ascii="David" w:hAnsi="David"/>
          <w:rtl/>
        </w:rPr>
        <w:t xml:space="preserve"> נוספות בינה לבין הנאשם, טרם ייצוא הצ'אט למצ"ח. </w:t>
      </w:r>
      <w:r w:rsidRPr="0035339E">
        <w:rPr>
          <w:rFonts w:ascii="David" w:hAnsi="David"/>
          <w:rtl/>
        </w:rPr>
        <w:t>בעדותה בבית הדין ציינה שמחקה את התכתובת סמוך ל- 30.9.2021, על מנת לייצר "קיר חוצץ" בינה לבינו (עמ' 89 ש' 18</w:t>
      </w:r>
      <w:r w:rsidR="000D5887" w:rsidRPr="0035339E">
        <w:rPr>
          <w:rFonts w:ascii="David" w:hAnsi="David"/>
          <w:rtl/>
        </w:rPr>
        <w:t>, וראו גם בעמ' 89 ש' 35-34</w:t>
      </w:r>
      <w:r w:rsidRPr="0035339E">
        <w:rPr>
          <w:rFonts w:ascii="David" w:hAnsi="David"/>
          <w:rtl/>
        </w:rPr>
        <w:t xml:space="preserve">). </w:t>
      </w:r>
      <w:r w:rsidR="000D5887" w:rsidRPr="0035339E">
        <w:rPr>
          <w:rFonts w:ascii="David" w:hAnsi="David"/>
          <w:rtl/>
        </w:rPr>
        <w:t>בהמשך, חייכה והסבירה ש</w:t>
      </w:r>
      <w:r w:rsidRPr="0035339E">
        <w:rPr>
          <w:rFonts w:ascii="David" w:hAnsi="David"/>
          <w:rtl/>
        </w:rPr>
        <w:t>הטעם שהיא הציגה למחיקות היה תמונות ששלח לה הנאשם של איבר מינו</w:t>
      </w:r>
      <w:r w:rsidR="000D5887" w:rsidRPr="0035339E">
        <w:rPr>
          <w:rFonts w:ascii="David" w:hAnsi="David"/>
          <w:rtl/>
        </w:rPr>
        <w:t xml:space="preserve">, וכי חוץ מזה לא זכורות לה מחיקות נקודתיות </w:t>
      </w:r>
      <w:r w:rsidRPr="0035339E">
        <w:rPr>
          <w:rFonts w:ascii="David" w:hAnsi="David"/>
          <w:rtl/>
        </w:rPr>
        <w:t>(עמ' 92 ש' 2). בחקירתה במצ"ח ציינה ש</w:t>
      </w:r>
      <w:r w:rsidR="00BE5E9F" w:rsidRPr="0035339E">
        <w:rPr>
          <w:rFonts w:ascii="David" w:hAnsi="David"/>
          <w:rtl/>
        </w:rPr>
        <w:t xml:space="preserve">מחקה את תכתובות הווטסאפ עד ליום 30.9.2021 </w:t>
      </w:r>
      <w:r w:rsidRPr="0035339E">
        <w:rPr>
          <w:rFonts w:ascii="David" w:hAnsi="David"/>
          <w:rtl/>
        </w:rPr>
        <w:t>מתוך "</w:t>
      </w:r>
      <w:r w:rsidRPr="0035339E">
        <w:rPr>
          <w:rFonts w:ascii="David" w:hAnsi="David"/>
          <w:b/>
          <w:bCs/>
          <w:rtl/>
        </w:rPr>
        <w:t>כעס ועצבים</w:t>
      </w:r>
      <w:r w:rsidRPr="0035339E">
        <w:rPr>
          <w:rFonts w:ascii="David" w:hAnsi="David"/>
          <w:rtl/>
        </w:rPr>
        <w:t xml:space="preserve">" (ס/4 עמ' 20; </w:t>
      </w:r>
      <w:r w:rsidR="00BE5E9F" w:rsidRPr="0035339E">
        <w:rPr>
          <w:rFonts w:ascii="David" w:hAnsi="David"/>
          <w:rtl/>
        </w:rPr>
        <w:t>כך עולה גם מ</w:t>
      </w:r>
      <w:r w:rsidRPr="0035339E">
        <w:rPr>
          <w:rFonts w:ascii="David" w:hAnsi="David"/>
          <w:rtl/>
        </w:rPr>
        <w:t>עדותה של סמל מ</w:t>
      </w:r>
      <w:r w:rsidR="00C03A0A">
        <w:rPr>
          <w:rFonts w:ascii="David" w:hAnsi="David" w:hint="cs"/>
          <w:rtl/>
        </w:rPr>
        <w:t>'</w:t>
      </w:r>
      <w:r w:rsidRPr="0035339E">
        <w:rPr>
          <w:rFonts w:ascii="David" w:hAnsi="David"/>
          <w:rtl/>
        </w:rPr>
        <w:t xml:space="preserve"> עמ' 264 ש' 35). </w:t>
      </w:r>
    </w:p>
    <w:p w14:paraId="17E31F54" w14:textId="77777777" w:rsidR="00826360" w:rsidRPr="0035339E" w:rsidRDefault="00BE492A" w:rsidP="00947E38">
      <w:pPr>
        <w:numPr>
          <w:ilvl w:val="0"/>
          <w:numId w:val="6"/>
        </w:numPr>
        <w:spacing w:after="120" w:line="360" w:lineRule="auto"/>
        <w:rPr>
          <w:rFonts w:ascii="David" w:hAnsi="David"/>
        </w:rPr>
      </w:pPr>
      <w:r w:rsidRPr="0035339E">
        <w:rPr>
          <w:rFonts w:ascii="David" w:hAnsi="David"/>
          <w:rtl/>
        </w:rPr>
        <w:t>דא עקא ש</w:t>
      </w:r>
      <w:r w:rsidR="00EB125C" w:rsidRPr="0035339E">
        <w:rPr>
          <w:rFonts w:ascii="David" w:hAnsi="David"/>
          <w:rtl/>
        </w:rPr>
        <w:t xml:space="preserve">הסבר זה </w:t>
      </w:r>
      <w:r w:rsidR="00EB125C" w:rsidRPr="0035339E">
        <w:rPr>
          <w:rFonts w:ascii="David" w:hAnsi="David"/>
          <w:b/>
          <w:bCs/>
          <w:rtl/>
        </w:rPr>
        <w:t>לא מתכתב את התוכן המחוק</w:t>
      </w:r>
      <w:r w:rsidR="002E75F0" w:rsidRPr="0035339E">
        <w:rPr>
          <w:rFonts w:ascii="David" w:hAnsi="David"/>
          <w:rtl/>
        </w:rPr>
        <w:t xml:space="preserve">. </w:t>
      </w:r>
      <w:r w:rsidR="00BE5E9F" w:rsidRPr="0035339E">
        <w:rPr>
          <w:rFonts w:ascii="David" w:hAnsi="David"/>
          <w:rtl/>
        </w:rPr>
        <w:t>רצונה של המתלוננת להסתי</w:t>
      </w:r>
      <w:r w:rsidR="000C73ED" w:rsidRPr="0035339E">
        <w:rPr>
          <w:rFonts w:ascii="David" w:hAnsi="David"/>
          <w:rtl/>
        </w:rPr>
        <w:t>ר</w:t>
      </w:r>
      <w:r w:rsidR="00BE5E9F" w:rsidRPr="0035339E">
        <w:rPr>
          <w:rFonts w:ascii="David" w:hAnsi="David"/>
          <w:rtl/>
        </w:rPr>
        <w:t xml:space="preserve"> את אופי הקשר </w:t>
      </w:r>
      <w:r w:rsidR="000C73ED" w:rsidRPr="0035339E">
        <w:rPr>
          <w:rFonts w:ascii="David" w:hAnsi="David"/>
          <w:rtl/>
        </w:rPr>
        <w:t xml:space="preserve">האמיתי </w:t>
      </w:r>
      <w:r w:rsidR="00BE5E9F" w:rsidRPr="0035339E">
        <w:rPr>
          <w:rFonts w:ascii="David" w:hAnsi="David"/>
          <w:rtl/>
        </w:rPr>
        <w:t>עם הנאשם ולהציג מצ</w:t>
      </w:r>
      <w:r w:rsidR="000C73ED" w:rsidRPr="0035339E">
        <w:rPr>
          <w:rFonts w:ascii="David" w:hAnsi="David"/>
          <w:rtl/>
        </w:rPr>
        <w:t>ג</w:t>
      </w:r>
      <w:r w:rsidR="00BE5E9F" w:rsidRPr="0035339E">
        <w:rPr>
          <w:rFonts w:ascii="David" w:hAnsi="David"/>
          <w:rtl/>
        </w:rPr>
        <w:t xml:space="preserve"> שונה על אודותיו </w:t>
      </w:r>
      <w:r w:rsidR="000C73ED" w:rsidRPr="0035339E">
        <w:rPr>
          <w:rFonts w:ascii="David" w:hAnsi="David"/>
          <w:rtl/>
        </w:rPr>
        <w:t xml:space="preserve">הן </w:t>
      </w:r>
      <w:r w:rsidR="00BE5E9F" w:rsidRPr="0035339E">
        <w:rPr>
          <w:rFonts w:ascii="David" w:hAnsi="David"/>
          <w:rtl/>
        </w:rPr>
        <w:t xml:space="preserve">לסובביה </w:t>
      </w:r>
      <w:r w:rsidR="000C73ED" w:rsidRPr="0035339E">
        <w:rPr>
          <w:rFonts w:ascii="David" w:hAnsi="David"/>
          <w:rtl/>
        </w:rPr>
        <w:t>הן</w:t>
      </w:r>
      <w:r w:rsidR="00BE5E9F" w:rsidRPr="0035339E">
        <w:rPr>
          <w:rFonts w:ascii="David" w:hAnsi="David"/>
          <w:rtl/>
        </w:rPr>
        <w:t xml:space="preserve"> </w:t>
      </w:r>
      <w:r w:rsidR="000C73ED" w:rsidRPr="0035339E">
        <w:rPr>
          <w:rFonts w:ascii="David" w:hAnsi="David"/>
          <w:rtl/>
        </w:rPr>
        <w:t>לחוקרי מצ"ח</w:t>
      </w:r>
      <w:r w:rsidR="002E75F0" w:rsidRPr="0035339E">
        <w:rPr>
          <w:rFonts w:ascii="David" w:hAnsi="David"/>
          <w:rtl/>
        </w:rPr>
        <w:t>,</w:t>
      </w:r>
      <w:r w:rsidR="00EB125C" w:rsidRPr="0035339E">
        <w:rPr>
          <w:rFonts w:ascii="David" w:hAnsi="David"/>
          <w:rtl/>
        </w:rPr>
        <w:t xml:space="preserve"> </w:t>
      </w:r>
      <w:r w:rsidR="000C73ED" w:rsidRPr="0035339E">
        <w:rPr>
          <w:rFonts w:ascii="David" w:hAnsi="David"/>
          <w:rtl/>
        </w:rPr>
        <w:lastRenderedPageBreak/>
        <w:t xml:space="preserve">מתחדד לאחר עיון </w:t>
      </w:r>
      <w:r w:rsidR="000C73ED" w:rsidRPr="0035339E">
        <w:rPr>
          <w:rFonts w:ascii="David" w:hAnsi="David"/>
          <w:b/>
          <w:bCs/>
          <w:rtl/>
        </w:rPr>
        <w:t>בתוכן</w:t>
      </w:r>
      <w:r w:rsidR="000C73ED" w:rsidRPr="0035339E">
        <w:rPr>
          <w:rFonts w:ascii="David" w:hAnsi="David"/>
          <w:rtl/>
        </w:rPr>
        <w:t xml:space="preserve"> התכתובות שבחרה </w:t>
      </w:r>
      <w:r w:rsidR="004B4EDC" w:rsidRPr="0035339E">
        <w:rPr>
          <w:rFonts w:ascii="David" w:hAnsi="David"/>
          <w:rtl/>
        </w:rPr>
        <w:t>ל</w:t>
      </w:r>
      <w:r w:rsidR="000C73ED" w:rsidRPr="0035339E">
        <w:rPr>
          <w:rFonts w:ascii="David" w:hAnsi="David"/>
          <w:rtl/>
        </w:rPr>
        <w:t xml:space="preserve">מחוק. כך למשל, </w:t>
      </w:r>
      <w:r w:rsidR="004B757A" w:rsidRPr="0035339E">
        <w:rPr>
          <w:rFonts w:ascii="David" w:hAnsi="David"/>
          <w:rtl/>
        </w:rPr>
        <w:t>המתלוננת</w:t>
      </w:r>
      <w:r w:rsidR="002E75F0" w:rsidRPr="0035339E">
        <w:rPr>
          <w:rFonts w:ascii="David" w:hAnsi="David"/>
          <w:rtl/>
        </w:rPr>
        <w:t xml:space="preserve"> </w:t>
      </w:r>
      <w:r w:rsidR="000C73ED" w:rsidRPr="0035339E">
        <w:rPr>
          <w:rFonts w:ascii="David" w:hAnsi="David"/>
          <w:rtl/>
        </w:rPr>
        <w:t xml:space="preserve">מחקה </w:t>
      </w:r>
      <w:r w:rsidR="00EB125C" w:rsidRPr="0035339E">
        <w:rPr>
          <w:rFonts w:ascii="David" w:hAnsi="David"/>
          <w:rtl/>
        </w:rPr>
        <w:t xml:space="preserve">הודעה מיום 30.9.2021 </w:t>
      </w:r>
      <w:r w:rsidR="002E75F0" w:rsidRPr="0035339E">
        <w:rPr>
          <w:rFonts w:ascii="David" w:hAnsi="David"/>
          <w:rtl/>
        </w:rPr>
        <w:t xml:space="preserve">בשעה 21:27 </w:t>
      </w:r>
      <w:r w:rsidR="00EB125C" w:rsidRPr="0035339E">
        <w:rPr>
          <w:rFonts w:ascii="David" w:hAnsi="David"/>
          <w:rtl/>
        </w:rPr>
        <w:t>שב</w:t>
      </w:r>
      <w:r w:rsidR="002E75F0" w:rsidRPr="0035339E">
        <w:rPr>
          <w:rFonts w:ascii="David" w:hAnsi="David"/>
          <w:rtl/>
        </w:rPr>
        <w:t>ה</w:t>
      </w:r>
      <w:r w:rsidR="00EB125C" w:rsidRPr="0035339E">
        <w:rPr>
          <w:rFonts w:ascii="David" w:hAnsi="David"/>
          <w:rtl/>
        </w:rPr>
        <w:t xml:space="preserve"> </w:t>
      </w:r>
      <w:r w:rsidR="009D61B1" w:rsidRPr="0035339E">
        <w:rPr>
          <w:rFonts w:ascii="David" w:hAnsi="David"/>
          <w:rtl/>
        </w:rPr>
        <w:t xml:space="preserve">הזמינה את הנאשם לחדרה כשאין אף אחד. </w:t>
      </w:r>
      <w:r w:rsidR="002365C3" w:rsidRPr="0035339E">
        <w:rPr>
          <w:rFonts w:ascii="David" w:hAnsi="David"/>
          <w:rtl/>
        </w:rPr>
        <w:t xml:space="preserve">כשנדרשה להסביר מדוע מחקה זאת, </w:t>
      </w:r>
      <w:r w:rsidR="006968D5" w:rsidRPr="0035339E">
        <w:rPr>
          <w:rFonts w:ascii="David" w:hAnsi="David"/>
          <w:rtl/>
        </w:rPr>
        <w:t xml:space="preserve">התחמקה מתשובה לשאלה והטילה </w:t>
      </w:r>
      <w:r w:rsidR="0049145B" w:rsidRPr="0035339E">
        <w:rPr>
          <w:rFonts w:ascii="David" w:hAnsi="David"/>
          <w:rtl/>
        </w:rPr>
        <w:t>דופי בנאשם, כאילו הוא שביקש להסתיר מחוקרי מצ"ח מידע</w:t>
      </w:r>
      <w:r w:rsidR="000C73ED" w:rsidRPr="0035339E">
        <w:rPr>
          <w:rFonts w:ascii="David" w:hAnsi="David"/>
          <w:rtl/>
        </w:rPr>
        <w:t xml:space="preserve"> ("את השיחות שאני הבאתי למצ"ח</w:t>
      </w:r>
      <w:r w:rsidR="0049145B" w:rsidRPr="0035339E">
        <w:rPr>
          <w:rFonts w:ascii="David" w:hAnsi="David"/>
          <w:rtl/>
        </w:rPr>
        <w:t xml:space="preserve">, </w:t>
      </w:r>
      <w:r w:rsidR="000C73ED" w:rsidRPr="0035339E">
        <w:rPr>
          <w:rFonts w:ascii="David" w:hAnsi="David"/>
          <w:rtl/>
        </w:rPr>
        <w:t>הבאתי למצ"ח</w:t>
      </w:r>
      <w:r w:rsidR="0049145B" w:rsidRPr="0035339E">
        <w:rPr>
          <w:rFonts w:ascii="David" w:hAnsi="David"/>
          <w:rtl/>
        </w:rPr>
        <w:t xml:space="preserve">... ואני ממש זוכרת את [הנאשם] מביא את הטלפון שלו ומסתיר את השורות באמצעות הידיים"). כאשר </w:t>
      </w:r>
      <w:r w:rsidR="002365C3" w:rsidRPr="0035339E">
        <w:rPr>
          <w:rFonts w:ascii="David" w:hAnsi="David"/>
          <w:rtl/>
        </w:rPr>
        <w:t>נתבקשה להשיב, ענתה: "אני עונה בדרך שאני עונה וזאת התשובה שלי" (עמ' 117 ש' 15). בהמשך ציינה כי בחיים לא העלימה ראיות, ואחרת לא הי</w:t>
      </w:r>
      <w:r w:rsidR="00826360" w:rsidRPr="0035339E">
        <w:rPr>
          <w:rFonts w:ascii="David" w:hAnsi="David"/>
          <w:rtl/>
        </w:rPr>
        <w:t>י</w:t>
      </w:r>
      <w:r w:rsidR="002365C3" w:rsidRPr="0035339E">
        <w:rPr>
          <w:rFonts w:ascii="David" w:hAnsi="David"/>
          <w:rtl/>
        </w:rPr>
        <w:t xml:space="preserve">תה באה לפה, </w:t>
      </w:r>
      <w:r w:rsidR="00DF7E1A" w:rsidRPr="0035339E">
        <w:rPr>
          <w:rFonts w:ascii="David" w:hAnsi="David"/>
          <w:rtl/>
        </w:rPr>
        <w:t>ו</w:t>
      </w:r>
      <w:r w:rsidR="002365C3" w:rsidRPr="0035339E">
        <w:rPr>
          <w:rFonts w:ascii="David" w:hAnsi="David"/>
          <w:rtl/>
        </w:rPr>
        <w:t>ביקשה לצאת מהאולם</w:t>
      </w:r>
      <w:r w:rsidR="00DF7E1A" w:rsidRPr="0035339E">
        <w:rPr>
          <w:rFonts w:ascii="David" w:hAnsi="David"/>
          <w:rtl/>
        </w:rPr>
        <w:t xml:space="preserve">. כאשר נשאלה שוב, ציינה שכבר ענתה ושהיא </w:t>
      </w:r>
      <w:r w:rsidR="00EF4782" w:rsidRPr="0035339E">
        <w:rPr>
          <w:rFonts w:ascii="David" w:hAnsi="David"/>
          <w:rtl/>
        </w:rPr>
        <w:t>"</w:t>
      </w:r>
      <w:r w:rsidR="00DF7E1A" w:rsidRPr="0035339E">
        <w:rPr>
          <w:rFonts w:ascii="David" w:hAnsi="David"/>
          <w:rtl/>
        </w:rPr>
        <w:t>לא רוצה לבזבז את הזמן היקר של</w:t>
      </w:r>
      <w:r w:rsidR="00EF4782" w:rsidRPr="0035339E">
        <w:rPr>
          <w:rFonts w:ascii="David" w:hAnsi="David"/>
          <w:rtl/>
        </w:rPr>
        <w:t>כם"</w:t>
      </w:r>
      <w:r w:rsidR="00DF7E1A" w:rsidRPr="0035339E">
        <w:rPr>
          <w:rFonts w:ascii="David" w:hAnsi="David"/>
          <w:rtl/>
        </w:rPr>
        <w:t xml:space="preserve">, </w:t>
      </w:r>
      <w:r w:rsidR="00826360" w:rsidRPr="0035339E">
        <w:rPr>
          <w:rFonts w:ascii="David" w:hAnsi="David"/>
          <w:rtl/>
        </w:rPr>
        <w:t>בהמשך</w:t>
      </w:r>
      <w:r w:rsidR="00DF7E1A" w:rsidRPr="0035339E">
        <w:rPr>
          <w:rFonts w:ascii="David" w:hAnsi="David"/>
          <w:rtl/>
        </w:rPr>
        <w:t xml:space="preserve"> ציינה כי "לא זוכרת"</w:t>
      </w:r>
      <w:r w:rsidR="002365C3" w:rsidRPr="0035339E">
        <w:rPr>
          <w:rFonts w:ascii="David" w:hAnsi="David"/>
          <w:rtl/>
        </w:rPr>
        <w:t xml:space="preserve"> (עמ' 117 </w:t>
      </w:r>
      <w:r w:rsidR="00DF7E1A" w:rsidRPr="0035339E">
        <w:rPr>
          <w:rFonts w:ascii="David" w:hAnsi="David"/>
          <w:rtl/>
        </w:rPr>
        <w:t>ש' 28-10</w:t>
      </w:r>
      <w:r w:rsidR="00EF4782" w:rsidRPr="0035339E">
        <w:rPr>
          <w:rFonts w:ascii="David" w:hAnsi="David"/>
          <w:rtl/>
        </w:rPr>
        <w:t xml:space="preserve">, עמ' </w:t>
      </w:r>
      <w:r w:rsidR="007967B7" w:rsidRPr="0035339E">
        <w:rPr>
          <w:rFonts w:ascii="David" w:hAnsi="David"/>
          <w:rtl/>
        </w:rPr>
        <w:t>118</w:t>
      </w:r>
      <w:r w:rsidR="00DF7E1A" w:rsidRPr="0035339E">
        <w:rPr>
          <w:rFonts w:ascii="David" w:hAnsi="David"/>
          <w:rtl/>
        </w:rPr>
        <w:t xml:space="preserve">). </w:t>
      </w:r>
      <w:r w:rsidR="004B757A" w:rsidRPr="0035339E">
        <w:rPr>
          <w:rFonts w:ascii="David" w:hAnsi="David"/>
          <w:rtl/>
        </w:rPr>
        <w:t>ה</w:t>
      </w:r>
      <w:r w:rsidR="007967B7" w:rsidRPr="0035339E">
        <w:rPr>
          <w:rFonts w:ascii="David" w:hAnsi="David"/>
          <w:rtl/>
        </w:rPr>
        <w:t>מתלוננת</w:t>
      </w:r>
      <w:r w:rsidR="004B757A" w:rsidRPr="0035339E">
        <w:rPr>
          <w:rFonts w:ascii="David" w:hAnsi="David"/>
          <w:rtl/>
        </w:rPr>
        <w:t xml:space="preserve"> מחקה גם הודע</w:t>
      </w:r>
      <w:r w:rsidR="007967B7" w:rsidRPr="0035339E">
        <w:rPr>
          <w:rFonts w:ascii="David" w:hAnsi="David"/>
          <w:rtl/>
        </w:rPr>
        <w:t>ות מיום 1-2.10.2021 שבהן שיח מיני בינה לבין הנאשם</w:t>
      </w:r>
      <w:r w:rsidR="00EF4782" w:rsidRPr="0035339E">
        <w:rPr>
          <w:rFonts w:ascii="David" w:hAnsi="David"/>
          <w:rtl/>
        </w:rPr>
        <w:t>. גם למחיקות אלה לא סיפקה הסבר</w:t>
      </w:r>
      <w:r w:rsidR="0065073E" w:rsidRPr="0035339E">
        <w:rPr>
          <w:rFonts w:ascii="David" w:hAnsi="David"/>
          <w:rtl/>
        </w:rPr>
        <w:t>, והציעה להתמקד "בעיקר</w:t>
      </w:r>
      <w:r w:rsidR="006968D5" w:rsidRPr="0035339E">
        <w:rPr>
          <w:rFonts w:ascii="David" w:hAnsi="David"/>
          <w:rtl/>
        </w:rPr>
        <w:t>"</w:t>
      </w:r>
      <w:r w:rsidR="0065073E" w:rsidRPr="0035339E">
        <w:rPr>
          <w:rFonts w:ascii="David" w:hAnsi="David"/>
          <w:rtl/>
        </w:rPr>
        <w:t xml:space="preserve"> ולא ב"טפל"</w:t>
      </w:r>
      <w:r w:rsidR="00EF4782" w:rsidRPr="0035339E">
        <w:rPr>
          <w:rFonts w:ascii="David" w:hAnsi="David"/>
          <w:rtl/>
        </w:rPr>
        <w:t xml:space="preserve"> (עמ' 118 ש' 39-2</w:t>
      </w:r>
      <w:r w:rsidR="0065073E" w:rsidRPr="0035339E">
        <w:rPr>
          <w:rFonts w:ascii="David" w:hAnsi="David"/>
          <w:rtl/>
        </w:rPr>
        <w:t>2</w:t>
      </w:r>
      <w:r w:rsidR="00EF4782" w:rsidRPr="0035339E">
        <w:rPr>
          <w:rFonts w:ascii="David" w:hAnsi="David"/>
          <w:rtl/>
        </w:rPr>
        <w:t xml:space="preserve">). </w:t>
      </w:r>
      <w:r w:rsidR="00154577" w:rsidRPr="0035339E">
        <w:rPr>
          <w:rFonts w:ascii="David" w:hAnsi="David"/>
          <w:rtl/>
        </w:rPr>
        <w:t xml:space="preserve">הודעות נוספות נמחקו מן המועדים 8.10.2021 וב – 9.10.2021 וגם לגביהן לא סיפקה המתלוננת הסבר למחיקה (עמ' 120). על מחיקות נוספות ממועדים אלה, השיבה </w:t>
      </w:r>
      <w:r w:rsidR="00A51AC5" w:rsidRPr="0035339E">
        <w:rPr>
          <w:rFonts w:ascii="David" w:hAnsi="David"/>
          <w:rtl/>
        </w:rPr>
        <w:t xml:space="preserve">כי </w:t>
      </w:r>
      <w:r w:rsidR="00154577" w:rsidRPr="0035339E">
        <w:rPr>
          <w:rFonts w:ascii="David" w:hAnsi="David"/>
          <w:rtl/>
        </w:rPr>
        <w:t xml:space="preserve">היו אלה פנטזיות שלא מומשו (עמ' 121 ש' 36). </w:t>
      </w:r>
      <w:r w:rsidR="00EF4782" w:rsidRPr="0035339E">
        <w:rPr>
          <w:rFonts w:ascii="David" w:hAnsi="David"/>
          <w:rtl/>
        </w:rPr>
        <w:t xml:space="preserve">המתלוננת מחקה הודעה </w:t>
      </w:r>
      <w:r w:rsidR="004B757A" w:rsidRPr="0035339E">
        <w:rPr>
          <w:rFonts w:ascii="David" w:hAnsi="David"/>
          <w:rtl/>
        </w:rPr>
        <w:t xml:space="preserve">מיום 11.10.2021 בשעה 23:24 שבה </w:t>
      </w:r>
      <w:r w:rsidR="009D61B1" w:rsidRPr="0035339E">
        <w:rPr>
          <w:rFonts w:ascii="David" w:hAnsi="David"/>
          <w:rtl/>
        </w:rPr>
        <w:t>הביעה געגועים עזים לנאשם, את אהבתה אליו ורצון שיחבק אותה. בהמשך מחקה הודעה ובה הזמנה למגע מיני וכן הודעה נוספת מהבוקר שלמחרת,</w:t>
      </w:r>
      <w:r w:rsidR="00826360" w:rsidRPr="0035339E">
        <w:rPr>
          <w:rFonts w:ascii="David" w:hAnsi="David"/>
          <w:rtl/>
        </w:rPr>
        <w:t xml:space="preserve"> היא נדרשה להשיב מדוע מחקה את ההודעות, והשיבה,</w:t>
      </w:r>
      <w:r w:rsidR="0065073E" w:rsidRPr="0035339E">
        <w:rPr>
          <w:rFonts w:ascii="David" w:hAnsi="David"/>
          <w:rtl/>
        </w:rPr>
        <w:t xml:space="preserve"> כי מדובר ב</w:t>
      </w:r>
      <w:r w:rsidR="00826360" w:rsidRPr="0035339E">
        <w:rPr>
          <w:rFonts w:ascii="David" w:hAnsi="David"/>
          <w:rtl/>
        </w:rPr>
        <w:t>"</w:t>
      </w:r>
      <w:r w:rsidR="0065073E" w:rsidRPr="0035339E">
        <w:rPr>
          <w:rFonts w:ascii="David" w:hAnsi="David"/>
          <w:rtl/>
        </w:rPr>
        <w:t>דיבורים בלבד</w:t>
      </w:r>
      <w:r w:rsidR="00826360" w:rsidRPr="0035339E">
        <w:rPr>
          <w:rFonts w:ascii="David" w:hAnsi="David"/>
          <w:rtl/>
        </w:rPr>
        <w:t>"</w:t>
      </w:r>
      <w:r w:rsidR="00A51AC5" w:rsidRPr="0035339E">
        <w:rPr>
          <w:rFonts w:ascii="David" w:hAnsi="David"/>
          <w:rtl/>
        </w:rPr>
        <w:t xml:space="preserve">, כי אכן רצתה חיבוק </w:t>
      </w:r>
      <w:r w:rsidR="00826360" w:rsidRPr="0035339E">
        <w:rPr>
          <w:rFonts w:ascii="David" w:hAnsi="David"/>
          <w:rtl/>
        </w:rPr>
        <w:t>מהנאשם</w:t>
      </w:r>
      <w:r w:rsidR="00A51AC5" w:rsidRPr="0035339E">
        <w:rPr>
          <w:rFonts w:ascii="David" w:hAnsi="David"/>
          <w:rtl/>
        </w:rPr>
        <w:t xml:space="preserve"> עם שובו מהשו"ב, </w:t>
      </w:r>
      <w:r w:rsidR="0065073E" w:rsidRPr="0035339E">
        <w:rPr>
          <w:rFonts w:ascii="David" w:hAnsi="David"/>
          <w:rtl/>
        </w:rPr>
        <w:t>וכי לא זוכרת מדוע מחקה</w:t>
      </w:r>
      <w:r w:rsidR="00A51AC5" w:rsidRPr="0035339E">
        <w:rPr>
          <w:rFonts w:ascii="David" w:hAnsi="David"/>
          <w:rtl/>
        </w:rPr>
        <w:t xml:space="preserve"> (עמ' 123 ש' 13-6)</w:t>
      </w:r>
      <w:r w:rsidR="00154577" w:rsidRPr="0035339E">
        <w:rPr>
          <w:rFonts w:ascii="David" w:hAnsi="David"/>
          <w:rtl/>
        </w:rPr>
        <w:t xml:space="preserve">. </w:t>
      </w:r>
      <w:r w:rsidR="004B757A" w:rsidRPr="0035339E">
        <w:rPr>
          <w:rFonts w:ascii="David" w:hAnsi="David"/>
          <w:rtl/>
        </w:rPr>
        <w:t xml:space="preserve">שרשרת הודעות נוספות מיום 14.10.2021 החל בשעה 15:20 מחקה המתלוננת, ובה שלחה לנאשם תמונות שלה ובהמשך </w:t>
      </w:r>
      <w:r w:rsidR="009D61B1" w:rsidRPr="0035339E">
        <w:rPr>
          <w:rFonts w:ascii="David" w:hAnsi="David"/>
          <w:rtl/>
        </w:rPr>
        <w:t xml:space="preserve">הודעות בעלות אופי מיני, שיח </w:t>
      </w:r>
      <w:r w:rsidR="00744A24" w:rsidRPr="0035339E">
        <w:rPr>
          <w:rFonts w:ascii="David" w:hAnsi="David"/>
          <w:rtl/>
        </w:rPr>
        <w:t>על העדפותיה המיניות, על הסתרת הקשר מההורים ועל רגשות האהבה ההדדיים</w:t>
      </w:r>
      <w:r w:rsidR="000D5887" w:rsidRPr="0035339E">
        <w:rPr>
          <w:rFonts w:ascii="David" w:hAnsi="David"/>
          <w:rtl/>
        </w:rPr>
        <w:t xml:space="preserve">. </w:t>
      </w:r>
      <w:r w:rsidR="00EB125C" w:rsidRPr="0035339E">
        <w:rPr>
          <w:rFonts w:ascii="David" w:hAnsi="David"/>
          <w:rtl/>
        </w:rPr>
        <w:t xml:space="preserve">המתלוננת </w:t>
      </w:r>
      <w:r w:rsidR="00154577" w:rsidRPr="0035339E">
        <w:rPr>
          <w:rFonts w:ascii="David" w:hAnsi="David"/>
          <w:rtl/>
        </w:rPr>
        <w:t>השיבה כי "אין לי שמץ של מושג למה השיח נמחק ומתי"</w:t>
      </w:r>
      <w:r w:rsidR="00A51AC5" w:rsidRPr="0035339E">
        <w:rPr>
          <w:rFonts w:ascii="David" w:hAnsi="David"/>
          <w:rtl/>
        </w:rPr>
        <w:t xml:space="preserve">(עמ' 124 ש' 13). </w:t>
      </w:r>
    </w:p>
    <w:p w14:paraId="7F359694" w14:textId="77777777" w:rsidR="006F34C8" w:rsidRPr="0035339E" w:rsidRDefault="00826360" w:rsidP="00947E38">
      <w:pPr>
        <w:numPr>
          <w:ilvl w:val="0"/>
          <w:numId w:val="6"/>
        </w:numPr>
        <w:spacing w:after="120" w:line="360" w:lineRule="auto"/>
        <w:rPr>
          <w:rFonts w:ascii="David" w:hAnsi="David"/>
        </w:rPr>
      </w:pPr>
      <w:r w:rsidRPr="0035339E">
        <w:rPr>
          <w:rFonts w:ascii="David" w:hAnsi="David"/>
          <w:rtl/>
        </w:rPr>
        <w:t xml:space="preserve">תשובות המתלוננת בחלק זה, עוררו </w:t>
      </w:r>
      <w:r w:rsidRPr="0035339E">
        <w:rPr>
          <w:rFonts w:ascii="David" w:hAnsi="David"/>
          <w:b/>
          <w:bCs/>
          <w:rtl/>
        </w:rPr>
        <w:t>קושי ניכר</w:t>
      </w:r>
      <w:r w:rsidRPr="0035339E">
        <w:rPr>
          <w:rFonts w:ascii="David" w:hAnsi="David"/>
          <w:rtl/>
        </w:rPr>
        <w:t>. כפי שהודגם לעיל, היא התחמקה מתשובות ענייניות ביחס לסיבת המחיק</w:t>
      </w:r>
      <w:r w:rsidR="00625DF0" w:rsidRPr="0035339E">
        <w:rPr>
          <w:rFonts w:ascii="David" w:hAnsi="David"/>
          <w:rtl/>
        </w:rPr>
        <w:t>ות.</w:t>
      </w:r>
      <w:r w:rsidRPr="0035339E">
        <w:rPr>
          <w:rFonts w:ascii="David" w:hAnsi="David"/>
          <w:rtl/>
        </w:rPr>
        <w:t xml:space="preserve"> </w:t>
      </w:r>
      <w:r w:rsidR="006968D5" w:rsidRPr="0035339E">
        <w:rPr>
          <w:rFonts w:ascii="David" w:hAnsi="David"/>
          <w:rtl/>
        </w:rPr>
        <w:t>ה</w:t>
      </w:r>
      <w:r w:rsidRPr="0035339E">
        <w:rPr>
          <w:rFonts w:ascii="David" w:hAnsi="David"/>
          <w:rtl/>
        </w:rPr>
        <w:t>התרשמות הבלתי אמצעית מדרך התנהלותה ומתגובותיה הפיזיולוגיות היו</w:t>
      </w:r>
      <w:r w:rsidR="0014769D" w:rsidRPr="0035339E">
        <w:rPr>
          <w:rFonts w:ascii="David" w:hAnsi="David"/>
          <w:rtl/>
        </w:rPr>
        <w:t xml:space="preserve"> עדות ללחץ שבו היתה </w:t>
      </w:r>
      <w:r w:rsidRPr="0035339E">
        <w:rPr>
          <w:rFonts w:ascii="David" w:hAnsi="David"/>
          <w:rtl/>
        </w:rPr>
        <w:t>שרויה</w:t>
      </w:r>
      <w:r w:rsidR="0014769D" w:rsidRPr="0035339E">
        <w:rPr>
          <w:rFonts w:ascii="David" w:hAnsi="David"/>
          <w:rtl/>
        </w:rPr>
        <w:t>, תחילה ב</w:t>
      </w:r>
      <w:r w:rsidR="004619C1" w:rsidRPr="0035339E">
        <w:rPr>
          <w:rFonts w:ascii="David" w:hAnsi="David"/>
          <w:rtl/>
        </w:rPr>
        <w:t>ה</w:t>
      </w:r>
      <w:r w:rsidR="0014769D" w:rsidRPr="0035339E">
        <w:rPr>
          <w:rFonts w:ascii="David" w:hAnsi="David"/>
          <w:rtl/>
        </w:rPr>
        <w:t>תכווצ</w:t>
      </w:r>
      <w:r w:rsidR="004619C1" w:rsidRPr="0035339E">
        <w:rPr>
          <w:rFonts w:ascii="David" w:hAnsi="David"/>
          <w:rtl/>
        </w:rPr>
        <w:t>ו</w:t>
      </w:r>
      <w:r w:rsidR="0014769D" w:rsidRPr="0035339E">
        <w:rPr>
          <w:rFonts w:ascii="David" w:hAnsi="David"/>
          <w:rtl/>
        </w:rPr>
        <w:t xml:space="preserve">יות לא רצוניות </w:t>
      </w:r>
      <w:r w:rsidR="004619C1" w:rsidRPr="0035339E">
        <w:rPr>
          <w:rFonts w:ascii="David" w:hAnsi="David"/>
          <w:rtl/>
        </w:rPr>
        <w:t>(עמ' 119)</w:t>
      </w:r>
      <w:r w:rsidR="0014769D" w:rsidRPr="0035339E">
        <w:rPr>
          <w:rFonts w:ascii="David" w:hAnsi="David"/>
          <w:rtl/>
        </w:rPr>
        <w:t>, בהמשך, בצחוקים שאותם ביקשה להסביר במבוכתה</w:t>
      </w:r>
      <w:r w:rsidR="004619C1" w:rsidRPr="0035339E">
        <w:rPr>
          <w:rFonts w:ascii="David" w:hAnsi="David"/>
          <w:rtl/>
        </w:rPr>
        <w:t xml:space="preserve"> (עמ' 125, 146)</w:t>
      </w:r>
      <w:r w:rsidR="0014769D" w:rsidRPr="0035339E">
        <w:rPr>
          <w:rFonts w:ascii="David" w:hAnsi="David"/>
          <w:rtl/>
        </w:rPr>
        <w:t xml:space="preserve">. היא </w:t>
      </w:r>
      <w:r w:rsidR="00154577" w:rsidRPr="0035339E">
        <w:rPr>
          <w:rFonts w:ascii="David" w:hAnsi="David"/>
        </w:rPr>
        <w:t xml:space="preserve"> </w:t>
      </w:r>
      <w:r w:rsidR="00EB125C" w:rsidRPr="0035339E">
        <w:rPr>
          <w:rFonts w:ascii="David" w:hAnsi="David"/>
          <w:rtl/>
        </w:rPr>
        <w:t>שללה את הסברו של הסנגור כי המחיקה של ההודעות היתה לקראת התייצבותה במהו"ת או במצ"ח ועל מנת שלא יוצג הקשר המוסכם בתקופה זו (ע</w:t>
      </w:r>
      <w:r w:rsidR="0014769D" w:rsidRPr="0035339E">
        <w:rPr>
          <w:rFonts w:ascii="David" w:hAnsi="David"/>
          <w:rtl/>
        </w:rPr>
        <w:t>מ' 92</w:t>
      </w:r>
      <w:r w:rsidR="00EB125C" w:rsidRPr="0035339E">
        <w:rPr>
          <w:rFonts w:ascii="David" w:hAnsi="David"/>
          <w:rtl/>
        </w:rPr>
        <w:t>)</w:t>
      </w:r>
      <w:r w:rsidR="0049145B" w:rsidRPr="0035339E">
        <w:rPr>
          <w:rFonts w:ascii="David" w:hAnsi="David"/>
          <w:rtl/>
        </w:rPr>
        <w:t xml:space="preserve">, </w:t>
      </w:r>
      <w:r w:rsidR="004619C1" w:rsidRPr="0035339E">
        <w:rPr>
          <w:rFonts w:ascii="David" w:hAnsi="David"/>
          <w:rtl/>
        </w:rPr>
        <w:t>אולם</w:t>
      </w:r>
      <w:r w:rsidR="00EB125C" w:rsidRPr="0035339E">
        <w:rPr>
          <w:rFonts w:ascii="David" w:hAnsi="David"/>
          <w:rtl/>
        </w:rPr>
        <w:t xml:space="preserve">, לא הכחישה כי הציגה הן ביוהל"ם הן במצ"ח תכתובות </w:t>
      </w:r>
      <w:r w:rsidR="00EB125C" w:rsidRPr="0035339E">
        <w:rPr>
          <w:rFonts w:ascii="David" w:hAnsi="David"/>
          <w:b/>
          <w:bCs/>
          <w:rtl/>
        </w:rPr>
        <w:t>נבחרות</w:t>
      </w:r>
      <w:r w:rsidR="00EB125C" w:rsidRPr="0035339E">
        <w:rPr>
          <w:rFonts w:ascii="David" w:hAnsi="David"/>
          <w:rtl/>
        </w:rPr>
        <w:t xml:space="preserve"> </w:t>
      </w:r>
      <w:r w:rsidR="005157E4" w:rsidRPr="0035339E">
        <w:rPr>
          <w:rFonts w:ascii="David" w:hAnsi="David"/>
          <w:rtl/>
        </w:rPr>
        <w:t xml:space="preserve">בלבד </w:t>
      </w:r>
      <w:r w:rsidR="00EB125C" w:rsidRPr="0035339E">
        <w:rPr>
          <w:rFonts w:ascii="David" w:hAnsi="David"/>
          <w:rtl/>
        </w:rPr>
        <w:t>(עמ' 96</w:t>
      </w:r>
      <w:r w:rsidR="004619C1" w:rsidRPr="0035339E">
        <w:rPr>
          <w:rFonts w:ascii="David" w:hAnsi="David"/>
          <w:rtl/>
        </w:rPr>
        <w:t xml:space="preserve">). </w:t>
      </w:r>
      <w:r w:rsidR="00430B0A" w:rsidRPr="0035339E">
        <w:rPr>
          <w:rFonts w:ascii="David" w:hAnsi="David"/>
          <w:rtl/>
        </w:rPr>
        <w:t xml:space="preserve">את הסבר התביעה הצבאית בסיכומיה לכך שהדברים מתכתבים "עם ילדה בת </w:t>
      </w:r>
      <w:r w:rsidR="002660E3">
        <w:rPr>
          <w:rFonts w:ascii="David" w:hAnsi="David" w:hint="cs"/>
        </w:rPr>
        <w:t>XX</w:t>
      </w:r>
      <w:r w:rsidR="00430B0A" w:rsidRPr="0035339E">
        <w:rPr>
          <w:rFonts w:ascii="David" w:hAnsi="David"/>
          <w:rtl/>
        </w:rPr>
        <w:t xml:space="preserve"> שלא זוכרת למה היא מוחקת" (עמ' 594, ש' 23) אין לקבל. </w:t>
      </w:r>
      <w:r w:rsidR="00625DF0" w:rsidRPr="0035339E">
        <w:rPr>
          <w:rFonts w:ascii="David" w:hAnsi="David"/>
          <w:rtl/>
        </w:rPr>
        <w:t xml:space="preserve">הגוף החוקר לא ערך בדיקה האם ניתן להתחקות אחר </w:t>
      </w:r>
      <w:r w:rsidR="00625DF0" w:rsidRPr="0035339E">
        <w:rPr>
          <w:rFonts w:ascii="David" w:hAnsi="David"/>
          <w:b/>
          <w:bCs/>
          <w:rtl/>
        </w:rPr>
        <w:t>תוכן</w:t>
      </w:r>
      <w:r w:rsidR="00625DF0" w:rsidRPr="0035339E">
        <w:rPr>
          <w:rFonts w:ascii="David" w:hAnsi="David"/>
          <w:rtl/>
        </w:rPr>
        <w:t xml:space="preserve"> המחיקה</w:t>
      </w:r>
      <w:r w:rsidR="00B041BA" w:rsidRPr="0035339E">
        <w:rPr>
          <w:rFonts w:ascii="David" w:hAnsi="David"/>
          <w:rtl/>
        </w:rPr>
        <w:t xml:space="preserve"> </w:t>
      </w:r>
      <w:r w:rsidR="00B041BA" w:rsidRPr="0035339E">
        <w:rPr>
          <w:rFonts w:ascii="David" w:hAnsi="David"/>
          <w:b/>
          <w:bCs/>
          <w:rtl/>
        </w:rPr>
        <w:t>ועיתוי</w:t>
      </w:r>
      <w:r w:rsidR="00B041BA" w:rsidRPr="0035339E">
        <w:rPr>
          <w:rFonts w:ascii="David" w:hAnsi="David"/>
          <w:rtl/>
        </w:rPr>
        <w:t xml:space="preserve"> המחיקה</w:t>
      </w:r>
      <w:r w:rsidR="00625DF0" w:rsidRPr="0035339E">
        <w:rPr>
          <w:rFonts w:ascii="David" w:hAnsi="David"/>
          <w:rtl/>
        </w:rPr>
        <w:t>, אך ההיגיון והשכל הישר, מצביעים על כך שמחיקת כלל התכתובות עד ליום 30.9.2022 ומחיקת תכתובות נבחרות לאחר מועד זה, שהמשותף לכול</w:t>
      </w:r>
      <w:r w:rsidR="006968D5" w:rsidRPr="0035339E">
        <w:rPr>
          <w:rFonts w:ascii="David" w:hAnsi="David"/>
          <w:rtl/>
        </w:rPr>
        <w:t>ן</w:t>
      </w:r>
      <w:r w:rsidR="00625DF0" w:rsidRPr="0035339E">
        <w:rPr>
          <w:rFonts w:ascii="David" w:hAnsi="David"/>
          <w:rtl/>
        </w:rPr>
        <w:t xml:space="preserve"> ה</w:t>
      </w:r>
      <w:r w:rsidR="006968D5" w:rsidRPr="0035339E">
        <w:rPr>
          <w:rFonts w:ascii="David" w:hAnsi="David"/>
          <w:rtl/>
        </w:rPr>
        <w:t>וא</w:t>
      </w:r>
      <w:r w:rsidR="00625DF0" w:rsidRPr="0035339E">
        <w:rPr>
          <w:rFonts w:ascii="David" w:hAnsi="David"/>
          <w:rtl/>
        </w:rPr>
        <w:t xml:space="preserve"> יוזמות של המתלוננת למגע מיני מוסכם ושיח מיני אינטנסיבי מוסכם </w:t>
      </w:r>
      <w:r w:rsidR="006968D5" w:rsidRPr="0035339E">
        <w:rPr>
          <w:rFonts w:ascii="David" w:hAnsi="David"/>
          <w:rtl/>
        </w:rPr>
        <w:t>עם הנאשם</w:t>
      </w:r>
      <w:r w:rsidR="00625DF0" w:rsidRPr="0035339E">
        <w:rPr>
          <w:rFonts w:ascii="David" w:hAnsi="David"/>
          <w:rtl/>
        </w:rPr>
        <w:t xml:space="preserve">, מעלה חשד כבד כי אלה נמחקו במפגיע לקראת הגשת התלונה. </w:t>
      </w:r>
    </w:p>
    <w:p w14:paraId="45DEAD64" w14:textId="77777777" w:rsidR="00545C07" w:rsidRPr="0035339E" w:rsidRDefault="00D55BF0" w:rsidP="00947E38">
      <w:pPr>
        <w:numPr>
          <w:ilvl w:val="0"/>
          <w:numId w:val="6"/>
        </w:numPr>
        <w:spacing w:after="120" w:line="360" w:lineRule="auto"/>
        <w:rPr>
          <w:rFonts w:ascii="David" w:hAnsi="David"/>
        </w:rPr>
      </w:pPr>
      <w:r w:rsidRPr="0035339E">
        <w:rPr>
          <w:rFonts w:ascii="David" w:hAnsi="David"/>
          <w:b/>
          <w:bCs/>
          <w:rtl/>
        </w:rPr>
        <w:t>התקשנו</w:t>
      </w:r>
      <w:r w:rsidRPr="0035339E">
        <w:rPr>
          <w:rFonts w:ascii="David" w:hAnsi="David"/>
          <w:rtl/>
        </w:rPr>
        <w:t xml:space="preserve"> לתת, אפוא, </w:t>
      </w:r>
      <w:r w:rsidRPr="0035339E">
        <w:rPr>
          <w:rFonts w:ascii="David" w:hAnsi="David"/>
          <w:b/>
          <w:bCs/>
          <w:rtl/>
        </w:rPr>
        <w:t>אמון</w:t>
      </w:r>
      <w:r w:rsidRPr="0035339E">
        <w:rPr>
          <w:rFonts w:ascii="David" w:hAnsi="David"/>
          <w:rtl/>
        </w:rPr>
        <w:t xml:space="preserve"> בעדות המתלוננת</w:t>
      </w:r>
      <w:r w:rsidR="005157E4" w:rsidRPr="0035339E">
        <w:rPr>
          <w:rFonts w:ascii="David" w:hAnsi="David"/>
          <w:rtl/>
        </w:rPr>
        <w:t xml:space="preserve"> </w:t>
      </w:r>
      <w:r w:rsidRPr="0035339E">
        <w:rPr>
          <w:rFonts w:ascii="David" w:hAnsi="David"/>
          <w:rtl/>
        </w:rPr>
        <w:t xml:space="preserve">בכל הנוגע </w:t>
      </w:r>
      <w:r w:rsidRPr="0035339E">
        <w:rPr>
          <w:rFonts w:ascii="David" w:hAnsi="David"/>
          <w:b/>
          <w:bCs/>
          <w:rtl/>
        </w:rPr>
        <w:t>לתיאור</w:t>
      </w:r>
      <w:r w:rsidRPr="0035339E">
        <w:rPr>
          <w:rFonts w:ascii="David" w:hAnsi="David"/>
          <w:rtl/>
        </w:rPr>
        <w:t xml:space="preserve"> </w:t>
      </w:r>
      <w:r w:rsidRPr="0035339E">
        <w:rPr>
          <w:rFonts w:ascii="David" w:hAnsi="David"/>
          <w:b/>
          <w:bCs/>
          <w:rtl/>
        </w:rPr>
        <w:t>הרקע</w:t>
      </w:r>
      <w:r w:rsidRPr="0035339E">
        <w:rPr>
          <w:rFonts w:ascii="David" w:hAnsi="David"/>
          <w:rtl/>
        </w:rPr>
        <w:t xml:space="preserve"> למערכת היחסים בין השנים בשני הפרקים שקדמו להתרחשות האירוע המרכזי. תיאור ניצני האלימות שניבטו</w:t>
      </w:r>
      <w:r w:rsidR="003F4459" w:rsidRPr="0035339E">
        <w:rPr>
          <w:rFonts w:ascii="David" w:hAnsi="David"/>
          <w:rtl/>
        </w:rPr>
        <w:t>, לדבריה,</w:t>
      </w:r>
      <w:r w:rsidRPr="0035339E">
        <w:rPr>
          <w:rFonts w:ascii="David" w:hAnsi="David"/>
          <w:rtl/>
        </w:rPr>
        <w:t xml:space="preserve"> מן הנאשם למן ראשית הקשר לא קנו אחיזה בראיות, וגם הניסיון לשוות כלפי חוץ קשר חד צדדי שהמתלוננת לא מעוניינת בו, לא מצא ביטוי בתכתובות הווטסאפ</w:t>
      </w:r>
      <w:r w:rsidR="00381E7E" w:rsidRPr="0035339E">
        <w:rPr>
          <w:rFonts w:ascii="David" w:hAnsi="David"/>
          <w:rtl/>
        </w:rPr>
        <w:t xml:space="preserve">. תכתובות </w:t>
      </w:r>
      <w:r w:rsidR="00381E7E" w:rsidRPr="0035339E">
        <w:rPr>
          <w:rFonts w:ascii="David" w:hAnsi="David"/>
          <w:rtl/>
        </w:rPr>
        <w:lastRenderedPageBreak/>
        <w:t xml:space="preserve">אלה </w:t>
      </w:r>
      <w:r w:rsidRPr="0035339E">
        <w:rPr>
          <w:rFonts w:ascii="David" w:hAnsi="David"/>
          <w:rtl/>
        </w:rPr>
        <w:t>לימדו</w:t>
      </w:r>
      <w:r w:rsidR="00381E7E" w:rsidRPr="0035339E">
        <w:rPr>
          <w:rFonts w:ascii="David" w:hAnsi="David"/>
          <w:rtl/>
        </w:rPr>
        <w:t>,</w:t>
      </w:r>
      <w:r w:rsidR="006968D5" w:rsidRPr="0035339E">
        <w:rPr>
          <w:rFonts w:ascii="David" w:hAnsi="David"/>
          <w:rtl/>
        </w:rPr>
        <w:t xml:space="preserve"> על </w:t>
      </w:r>
      <w:r w:rsidR="006968D5" w:rsidRPr="0035339E">
        <w:rPr>
          <w:rFonts w:ascii="David" w:hAnsi="David"/>
          <w:b/>
          <w:bCs/>
          <w:rtl/>
        </w:rPr>
        <w:t>שליטה של המתלוננת בנאשם</w:t>
      </w:r>
      <w:r w:rsidR="006968D5" w:rsidRPr="0035339E">
        <w:rPr>
          <w:rFonts w:ascii="David" w:hAnsi="David"/>
          <w:rtl/>
        </w:rPr>
        <w:t xml:space="preserve">, כשרצתה בכך, היה הקשר </w:t>
      </w:r>
      <w:r w:rsidRPr="0035339E">
        <w:rPr>
          <w:rFonts w:ascii="David" w:hAnsi="David"/>
          <w:rtl/>
        </w:rPr>
        <w:t>כאמור</w:t>
      </w:r>
      <w:r w:rsidR="00381E7E" w:rsidRPr="0035339E">
        <w:rPr>
          <w:rFonts w:ascii="David" w:hAnsi="David"/>
          <w:rtl/>
        </w:rPr>
        <w:t xml:space="preserve">, </w:t>
      </w:r>
      <w:r w:rsidR="00ED7E67" w:rsidRPr="0035339E">
        <w:rPr>
          <w:rFonts w:ascii="David" w:hAnsi="David"/>
          <w:rtl/>
        </w:rPr>
        <w:t>הדדי, מיני, רגשי וחם</w:t>
      </w:r>
      <w:r w:rsidRPr="0035339E">
        <w:rPr>
          <w:rFonts w:ascii="David" w:hAnsi="David"/>
          <w:rtl/>
        </w:rPr>
        <w:t xml:space="preserve">, </w:t>
      </w:r>
      <w:r w:rsidR="006968D5" w:rsidRPr="0035339E">
        <w:rPr>
          <w:rFonts w:ascii="David" w:hAnsi="David"/>
          <w:rtl/>
        </w:rPr>
        <w:t xml:space="preserve">והוא </w:t>
      </w:r>
      <w:r w:rsidRPr="0035339E">
        <w:rPr>
          <w:rFonts w:ascii="David" w:hAnsi="David"/>
          <w:rtl/>
        </w:rPr>
        <w:t xml:space="preserve">נוהל </w:t>
      </w:r>
      <w:r w:rsidR="00ED7E67" w:rsidRPr="0035339E">
        <w:rPr>
          <w:rFonts w:ascii="David" w:hAnsi="David"/>
          <w:rtl/>
        </w:rPr>
        <w:t>באורח תדיר ו</w:t>
      </w:r>
      <w:r w:rsidRPr="0035339E">
        <w:rPr>
          <w:rFonts w:ascii="David" w:hAnsi="David"/>
          <w:rtl/>
        </w:rPr>
        <w:t>בסתר</w:t>
      </w:r>
      <w:r w:rsidR="00381E7E" w:rsidRPr="0035339E">
        <w:rPr>
          <w:rFonts w:ascii="David" w:hAnsi="David"/>
          <w:rtl/>
        </w:rPr>
        <w:t>. בד בבד עם מסרים עקביים ותדירים אלה,</w:t>
      </w:r>
      <w:r w:rsidRPr="0035339E">
        <w:rPr>
          <w:rFonts w:ascii="David" w:hAnsi="David"/>
          <w:rtl/>
        </w:rPr>
        <w:t xml:space="preserve"> </w:t>
      </w:r>
      <w:r w:rsidR="00381E7E" w:rsidRPr="0035339E">
        <w:rPr>
          <w:rFonts w:ascii="David" w:hAnsi="David"/>
          <w:rtl/>
        </w:rPr>
        <w:t>העבירה המתלוננת לנאשם אחת למספר ימים, מ</w:t>
      </w:r>
      <w:r w:rsidR="00B041BA" w:rsidRPr="0035339E">
        <w:rPr>
          <w:rFonts w:ascii="David" w:hAnsi="David"/>
          <w:rtl/>
        </w:rPr>
        <w:t>ֶ</w:t>
      </w:r>
      <w:r w:rsidR="00381E7E" w:rsidRPr="0035339E">
        <w:rPr>
          <w:rFonts w:ascii="David" w:hAnsi="David"/>
          <w:rtl/>
        </w:rPr>
        <w:t>ס</w:t>
      </w:r>
      <w:r w:rsidR="00B041BA" w:rsidRPr="0035339E">
        <w:rPr>
          <w:rFonts w:ascii="David" w:hAnsi="David"/>
          <w:rtl/>
        </w:rPr>
        <w:t>ֶ</w:t>
      </w:r>
      <w:r w:rsidR="00381E7E" w:rsidRPr="0035339E">
        <w:rPr>
          <w:rFonts w:ascii="David" w:hAnsi="David"/>
          <w:rtl/>
        </w:rPr>
        <w:t xml:space="preserve">ר כי </w:t>
      </w:r>
      <w:r w:rsidR="00381E7E" w:rsidRPr="0035339E">
        <w:rPr>
          <w:rFonts w:ascii="David" w:hAnsi="David"/>
          <w:b/>
          <w:bCs/>
          <w:rtl/>
        </w:rPr>
        <w:t>לא</w:t>
      </w:r>
      <w:r w:rsidR="00381E7E" w:rsidRPr="0035339E">
        <w:rPr>
          <w:rFonts w:ascii="David" w:hAnsi="David"/>
          <w:rtl/>
        </w:rPr>
        <w:t xml:space="preserve"> מעוניינת בקשר זוגי </w:t>
      </w:r>
      <w:r w:rsidR="00381E7E" w:rsidRPr="0035339E">
        <w:rPr>
          <w:rFonts w:ascii="David" w:hAnsi="David"/>
          <w:b/>
          <w:bCs/>
          <w:rtl/>
        </w:rPr>
        <w:t>מחייב</w:t>
      </w:r>
      <w:r w:rsidR="00381E7E" w:rsidRPr="0035339E">
        <w:rPr>
          <w:rFonts w:ascii="David" w:hAnsi="David"/>
          <w:rtl/>
        </w:rPr>
        <w:t xml:space="preserve">, וכי חשה בלחץ מצד הנאשם לקשר שכזה שגובל ב"הטרדות". כעולה מתיאוריה בתכתובת, </w:t>
      </w:r>
      <w:r w:rsidR="00381E7E" w:rsidRPr="0035339E">
        <w:rPr>
          <w:rFonts w:ascii="David" w:hAnsi="David"/>
          <w:b/>
          <w:bCs/>
          <w:rtl/>
        </w:rPr>
        <w:t xml:space="preserve">מוטרדת </w:t>
      </w:r>
      <w:r w:rsidR="00381E7E" w:rsidRPr="0035339E">
        <w:rPr>
          <w:rFonts w:ascii="David" w:hAnsi="David"/>
          <w:rtl/>
        </w:rPr>
        <w:t xml:space="preserve">המתלוננת </w:t>
      </w:r>
      <w:r w:rsidR="00381E7E" w:rsidRPr="0035339E">
        <w:rPr>
          <w:rFonts w:ascii="David" w:hAnsi="David"/>
          <w:b/>
          <w:bCs/>
          <w:rtl/>
        </w:rPr>
        <w:t>מהלחץ</w:t>
      </w:r>
      <w:r w:rsidR="00381E7E" w:rsidRPr="0035339E">
        <w:rPr>
          <w:rFonts w:ascii="David" w:hAnsi="David"/>
          <w:rtl/>
        </w:rPr>
        <w:t xml:space="preserve"> שהפעיל עליה הנאשם "להיות ביחד" ו</w:t>
      </w:r>
      <w:r w:rsidR="005157E4" w:rsidRPr="0035339E">
        <w:rPr>
          <w:rFonts w:ascii="David" w:hAnsi="David"/>
          <w:rtl/>
        </w:rPr>
        <w:t xml:space="preserve">לחץ זה </w:t>
      </w:r>
      <w:r w:rsidR="00381E7E" w:rsidRPr="0035339E">
        <w:rPr>
          <w:rFonts w:ascii="David" w:hAnsi="David"/>
          <w:rtl/>
        </w:rPr>
        <w:t xml:space="preserve">משקף חוסר רצון של המתלוננת </w:t>
      </w:r>
      <w:r w:rsidR="00381E7E" w:rsidRPr="0035339E">
        <w:rPr>
          <w:rFonts w:ascii="David" w:hAnsi="David"/>
          <w:b/>
          <w:bCs/>
          <w:rtl/>
        </w:rPr>
        <w:t>למחויבות בלעדית</w:t>
      </w:r>
      <w:r w:rsidR="00381E7E" w:rsidRPr="0035339E">
        <w:rPr>
          <w:rFonts w:ascii="David" w:hAnsi="David"/>
          <w:rtl/>
        </w:rPr>
        <w:t xml:space="preserve"> לנאשם. אף לאחר הודעות אלה, בחלוף דקות, שעות או ימים, שבה וביקשה את קרבת הנאשם</w:t>
      </w:r>
      <w:r w:rsidR="003F4459" w:rsidRPr="0035339E">
        <w:rPr>
          <w:rFonts w:ascii="David" w:hAnsi="David"/>
          <w:rtl/>
        </w:rPr>
        <w:t>, הביעה בפניו את אהבתה אליו ויזמה מגעים מינים מוסכמים עמו</w:t>
      </w:r>
      <w:r w:rsidR="00545C07" w:rsidRPr="0035339E">
        <w:rPr>
          <w:rFonts w:ascii="David" w:hAnsi="David"/>
          <w:rtl/>
        </w:rPr>
        <w:t xml:space="preserve">. </w:t>
      </w:r>
      <w:r w:rsidR="00ED7E67" w:rsidRPr="0035339E">
        <w:rPr>
          <w:rFonts w:ascii="David" w:hAnsi="David"/>
          <w:rtl/>
        </w:rPr>
        <w:t xml:space="preserve">במקביל </w:t>
      </w:r>
      <w:r w:rsidR="00545C07" w:rsidRPr="0035339E">
        <w:rPr>
          <w:rFonts w:ascii="David" w:hAnsi="David"/>
          <w:rtl/>
        </w:rPr>
        <w:t>לקשר</w:t>
      </w:r>
      <w:r w:rsidR="002C0023" w:rsidRPr="0035339E">
        <w:rPr>
          <w:rFonts w:ascii="David" w:hAnsi="David"/>
          <w:rtl/>
        </w:rPr>
        <w:t xml:space="preserve"> הרגשי</w:t>
      </w:r>
      <w:r w:rsidR="003F4459" w:rsidRPr="0035339E">
        <w:rPr>
          <w:rFonts w:ascii="David" w:hAnsi="David"/>
          <w:rtl/>
        </w:rPr>
        <w:t>-</w:t>
      </w:r>
      <w:r w:rsidR="002C0023" w:rsidRPr="0035339E">
        <w:rPr>
          <w:rFonts w:ascii="David" w:hAnsi="David"/>
          <w:rtl/>
        </w:rPr>
        <w:t xml:space="preserve">מיני </w:t>
      </w:r>
      <w:r w:rsidR="002C0023" w:rsidRPr="0035339E">
        <w:rPr>
          <w:rFonts w:ascii="David" w:hAnsi="David"/>
          <w:b/>
          <w:bCs/>
          <w:rtl/>
        </w:rPr>
        <w:t>קוטבי</w:t>
      </w:r>
      <w:r w:rsidR="002C0023" w:rsidRPr="0035339E">
        <w:rPr>
          <w:rFonts w:ascii="David" w:hAnsi="David"/>
          <w:rtl/>
        </w:rPr>
        <w:t xml:space="preserve"> </w:t>
      </w:r>
      <w:r w:rsidR="003F4459" w:rsidRPr="0035339E">
        <w:rPr>
          <w:rFonts w:ascii="David" w:hAnsi="David"/>
          <w:rtl/>
        </w:rPr>
        <w:t>המתואר</w:t>
      </w:r>
      <w:r w:rsidR="00ED7E67" w:rsidRPr="0035339E">
        <w:rPr>
          <w:rFonts w:ascii="David" w:hAnsi="David"/>
          <w:rtl/>
        </w:rPr>
        <w:t xml:space="preserve">, </w:t>
      </w:r>
      <w:r w:rsidR="002C0023" w:rsidRPr="0035339E">
        <w:rPr>
          <w:rFonts w:ascii="David" w:hAnsi="David"/>
          <w:rtl/>
        </w:rPr>
        <w:t xml:space="preserve">הציגה </w:t>
      </w:r>
      <w:r w:rsidRPr="0035339E">
        <w:rPr>
          <w:rFonts w:ascii="David" w:hAnsi="David"/>
          <w:rtl/>
        </w:rPr>
        <w:t xml:space="preserve">המתלוננת לסובבים אותה מצג </w:t>
      </w:r>
      <w:r w:rsidRPr="0035339E">
        <w:rPr>
          <w:rFonts w:ascii="David" w:hAnsi="David"/>
          <w:b/>
          <w:bCs/>
          <w:rtl/>
        </w:rPr>
        <w:t xml:space="preserve">שונה </w:t>
      </w:r>
      <w:r w:rsidRPr="0035339E">
        <w:rPr>
          <w:rFonts w:ascii="David" w:hAnsi="David"/>
          <w:rtl/>
        </w:rPr>
        <w:t>בנוגע ליחס</w:t>
      </w:r>
      <w:r w:rsidR="006968D5" w:rsidRPr="0035339E">
        <w:rPr>
          <w:rFonts w:ascii="David" w:hAnsi="David"/>
          <w:rtl/>
        </w:rPr>
        <w:t>י</w:t>
      </w:r>
      <w:r w:rsidRPr="0035339E">
        <w:rPr>
          <w:rFonts w:ascii="David" w:hAnsi="David"/>
          <w:rtl/>
        </w:rPr>
        <w:t xml:space="preserve">ה </w:t>
      </w:r>
      <w:r w:rsidR="006968D5" w:rsidRPr="0035339E">
        <w:rPr>
          <w:rFonts w:ascii="David" w:hAnsi="David"/>
          <w:rtl/>
        </w:rPr>
        <w:t>עם</w:t>
      </w:r>
      <w:r w:rsidRPr="0035339E">
        <w:rPr>
          <w:rFonts w:ascii="David" w:hAnsi="David"/>
          <w:rtl/>
        </w:rPr>
        <w:t xml:space="preserve"> הנאשם</w:t>
      </w:r>
      <w:r w:rsidR="006968D5" w:rsidRPr="0035339E">
        <w:rPr>
          <w:rFonts w:ascii="David" w:hAnsi="David"/>
          <w:rtl/>
        </w:rPr>
        <w:t xml:space="preserve">, </w:t>
      </w:r>
      <w:r w:rsidR="002C0023" w:rsidRPr="0035339E">
        <w:rPr>
          <w:rFonts w:ascii="David" w:hAnsi="David"/>
          <w:rtl/>
        </w:rPr>
        <w:t>כקשר חד צדדי שנכפה עליה</w:t>
      </w:r>
      <w:r w:rsidR="003F4459" w:rsidRPr="0035339E">
        <w:rPr>
          <w:rFonts w:ascii="David" w:hAnsi="David"/>
          <w:rtl/>
        </w:rPr>
        <w:t xml:space="preserve"> </w:t>
      </w:r>
      <w:r w:rsidR="006968D5" w:rsidRPr="0035339E">
        <w:rPr>
          <w:rFonts w:ascii="David" w:hAnsi="David"/>
          <w:rtl/>
        </w:rPr>
        <w:t xml:space="preserve">והיא </w:t>
      </w:r>
      <w:r w:rsidR="002C0023" w:rsidRPr="0035339E">
        <w:rPr>
          <w:rFonts w:ascii="David" w:hAnsi="David"/>
          <w:rtl/>
        </w:rPr>
        <w:t>מואסת בו</w:t>
      </w:r>
      <w:r w:rsidRPr="0035339E">
        <w:rPr>
          <w:rFonts w:ascii="David" w:hAnsi="David"/>
          <w:rtl/>
        </w:rPr>
        <w:t xml:space="preserve">. </w:t>
      </w:r>
    </w:p>
    <w:p w14:paraId="0AAEB876" w14:textId="77777777" w:rsidR="004B4EDC" w:rsidRPr="0035339E" w:rsidRDefault="004B4EDC" w:rsidP="00947E38">
      <w:pPr>
        <w:pStyle w:val="Heading3"/>
        <w:spacing w:before="0" w:after="120"/>
        <w:rPr>
          <w:rFonts w:ascii="David" w:hAnsi="David"/>
        </w:rPr>
      </w:pPr>
      <w:r w:rsidRPr="0035339E">
        <w:rPr>
          <w:rFonts w:ascii="David" w:hAnsi="David"/>
          <w:rtl/>
        </w:rPr>
        <w:t>אי התאמות נוספות בהערכת עדות המתלוננת</w:t>
      </w:r>
    </w:p>
    <w:p w14:paraId="6BE74641" w14:textId="77777777" w:rsidR="006D07D9" w:rsidRPr="0035339E" w:rsidRDefault="003F4459" w:rsidP="008A4414">
      <w:pPr>
        <w:numPr>
          <w:ilvl w:val="0"/>
          <w:numId w:val="6"/>
        </w:numPr>
        <w:spacing w:after="120" w:line="360" w:lineRule="auto"/>
        <w:rPr>
          <w:rFonts w:ascii="David" w:hAnsi="David"/>
        </w:rPr>
      </w:pPr>
      <w:r w:rsidRPr="0035339E">
        <w:rPr>
          <w:rFonts w:ascii="David" w:hAnsi="David"/>
          <w:rtl/>
        </w:rPr>
        <w:t xml:space="preserve">פרט למצג שהציגה </w:t>
      </w:r>
      <w:r w:rsidR="004B4EDC" w:rsidRPr="0035339E">
        <w:rPr>
          <w:rFonts w:ascii="David" w:hAnsi="David"/>
          <w:rtl/>
        </w:rPr>
        <w:t xml:space="preserve">המתלוננת </w:t>
      </w:r>
      <w:r w:rsidRPr="0035339E">
        <w:rPr>
          <w:rFonts w:ascii="David" w:hAnsi="David"/>
          <w:rtl/>
        </w:rPr>
        <w:t xml:space="preserve">ביחס </w:t>
      </w:r>
      <w:r w:rsidRPr="0035339E">
        <w:rPr>
          <w:rFonts w:ascii="David" w:hAnsi="David"/>
          <w:b/>
          <w:bCs/>
          <w:rtl/>
        </w:rPr>
        <w:t>לאופי</w:t>
      </w:r>
      <w:r w:rsidRPr="0035339E">
        <w:rPr>
          <w:rFonts w:ascii="David" w:hAnsi="David"/>
          <w:rtl/>
        </w:rPr>
        <w:t xml:space="preserve"> הקשר </w:t>
      </w:r>
      <w:r w:rsidR="004B4EDC" w:rsidRPr="0035339E">
        <w:rPr>
          <w:rFonts w:ascii="David" w:hAnsi="David"/>
          <w:rtl/>
        </w:rPr>
        <w:t>בינה לבין הנאשם</w:t>
      </w:r>
      <w:r w:rsidRPr="0035339E">
        <w:rPr>
          <w:rFonts w:ascii="David" w:hAnsi="David"/>
          <w:rtl/>
        </w:rPr>
        <w:t xml:space="preserve">, </w:t>
      </w:r>
      <w:r w:rsidR="00ED7E67" w:rsidRPr="0035339E">
        <w:rPr>
          <w:rFonts w:ascii="David" w:hAnsi="David"/>
          <w:rtl/>
        </w:rPr>
        <w:t xml:space="preserve">בהקשרים שונים, </w:t>
      </w:r>
      <w:r w:rsidR="00ED7E67" w:rsidRPr="0035339E">
        <w:rPr>
          <w:rFonts w:ascii="David" w:hAnsi="David"/>
          <w:b/>
          <w:bCs/>
          <w:rtl/>
        </w:rPr>
        <w:t>פריפריאליים</w:t>
      </w:r>
      <w:r w:rsidR="00ED7E67" w:rsidRPr="0035339E">
        <w:rPr>
          <w:rFonts w:ascii="David" w:hAnsi="David"/>
          <w:rtl/>
        </w:rPr>
        <w:t xml:space="preserve"> לאישו</w:t>
      </w:r>
      <w:r w:rsidR="007E5126" w:rsidRPr="0035339E">
        <w:rPr>
          <w:rFonts w:ascii="David" w:hAnsi="David"/>
          <w:rtl/>
        </w:rPr>
        <w:t>מי</w:t>
      </w:r>
      <w:r w:rsidR="00ED7E67" w:rsidRPr="0035339E">
        <w:rPr>
          <w:rFonts w:ascii="David" w:hAnsi="David"/>
          <w:rtl/>
        </w:rPr>
        <w:t xml:space="preserve">ם, </w:t>
      </w:r>
      <w:r w:rsidR="009311F4" w:rsidRPr="0035339E">
        <w:rPr>
          <w:rFonts w:ascii="David" w:hAnsi="David"/>
          <w:rtl/>
        </w:rPr>
        <w:t>ניתן היה להיווכח</w:t>
      </w:r>
      <w:r w:rsidR="00405790" w:rsidRPr="0035339E">
        <w:rPr>
          <w:rFonts w:ascii="David" w:hAnsi="David"/>
          <w:rtl/>
        </w:rPr>
        <w:t xml:space="preserve"> </w:t>
      </w:r>
      <w:r w:rsidR="0035339E">
        <w:rPr>
          <w:rFonts w:ascii="David" w:hAnsi="David" w:hint="cs"/>
          <w:b/>
          <w:bCs/>
          <w:rtl/>
        </w:rPr>
        <w:t xml:space="preserve">בסתירות </w:t>
      </w:r>
      <w:r w:rsidR="0035339E" w:rsidRPr="0035339E">
        <w:rPr>
          <w:rFonts w:ascii="David" w:hAnsi="David" w:hint="cs"/>
          <w:rtl/>
        </w:rPr>
        <w:t xml:space="preserve">שעלו </w:t>
      </w:r>
      <w:r w:rsidRPr="0035339E">
        <w:rPr>
          <w:rFonts w:ascii="David" w:hAnsi="David"/>
          <w:rtl/>
        </w:rPr>
        <w:t>לכל אורך עדות</w:t>
      </w:r>
      <w:r w:rsidR="0035339E">
        <w:rPr>
          <w:rFonts w:ascii="David" w:hAnsi="David" w:hint="cs"/>
          <w:rtl/>
        </w:rPr>
        <w:t>ה של</w:t>
      </w:r>
      <w:r w:rsidRPr="0035339E">
        <w:rPr>
          <w:rFonts w:ascii="David" w:hAnsi="David"/>
          <w:rtl/>
        </w:rPr>
        <w:t xml:space="preserve"> </w:t>
      </w:r>
      <w:r w:rsidR="0035339E">
        <w:rPr>
          <w:rFonts w:ascii="David" w:hAnsi="David" w:hint="cs"/>
          <w:rtl/>
        </w:rPr>
        <w:t>המתלוננת</w:t>
      </w:r>
      <w:r w:rsidR="00405790" w:rsidRPr="0035339E">
        <w:rPr>
          <w:rFonts w:ascii="David" w:hAnsi="David"/>
          <w:rtl/>
        </w:rPr>
        <w:t xml:space="preserve">. </w:t>
      </w:r>
    </w:p>
    <w:p w14:paraId="227F1F14" w14:textId="0DC7D638" w:rsidR="00405790" w:rsidRPr="0035339E" w:rsidRDefault="009311F4" w:rsidP="00947E38">
      <w:pPr>
        <w:numPr>
          <w:ilvl w:val="0"/>
          <w:numId w:val="6"/>
        </w:numPr>
        <w:spacing w:after="120" w:line="360" w:lineRule="auto"/>
        <w:rPr>
          <w:rFonts w:ascii="David" w:hAnsi="David"/>
          <w:rtl/>
        </w:rPr>
      </w:pPr>
      <w:r w:rsidRPr="0035339E">
        <w:rPr>
          <w:rFonts w:ascii="David" w:hAnsi="David"/>
          <w:rtl/>
        </w:rPr>
        <w:t>כך למשל, ביחס ל</w:t>
      </w:r>
      <w:r w:rsidR="00405790" w:rsidRPr="0035339E">
        <w:rPr>
          <w:rFonts w:ascii="David" w:hAnsi="David"/>
          <w:u w:val="single"/>
          <w:rtl/>
        </w:rPr>
        <w:t>ראיון לתקשורת</w:t>
      </w:r>
      <w:r w:rsidR="00405790" w:rsidRPr="0035339E">
        <w:rPr>
          <w:rFonts w:ascii="David" w:hAnsi="David"/>
          <w:rtl/>
        </w:rPr>
        <w:t xml:space="preserve"> </w:t>
      </w:r>
      <w:r w:rsidRPr="0035339E">
        <w:rPr>
          <w:rFonts w:ascii="David" w:hAnsi="David"/>
          <w:rtl/>
        </w:rPr>
        <w:t>שערכה המתלוננת</w:t>
      </w:r>
      <w:r w:rsidR="006D07D9" w:rsidRPr="0035339E">
        <w:rPr>
          <w:rFonts w:ascii="David" w:hAnsi="David"/>
          <w:rtl/>
        </w:rPr>
        <w:t xml:space="preserve"> בעיתון סוף השבוע</w:t>
      </w:r>
      <w:r w:rsidR="004B4EDC" w:rsidRPr="0035339E">
        <w:rPr>
          <w:rFonts w:ascii="David" w:hAnsi="David"/>
          <w:rtl/>
        </w:rPr>
        <w:t xml:space="preserve"> "7 ימים"</w:t>
      </w:r>
      <w:r w:rsidRPr="0035339E">
        <w:rPr>
          <w:rFonts w:ascii="David" w:hAnsi="David"/>
          <w:rtl/>
        </w:rPr>
        <w:t xml:space="preserve">. </w:t>
      </w:r>
      <w:r w:rsidR="00405790" w:rsidRPr="0035339E">
        <w:rPr>
          <w:rFonts w:ascii="David" w:hAnsi="David"/>
          <w:rtl/>
        </w:rPr>
        <w:t xml:space="preserve">בעדותה בבית הדין </w:t>
      </w:r>
      <w:r w:rsidRPr="0035339E">
        <w:rPr>
          <w:rFonts w:ascii="David" w:hAnsi="David"/>
          <w:rtl/>
        </w:rPr>
        <w:t xml:space="preserve">היא </w:t>
      </w:r>
      <w:r w:rsidR="00405790" w:rsidRPr="0035339E">
        <w:rPr>
          <w:rFonts w:ascii="David" w:hAnsi="David"/>
          <w:rtl/>
        </w:rPr>
        <w:t>ציינה כי טרם התראיינה לכתבה בעיתון</w:t>
      </w:r>
      <w:r w:rsidR="004B4EDC" w:rsidRPr="0035339E">
        <w:rPr>
          <w:rFonts w:ascii="David" w:hAnsi="David"/>
          <w:rtl/>
        </w:rPr>
        <w:t xml:space="preserve">, </w:t>
      </w:r>
      <w:r w:rsidR="00405790" w:rsidRPr="0035339E">
        <w:rPr>
          <w:rFonts w:ascii="David" w:hAnsi="David"/>
          <w:rtl/>
        </w:rPr>
        <w:t>קיבלה אישור "מחוקרת מצ"ח –מ</w:t>
      </w:r>
      <w:r w:rsidR="00C03A0A">
        <w:rPr>
          <w:rFonts w:ascii="David" w:hAnsi="David" w:hint="cs"/>
          <w:rtl/>
        </w:rPr>
        <w:t>'</w:t>
      </w:r>
      <w:r w:rsidR="00405790" w:rsidRPr="0035339E">
        <w:rPr>
          <w:rFonts w:ascii="David" w:hAnsi="David"/>
          <w:rtl/>
        </w:rPr>
        <w:t>"</w:t>
      </w:r>
      <w:r w:rsidR="00443B44" w:rsidRPr="0035339E">
        <w:rPr>
          <w:rFonts w:ascii="David" w:hAnsi="David"/>
          <w:rtl/>
        </w:rPr>
        <w:t>.</w:t>
      </w:r>
      <w:r w:rsidR="00405790" w:rsidRPr="0035339E">
        <w:rPr>
          <w:rFonts w:ascii="David" w:hAnsi="David"/>
          <w:rtl/>
        </w:rPr>
        <w:t xml:space="preserve"> </w:t>
      </w:r>
      <w:r w:rsidR="00443B44" w:rsidRPr="0035339E">
        <w:rPr>
          <w:rFonts w:ascii="David" w:hAnsi="David"/>
          <w:rtl/>
        </w:rPr>
        <w:t>ללא כחל ושרק העידה המתלוננת</w:t>
      </w:r>
      <w:r w:rsidR="003F4459" w:rsidRPr="0035339E">
        <w:rPr>
          <w:rFonts w:ascii="David" w:hAnsi="David"/>
          <w:rtl/>
        </w:rPr>
        <w:t xml:space="preserve"> לפנינו, </w:t>
      </w:r>
      <w:r w:rsidR="006968D5" w:rsidRPr="0035339E">
        <w:rPr>
          <w:rFonts w:ascii="David" w:hAnsi="David"/>
          <w:rtl/>
        </w:rPr>
        <w:t xml:space="preserve">כי </w:t>
      </w:r>
      <w:r w:rsidR="003F4459" w:rsidRPr="0035339E">
        <w:rPr>
          <w:rFonts w:ascii="David" w:hAnsi="David"/>
          <w:rtl/>
        </w:rPr>
        <w:t xml:space="preserve">חוקרת מצ"ח, </w:t>
      </w:r>
      <w:r w:rsidR="00405790" w:rsidRPr="0035339E">
        <w:rPr>
          <w:rFonts w:ascii="David" w:hAnsi="David"/>
          <w:rtl/>
        </w:rPr>
        <w:t>"אמרה שאין בעיה" (עמ' 76, ש' 16-12). חוקרת מצ"ח, שהתרשמותנו ממנה הי</w:t>
      </w:r>
      <w:r w:rsidR="00443B44" w:rsidRPr="0035339E">
        <w:rPr>
          <w:rFonts w:ascii="David" w:hAnsi="David"/>
          <w:rtl/>
        </w:rPr>
        <w:t>י</w:t>
      </w:r>
      <w:r w:rsidR="00405790" w:rsidRPr="0035339E">
        <w:rPr>
          <w:rFonts w:ascii="David" w:hAnsi="David"/>
          <w:rtl/>
        </w:rPr>
        <w:t xml:space="preserve">תה כי מקפידה על אמירת אמת, </w:t>
      </w:r>
      <w:r w:rsidR="004B4EDC" w:rsidRPr="0035339E">
        <w:rPr>
          <w:rFonts w:ascii="David" w:hAnsi="David"/>
          <w:b/>
          <w:bCs/>
          <w:rtl/>
        </w:rPr>
        <w:t>שללה</w:t>
      </w:r>
      <w:r w:rsidR="00405790" w:rsidRPr="0035339E">
        <w:rPr>
          <w:rFonts w:ascii="David" w:hAnsi="David"/>
          <w:rtl/>
        </w:rPr>
        <w:t xml:space="preserve"> בעדותה בבית הדין </w:t>
      </w:r>
      <w:r w:rsidR="004B4EDC" w:rsidRPr="0035339E">
        <w:rPr>
          <w:rFonts w:ascii="David" w:hAnsi="David"/>
          <w:rtl/>
        </w:rPr>
        <w:t xml:space="preserve">את העובדה </w:t>
      </w:r>
      <w:r w:rsidR="00405790" w:rsidRPr="0035339E">
        <w:rPr>
          <w:rFonts w:ascii="David" w:hAnsi="David"/>
          <w:rtl/>
        </w:rPr>
        <w:t>שהמתלוננת התקשרה וביקשה אישור</w:t>
      </w:r>
      <w:r w:rsidR="004B4EDC" w:rsidRPr="0035339E">
        <w:rPr>
          <w:rFonts w:ascii="David" w:hAnsi="David"/>
          <w:rtl/>
        </w:rPr>
        <w:t>,</w:t>
      </w:r>
      <w:r w:rsidR="00405790" w:rsidRPr="0035339E">
        <w:rPr>
          <w:rFonts w:ascii="David" w:hAnsi="David"/>
          <w:rtl/>
        </w:rPr>
        <w:t xml:space="preserve"> כאמור, ואף הוסיפה כי לו היתה המתלוננת פונה אליה, ודאי צריכה הי</w:t>
      </w:r>
      <w:r w:rsidR="006D07D9" w:rsidRPr="0035339E">
        <w:rPr>
          <w:rFonts w:ascii="David" w:hAnsi="David"/>
          <w:rtl/>
        </w:rPr>
        <w:t>י</w:t>
      </w:r>
      <w:r w:rsidR="00405790" w:rsidRPr="0035339E">
        <w:rPr>
          <w:rFonts w:ascii="David" w:hAnsi="David"/>
          <w:rtl/>
        </w:rPr>
        <w:t xml:space="preserve">תה להתייעץ עם מפקדיה טרם מתן מענה (עמ' 268, ש' 20-14). </w:t>
      </w:r>
      <w:r w:rsidR="00443B44" w:rsidRPr="0035339E">
        <w:rPr>
          <w:rFonts w:ascii="David" w:hAnsi="David"/>
          <w:rtl/>
        </w:rPr>
        <w:t xml:space="preserve">אף סמ"ר רועי </w:t>
      </w:r>
      <w:r w:rsidR="006968D5" w:rsidRPr="0035339E">
        <w:rPr>
          <w:rFonts w:ascii="David" w:hAnsi="David"/>
          <w:rtl/>
        </w:rPr>
        <w:t xml:space="preserve">שהיה אמון על החקירה, </w:t>
      </w:r>
      <w:r w:rsidR="00443B44" w:rsidRPr="0035339E">
        <w:rPr>
          <w:rFonts w:ascii="David" w:hAnsi="David"/>
          <w:rtl/>
        </w:rPr>
        <w:t xml:space="preserve">הכחיש </w:t>
      </w:r>
      <w:r w:rsidR="006968D5" w:rsidRPr="0035339E">
        <w:rPr>
          <w:rFonts w:ascii="David" w:hAnsi="David"/>
          <w:rtl/>
        </w:rPr>
        <w:t xml:space="preserve">כל </w:t>
      </w:r>
      <w:r w:rsidR="00443B44" w:rsidRPr="0035339E">
        <w:rPr>
          <w:rFonts w:ascii="David" w:hAnsi="David"/>
          <w:rtl/>
        </w:rPr>
        <w:t xml:space="preserve">פניה </w:t>
      </w:r>
      <w:r w:rsidR="006968D5" w:rsidRPr="0035339E">
        <w:rPr>
          <w:rFonts w:ascii="David" w:hAnsi="David"/>
          <w:rtl/>
        </w:rPr>
        <w:t>לאישור ראיון</w:t>
      </w:r>
      <w:r w:rsidR="00443B44" w:rsidRPr="0035339E">
        <w:rPr>
          <w:rFonts w:ascii="David" w:hAnsi="David"/>
          <w:rtl/>
        </w:rPr>
        <w:t xml:space="preserve"> בתקשורת (עמ' 327 ש' 11). </w:t>
      </w:r>
    </w:p>
    <w:p w14:paraId="01D818A9" w14:textId="22C7F029" w:rsidR="00405790" w:rsidRPr="0035339E" w:rsidRDefault="009311F4" w:rsidP="00947E38">
      <w:pPr>
        <w:numPr>
          <w:ilvl w:val="0"/>
          <w:numId w:val="6"/>
        </w:numPr>
        <w:spacing w:after="120" w:line="360" w:lineRule="auto"/>
        <w:rPr>
          <w:rFonts w:ascii="David" w:hAnsi="David"/>
          <w:rtl/>
        </w:rPr>
      </w:pPr>
      <w:r w:rsidRPr="0035339E">
        <w:rPr>
          <w:rFonts w:ascii="David" w:hAnsi="David"/>
          <w:rtl/>
        </w:rPr>
        <w:t xml:space="preserve">דוגמה נוספת </w:t>
      </w:r>
      <w:r w:rsidR="003F4459" w:rsidRPr="0035339E">
        <w:rPr>
          <w:rFonts w:ascii="David" w:hAnsi="David"/>
          <w:rtl/>
        </w:rPr>
        <w:t>לאי אמירת אמת</w:t>
      </w:r>
      <w:r w:rsidRPr="0035339E">
        <w:rPr>
          <w:rFonts w:ascii="David" w:hAnsi="David"/>
          <w:rtl/>
        </w:rPr>
        <w:t xml:space="preserve">, היא </w:t>
      </w:r>
      <w:r w:rsidR="00405790" w:rsidRPr="0035339E">
        <w:rPr>
          <w:rFonts w:ascii="David" w:hAnsi="David"/>
          <w:rtl/>
        </w:rPr>
        <w:t>ב</w:t>
      </w:r>
      <w:r w:rsidRPr="0035339E">
        <w:rPr>
          <w:rFonts w:ascii="David" w:hAnsi="David"/>
          <w:rtl/>
        </w:rPr>
        <w:t xml:space="preserve">הצהרת </w:t>
      </w:r>
      <w:r w:rsidR="00405790" w:rsidRPr="0035339E">
        <w:rPr>
          <w:rFonts w:ascii="David" w:hAnsi="David"/>
          <w:rtl/>
        </w:rPr>
        <w:t xml:space="preserve">המתלוננת </w:t>
      </w:r>
      <w:r w:rsidRPr="0035339E">
        <w:rPr>
          <w:rFonts w:ascii="David" w:hAnsi="David"/>
          <w:rtl/>
        </w:rPr>
        <w:t xml:space="preserve">בעדותה </w:t>
      </w:r>
      <w:r w:rsidR="00405790" w:rsidRPr="0035339E">
        <w:rPr>
          <w:rFonts w:ascii="David" w:hAnsi="David"/>
          <w:rtl/>
        </w:rPr>
        <w:t xml:space="preserve">כי במהלך החקירות </w:t>
      </w:r>
      <w:r w:rsidR="00405790" w:rsidRPr="0035339E">
        <w:rPr>
          <w:rFonts w:ascii="David" w:hAnsi="David"/>
          <w:u w:val="single"/>
          <w:rtl/>
        </w:rPr>
        <w:t>לא שוחחה עם אף אחד מחבריה על האירוע או על החקירה</w:t>
      </w:r>
      <w:r w:rsidR="008248D7" w:rsidRPr="0035339E">
        <w:rPr>
          <w:rFonts w:ascii="David" w:hAnsi="David"/>
          <w:rtl/>
        </w:rPr>
        <w:t xml:space="preserve"> ("לא מוחלט"</w:t>
      </w:r>
      <w:r w:rsidR="003269CE" w:rsidRPr="0035339E">
        <w:rPr>
          <w:rFonts w:ascii="David" w:hAnsi="David"/>
          <w:rtl/>
        </w:rPr>
        <w:t xml:space="preserve"> לדבריה</w:t>
      </w:r>
      <w:r w:rsidR="00405790" w:rsidRPr="0035339E">
        <w:rPr>
          <w:rFonts w:ascii="David" w:hAnsi="David"/>
          <w:rtl/>
        </w:rPr>
        <w:t>, בשל הידיעה שהם יזומנו להיחקר</w:t>
      </w:r>
      <w:r w:rsidR="006D07D9" w:rsidRPr="0035339E">
        <w:rPr>
          <w:rFonts w:ascii="David" w:hAnsi="David"/>
          <w:rtl/>
        </w:rPr>
        <w:t>, ב</w:t>
      </w:r>
      <w:r w:rsidR="008248D7" w:rsidRPr="0035339E">
        <w:rPr>
          <w:rFonts w:ascii="David" w:hAnsi="David"/>
          <w:rtl/>
        </w:rPr>
        <w:t>עמ' 77 ש' 9)</w:t>
      </w:r>
      <w:r w:rsidR="00405790" w:rsidRPr="0035339E">
        <w:rPr>
          <w:rFonts w:ascii="David" w:hAnsi="David"/>
          <w:rtl/>
        </w:rPr>
        <w:t xml:space="preserve">. אמירה זו עומדת </w:t>
      </w:r>
      <w:r w:rsidR="00405790" w:rsidRPr="0035339E">
        <w:rPr>
          <w:rFonts w:ascii="David" w:hAnsi="David"/>
          <w:b/>
          <w:bCs/>
          <w:rtl/>
        </w:rPr>
        <w:t>בסתירה</w:t>
      </w:r>
      <w:r w:rsidR="00405790" w:rsidRPr="0035339E">
        <w:rPr>
          <w:rFonts w:ascii="David" w:hAnsi="David"/>
          <w:rtl/>
        </w:rPr>
        <w:t xml:space="preserve"> לכך שחברתה </w:t>
      </w:r>
      <w:r w:rsidR="00405790" w:rsidRPr="0035339E">
        <w:rPr>
          <w:rFonts w:ascii="David" w:hAnsi="David"/>
          <w:u w:val="single"/>
          <w:rtl/>
        </w:rPr>
        <w:t>ל</w:t>
      </w:r>
      <w:r w:rsidR="009664C3">
        <w:rPr>
          <w:rFonts w:ascii="David" w:hAnsi="David" w:hint="cs"/>
          <w:u w:val="single"/>
          <w:rtl/>
        </w:rPr>
        <w:t>'</w:t>
      </w:r>
      <w:r w:rsidR="00405790" w:rsidRPr="0035339E">
        <w:rPr>
          <w:rFonts w:ascii="David" w:hAnsi="David"/>
          <w:u w:val="single"/>
          <w:rtl/>
        </w:rPr>
        <w:t xml:space="preserve"> </w:t>
      </w:r>
      <w:r w:rsidR="00405790" w:rsidRPr="0035339E">
        <w:rPr>
          <w:rFonts w:ascii="David" w:hAnsi="David"/>
          <w:rtl/>
        </w:rPr>
        <w:t xml:space="preserve">מסרה בפתח </w:t>
      </w:r>
      <w:r w:rsidR="00405790" w:rsidRPr="0035339E">
        <w:rPr>
          <w:rFonts w:ascii="David" w:hAnsi="David"/>
          <w:b/>
          <w:bCs/>
          <w:rtl/>
        </w:rPr>
        <w:t>חקירתה במצ"ח</w:t>
      </w:r>
      <w:r w:rsidR="00405790" w:rsidRPr="0035339E">
        <w:rPr>
          <w:rFonts w:ascii="David" w:hAnsi="David"/>
          <w:rtl/>
        </w:rPr>
        <w:t xml:space="preserve"> כי בבוקר החקירה, שוחחה עם המתלוננת והיא שיתפה אותה בטענ</w:t>
      </w:r>
      <w:r w:rsidR="003269CE" w:rsidRPr="0035339E">
        <w:rPr>
          <w:rFonts w:ascii="David" w:hAnsi="David"/>
          <w:rtl/>
        </w:rPr>
        <w:t xml:space="preserve">ת הנאשם </w:t>
      </w:r>
      <w:r w:rsidR="00405790" w:rsidRPr="0035339E">
        <w:rPr>
          <w:rFonts w:ascii="David" w:hAnsi="David"/>
          <w:rtl/>
        </w:rPr>
        <w:t xml:space="preserve">כי </w:t>
      </w:r>
      <w:r w:rsidR="003269CE" w:rsidRPr="0035339E">
        <w:rPr>
          <w:rFonts w:ascii="David" w:hAnsi="David"/>
          <w:rtl/>
        </w:rPr>
        <w:t xml:space="preserve">יש </w:t>
      </w:r>
      <w:r w:rsidR="006968D5" w:rsidRPr="0035339E">
        <w:rPr>
          <w:rFonts w:ascii="David" w:hAnsi="David"/>
          <w:rtl/>
        </w:rPr>
        <w:t xml:space="preserve">ביניהם </w:t>
      </w:r>
      <w:r w:rsidR="00405790" w:rsidRPr="0035339E">
        <w:rPr>
          <w:rFonts w:ascii="David" w:hAnsi="David"/>
          <w:rtl/>
        </w:rPr>
        <w:t xml:space="preserve">"קוד חניקה". כשנשאלה </w:t>
      </w:r>
      <w:r w:rsidRPr="0035339E">
        <w:rPr>
          <w:rFonts w:ascii="David" w:hAnsi="David"/>
          <w:rtl/>
        </w:rPr>
        <w:t xml:space="preserve">המתלוננת </w:t>
      </w:r>
      <w:r w:rsidR="00405790" w:rsidRPr="0035339E">
        <w:rPr>
          <w:rFonts w:ascii="David" w:hAnsi="David"/>
          <w:rtl/>
        </w:rPr>
        <w:t>האם שוחחה עם ל</w:t>
      </w:r>
      <w:r w:rsidR="009664C3">
        <w:rPr>
          <w:rFonts w:ascii="David" w:hAnsi="David" w:hint="cs"/>
          <w:rtl/>
        </w:rPr>
        <w:t>'</w:t>
      </w:r>
      <w:r w:rsidR="00405790" w:rsidRPr="0035339E">
        <w:rPr>
          <w:rFonts w:ascii="David" w:hAnsi="David"/>
          <w:rtl/>
        </w:rPr>
        <w:t xml:space="preserve"> בהקשר זה, השיבה שאינה זוכרת (עמ' 78) ומיקדה תשובתה בהעדרו של "קוד חניקות" ובזעזוע מכך. בהמשך החקירה הנגדית אישרה כי אכן שוחחה עם ל</w:t>
      </w:r>
      <w:r w:rsidR="009664C3">
        <w:rPr>
          <w:rFonts w:ascii="David" w:hAnsi="David" w:hint="cs"/>
          <w:rtl/>
        </w:rPr>
        <w:t>'</w:t>
      </w:r>
      <w:r w:rsidR="00405790" w:rsidRPr="0035339E">
        <w:rPr>
          <w:rFonts w:ascii="David" w:hAnsi="David"/>
          <w:rtl/>
        </w:rPr>
        <w:t xml:space="preserve"> על אותו נושא מבלי לספר על "חומרי חקירה" (עמ' 80 ש' 4).</w:t>
      </w:r>
      <w:r w:rsidRPr="0035339E">
        <w:rPr>
          <w:rFonts w:ascii="David" w:hAnsi="David"/>
          <w:u w:val="single"/>
          <w:rtl/>
        </w:rPr>
        <w:t xml:space="preserve"> </w:t>
      </w:r>
    </w:p>
    <w:p w14:paraId="5A36CF6E" w14:textId="58015B6A" w:rsidR="00405790" w:rsidRPr="0035339E" w:rsidRDefault="009311F4" w:rsidP="00947E38">
      <w:pPr>
        <w:numPr>
          <w:ilvl w:val="0"/>
          <w:numId w:val="6"/>
        </w:numPr>
        <w:spacing w:after="120" w:line="360" w:lineRule="auto"/>
        <w:rPr>
          <w:rFonts w:ascii="David" w:hAnsi="David"/>
          <w:rtl/>
        </w:rPr>
      </w:pPr>
      <w:bookmarkStart w:id="6" w:name="_Ref106022531"/>
      <w:r w:rsidRPr="0035339E">
        <w:rPr>
          <w:rFonts w:ascii="David" w:hAnsi="David"/>
          <w:rtl/>
        </w:rPr>
        <w:t xml:space="preserve">דוגמה נוספת, היא בתיאור </w:t>
      </w:r>
      <w:r w:rsidR="00953E52" w:rsidRPr="0035339E">
        <w:rPr>
          <w:rFonts w:ascii="David" w:hAnsi="David"/>
          <w:rtl/>
        </w:rPr>
        <w:t xml:space="preserve">שמסרה </w:t>
      </w:r>
      <w:r w:rsidRPr="0035339E">
        <w:rPr>
          <w:rFonts w:ascii="David" w:hAnsi="David"/>
          <w:rtl/>
        </w:rPr>
        <w:t xml:space="preserve">המתלוננת </w:t>
      </w:r>
      <w:r w:rsidR="00393486" w:rsidRPr="0035339E">
        <w:rPr>
          <w:rFonts w:ascii="David" w:hAnsi="David"/>
          <w:rtl/>
        </w:rPr>
        <w:t>ביחס</w:t>
      </w:r>
      <w:r w:rsidRPr="0035339E">
        <w:rPr>
          <w:rFonts w:ascii="David" w:hAnsi="David"/>
          <w:rtl/>
        </w:rPr>
        <w:t xml:space="preserve"> </w:t>
      </w:r>
      <w:r w:rsidR="00393486" w:rsidRPr="0035339E">
        <w:rPr>
          <w:rFonts w:ascii="David" w:hAnsi="David"/>
          <w:u w:val="single"/>
          <w:rtl/>
        </w:rPr>
        <w:t>ל</w:t>
      </w:r>
      <w:r w:rsidR="00405790" w:rsidRPr="0035339E">
        <w:rPr>
          <w:rFonts w:ascii="David" w:hAnsi="David"/>
          <w:u w:val="single"/>
          <w:rtl/>
        </w:rPr>
        <w:t xml:space="preserve">שיחה </w:t>
      </w:r>
      <w:r w:rsidRPr="0035339E">
        <w:rPr>
          <w:rFonts w:ascii="David" w:hAnsi="David"/>
          <w:u w:val="single"/>
          <w:rtl/>
        </w:rPr>
        <w:t>הטלפונית שקיימה עם</w:t>
      </w:r>
      <w:r w:rsidR="00405790" w:rsidRPr="0035339E">
        <w:rPr>
          <w:rFonts w:ascii="David" w:hAnsi="David"/>
          <w:u w:val="single"/>
          <w:rtl/>
        </w:rPr>
        <w:t xml:space="preserve"> אמו של הנאשם</w:t>
      </w:r>
      <w:r w:rsidRPr="0035339E">
        <w:rPr>
          <w:rFonts w:ascii="David" w:hAnsi="David"/>
          <w:rtl/>
        </w:rPr>
        <w:t xml:space="preserve">. המתלוננת תיארה, בין היתר, כי </w:t>
      </w:r>
      <w:r w:rsidR="007519B7" w:rsidRPr="0035339E">
        <w:rPr>
          <w:rFonts w:ascii="David" w:hAnsi="David"/>
          <w:rtl/>
        </w:rPr>
        <w:t>בשיחה זו איימה עליה א</w:t>
      </w:r>
      <w:r w:rsidR="00D236D7" w:rsidRPr="0035339E">
        <w:rPr>
          <w:rFonts w:ascii="David" w:hAnsi="David"/>
          <w:rtl/>
        </w:rPr>
        <w:t>ֵ</w:t>
      </w:r>
      <w:r w:rsidR="007519B7" w:rsidRPr="0035339E">
        <w:rPr>
          <w:rFonts w:ascii="David" w:hAnsi="David"/>
          <w:rtl/>
        </w:rPr>
        <w:t>ם הנאשם, "שלא תעז לפנות למפקדים"</w:t>
      </w:r>
      <w:r w:rsidR="007519B7" w:rsidRPr="0035339E">
        <w:rPr>
          <w:rFonts w:ascii="David" w:hAnsi="David"/>
        </w:rPr>
        <w:t xml:space="preserve"> </w:t>
      </w:r>
      <w:r w:rsidR="007519B7" w:rsidRPr="0035339E">
        <w:rPr>
          <w:rFonts w:ascii="David" w:hAnsi="David"/>
          <w:rtl/>
        </w:rPr>
        <w:t>ולהתלונן כי בנה אלים, ושיש לה "קשרים בחיל האוויר</w:t>
      </w:r>
      <w:r w:rsidR="00405790" w:rsidRPr="0035339E">
        <w:rPr>
          <w:rFonts w:ascii="David" w:hAnsi="David"/>
          <w:rtl/>
        </w:rPr>
        <w:t xml:space="preserve"> </w:t>
      </w:r>
      <w:r w:rsidR="007519B7" w:rsidRPr="0035339E">
        <w:rPr>
          <w:rFonts w:ascii="David" w:hAnsi="David"/>
          <w:rtl/>
        </w:rPr>
        <w:t>וכמו שהיא יכולה להעביר אותו, היא יכולה להעביר אותי ולהפריד בינינו". המתלוננת מסרה שלאור זאת, היא ביקשה לסיים את השיחה, ולאחר שא</w:t>
      </w:r>
      <w:r w:rsidR="00393486" w:rsidRPr="0035339E">
        <w:rPr>
          <w:rFonts w:ascii="David" w:hAnsi="David"/>
          <w:rtl/>
        </w:rPr>
        <w:t>י</w:t>
      </w:r>
      <w:r w:rsidR="007519B7" w:rsidRPr="0035339E">
        <w:rPr>
          <w:rFonts w:ascii="David" w:hAnsi="David"/>
          <w:rtl/>
        </w:rPr>
        <w:t xml:space="preserve">מו של הנאשם סירבה, אמרה לה </w:t>
      </w:r>
      <w:r w:rsidR="006968D5" w:rsidRPr="0035339E">
        <w:rPr>
          <w:rFonts w:ascii="David" w:hAnsi="David"/>
          <w:rtl/>
        </w:rPr>
        <w:t xml:space="preserve">המתלוננת </w:t>
      </w:r>
      <w:r w:rsidR="007519B7" w:rsidRPr="0035339E">
        <w:rPr>
          <w:rFonts w:ascii="David" w:hAnsi="David"/>
          <w:rtl/>
        </w:rPr>
        <w:t xml:space="preserve">שהשיחה מסתיימת </w:t>
      </w:r>
      <w:r w:rsidR="00953E52" w:rsidRPr="0035339E">
        <w:rPr>
          <w:rFonts w:ascii="David" w:hAnsi="David"/>
          <w:b/>
          <w:bCs/>
          <w:rtl/>
        </w:rPr>
        <w:t>וניתקה</w:t>
      </w:r>
      <w:r w:rsidR="00953E52" w:rsidRPr="0035339E">
        <w:rPr>
          <w:rFonts w:ascii="David" w:hAnsi="David"/>
          <w:rtl/>
        </w:rPr>
        <w:t xml:space="preserve"> את השיחה. עוד ביקשה</w:t>
      </w:r>
      <w:r w:rsidR="00D236D7" w:rsidRPr="0035339E">
        <w:rPr>
          <w:rFonts w:ascii="David" w:hAnsi="David"/>
          <w:rtl/>
        </w:rPr>
        <w:t xml:space="preserve"> המתלוננת</w:t>
      </w:r>
      <w:r w:rsidR="00953E52" w:rsidRPr="0035339E">
        <w:rPr>
          <w:rFonts w:ascii="David" w:hAnsi="David"/>
          <w:rtl/>
        </w:rPr>
        <w:t xml:space="preserve"> לציין </w:t>
      </w:r>
      <w:r w:rsidR="00393486" w:rsidRPr="0035339E">
        <w:rPr>
          <w:rFonts w:ascii="David" w:hAnsi="David"/>
          <w:rtl/>
        </w:rPr>
        <w:t xml:space="preserve">"שהמספר </w:t>
      </w:r>
      <w:r w:rsidR="00393486" w:rsidRPr="0035339E">
        <w:rPr>
          <w:rFonts w:ascii="David" w:hAnsi="David"/>
          <w:b/>
          <w:bCs/>
          <w:rtl/>
        </w:rPr>
        <w:t>לא היה מזוהה אצלי</w:t>
      </w:r>
      <w:r w:rsidR="00393486" w:rsidRPr="0035339E">
        <w:rPr>
          <w:rFonts w:ascii="David" w:hAnsi="David"/>
          <w:rtl/>
        </w:rPr>
        <w:t xml:space="preserve"> בטלפון </w:t>
      </w:r>
      <w:r w:rsidR="00393486" w:rsidRPr="0035339E">
        <w:rPr>
          <w:rFonts w:ascii="David" w:hAnsi="David"/>
          <w:b/>
          <w:bCs/>
          <w:rtl/>
        </w:rPr>
        <w:t>כך שלא ידעתי בהתחלה שזו היא שפונה אליי</w:t>
      </w:r>
      <w:r w:rsidR="00393486" w:rsidRPr="0035339E">
        <w:rPr>
          <w:rFonts w:ascii="David" w:hAnsi="David"/>
          <w:rtl/>
        </w:rPr>
        <w:t>" (</w:t>
      </w:r>
      <w:r w:rsidR="00405790" w:rsidRPr="0035339E">
        <w:rPr>
          <w:rFonts w:ascii="David" w:hAnsi="David"/>
          <w:rtl/>
        </w:rPr>
        <w:t xml:space="preserve">עמ' 46 </w:t>
      </w:r>
      <w:r w:rsidR="00393486" w:rsidRPr="0035339E">
        <w:rPr>
          <w:rFonts w:ascii="David" w:hAnsi="David"/>
          <w:rtl/>
        </w:rPr>
        <w:t>ש' 18-11)</w:t>
      </w:r>
      <w:r w:rsidR="00405790" w:rsidRPr="0035339E">
        <w:rPr>
          <w:rFonts w:ascii="David" w:hAnsi="David"/>
          <w:rtl/>
        </w:rPr>
        <w:t xml:space="preserve">. </w:t>
      </w:r>
      <w:r w:rsidR="00393486" w:rsidRPr="0035339E">
        <w:rPr>
          <w:rFonts w:ascii="David" w:hAnsi="David"/>
          <w:rtl/>
        </w:rPr>
        <w:t xml:space="preserve">פרטים אלה ניצבים </w:t>
      </w:r>
      <w:r w:rsidR="00393486" w:rsidRPr="0035339E">
        <w:rPr>
          <w:rFonts w:ascii="David" w:hAnsi="David"/>
          <w:b/>
          <w:bCs/>
          <w:rtl/>
        </w:rPr>
        <w:t>בסתירה חזיתית</w:t>
      </w:r>
      <w:r w:rsidR="00393486" w:rsidRPr="0035339E">
        <w:rPr>
          <w:rFonts w:ascii="David" w:hAnsi="David"/>
          <w:rtl/>
        </w:rPr>
        <w:t xml:space="preserve"> למה שהוצג בבית הדין בעת עדות א</w:t>
      </w:r>
      <w:r w:rsidR="00F34011" w:rsidRPr="0035339E">
        <w:rPr>
          <w:rFonts w:ascii="David" w:hAnsi="David"/>
          <w:rtl/>
        </w:rPr>
        <w:t>ֵ</w:t>
      </w:r>
      <w:r w:rsidR="00393486" w:rsidRPr="0035339E">
        <w:rPr>
          <w:rFonts w:ascii="David" w:hAnsi="David"/>
          <w:rtl/>
        </w:rPr>
        <w:t>ם הנאשם. ראשית, במעמד העדות, ציינה הא</w:t>
      </w:r>
      <w:r w:rsidR="00F34011" w:rsidRPr="0035339E">
        <w:rPr>
          <w:rFonts w:ascii="David" w:hAnsi="David"/>
          <w:rtl/>
        </w:rPr>
        <w:t>ֵ</w:t>
      </w:r>
      <w:r w:rsidR="00393486" w:rsidRPr="0035339E">
        <w:rPr>
          <w:rFonts w:ascii="David" w:hAnsi="David"/>
          <w:rtl/>
        </w:rPr>
        <w:t xml:space="preserve">ם שהעובדה שהמתלוננת </w:t>
      </w:r>
      <w:r w:rsidR="00D236D7" w:rsidRPr="0035339E">
        <w:rPr>
          <w:rFonts w:ascii="David" w:hAnsi="David"/>
          <w:rtl/>
        </w:rPr>
        <w:t>"</w:t>
      </w:r>
      <w:r w:rsidR="00393486" w:rsidRPr="0035339E">
        <w:rPr>
          <w:rFonts w:ascii="David" w:hAnsi="David"/>
          <w:rtl/>
        </w:rPr>
        <w:t>טענה שאין לה את המספר שלי זה שקר"</w:t>
      </w:r>
      <w:r w:rsidR="00D236D7" w:rsidRPr="0035339E">
        <w:rPr>
          <w:rFonts w:ascii="David" w:hAnsi="David"/>
          <w:rtl/>
        </w:rPr>
        <w:t xml:space="preserve"> (עמ' 576 ש' 15)</w:t>
      </w:r>
      <w:r w:rsidR="006968D5" w:rsidRPr="0035339E">
        <w:rPr>
          <w:rFonts w:ascii="David" w:hAnsi="David"/>
          <w:rtl/>
        </w:rPr>
        <w:t>.</w:t>
      </w:r>
      <w:r w:rsidR="00393486" w:rsidRPr="0035339E">
        <w:rPr>
          <w:rFonts w:ascii="David" w:hAnsi="David"/>
          <w:rtl/>
        </w:rPr>
        <w:t xml:space="preserve"> היא ציינה </w:t>
      </w:r>
      <w:r w:rsidR="00393486" w:rsidRPr="0035339E">
        <w:rPr>
          <w:rFonts w:ascii="David" w:hAnsi="David"/>
          <w:rtl/>
        </w:rPr>
        <w:lastRenderedPageBreak/>
        <w:t>שלמתלוננת היה את מספר הטלפון שלה, ו</w:t>
      </w:r>
      <w:r w:rsidR="00D236D7" w:rsidRPr="0035339E">
        <w:rPr>
          <w:rFonts w:ascii="David" w:hAnsi="David"/>
          <w:rtl/>
        </w:rPr>
        <w:t xml:space="preserve">לראיה </w:t>
      </w:r>
      <w:r w:rsidR="00393486" w:rsidRPr="0035339E">
        <w:rPr>
          <w:rFonts w:ascii="David" w:hAnsi="David"/>
          <w:b/>
          <w:bCs/>
          <w:rtl/>
        </w:rPr>
        <w:t>הציגה</w:t>
      </w:r>
      <w:r w:rsidR="00393486" w:rsidRPr="0035339E">
        <w:rPr>
          <w:rFonts w:ascii="David" w:hAnsi="David"/>
          <w:rtl/>
        </w:rPr>
        <w:t xml:space="preserve"> לבית הדין, </w:t>
      </w:r>
      <w:r w:rsidR="00D236D7" w:rsidRPr="0035339E">
        <w:rPr>
          <w:rFonts w:ascii="David" w:hAnsi="David"/>
          <w:rtl/>
        </w:rPr>
        <w:t xml:space="preserve">בהסכמת הצדדים, </w:t>
      </w:r>
      <w:r w:rsidR="00393486" w:rsidRPr="0035339E">
        <w:rPr>
          <w:rFonts w:ascii="David" w:hAnsi="David"/>
          <w:rtl/>
        </w:rPr>
        <w:t>הודעה המלמדת על כך ש</w:t>
      </w:r>
      <w:r w:rsidR="00132731" w:rsidRPr="0035339E">
        <w:rPr>
          <w:rFonts w:ascii="David" w:hAnsi="David"/>
          <w:rtl/>
        </w:rPr>
        <w:t xml:space="preserve">לפני שהתקשרה אליה </w:t>
      </w:r>
      <w:r w:rsidR="006D07D9" w:rsidRPr="0035339E">
        <w:rPr>
          <w:rFonts w:ascii="David" w:hAnsi="David"/>
          <w:b/>
          <w:bCs/>
          <w:rtl/>
        </w:rPr>
        <w:t>באותה</w:t>
      </w:r>
      <w:r w:rsidR="006D07D9" w:rsidRPr="0035339E">
        <w:rPr>
          <w:rFonts w:ascii="David" w:hAnsi="David"/>
          <w:rtl/>
        </w:rPr>
        <w:t xml:space="preserve"> שיחה, היא </w:t>
      </w:r>
      <w:r w:rsidR="00132731" w:rsidRPr="0035339E">
        <w:rPr>
          <w:rFonts w:ascii="David" w:hAnsi="David"/>
          <w:rtl/>
        </w:rPr>
        <w:t xml:space="preserve">שלחה לה הודעה (הודעת טקסט מיום 2.8.2021 בשעה 19:21 "הי ש', מה נשמע? אני לא מצליחה להשיג את </w:t>
      </w:r>
      <w:r w:rsidR="00375391">
        <w:rPr>
          <w:rFonts w:ascii="David" w:hAnsi="David"/>
          <w:rtl/>
        </w:rPr>
        <w:t>נ'</w:t>
      </w:r>
      <w:r w:rsidR="00132731" w:rsidRPr="0035339E">
        <w:rPr>
          <w:rFonts w:ascii="David" w:hAnsi="David"/>
          <w:rtl/>
        </w:rPr>
        <w:t xml:space="preserve"> את יכולה לחזור אליי??"). </w:t>
      </w:r>
      <w:r w:rsidR="00F34011" w:rsidRPr="0035339E">
        <w:rPr>
          <w:rFonts w:ascii="David" w:hAnsi="David"/>
          <w:rtl/>
        </w:rPr>
        <w:t>אין לקבל</w:t>
      </w:r>
      <w:r w:rsidR="006D07D9" w:rsidRPr="0035339E">
        <w:rPr>
          <w:rFonts w:ascii="David" w:hAnsi="David"/>
          <w:rtl/>
        </w:rPr>
        <w:t xml:space="preserve"> את גרסת המתלוננת כי לא ידעה שאם הנאשם היא שמתקשרת, אם פנתה אליה בהודעה כתובה זמן קצר לפני כן. </w:t>
      </w:r>
      <w:r w:rsidR="006E18AB" w:rsidRPr="0035339E">
        <w:rPr>
          <w:rFonts w:ascii="David" w:hAnsi="David"/>
          <w:rtl/>
        </w:rPr>
        <w:t xml:space="preserve">אשר לתוכן השיחה, העידה האם, אשר הותירה, רושם </w:t>
      </w:r>
      <w:r w:rsidR="006E18AB" w:rsidRPr="0035339E">
        <w:rPr>
          <w:rFonts w:ascii="David" w:hAnsi="David"/>
          <w:b/>
          <w:bCs/>
          <w:u w:val="single"/>
          <w:rtl/>
        </w:rPr>
        <w:t>אמין</w:t>
      </w:r>
      <w:r w:rsidR="006E18AB" w:rsidRPr="0035339E">
        <w:rPr>
          <w:rFonts w:ascii="David" w:hAnsi="David"/>
          <w:rtl/>
        </w:rPr>
        <w:t>, אם כי מובן שבחלקים שונים ניסתה לעשות כמיטב יכולתה על מנת להציג את בנה באור</w:t>
      </w:r>
      <w:r w:rsidR="00D236D7" w:rsidRPr="0035339E">
        <w:rPr>
          <w:rFonts w:ascii="David" w:hAnsi="David"/>
          <w:rtl/>
        </w:rPr>
        <w:t xml:space="preserve"> </w:t>
      </w:r>
      <w:r w:rsidR="006E18AB" w:rsidRPr="0035339E">
        <w:rPr>
          <w:rFonts w:ascii="David" w:hAnsi="David"/>
          <w:rtl/>
        </w:rPr>
        <w:t xml:space="preserve">חיובי, </w:t>
      </w:r>
      <w:r w:rsidR="006E18AB" w:rsidRPr="0035339E">
        <w:rPr>
          <w:rFonts w:ascii="David" w:hAnsi="David"/>
          <w:b/>
          <w:bCs/>
          <w:rtl/>
        </w:rPr>
        <w:t>ש</w:t>
      </w:r>
      <w:r w:rsidR="003269CE" w:rsidRPr="0035339E">
        <w:rPr>
          <w:rFonts w:ascii="David" w:hAnsi="David"/>
          <w:b/>
          <w:bCs/>
          <w:rtl/>
        </w:rPr>
        <w:t>בשום שלב</w:t>
      </w:r>
      <w:r w:rsidR="003269CE" w:rsidRPr="0035339E">
        <w:rPr>
          <w:rFonts w:ascii="David" w:hAnsi="David"/>
          <w:rtl/>
        </w:rPr>
        <w:t xml:space="preserve"> </w:t>
      </w:r>
      <w:r w:rsidR="006E18AB" w:rsidRPr="0035339E">
        <w:rPr>
          <w:rFonts w:ascii="David" w:hAnsi="David"/>
          <w:rtl/>
        </w:rPr>
        <w:t xml:space="preserve">לא איימה על המתלוננת, כי המתלוננת </w:t>
      </w:r>
      <w:r w:rsidR="003269CE" w:rsidRPr="0035339E">
        <w:rPr>
          <w:rFonts w:ascii="David" w:hAnsi="David"/>
          <w:rtl/>
        </w:rPr>
        <w:t>היא ש</w:t>
      </w:r>
      <w:r w:rsidR="006E18AB" w:rsidRPr="0035339E">
        <w:rPr>
          <w:rFonts w:ascii="David" w:hAnsi="David"/>
          <w:rtl/>
        </w:rPr>
        <w:t xml:space="preserve">הרימה את קולה במהלך השיחה, ותיארה בפניה שבנה אלים "באופן מילולי", ואילו </w:t>
      </w:r>
      <w:r w:rsidR="006D07D9" w:rsidRPr="0035339E">
        <w:rPr>
          <w:rFonts w:ascii="David" w:hAnsi="David"/>
          <w:rtl/>
        </w:rPr>
        <w:t>הא</w:t>
      </w:r>
      <w:r w:rsidR="00F34011" w:rsidRPr="0035339E">
        <w:rPr>
          <w:rFonts w:ascii="David" w:hAnsi="David"/>
          <w:rtl/>
        </w:rPr>
        <w:t>ֵ</w:t>
      </w:r>
      <w:r w:rsidR="006D07D9" w:rsidRPr="0035339E">
        <w:rPr>
          <w:rFonts w:ascii="David" w:hAnsi="David"/>
          <w:rtl/>
        </w:rPr>
        <w:t>ם</w:t>
      </w:r>
      <w:r w:rsidR="006E18AB" w:rsidRPr="0035339E">
        <w:rPr>
          <w:rFonts w:ascii="David" w:hAnsi="David"/>
          <w:rtl/>
        </w:rPr>
        <w:t xml:space="preserve"> השיבה לה שזה לא נקרא אלים, וכי זו אמירה מסוכנת</w:t>
      </w:r>
      <w:r w:rsidR="00C3719D" w:rsidRPr="0035339E">
        <w:rPr>
          <w:rFonts w:ascii="David" w:hAnsi="David"/>
          <w:rtl/>
        </w:rPr>
        <w:t xml:space="preserve"> שעלולה לפגוע ברצונו לצאת לקצונה</w:t>
      </w:r>
      <w:r w:rsidR="006E18AB" w:rsidRPr="0035339E">
        <w:rPr>
          <w:rFonts w:ascii="David" w:hAnsi="David"/>
          <w:rtl/>
        </w:rPr>
        <w:t xml:space="preserve">. לאחר שאמרה למתלוננת שבכוונתה להוציא את בנה מהפלגה, המתלוננת </w:t>
      </w:r>
      <w:r w:rsidR="00C3719D" w:rsidRPr="0035339E">
        <w:rPr>
          <w:rFonts w:ascii="David" w:hAnsi="David"/>
          <w:rtl/>
        </w:rPr>
        <w:t>השיבה ש</w:t>
      </w:r>
      <w:r w:rsidR="006E18AB" w:rsidRPr="0035339E">
        <w:rPr>
          <w:rFonts w:ascii="David" w:hAnsi="David"/>
          <w:rtl/>
        </w:rPr>
        <w:t xml:space="preserve">"לא צריך להגזים" ומאותו רגע, </w:t>
      </w:r>
      <w:r w:rsidR="00C33097" w:rsidRPr="0035339E">
        <w:rPr>
          <w:rFonts w:ascii="David" w:hAnsi="David"/>
          <w:rtl/>
        </w:rPr>
        <w:t xml:space="preserve">לדברי האם, </w:t>
      </w:r>
      <w:r w:rsidR="006E18AB" w:rsidRPr="0035339E">
        <w:rPr>
          <w:rFonts w:ascii="David" w:hAnsi="David"/>
          <w:rtl/>
        </w:rPr>
        <w:t xml:space="preserve">שינתה את הטון מצעקות, לטון </w:t>
      </w:r>
      <w:r w:rsidR="00C33097" w:rsidRPr="0035339E">
        <w:rPr>
          <w:rFonts w:ascii="David" w:hAnsi="David"/>
          <w:rtl/>
        </w:rPr>
        <w:t>"</w:t>
      </w:r>
      <w:r w:rsidR="006E18AB" w:rsidRPr="0035339E">
        <w:rPr>
          <w:rFonts w:ascii="David" w:hAnsi="David"/>
          <w:rtl/>
        </w:rPr>
        <w:t>נחמד יותר</w:t>
      </w:r>
      <w:r w:rsidR="00C33097" w:rsidRPr="0035339E">
        <w:rPr>
          <w:rFonts w:ascii="David" w:hAnsi="David"/>
          <w:rtl/>
        </w:rPr>
        <w:t>"</w:t>
      </w:r>
      <w:r w:rsidR="006E18AB" w:rsidRPr="0035339E">
        <w:rPr>
          <w:rFonts w:ascii="David" w:hAnsi="David"/>
          <w:rtl/>
        </w:rPr>
        <w:t xml:space="preserve">. האם העידה כי השיחה הסתיימה ברוח </w:t>
      </w:r>
      <w:r w:rsidR="006E18AB" w:rsidRPr="0035339E">
        <w:rPr>
          <w:rFonts w:ascii="David" w:hAnsi="David"/>
          <w:b/>
          <w:bCs/>
          <w:rtl/>
        </w:rPr>
        <w:t>חיובית</w:t>
      </w:r>
      <w:r w:rsidR="006E18AB" w:rsidRPr="0035339E">
        <w:rPr>
          <w:rFonts w:ascii="David" w:hAnsi="David"/>
          <w:rtl/>
        </w:rPr>
        <w:t xml:space="preserve"> </w:t>
      </w:r>
      <w:r w:rsidR="006E18AB" w:rsidRPr="0035339E">
        <w:rPr>
          <w:rFonts w:ascii="David" w:hAnsi="David"/>
          <w:b/>
          <w:bCs/>
          <w:rtl/>
        </w:rPr>
        <w:t>ולא בניתוק</w:t>
      </w:r>
      <w:r w:rsidR="006E18AB" w:rsidRPr="0035339E">
        <w:rPr>
          <w:rFonts w:ascii="David" w:hAnsi="David"/>
          <w:rtl/>
        </w:rPr>
        <w:t xml:space="preserve">, </w:t>
      </w:r>
      <w:r w:rsidR="00C33097" w:rsidRPr="0035339E">
        <w:rPr>
          <w:rFonts w:ascii="David" w:hAnsi="David"/>
          <w:rtl/>
        </w:rPr>
        <w:t>סוכם שהמתלוננת</w:t>
      </w:r>
      <w:r w:rsidR="006E18AB" w:rsidRPr="0035339E">
        <w:rPr>
          <w:rFonts w:ascii="David" w:hAnsi="David"/>
          <w:rtl/>
        </w:rPr>
        <w:t xml:space="preserve"> תדבר עם הנאשם ו"יהיה בסדר". הא</w:t>
      </w:r>
      <w:r w:rsidR="003269CE" w:rsidRPr="0035339E">
        <w:rPr>
          <w:rFonts w:ascii="David" w:hAnsi="David"/>
          <w:rtl/>
        </w:rPr>
        <w:t>ֵ</w:t>
      </w:r>
      <w:r w:rsidR="006E18AB" w:rsidRPr="0035339E">
        <w:rPr>
          <w:rFonts w:ascii="David" w:hAnsi="David"/>
          <w:rtl/>
        </w:rPr>
        <w:t>ם הציגה גם בהקשר זה ראיה התומכת בגרסתה</w:t>
      </w:r>
      <w:r w:rsidR="00F34011" w:rsidRPr="0035339E">
        <w:rPr>
          <w:rFonts w:ascii="David" w:hAnsi="David"/>
          <w:rtl/>
        </w:rPr>
        <w:t>,</w:t>
      </w:r>
      <w:r w:rsidR="006E18AB" w:rsidRPr="0035339E">
        <w:rPr>
          <w:rFonts w:ascii="David" w:hAnsi="David"/>
          <w:rtl/>
        </w:rPr>
        <w:t xml:space="preserve"> </w:t>
      </w:r>
      <w:r w:rsidR="003269CE" w:rsidRPr="0035339E">
        <w:rPr>
          <w:rFonts w:ascii="David" w:hAnsi="David"/>
          <w:rtl/>
        </w:rPr>
        <w:t xml:space="preserve">כי השיחה הסתיימה ברוח חיובית, באמצעות </w:t>
      </w:r>
      <w:r w:rsidR="006E18AB" w:rsidRPr="0035339E">
        <w:rPr>
          <w:rFonts w:ascii="David" w:hAnsi="David"/>
          <w:rtl/>
        </w:rPr>
        <w:t xml:space="preserve">הודעה </w:t>
      </w:r>
      <w:r w:rsidR="007C1DAB" w:rsidRPr="0035339E">
        <w:rPr>
          <w:rFonts w:ascii="David" w:hAnsi="David"/>
          <w:rtl/>
        </w:rPr>
        <w:t xml:space="preserve">ששלחה למתלוננת </w:t>
      </w:r>
      <w:r w:rsidR="007C1DAB" w:rsidRPr="0035339E">
        <w:rPr>
          <w:rFonts w:ascii="David" w:hAnsi="David"/>
          <w:b/>
          <w:bCs/>
          <w:rtl/>
        </w:rPr>
        <w:t>לאחר</w:t>
      </w:r>
      <w:r w:rsidR="007C1DAB" w:rsidRPr="0035339E">
        <w:rPr>
          <w:rFonts w:ascii="David" w:hAnsi="David"/>
          <w:rtl/>
        </w:rPr>
        <w:t xml:space="preserve"> </w:t>
      </w:r>
      <w:r w:rsidR="003269CE" w:rsidRPr="0035339E">
        <w:rPr>
          <w:rFonts w:ascii="David" w:hAnsi="David"/>
          <w:rtl/>
        </w:rPr>
        <w:t xml:space="preserve">סיום </w:t>
      </w:r>
      <w:r w:rsidR="007C1DAB" w:rsidRPr="0035339E">
        <w:rPr>
          <w:rFonts w:ascii="David" w:hAnsi="David"/>
          <w:rtl/>
        </w:rPr>
        <w:t xml:space="preserve">השיחה: </w:t>
      </w:r>
      <w:r w:rsidR="006E18AB" w:rsidRPr="0035339E">
        <w:rPr>
          <w:rFonts w:ascii="David" w:hAnsi="David"/>
          <w:rtl/>
        </w:rPr>
        <w:t>"ש' מתוקה אני יודעת שקשה</w:t>
      </w:r>
      <w:r w:rsidR="00C3719D" w:rsidRPr="0035339E">
        <w:rPr>
          <w:rFonts w:ascii="David" w:hAnsi="David"/>
          <w:rtl/>
        </w:rPr>
        <w:t xml:space="preserve"> לכם הפרידה אבל </w:t>
      </w:r>
      <w:r w:rsidR="007C1DAB" w:rsidRPr="0035339E">
        <w:rPr>
          <w:rFonts w:ascii="David" w:hAnsi="David"/>
          <w:rtl/>
        </w:rPr>
        <w:t>ה</w:t>
      </w:r>
      <w:r w:rsidR="00C3719D" w:rsidRPr="0035339E">
        <w:rPr>
          <w:rFonts w:ascii="David" w:hAnsi="David"/>
          <w:rtl/>
        </w:rPr>
        <w:t>כל יהיה בסדר" (2.8.2021 בשעה 20:25)</w:t>
      </w:r>
      <w:r w:rsidR="009711E7" w:rsidRPr="0035339E">
        <w:rPr>
          <w:rFonts w:ascii="David" w:hAnsi="David"/>
          <w:rtl/>
        </w:rPr>
        <w:t>.</w:t>
      </w:r>
      <w:r w:rsidR="003269CE" w:rsidRPr="0035339E">
        <w:rPr>
          <w:rFonts w:ascii="David" w:hAnsi="David"/>
          <w:rtl/>
        </w:rPr>
        <w:t xml:space="preserve"> </w:t>
      </w:r>
      <w:r w:rsidR="00757564" w:rsidRPr="0035339E">
        <w:rPr>
          <w:rFonts w:ascii="David" w:hAnsi="David"/>
          <w:rtl/>
        </w:rPr>
        <w:t xml:space="preserve">גם </w:t>
      </w:r>
      <w:r w:rsidR="003269CE" w:rsidRPr="0035339E">
        <w:rPr>
          <w:rFonts w:ascii="David" w:hAnsi="David"/>
          <w:rtl/>
        </w:rPr>
        <w:t>הודעה זו אינה מתיישבת</w:t>
      </w:r>
      <w:r w:rsidR="00757564" w:rsidRPr="0035339E">
        <w:rPr>
          <w:rFonts w:ascii="David" w:hAnsi="David"/>
          <w:rtl/>
        </w:rPr>
        <w:t>, אפוא,</w:t>
      </w:r>
      <w:r w:rsidR="003269CE" w:rsidRPr="0035339E">
        <w:rPr>
          <w:rFonts w:ascii="David" w:hAnsi="David"/>
          <w:rtl/>
        </w:rPr>
        <w:t xml:space="preserve"> עם עדות המתלוננת כי השיחה הסתיימה בניתוק</w:t>
      </w:r>
      <w:r w:rsidR="009711E7" w:rsidRPr="0035339E">
        <w:rPr>
          <w:rFonts w:ascii="David" w:hAnsi="David"/>
          <w:rtl/>
        </w:rPr>
        <w:t xml:space="preserve"> ובזעם</w:t>
      </w:r>
      <w:r w:rsidR="00C3719D" w:rsidRPr="0035339E">
        <w:rPr>
          <w:rFonts w:ascii="David" w:hAnsi="David"/>
          <w:rtl/>
        </w:rPr>
        <w:t xml:space="preserve">. לשלמות התמונה יצוין, כי אף </w:t>
      </w:r>
      <w:r w:rsidR="00757564" w:rsidRPr="0035339E">
        <w:rPr>
          <w:rFonts w:ascii="David" w:hAnsi="David"/>
          <w:rtl/>
        </w:rPr>
        <w:t xml:space="preserve">רב"ט </w:t>
      </w:r>
      <w:r w:rsidR="009664C3">
        <w:rPr>
          <w:rFonts w:ascii="David" w:hAnsi="David"/>
          <w:b/>
          <w:bCs/>
          <w:rtl/>
        </w:rPr>
        <w:t>ע'</w:t>
      </w:r>
      <w:r w:rsidR="007C1DAB" w:rsidRPr="0035339E">
        <w:rPr>
          <w:rFonts w:ascii="David" w:hAnsi="David"/>
          <w:rtl/>
        </w:rPr>
        <w:t>,</w:t>
      </w:r>
      <w:r w:rsidR="00C3719D" w:rsidRPr="0035339E">
        <w:rPr>
          <w:rFonts w:ascii="David" w:hAnsi="David"/>
          <w:rtl/>
        </w:rPr>
        <w:t xml:space="preserve"> מחזק</w:t>
      </w:r>
      <w:r w:rsidR="007C1DAB" w:rsidRPr="0035339E">
        <w:rPr>
          <w:rFonts w:ascii="David" w:hAnsi="David"/>
          <w:rtl/>
        </w:rPr>
        <w:t>ת</w:t>
      </w:r>
      <w:r w:rsidR="00C3719D" w:rsidRPr="0035339E">
        <w:rPr>
          <w:rFonts w:ascii="David" w:hAnsi="David"/>
          <w:rtl/>
        </w:rPr>
        <w:t xml:space="preserve"> את גרסת האם, כי שמע</w:t>
      </w:r>
      <w:r w:rsidR="007C1DAB" w:rsidRPr="0035339E">
        <w:rPr>
          <w:rFonts w:ascii="David" w:hAnsi="David"/>
          <w:rtl/>
        </w:rPr>
        <w:t>ה</w:t>
      </w:r>
      <w:r w:rsidR="00C3719D" w:rsidRPr="0035339E">
        <w:rPr>
          <w:rFonts w:ascii="David" w:hAnsi="David"/>
          <w:rtl/>
        </w:rPr>
        <w:t xml:space="preserve"> את המתלוננת צועקת, וכי המתלוננת </w:t>
      </w:r>
      <w:r w:rsidR="007C1DAB" w:rsidRPr="0035339E">
        <w:rPr>
          <w:rFonts w:ascii="David" w:hAnsi="David"/>
          <w:rtl/>
        </w:rPr>
        <w:t>ציינה בפניה</w:t>
      </w:r>
      <w:r w:rsidR="007B6B8D" w:rsidRPr="0035339E">
        <w:rPr>
          <w:rFonts w:ascii="David" w:hAnsi="David"/>
          <w:rtl/>
        </w:rPr>
        <w:t xml:space="preserve">, מיד בסיום השיחה, </w:t>
      </w:r>
      <w:r w:rsidR="007C1DAB" w:rsidRPr="0035339E">
        <w:rPr>
          <w:rFonts w:ascii="David" w:hAnsi="David"/>
          <w:rtl/>
        </w:rPr>
        <w:t>פרטים המחזקים את דברי הא</w:t>
      </w:r>
      <w:r w:rsidR="00FE3FA5" w:rsidRPr="0035339E">
        <w:rPr>
          <w:rFonts w:ascii="David" w:hAnsi="David"/>
          <w:rtl/>
        </w:rPr>
        <w:t>ֵ</w:t>
      </w:r>
      <w:r w:rsidR="007C1DAB" w:rsidRPr="0035339E">
        <w:rPr>
          <w:rFonts w:ascii="David" w:hAnsi="David"/>
          <w:rtl/>
        </w:rPr>
        <w:t xml:space="preserve">ם </w:t>
      </w:r>
      <w:r w:rsidR="00C3719D" w:rsidRPr="0035339E">
        <w:rPr>
          <w:rFonts w:ascii="David" w:hAnsi="David"/>
          <w:rtl/>
        </w:rPr>
        <w:t xml:space="preserve">(עמ' </w:t>
      </w:r>
      <w:r w:rsidR="007C1DAB" w:rsidRPr="0035339E">
        <w:rPr>
          <w:rFonts w:ascii="David" w:hAnsi="David"/>
          <w:rtl/>
        </w:rPr>
        <w:t>351 ש' 35-33; עמ' 356 ש' 30-20</w:t>
      </w:r>
      <w:r w:rsidR="003623D7" w:rsidRPr="0035339E">
        <w:rPr>
          <w:rFonts w:ascii="David" w:hAnsi="David"/>
          <w:rtl/>
        </w:rPr>
        <w:t>).</w:t>
      </w:r>
      <w:bookmarkEnd w:id="6"/>
      <w:r w:rsidR="003623D7" w:rsidRPr="0035339E">
        <w:rPr>
          <w:rFonts w:ascii="David" w:hAnsi="David"/>
          <w:rtl/>
        </w:rPr>
        <w:t xml:space="preserve"> </w:t>
      </w:r>
    </w:p>
    <w:p w14:paraId="03C0861C" w14:textId="77777777" w:rsidR="00405790" w:rsidRPr="0035339E" w:rsidRDefault="003269CE" w:rsidP="008A4414">
      <w:pPr>
        <w:numPr>
          <w:ilvl w:val="0"/>
          <w:numId w:val="6"/>
        </w:numPr>
        <w:spacing w:after="120" w:line="360" w:lineRule="auto"/>
        <w:rPr>
          <w:rFonts w:ascii="David" w:hAnsi="David"/>
        </w:rPr>
      </w:pPr>
      <w:r w:rsidRPr="0035339E">
        <w:rPr>
          <w:rFonts w:ascii="David" w:hAnsi="David"/>
          <w:rtl/>
        </w:rPr>
        <w:t xml:space="preserve">דוגמא נוספת לאי אמירת אמת בהיבט שהוא פריפריאלי לאישומים, הוא </w:t>
      </w:r>
      <w:r w:rsidR="00405790" w:rsidRPr="0035339E">
        <w:rPr>
          <w:rFonts w:ascii="David" w:hAnsi="David"/>
          <w:rtl/>
        </w:rPr>
        <w:t xml:space="preserve">עדותה </w:t>
      </w:r>
      <w:r w:rsidRPr="0035339E">
        <w:rPr>
          <w:rFonts w:ascii="David" w:hAnsi="David"/>
          <w:rtl/>
        </w:rPr>
        <w:t xml:space="preserve">של המתלוננת </w:t>
      </w:r>
      <w:r w:rsidR="00405790" w:rsidRPr="0035339E">
        <w:rPr>
          <w:rFonts w:ascii="David" w:hAnsi="David"/>
          <w:rtl/>
        </w:rPr>
        <w:t xml:space="preserve">בבית הדין כי היא </w:t>
      </w:r>
      <w:r w:rsidR="00405790" w:rsidRPr="0035339E">
        <w:rPr>
          <w:rFonts w:ascii="David" w:hAnsi="David"/>
          <w:u w:val="single"/>
          <w:rtl/>
        </w:rPr>
        <w:t>"נגעלת" משליחת תמונות חושפניות</w:t>
      </w:r>
      <w:r w:rsidR="00405790" w:rsidRPr="0035339E">
        <w:rPr>
          <w:rFonts w:ascii="David" w:hAnsi="David"/>
          <w:rtl/>
        </w:rPr>
        <w:t xml:space="preserve"> (עמ' 95 ש' 12) "לא צלמתי שום תמונה חושפנית נקודה" (עמ' 124 ש' 5) "אני לא נוהגת לעשות דברים כאלה" (עמ' 129 ש' 1)</w:t>
      </w:r>
      <w:r w:rsidR="00904980" w:rsidRPr="0035339E">
        <w:rPr>
          <w:rFonts w:ascii="David" w:hAnsi="David"/>
          <w:rtl/>
        </w:rPr>
        <w:t>. עדות זו</w:t>
      </w:r>
      <w:r w:rsidR="00FE3FA5" w:rsidRPr="0035339E">
        <w:rPr>
          <w:rFonts w:ascii="David" w:hAnsi="David"/>
          <w:rtl/>
        </w:rPr>
        <w:t xml:space="preserve"> ניצבת בסתירה</w:t>
      </w:r>
      <w:r w:rsidR="00C33097" w:rsidRPr="0035339E">
        <w:rPr>
          <w:rFonts w:ascii="David" w:hAnsi="David"/>
          <w:rtl/>
        </w:rPr>
        <w:t xml:space="preserve"> חזיתית</w:t>
      </w:r>
      <w:r w:rsidR="00FE3FA5" w:rsidRPr="0035339E">
        <w:rPr>
          <w:rFonts w:ascii="David" w:hAnsi="David"/>
          <w:rtl/>
        </w:rPr>
        <w:t xml:space="preserve"> לכך שנהגה לשלוח לנאשם לעיתים </w:t>
      </w:r>
      <w:r w:rsidR="00FE3FA5" w:rsidRPr="0035339E">
        <w:rPr>
          <w:rFonts w:ascii="David" w:hAnsi="David"/>
          <w:b/>
          <w:bCs/>
          <w:rtl/>
        </w:rPr>
        <w:t>מזומנות</w:t>
      </w:r>
      <w:r w:rsidR="00FE3FA5" w:rsidRPr="0035339E">
        <w:rPr>
          <w:rFonts w:ascii="David" w:hAnsi="David"/>
          <w:rtl/>
        </w:rPr>
        <w:t xml:space="preserve"> תמונות רבות הנושאות אופי מיני (</w:t>
      </w:r>
      <w:r w:rsidR="00FE3FA5" w:rsidRPr="0035339E">
        <w:rPr>
          <w:rFonts w:ascii="David" w:hAnsi="David"/>
          <w:b/>
          <w:bCs/>
          <w:rtl/>
        </w:rPr>
        <w:t>ס/7</w:t>
      </w:r>
      <w:r w:rsidR="00FE3FA5" w:rsidRPr="0035339E">
        <w:rPr>
          <w:rFonts w:ascii="David" w:hAnsi="David"/>
          <w:rtl/>
        </w:rPr>
        <w:t>)</w:t>
      </w:r>
      <w:r w:rsidR="00C33097" w:rsidRPr="0035339E">
        <w:rPr>
          <w:rFonts w:ascii="David" w:hAnsi="David"/>
          <w:rtl/>
        </w:rPr>
        <w:t>,</w:t>
      </w:r>
      <w:r w:rsidR="00FE3FA5" w:rsidRPr="0035339E">
        <w:rPr>
          <w:rFonts w:ascii="David" w:hAnsi="David"/>
          <w:rtl/>
        </w:rPr>
        <w:t xml:space="preserve"> </w:t>
      </w:r>
      <w:r w:rsidR="00904980" w:rsidRPr="0035339E">
        <w:rPr>
          <w:rFonts w:ascii="David" w:hAnsi="David"/>
          <w:rtl/>
        </w:rPr>
        <w:t xml:space="preserve">לבקשתו, ואף </w:t>
      </w:r>
      <w:r w:rsidR="00FE3FA5" w:rsidRPr="0035339E">
        <w:rPr>
          <w:rFonts w:ascii="David" w:hAnsi="David"/>
          <w:b/>
          <w:bCs/>
          <w:rtl/>
        </w:rPr>
        <w:t>ביוזמתה</w:t>
      </w:r>
      <w:r w:rsidR="00FE3FA5" w:rsidRPr="0035339E">
        <w:rPr>
          <w:rFonts w:ascii="David" w:hAnsi="David"/>
          <w:rtl/>
        </w:rPr>
        <w:t xml:space="preserve"> (למשל, 7.8.2021 23:40; 11.8.2021 12:42;  13.8.2021 18:56, 19:59,  22:22; 14.8.2021 11:44; ב 7.9.2021 10:53, 18:10, 19:43; 11.9.2021 19:48). </w:t>
      </w:r>
      <w:r w:rsidR="00904980" w:rsidRPr="0035339E">
        <w:rPr>
          <w:rFonts w:ascii="David" w:hAnsi="David"/>
          <w:rtl/>
        </w:rPr>
        <w:t xml:space="preserve">כשעומתה עם הדברים, ציינה כי </w:t>
      </w:r>
      <w:r w:rsidR="00FE3FA5" w:rsidRPr="0035339E">
        <w:rPr>
          <w:rFonts w:ascii="David" w:hAnsi="David"/>
          <w:rtl/>
        </w:rPr>
        <w:t>"אני לא רואה בזה שום דבר לא בסדר, כל אחד עושה דבר כזה" (עמ' 159 עד עמ' 161)</w:t>
      </w:r>
      <w:r w:rsidR="00B84B65" w:rsidRPr="0035339E">
        <w:rPr>
          <w:rFonts w:ascii="David" w:hAnsi="David"/>
          <w:rtl/>
        </w:rPr>
        <w:t xml:space="preserve"> בהמשך, אמרה "לא הכחשתי, דברים כאלה אני לא זוכרת" (עמ' 163 ש' 5)</w:t>
      </w:r>
      <w:r w:rsidR="00FE3FA5" w:rsidRPr="0035339E">
        <w:rPr>
          <w:rFonts w:ascii="David" w:hAnsi="David"/>
          <w:rtl/>
        </w:rPr>
        <w:t xml:space="preserve">. </w:t>
      </w:r>
      <w:r w:rsidR="00757564" w:rsidRPr="0035339E">
        <w:rPr>
          <w:rFonts w:ascii="David" w:hAnsi="David"/>
          <w:rtl/>
        </w:rPr>
        <w:t xml:space="preserve">בהקשר זה, </w:t>
      </w:r>
      <w:r w:rsidR="00C33097" w:rsidRPr="0035339E">
        <w:rPr>
          <w:rFonts w:ascii="David" w:hAnsi="David"/>
          <w:rtl/>
        </w:rPr>
        <w:t xml:space="preserve">יודגש </w:t>
      </w:r>
      <w:r w:rsidR="00C33097" w:rsidRPr="0035339E">
        <w:rPr>
          <w:rFonts w:ascii="David" w:hAnsi="David"/>
          <w:b/>
          <w:bCs/>
          <w:rtl/>
        </w:rPr>
        <w:t>המובן מאליו</w:t>
      </w:r>
      <w:r w:rsidR="00C33097" w:rsidRPr="0035339E">
        <w:rPr>
          <w:rFonts w:ascii="David" w:hAnsi="David"/>
          <w:rtl/>
        </w:rPr>
        <w:t xml:space="preserve">, </w:t>
      </w:r>
      <w:r w:rsidR="002C0023" w:rsidRPr="0035339E">
        <w:rPr>
          <w:rFonts w:ascii="David" w:hAnsi="David"/>
          <w:rtl/>
        </w:rPr>
        <w:t>ש</w:t>
      </w:r>
      <w:r w:rsidR="00381E7E" w:rsidRPr="0035339E">
        <w:rPr>
          <w:rFonts w:ascii="David" w:hAnsi="David"/>
          <w:rtl/>
        </w:rPr>
        <w:t xml:space="preserve">התנהלות שכזו לבטח </w:t>
      </w:r>
      <w:r w:rsidR="00381E7E" w:rsidRPr="0035339E">
        <w:rPr>
          <w:rFonts w:ascii="David" w:hAnsi="David"/>
          <w:b/>
          <w:bCs/>
          <w:rtl/>
        </w:rPr>
        <w:t>אינה מכשירה כל מעשה מיני בניגוד לרצון</w:t>
      </w:r>
      <w:r w:rsidR="002C0023" w:rsidRPr="0035339E">
        <w:rPr>
          <w:rFonts w:ascii="David" w:hAnsi="David"/>
          <w:rtl/>
        </w:rPr>
        <w:t xml:space="preserve">, </w:t>
      </w:r>
      <w:r w:rsidR="00904980" w:rsidRPr="0035339E">
        <w:rPr>
          <w:rFonts w:ascii="David" w:hAnsi="David"/>
          <w:rtl/>
        </w:rPr>
        <w:t xml:space="preserve">אך </w:t>
      </w:r>
      <w:r w:rsidR="00381E7E" w:rsidRPr="0035339E">
        <w:rPr>
          <w:rFonts w:ascii="David" w:hAnsi="David"/>
          <w:rtl/>
        </w:rPr>
        <w:t>הדברים מובאים כדוגמה</w:t>
      </w:r>
      <w:r w:rsidR="009711E7" w:rsidRPr="0035339E">
        <w:rPr>
          <w:rFonts w:ascii="David" w:hAnsi="David"/>
          <w:rtl/>
        </w:rPr>
        <w:t xml:space="preserve"> נוספת</w:t>
      </w:r>
      <w:r w:rsidR="00381E7E" w:rsidRPr="0035339E">
        <w:rPr>
          <w:rFonts w:ascii="David" w:hAnsi="David"/>
          <w:rtl/>
        </w:rPr>
        <w:t xml:space="preserve"> לאי אמירת אמת</w:t>
      </w:r>
      <w:r w:rsidR="00C33097" w:rsidRPr="0035339E">
        <w:rPr>
          <w:rFonts w:ascii="David" w:hAnsi="David"/>
          <w:rtl/>
        </w:rPr>
        <w:t xml:space="preserve">, </w:t>
      </w:r>
      <w:r w:rsidR="002C0023" w:rsidRPr="0035339E">
        <w:rPr>
          <w:rFonts w:ascii="David" w:hAnsi="David"/>
          <w:rtl/>
        </w:rPr>
        <w:t>על דוכן העדים</w:t>
      </w:r>
      <w:r w:rsidR="00381E7E" w:rsidRPr="0035339E">
        <w:rPr>
          <w:rFonts w:ascii="David" w:hAnsi="David"/>
          <w:rtl/>
        </w:rPr>
        <w:t xml:space="preserve">. </w:t>
      </w:r>
      <w:r w:rsidR="00904980" w:rsidRPr="0035339E">
        <w:rPr>
          <w:rFonts w:ascii="David" w:hAnsi="David"/>
          <w:rtl/>
        </w:rPr>
        <w:t xml:space="preserve">דוגמאות </w:t>
      </w:r>
      <w:r w:rsidR="00904980" w:rsidRPr="0035339E">
        <w:rPr>
          <w:rFonts w:ascii="David" w:hAnsi="David"/>
          <w:b/>
          <w:bCs/>
          <w:rtl/>
        </w:rPr>
        <w:t>מובהקות</w:t>
      </w:r>
      <w:r w:rsidR="00904980" w:rsidRPr="0035339E">
        <w:rPr>
          <w:rFonts w:ascii="David" w:hAnsi="David"/>
          <w:rtl/>
        </w:rPr>
        <w:t xml:space="preserve"> נוספים </w:t>
      </w:r>
      <w:r w:rsidR="00C33097" w:rsidRPr="0035339E">
        <w:rPr>
          <w:rFonts w:ascii="David" w:hAnsi="David"/>
          <w:rtl/>
        </w:rPr>
        <w:t>ל</w:t>
      </w:r>
      <w:r w:rsidR="00904980" w:rsidRPr="0035339E">
        <w:rPr>
          <w:rFonts w:ascii="David" w:hAnsi="David"/>
          <w:rtl/>
        </w:rPr>
        <w:t xml:space="preserve">אי אמירת אמת שלהם השלכה על </w:t>
      </w:r>
      <w:r w:rsidR="00904980" w:rsidRPr="0035339E">
        <w:rPr>
          <w:rFonts w:ascii="David" w:hAnsi="David"/>
          <w:b/>
          <w:bCs/>
          <w:rtl/>
        </w:rPr>
        <w:t>לב זירת המחלוקת</w:t>
      </w:r>
      <w:r w:rsidR="00904980" w:rsidRPr="0035339E">
        <w:rPr>
          <w:rFonts w:ascii="David" w:hAnsi="David"/>
          <w:rtl/>
        </w:rPr>
        <w:t xml:space="preserve">, יודגמו בפרקים הבאים בכל הנוגע לסוגית </w:t>
      </w:r>
      <w:r w:rsidR="00904980" w:rsidRPr="0035339E">
        <w:rPr>
          <w:rFonts w:ascii="David" w:hAnsi="David"/>
          <w:b/>
          <w:bCs/>
          <w:rtl/>
        </w:rPr>
        <w:t>החניקות</w:t>
      </w:r>
      <w:r w:rsidR="00904980" w:rsidRPr="0035339E">
        <w:rPr>
          <w:rFonts w:ascii="David" w:hAnsi="David"/>
          <w:rtl/>
        </w:rPr>
        <w:t xml:space="preserve">, </w:t>
      </w:r>
      <w:r w:rsidR="00904980" w:rsidRPr="0035339E">
        <w:rPr>
          <w:rFonts w:ascii="David" w:hAnsi="David"/>
          <w:b/>
          <w:bCs/>
          <w:rtl/>
        </w:rPr>
        <w:t>ולהודעת הטלפון הסלולארי</w:t>
      </w:r>
      <w:r w:rsidR="00904980" w:rsidRPr="0035339E">
        <w:rPr>
          <w:rFonts w:ascii="David" w:hAnsi="David"/>
          <w:rtl/>
        </w:rPr>
        <w:t xml:space="preserve"> ששלחה המתלוננת לבן זוגה</w:t>
      </w:r>
      <w:r w:rsidR="001275A5" w:rsidRPr="0035339E">
        <w:rPr>
          <w:rFonts w:ascii="David" w:hAnsi="David"/>
          <w:rtl/>
        </w:rPr>
        <w:t xml:space="preserve"> בעיצומו של האירוע המרכזי בכתב האישום.</w:t>
      </w:r>
      <w:r w:rsidR="00904980" w:rsidRPr="0035339E">
        <w:rPr>
          <w:rFonts w:ascii="David" w:hAnsi="David"/>
          <w:rtl/>
        </w:rPr>
        <w:t xml:space="preserve"> </w:t>
      </w:r>
    </w:p>
    <w:p w14:paraId="0BE58DCF" w14:textId="77777777" w:rsidR="00381E7E" w:rsidRPr="0035339E" w:rsidRDefault="009711E7" w:rsidP="00947E38">
      <w:pPr>
        <w:numPr>
          <w:ilvl w:val="0"/>
          <w:numId w:val="6"/>
        </w:numPr>
        <w:spacing w:after="120" w:line="360" w:lineRule="auto"/>
        <w:rPr>
          <w:rFonts w:ascii="David" w:hAnsi="David"/>
          <w:rtl/>
        </w:rPr>
      </w:pPr>
      <w:r w:rsidRPr="0035339E">
        <w:rPr>
          <w:rFonts w:ascii="David" w:hAnsi="David"/>
          <w:rtl/>
        </w:rPr>
        <w:t>לכך</w:t>
      </w:r>
      <w:r w:rsidR="001275A5" w:rsidRPr="0035339E">
        <w:rPr>
          <w:rFonts w:ascii="David" w:hAnsi="David"/>
          <w:rtl/>
        </w:rPr>
        <w:t xml:space="preserve"> </w:t>
      </w:r>
      <w:r w:rsidR="002C0023" w:rsidRPr="0035339E">
        <w:rPr>
          <w:rFonts w:ascii="David" w:hAnsi="David"/>
          <w:rtl/>
        </w:rPr>
        <w:t xml:space="preserve">מצטרפת </w:t>
      </w:r>
      <w:r w:rsidR="002C0023" w:rsidRPr="0035339E">
        <w:rPr>
          <w:rFonts w:ascii="David" w:hAnsi="David"/>
          <w:b/>
          <w:bCs/>
          <w:rtl/>
        </w:rPr>
        <w:t>ההתרשמות ה</w:t>
      </w:r>
      <w:r w:rsidR="00381E7E" w:rsidRPr="0035339E">
        <w:rPr>
          <w:rFonts w:ascii="David" w:hAnsi="David"/>
          <w:b/>
          <w:bCs/>
          <w:rtl/>
        </w:rPr>
        <w:t>כללי</w:t>
      </w:r>
      <w:r w:rsidR="002C0023" w:rsidRPr="0035339E">
        <w:rPr>
          <w:rFonts w:ascii="David" w:hAnsi="David"/>
          <w:b/>
          <w:bCs/>
          <w:rtl/>
        </w:rPr>
        <w:t>ת</w:t>
      </w:r>
      <w:r w:rsidR="00381E7E" w:rsidRPr="0035339E">
        <w:rPr>
          <w:rFonts w:ascii="David" w:hAnsi="David"/>
          <w:rtl/>
        </w:rPr>
        <w:t xml:space="preserve">, </w:t>
      </w:r>
      <w:r w:rsidR="002C0023" w:rsidRPr="0035339E">
        <w:rPr>
          <w:rFonts w:ascii="David" w:hAnsi="David"/>
          <w:rtl/>
        </w:rPr>
        <w:t>מ</w:t>
      </w:r>
      <w:r w:rsidR="00381E7E" w:rsidRPr="0035339E">
        <w:rPr>
          <w:rFonts w:ascii="David" w:hAnsi="David"/>
          <w:rtl/>
        </w:rPr>
        <w:t xml:space="preserve">יחסה של המתלוננת לסתירות או לפרטים שלא התיישבו </w:t>
      </w:r>
      <w:r w:rsidR="002C0023" w:rsidRPr="0035339E">
        <w:rPr>
          <w:rFonts w:ascii="David" w:hAnsi="David"/>
          <w:rtl/>
        </w:rPr>
        <w:t xml:space="preserve">עם </w:t>
      </w:r>
      <w:r w:rsidR="00381E7E" w:rsidRPr="0035339E">
        <w:rPr>
          <w:rFonts w:ascii="David" w:hAnsi="David"/>
          <w:rtl/>
        </w:rPr>
        <w:t xml:space="preserve">גרסתה, </w:t>
      </w:r>
      <w:r w:rsidR="002C0023" w:rsidRPr="0035339E">
        <w:rPr>
          <w:rFonts w:ascii="David" w:hAnsi="David"/>
          <w:rtl/>
        </w:rPr>
        <w:t xml:space="preserve">אשר </w:t>
      </w:r>
      <w:r w:rsidR="00C33097" w:rsidRPr="0035339E">
        <w:rPr>
          <w:rFonts w:ascii="David" w:hAnsi="David"/>
          <w:rtl/>
        </w:rPr>
        <w:t xml:space="preserve">עוררה </w:t>
      </w:r>
      <w:r w:rsidR="00C33097" w:rsidRPr="0035339E">
        <w:rPr>
          <w:rFonts w:ascii="David" w:hAnsi="David"/>
          <w:b/>
          <w:bCs/>
          <w:rtl/>
        </w:rPr>
        <w:t>קשיים</w:t>
      </w:r>
      <w:r w:rsidR="00381E7E" w:rsidRPr="0035339E">
        <w:rPr>
          <w:rFonts w:ascii="David" w:hAnsi="David"/>
          <w:rtl/>
        </w:rPr>
        <w:t xml:space="preserve">. כך למשל, </w:t>
      </w:r>
      <w:r w:rsidR="00381E7E" w:rsidRPr="0035339E">
        <w:rPr>
          <w:rFonts w:ascii="David" w:hAnsi="David"/>
          <w:u w:val="single"/>
          <w:rtl/>
        </w:rPr>
        <w:t>התייחסות</w:t>
      </w:r>
      <w:r w:rsidR="00757564" w:rsidRPr="0035339E">
        <w:rPr>
          <w:rFonts w:ascii="David" w:hAnsi="David"/>
          <w:u w:val="single"/>
          <w:rtl/>
        </w:rPr>
        <w:t xml:space="preserve"> </w:t>
      </w:r>
      <w:r w:rsidR="00381E7E" w:rsidRPr="0035339E">
        <w:rPr>
          <w:rFonts w:ascii="David" w:hAnsi="David"/>
          <w:u w:val="single"/>
          <w:rtl/>
        </w:rPr>
        <w:t>ה</w:t>
      </w:r>
      <w:r w:rsidR="00757564" w:rsidRPr="0035339E">
        <w:rPr>
          <w:rFonts w:ascii="David" w:hAnsi="David"/>
          <w:u w:val="single"/>
          <w:rtl/>
        </w:rPr>
        <w:t>מתלוננת</w:t>
      </w:r>
      <w:r w:rsidR="00381E7E" w:rsidRPr="0035339E">
        <w:rPr>
          <w:rFonts w:ascii="David" w:hAnsi="David"/>
          <w:u w:val="single"/>
          <w:rtl/>
        </w:rPr>
        <w:t xml:space="preserve"> </w:t>
      </w:r>
      <w:r w:rsidR="002C0023" w:rsidRPr="0035339E">
        <w:rPr>
          <w:rFonts w:ascii="David" w:hAnsi="David"/>
          <w:u w:val="single"/>
          <w:rtl/>
        </w:rPr>
        <w:t>ל</w:t>
      </w:r>
      <w:r w:rsidR="00381E7E" w:rsidRPr="0035339E">
        <w:rPr>
          <w:rFonts w:ascii="David" w:hAnsi="David"/>
          <w:u w:val="single"/>
          <w:rtl/>
        </w:rPr>
        <w:t>פרטים שלא תועדו בחקירת מצ"ח</w:t>
      </w:r>
      <w:r w:rsidR="002C0023" w:rsidRPr="0035339E">
        <w:rPr>
          <w:rFonts w:ascii="David" w:hAnsi="David"/>
          <w:rtl/>
        </w:rPr>
        <w:t xml:space="preserve">. בסיטואציות שונות בחקירה ציינה </w:t>
      </w:r>
      <w:r w:rsidR="00381E7E" w:rsidRPr="0035339E">
        <w:rPr>
          <w:rFonts w:ascii="David" w:hAnsi="David"/>
          <w:rtl/>
        </w:rPr>
        <w:t xml:space="preserve">המתלוננת </w:t>
      </w:r>
      <w:r w:rsidRPr="0035339E">
        <w:rPr>
          <w:rFonts w:ascii="David" w:hAnsi="David"/>
          <w:rtl/>
        </w:rPr>
        <w:t xml:space="preserve">שמסרה בחקירה </w:t>
      </w:r>
      <w:r w:rsidR="002C0023" w:rsidRPr="0035339E">
        <w:rPr>
          <w:rFonts w:ascii="David" w:hAnsi="David"/>
          <w:rtl/>
        </w:rPr>
        <w:t>פרטים</w:t>
      </w:r>
      <w:r w:rsidRPr="0035339E">
        <w:rPr>
          <w:rFonts w:ascii="David" w:hAnsi="David"/>
          <w:rtl/>
        </w:rPr>
        <w:t>,</w:t>
      </w:r>
      <w:r w:rsidR="002C0023" w:rsidRPr="0035339E">
        <w:rPr>
          <w:rFonts w:ascii="David" w:hAnsi="David"/>
          <w:rtl/>
        </w:rPr>
        <w:t xml:space="preserve"> שלא בא זכרם בתיעוד שערכו חוקרי מצ"ח</w:t>
      </w:r>
      <w:r w:rsidR="00C33097" w:rsidRPr="0035339E">
        <w:rPr>
          <w:rFonts w:ascii="David" w:hAnsi="David"/>
          <w:rtl/>
        </w:rPr>
        <w:t xml:space="preserve">. </w:t>
      </w:r>
      <w:r w:rsidR="006728FE" w:rsidRPr="0035339E">
        <w:rPr>
          <w:rFonts w:ascii="David" w:hAnsi="David"/>
          <w:rtl/>
        </w:rPr>
        <w:t xml:space="preserve">כך למשל, ביחס לפרטים שמסרה לחוקרת בעת תפיסת ההודעה ששלחה לבן זוגה בליל האירוע המרכזי; שיחת הפתיחה של ממונת היוהל"ם בשבוע הקבלה עם ה"נורות האדומות"; ודוגמאות נוספות (עמ' 83 ש' 25, עמ' 84 ש' 10-3; עמ' 163 ש' 28-25, ש' 39-35). </w:t>
      </w:r>
      <w:r w:rsidR="001E102A" w:rsidRPr="0035339E">
        <w:rPr>
          <w:rFonts w:ascii="David" w:hAnsi="David"/>
          <w:rtl/>
        </w:rPr>
        <w:t>בתגובה לכך</w:t>
      </w:r>
      <w:r w:rsidRPr="0035339E">
        <w:rPr>
          <w:rFonts w:ascii="David" w:hAnsi="David"/>
          <w:rtl/>
        </w:rPr>
        <w:t xml:space="preserve"> שאין תיעוד לדברים,</w:t>
      </w:r>
      <w:r w:rsidR="002C0023" w:rsidRPr="0035339E">
        <w:rPr>
          <w:rFonts w:ascii="David" w:hAnsi="David"/>
          <w:rtl/>
        </w:rPr>
        <w:t xml:space="preserve"> הטילה </w:t>
      </w:r>
      <w:r w:rsidR="001E102A" w:rsidRPr="0035339E">
        <w:rPr>
          <w:rFonts w:ascii="David" w:hAnsi="David"/>
          <w:rtl/>
        </w:rPr>
        <w:t xml:space="preserve">המתלוננת </w:t>
      </w:r>
      <w:r w:rsidR="002C0023" w:rsidRPr="0035339E">
        <w:rPr>
          <w:rFonts w:ascii="David" w:hAnsi="David"/>
          <w:b/>
          <w:bCs/>
          <w:rtl/>
        </w:rPr>
        <w:t xml:space="preserve">דופי </w:t>
      </w:r>
      <w:r w:rsidR="001E102A" w:rsidRPr="0035339E">
        <w:rPr>
          <w:rFonts w:ascii="David" w:hAnsi="David"/>
          <w:b/>
          <w:bCs/>
          <w:rtl/>
        </w:rPr>
        <w:t>ב</w:t>
      </w:r>
      <w:r w:rsidR="002C0023" w:rsidRPr="0035339E">
        <w:rPr>
          <w:rFonts w:ascii="David" w:hAnsi="David"/>
          <w:b/>
          <w:bCs/>
          <w:rtl/>
        </w:rPr>
        <w:t>מקצועיות החוקרים</w:t>
      </w:r>
      <w:r w:rsidR="002C0023" w:rsidRPr="0035339E">
        <w:rPr>
          <w:rFonts w:ascii="David" w:hAnsi="David"/>
          <w:rtl/>
        </w:rPr>
        <w:t xml:space="preserve">. </w:t>
      </w:r>
      <w:r w:rsidR="00381E7E" w:rsidRPr="0035339E">
        <w:rPr>
          <w:rFonts w:ascii="David" w:hAnsi="David"/>
          <w:rtl/>
        </w:rPr>
        <w:lastRenderedPageBreak/>
        <w:t xml:space="preserve">חוקרת מצ"ח </w:t>
      </w:r>
      <w:r w:rsidR="00381E7E" w:rsidRPr="0035339E">
        <w:rPr>
          <w:rFonts w:ascii="David" w:hAnsi="David"/>
          <w:b/>
          <w:bCs/>
          <w:rtl/>
        </w:rPr>
        <w:t>שללה</w:t>
      </w:r>
      <w:r w:rsidR="006728FE" w:rsidRPr="0035339E">
        <w:rPr>
          <w:rFonts w:ascii="David" w:hAnsi="David"/>
          <w:b/>
          <w:bCs/>
          <w:rtl/>
        </w:rPr>
        <w:t xml:space="preserve"> </w:t>
      </w:r>
      <w:r w:rsidR="006728FE" w:rsidRPr="0035339E">
        <w:rPr>
          <w:rFonts w:ascii="David" w:hAnsi="David"/>
          <w:rtl/>
        </w:rPr>
        <w:t>את האפשרות כי היו דברים שנאמרו ולא תועדו</w:t>
      </w:r>
      <w:r w:rsidR="00381E7E" w:rsidRPr="0035339E">
        <w:rPr>
          <w:rFonts w:ascii="David" w:hAnsi="David"/>
          <w:rtl/>
        </w:rPr>
        <w:t xml:space="preserve"> (</w:t>
      </w:r>
      <w:r w:rsidR="003E14C8" w:rsidRPr="0035339E">
        <w:rPr>
          <w:rFonts w:ascii="David" w:hAnsi="David"/>
          <w:rtl/>
        </w:rPr>
        <w:t xml:space="preserve">עמ' 268 ש' 27-21; </w:t>
      </w:r>
      <w:r w:rsidR="00381E7E" w:rsidRPr="0035339E">
        <w:rPr>
          <w:rFonts w:ascii="David" w:hAnsi="David"/>
          <w:rtl/>
        </w:rPr>
        <w:t xml:space="preserve">עמ' 269 ש' 10-4). </w:t>
      </w:r>
    </w:p>
    <w:p w14:paraId="007DE311" w14:textId="160031DA" w:rsidR="008A4414" w:rsidRPr="0035339E" w:rsidRDefault="001E102A" w:rsidP="009711E7">
      <w:pPr>
        <w:numPr>
          <w:ilvl w:val="0"/>
          <w:numId w:val="6"/>
        </w:numPr>
        <w:spacing w:after="120" w:line="360" w:lineRule="auto"/>
        <w:rPr>
          <w:rFonts w:ascii="David" w:hAnsi="David"/>
        </w:rPr>
      </w:pPr>
      <w:r w:rsidRPr="0035339E">
        <w:rPr>
          <w:rFonts w:ascii="David" w:hAnsi="David"/>
          <w:rtl/>
        </w:rPr>
        <w:t xml:space="preserve">הדבר מוצא ביטוי גם </w:t>
      </w:r>
      <w:r w:rsidRPr="0035339E">
        <w:rPr>
          <w:rFonts w:ascii="David" w:hAnsi="David"/>
          <w:u w:val="single"/>
          <w:rtl/>
        </w:rPr>
        <w:t>ב</w:t>
      </w:r>
      <w:r w:rsidR="00405790" w:rsidRPr="0035339E">
        <w:rPr>
          <w:rFonts w:ascii="David" w:hAnsi="David"/>
          <w:u w:val="single"/>
          <w:rtl/>
        </w:rPr>
        <w:t>יחסה של המתלוננת לעדויות העדים האחרים</w:t>
      </w:r>
      <w:r w:rsidR="00755650" w:rsidRPr="0035339E">
        <w:rPr>
          <w:rFonts w:ascii="David" w:hAnsi="David"/>
          <w:rtl/>
        </w:rPr>
        <w:t>.</w:t>
      </w:r>
      <w:r w:rsidRPr="0035339E">
        <w:rPr>
          <w:rFonts w:ascii="David" w:hAnsi="David"/>
          <w:rtl/>
        </w:rPr>
        <w:t xml:space="preserve"> כאשר עומתה עם סתירות בין פרטים ש</w:t>
      </w:r>
      <w:r w:rsidR="006728FE" w:rsidRPr="0035339E">
        <w:rPr>
          <w:rFonts w:ascii="David" w:hAnsi="David"/>
          <w:rtl/>
        </w:rPr>
        <w:t xml:space="preserve">היא </w:t>
      </w:r>
      <w:r w:rsidRPr="0035339E">
        <w:rPr>
          <w:rFonts w:ascii="David" w:hAnsi="David"/>
          <w:rtl/>
        </w:rPr>
        <w:t xml:space="preserve">מסרה </w:t>
      </w:r>
      <w:r w:rsidR="006728FE" w:rsidRPr="0035339E">
        <w:rPr>
          <w:rFonts w:ascii="David" w:hAnsi="David"/>
          <w:rtl/>
        </w:rPr>
        <w:t>ל</w:t>
      </w:r>
      <w:r w:rsidRPr="0035339E">
        <w:rPr>
          <w:rFonts w:ascii="David" w:hAnsi="David"/>
          <w:rtl/>
        </w:rPr>
        <w:t xml:space="preserve">פרטים שמסרו העדים האחרים, הטילה </w:t>
      </w:r>
      <w:r w:rsidRPr="0035339E">
        <w:rPr>
          <w:rFonts w:ascii="David" w:hAnsi="David"/>
          <w:b/>
          <w:bCs/>
          <w:rtl/>
        </w:rPr>
        <w:t>דופי</w:t>
      </w:r>
      <w:r w:rsidRPr="0035339E">
        <w:rPr>
          <w:rFonts w:ascii="David" w:hAnsi="David"/>
          <w:rtl/>
        </w:rPr>
        <w:t xml:space="preserve"> בעדים ובמניעים הנסתרים שיש להם למסור עדות שקר. </w:t>
      </w:r>
      <w:r w:rsidR="00755650" w:rsidRPr="0035339E">
        <w:rPr>
          <w:rFonts w:ascii="David" w:hAnsi="David"/>
          <w:rtl/>
        </w:rPr>
        <w:t xml:space="preserve">צֶבֶר </w:t>
      </w:r>
      <w:r w:rsidRPr="0035339E">
        <w:rPr>
          <w:rFonts w:ascii="David" w:hAnsi="David"/>
          <w:rtl/>
        </w:rPr>
        <w:t xml:space="preserve">תגובות אלה הותיר רושם </w:t>
      </w:r>
      <w:r w:rsidRPr="0035339E">
        <w:rPr>
          <w:rFonts w:ascii="David" w:hAnsi="David"/>
          <w:b/>
          <w:bCs/>
          <w:rtl/>
        </w:rPr>
        <w:t>שאינו חיובי</w:t>
      </w:r>
      <w:r w:rsidRPr="0035339E">
        <w:rPr>
          <w:rFonts w:ascii="David" w:hAnsi="David"/>
          <w:rtl/>
        </w:rPr>
        <w:t xml:space="preserve">. </w:t>
      </w:r>
      <w:r w:rsidR="00D77310" w:rsidRPr="0035339E">
        <w:rPr>
          <w:rFonts w:ascii="David" w:hAnsi="David"/>
          <w:rtl/>
        </w:rPr>
        <w:t xml:space="preserve">כך </w:t>
      </w:r>
      <w:r w:rsidRPr="0035339E">
        <w:rPr>
          <w:rFonts w:ascii="David" w:hAnsi="David"/>
          <w:rtl/>
        </w:rPr>
        <w:t>למשל</w:t>
      </w:r>
      <w:r w:rsidR="009C7299" w:rsidRPr="0035339E">
        <w:rPr>
          <w:rFonts w:ascii="David" w:hAnsi="David"/>
          <w:rtl/>
        </w:rPr>
        <w:t xml:space="preserve">, </w:t>
      </w:r>
      <w:r w:rsidR="00757564" w:rsidRPr="0035339E">
        <w:rPr>
          <w:rFonts w:ascii="David" w:hAnsi="David"/>
          <w:rtl/>
        </w:rPr>
        <w:t xml:space="preserve">תגובותיה ביחס לעדותו של </w:t>
      </w:r>
      <w:r w:rsidR="00757564" w:rsidRPr="0035339E">
        <w:rPr>
          <w:rFonts w:ascii="David" w:hAnsi="David"/>
          <w:b/>
          <w:bCs/>
          <w:rtl/>
        </w:rPr>
        <w:t xml:space="preserve">סגן </w:t>
      </w:r>
      <w:r w:rsidR="00C03A0A">
        <w:rPr>
          <w:rFonts w:ascii="David" w:hAnsi="David"/>
          <w:b/>
          <w:bCs/>
          <w:rtl/>
        </w:rPr>
        <w:t>א'</w:t>
      </w:r>
      <w:r w:rsidR="00757564" w:rsidRPr="0035339E">
        <w:rPr>
          <w:rFonts w:ascii="David" w:hAnsi="David"/>
          <w:rtl/>
        </w:rPr>
        <w:t xml:space="preserve"> </w:t>
      </w:r>
      <w:r w:rsidR="00D75279" w:rsidRPr="0035339E">
        <w:rPr>
          <w:rFonts w:ascii="David" w:hAnsi="David"/>
          <w:rtl/>
        </w:rPr>
        <w:t>(עמ' 166 ש' 10, 17</w:t>
      </w:r>
      <w:r w:rsidR="00757564" w:rsidRPr="0035339E">
        <w:rPr>
          <w:rFonts w:ascii="David" w:hAnsi="David"/>
          <w:rtl/>
        </w:rPr>
        <w:t xml:space="preserve">; </w:t>
      </w:r>
      <w:r w:rsidR="00860762" w:rsidRPr="0035339E">
        <w:rPr>
          <w:rFonts w:ascii="David" w:hAnsi="David"/>
          <w:rtl/>
        </w:rPr>
        <w:t>עמ' 167 ש' 7)</w:t>
      </w:r>
      <w:r w:rsidR="00D75279" w:rsidRPr="0035339E">
        <w:rPr>
          <w:rFonts w:ascii="David" w:hAnsi="David"/>
          <w:rtl/>
        </w:rPr>
        <w:t xml:space="preserve">. </w:t>
      </w:r>
      <w:r w:rsidR="00860762" w:rsidRPr="0035339E">
        <w:rPr>
          <w:rFonts w:ascii="David" w:hAnsi="David"/>
          <w:rtl/>
        </w:rPr>
        <w:t xml:space="preserve">גם ביחס </w:t>
      </w:r>
      <w:r w:rsidR="00860762" w:rsidRPr="0035339E">
        <w:rPr>
          <w:rFonts w:ascii="David" w:hAnsi="David"/>
          <w:b/>
          <w:bCs/>
          <w:rtl/>
        </w:rPr>
        <w:t>ל</w:t>
      </w:r>
      <w:r w:rsidR="009C7299" w:rsidRPr="0035339E">
        <w:rPr>
          <w:rFonts w:ascii="David" w:hAnsi="David"/>
          <w:b/>
          <w:bCs/>
          <w:rtl/>
        </w:rPr>
        <w:t xml:space="preserve">סרן </w:t>
      </w:r>
      <w:r w:rsidR="002017CE">
        <w:rPr>
          <w:rFonts w:ascii="David" w:hAnsi="David"/>
          <w:b/>
          <w:bCs/>
          <w:rtl/>
        </w:rPr>
        <w:t>א'</w:t>
      </w:r>
      <w:r w:rsidR="009711E7" w:rsidRPr="0035339E">
        <w:rPr>
          <w:rFonts w:ascii="David" w:hAnsi="David"/>
          <w:rtl/>
        </w:rPr>
        <w:t xml:space="preserve"> כאשר טענה ששיתפה אותו בהכל והדבר לא התיישב עם עדותו, הסבירה ש</w:t>
      </w:r>
      <w:r w:rsidR="00860762" w:rsidRPr="0035339E">
        <w:rPr>
          <w:rFonts w:ascii="David" w:hAnsi="David"/>
          <w:rtl/>
        </w:rPr>
        <w:t>"אולי זה הניסיון שלהם להוריד מעצמם אחריות</w:t>
      </w:r>
      <w:r w:rsidR="000B0F6C" w:rsidRPr="0035339E">
        <w:rPr>
          <w:rFonts w:ascii="David" w:hAnsi="David"/>
          <w:rtl/>
        </w:rPr>
        <w:t>"</w:t>
      </w:r>
      <w:r w:rsidR="00860762" w:rsidRPr="0035339E">
        <w:rPr>
          <w:rFonts w:ascii="David" w:hAnsi="David"/>
          <w:rtl/>
        </w:rPr>
        <w:t xml:space="preserve"> (עמ' 171 ש' 10-2). </w:t>
      </w:r>
      <w:r w:rsidR="00466707" w:rsidRPr="0035339E">
        <w:rPr>
          <w:rFonts w:ascii="David" w:hAnsi="David"/>
          <w:rtl/>
        </w:rPr>
        <w:t xml:space="preserve">סתירה דומה במהותה ביחס לשיתוף במעשים המגונים הוצגה לעדה גם אל מול עדותה של </w:t>
      </w:r>
      <w:r w:rsidR="00466707" w:rsidRPr="0035339E">
        <w:rPr>
          <w:rFonts w:ascii="David" w:hAnsi="David"/>
          <w:b/>
          <w:bCs/>
          <w:rtl/>
        </w:rPr>
        <w:t xml:space="preserve">ממונת היוהל"ם היחידתית- רס"ם </w:t>
      </w:r>
      <w:r w:rsidR="005817FA">
        <w:rPr>
          <w:rFonts w:ascii="David" w:hAnsi="David" w:hint="cs"/>
          <w:b/>
          <w:bCs/>
          <w:rtl/>
        </w:rPr>
        <w:t>ג</w:t>
      </w:r>
      <w:r w:rsidR="00715137">
        <w:rPr>
          <w:rFonts w:ascii="David" w:hAnsi="David" w:hint="cs"/>
          <w:b/>
          <w:bCs/>
          <w:rtl/>
        </w:rPr>
        <w:t>'</w:t>
      </w:r>
      <w:r w:rsidR="00466707" w:rsidRPr="0035339E">
        <w:rPr>
          <w:rFonts w:ascii="David" w:hAnsi="David"/>
          <w:rtl/>
        </w:rPr>
        <w:t xml:space="preserve">. עדותה של </w:t>
      </w:r>
      <w:r w:rsidR="005817FA">
        <w:rPr>
          <w:rFonts w:ascii="David" w:hAnsi="David" w:hint="cs"/>
          <w:rtl/>
        </w:rPr>
        <w:t>ג</w:t>
      </w:r>
      <w:r w:rsidR="00715137">
        <w:rPr>
          <w:rFonts w:ascii="David" w:hAnsi="David" w:hint="cs"/>
          <w:rtl/>
        </w:rPr>
        <w:t>'</w:t>
      </w:r>
      <w:r w:rsidR="00466707" w:rsidRPr="0035339E">
        <w:rPr>
          <w:rFonts w:ascii="David" w:hAnsi="David"/>
          <w:rtl/>
        </w:rPr>
        <w:t xml:space="preserve">, שמשמשת נגדת משאבי אנוש וממונת תחום זה כעשר שנים, היתה </w:t>
      </w:r>
      <w:r w:rsidR="00466707" w:rsidRPr="0035339E">
        <w:rPr>
          <w:rFonts w:ascii="David" w:hAnsi="David"/>
          <w:b/>
          <w:bCs/>
          <w:rtl/>
        </w:rPr>
        <w:t>מהימנה ומדויקת</w:t>
      </w:r>
      <w:r w:rsidR="00466707" w:rsidRPr="0035339E">
        <w:rPr>
          <w:rFonts w:ascii="David" w:hAnsi="David"/>
          <w:rtl/>
        </w:rPr>
        <w:t xml:space="preserve"> בעינינו, העדה יצרה </w:t>
      </w:r>
      <w:r w:rsidR="00466707" w:rsidRPr="0035339E">
        <w:rPr>
          <w:rFonts w:ascii="David" w:hAnsi="David"/>
          <w:b/>
          <w:bCs/>
          <w:rtl/>
        </w:rPr>
        <w:t>רושם מקצועי וישיר</w:t>
      </w:r>
      <w:r w:rsidR="00466707" w:rsidRPr="0035339E">
        <w:rPr>
          <w:rFonts w:ascii="David" w:hAnsi="David"/>
          <w:rtl/>
        </w:rPr>
        <w:t xml:space="preserve">, היתה </w:t>
      </w:r>
      <w:r w:rsidR="00466707" w:rsidRPr="0035339E">
        <w:rPr>
          <w:rFonts w:ascii="David" w:hAnsi="David"/>
          <w:b/>
          <w:bCs/>
          <w:rtl/>
        </w:rPr>
        <w:t>זהירה</w:t>
      </w:r>
      <w:r w:rsidR="00466707" w:rsidRPr="0035339E">
        <w:rPr>
          <w:rFonts w:ascii="David" w:hAnsi="David"/>
          <w:rtl/>
        </w:rPr>
        <w:t xml:space="preserve"> בעדותה והקפידה לדייק בפרטים.</w:t>
      </w:r>
      <w:r w:rsidR="007E3085" w:rsidRPr="0035339E">
        <w:rPr>
          <w:rFonts w:ascii="David" w:hAnsi="David"/>
          <w:rtl/>
        </w:rPr>
        <w:t xml:space="preserve"> ניכר היה שהיא מבינה היטב את תפקידה, את מגבלות התפקיד ואת אפשרויות הפעולה מכוח הדיווח אליה.</w:t>
      </w:r>
      <w:r w:rsidR="00307CB0" w:rsidRPr="0035339E">
        <w:rPr>
          <w:rFonts w:ascii="David" w:hAnsi="David"/>
          <w:rtl/>
        </w:rPr>
        <w:t xml:space="preserve"> </w:t>
      </w:r>
      <w:r w:rsidR="00003B7A" w:rsidRPr="0035339E">
        <w:rPr>
          <w:rFonts w:ascii="David" w:hAnsi="David"/>
          <w:rtl/>
        </w:rPr>
        <w:t xml:space="preserve">פרטים אחרים בעדותה זכו </w:t>
      </w:r>
      <w:r w:rsidR="00003B7A" w:rsidRPr="0035339E">
        <w:rPr>
          <w:rFonts w:ascii="David" w:hAnsi="David"/>
          <w:b/>
          <w:bCs/>
          <w:rtl/>
        </w:rPr>
        <w:t>לחיזוק</w:t>
      </w:r>
      <w:r w:rsidR="00003B7A" w:rsidRPr="0035339E">
        <w:rPr>
          <w:rFonts w:ascii="David" w:hAnsi="David"/>
          <w:rtl/>
        </w:rPr>
        <w:t xml:space="preserve">, למשל, מול עדות אם הנאשם והפניות החוזרות שלה אליה לאחר האירוע המרכזי. </w:t>
      </w:r>
      <w:r w:rsidR="007E3085" w:rsidRPr="0035339E">
        <w:rPr>
          <w:rFonts w:ascii="David" w:hAnsi="David"/>
          <w:rtl/>
        </w:rPr>
        <w:t>כאשר הוצגה למתלוננת סתירה בין מהות הדיווח ל</w:t>
      </w:r>
      <w:r w:rsidR="00CD4CFC" w:rsidRPr="0035339E">
        <w:rPr>
          <w:rFonts w:ascii="David" w:hAnsi="David"/>
          <w:rtl/>
        </w:rPr>
        <w:t xml:space="preserve">רס"ם </w:t>
      </w:r>
      <w:r w:rsidR="005817FA">
        <w:rPr>
          <w:rFonts w:ascii="David" w:hAnsi="David" w:hint="cs"/>
          <w:rtl/>
        </w:rPr>
        <w:t>ג</w:t>
      </w:r>
      <w:r w:rsidR="00715137">
        <w:rPr>
          <w:rFonts w:ascii="David" w:hAnsi="David" w:hint="cs"/>
          <w:rtl/>
        </w:rPr>
        <w:t>'</w:t>
      </w:r>
      <w:r w:rsidR="006728FE" w:rsidRPr="0035339E">
        <w:rPr>
          <w:rFonts w:ascii="David" w:hAnsi="David"/>
          <w:rtl/>
        </w:rPr>
        <w:t>,</w:t>
      </w:r>
      <w:r w:rsidR="007E3085" w:rsidRPr="0035339E">
        <w:rPr>
          <w:rFonts w:ascii="David" w:hAnsi="David"/>
          <w:rtl/>
        </w:rPr>
        <w:t xml:space="preserve"> לעדות</w:t>
      </w:r>
      <w:r w:rsidR="00003B7A" w:rsidRPr="0035339E">
        <w:rPr>
          <w:rFonts w:ascii="David" w:hAnsi="David"/>
          <w:rtl/>
        </w:rPr>
        <w:t xml:space="preserve"> שלה</w:t>
      </w:r>
      <w:r w:rsidR="007E3085" w:rsidRPr="0035339E">
        <w:rPr>
          <w:rFonts w:ascii="David" w:hAnsi="David"/>
          <w:rtl/>
        </w:rPr>
        <w:t xml:space="preserve"> ביחס למעשים המגונים, </w:t>
      </w:r>
      <w:r w:rsidR="00466707" w:rsidRPr="0035339E">
        <w:rPr>
          <w:rFonts w:ascii="David" w:hAnsi="David"/>
          <w:rtl/>
        </w:rPr>
        <w:t xml:space="preserve">תגובתה לסתירה היתה "זה נורא מוזר לי שפעם אחר פעם אני מספרת את מה שאני עוברת והדברים לא מצוינים פה" (עמ' 172 ש' 8). </w:t>
      </w:r>
      <w:r w:rsidR="007E3085" w:rsidRPr="0035339E">
        <w:rPr>
          <w:rFonts w:ascii="David" w:hAnsi="David"/>
          <w:rtl/>
        </w:rPr>
        <w:t xml:space="preserve">כשעומתה עם אופן תיעוד התלונה במסמך (ת/8), נופפה במסמך והשיבה "אין לי מה להגיד... זה באמת רק מחזק את התחושה שאף אחד לא שם על מה שאמרתי, אף אחד לא הקשיב לי, פניתי לאנשים שיעזרו לי, הם פשוט שמו עלי קצוץ..." (עמ' 175 ש' 37-32). </w:t>
      </w:r>
      <w:r w:rsidR="00307CB0" w:rsidRPr="0035339E">
        <w:rPr>
          <w:rFonts w:ascii="David" w:hAnsi="David"/>
          <w:rtl/>
        </w:rPr>
        <w:t>המתלוננת</w:t>
      </w:r>
      <w:r w:rsidR="007E3085" w:rsidRPr="0035339E">
        <w:rPr>
          <w:rFonts w:ascii="David" w:hAnsi="David"/>
          <w:rtl/>
        </w:rPr>
        <w:t xml:space="preserve"> בחקירתה במצ"ח </w:t>
      </w:r>
      <w:r w:rsidR="00003B7A" w:rsidRPr="0035339E">
        <w:rPr>
          <w:rFonts w:ascii="David" w:hAnsi="David"/>
          <w:rtl/>
        </w:rPr>
        <w:t xml:space="preserve">ציינה </w:t>
      </w:r>
      <w:r w:rsidR="007E3085" w:rsidRPr="0035339E">
        <w:rPr>
          <w:rFonts w:ascii="David" w:hAnsi="David"/>
          <w:rtl/>
        </w:rPr>
        <w:t xml:space="preserve">כי רס"ם </w:t>
      </w:r>
      <w:r w:rsidR="005817FA">
        <w:rPr>
          <w:rFonts w:ascii="David" w:hAnsi="David" w:hint="cs"/>
          <w:rtl/>
        </w:rPr>
        <w:t>ג</w:t>
      </w:r>
      <w:r w:rsidR="00715137">
        <w:rPr>
          <w:rFonts w:ascii="David" w:hAnsi="David" w:hint="cs"/>
          <w:rtl/>
        </w:rPr>
        <w:t>'</w:t>
      </w:r>
      <w:r w:rsidR="007E3085" w:rsidRPr="0035339E">
        <w:rPr>
          <w:rFonts w:ascii="David" w:hAnsi="David"/>
          <w:rtl/>
        </w:rPr>
        <w:t xml:space="preserve"> </w:t>
      </w:r>
      <w:r w:rsidR="00307CB0" w:rsidRPr="0035339E">
        <w:rPr>
          <w:rFonts w:ascii="David" w:hAnsi="David"/>
          <w:rtl/>
        </w:rPr>
        <w:t>אמרה לה שמצ"ח "זה גדול מדיי" (ס/3 ש' 203</w:t>
      </w:r>
      <w:r w:rsidR="00003B7A" w:rsidRPr="0035339E">
        <w:rPr>
          <w:rFonts w:ascii="David" w:hAnsi="David"/>
          <w:rtl/>
        </w:rPr>
        <w:t>; היא חזרה על הדברים גם בעדות בבית הדין, עמ' 172 ש' 37</w:t>
      </w:r>
      <w:r w:rsidR="00307CB0" w:rsidRPr="0035339E">
        <w:rPr>
          <w:rFonts w:ascii="David" w:hAnsi="David"/>
          <w:rtl/>
        </w:rPr>
        <w:t xml:space="preserve">), רס"ם </w:t>
      </w:r>
      <w:r w:rsidR="005817FA">
        <w:rPr>
          <w:rFonts w:ascii="David" w:hAnsi="David" w:hint="cs"/>
          <w:rtl/>
        </w:rPr>
        <w:t>ג</w:t>
      </w:r>
      <w:r w:rsidR="00715137">
        <w:rPr>
          <w:rFonts w:ascii="David" w:hAnsi="David" w:hint="cs"/>
          <w:rtl/>
        </w:rPr>
        <w:t>'</w:t>
      </w:r>
      <w:r w:rsidR="00307CB0" w:rsidRPr="0035339E">
        <w:rPr>
          <w:rFonts w:ascii="David" w:hAnsi="David"/>
          <w:rtl/>
        </w:rPr>
        <w:t xml:space="preserve"> הכחישה זאת (עמ' 37 ש' </w:t>
      </w:r>
      <w:r w:rsidR="00003B7A" w:rsidRPr="0035339E">
        <w:rPr>
          <w:rFonts w:ascii="David" w:hAnsi="David"/>
          <w:rtl/>
        </w:rPr>
        <w:t>9-8</w:t>
      </w:r>
      <w:r w:rsidR="00307CB0" w:rsidRPr="0035339E">
        <w:rPr>
          <w:rFonts w:ascii="David" w:hAnsi="David"/>
          <w:rtl/>
        </w:rPr>
        <w:t xml:space="preserve">), ותגובת המתלוננת לסתירה היתה כי </w:t>
      </w:r>
      <w:r w:rsidR="00003B7A" w:rsidRPr="0035339E">
        <w:rPr>
          <w:rFonts w:ascii="David" w:hAnsi="David"/>
          <w:rtl/>
        </w:rPr>
        <w:t>"</w:t>
      </w:r>
      <w:r w:rsidR="00307CB0" w:rsidRPr="0035339E">
        <w:rPr>
          <w:rFonts w:ascii="David" w:hAnsi="David"/>
          <w:rtl/>
        </w:rPr>
        <w:t>זה טיפה לא יודעת איך להגיד מבדר אותי לראות איך פניתי לעזרה... ועכשיו היא מכחישה את הדברים האלה... זה יוצר מלה נגד מלה... לא יאומן</w:t>
      </w:r>
      <w:r w:rsidR="00003B7A" w:rsidRPr="0035339E">
        <w:rPr>
          <w:rFonts w:ascii="David" w:hAnsi="David"/>
          <w:rtl/>
        </w:rPr>
        <w:t>. אני זוכרת וחבל שאין לי את השיחה הזו מוקלטת</w:t>
      </w:r>
      <w:r w:rsidR="00307CB0" w:rsidRPr="0035339E">
        <w:rPr>
          <w:rFonts w:ascii="David" w:hAnsi="David"/>
          <w:rtl/>
        </w:rPr>
        <w:t>" (עמ' 1</w:t>
      </w:r>
      <w:r w:rsidR="00003B7A" w:rsidRPr="0035339E">
        <w:rPr>
          <w:rFonts w:ascii="David" w:hAnsi="David"/>
          <w:rtl/>
        </w:rPr>
        <w:t>7</w:t>
      </w:r>
      <w:r w:rsidR="00307CB0" w:rsidRPr="0035339E">
        <w:rPr>
          <w:rFonts w:ascii="David" w:hAnsi="David"/>
          <w:rtl/>
        </w:rPr>
        <w:t>2 ש' 35-29)</w:t>
      </w:r>
      <w:r w:rsidR="00003B7A" w:rsidRPr="0035339E">
        <w:rPr>
          <w:rFonts w:ascii="David" w:hAnsi="David"/>
          <w:rtl/>
        </w:rPr>
        <w:t>. אשר לסתירה שבין תוכן עדותה במעשים המגונים לבין הדיווח למהו"ת (ת/14), אמרה "</w:t>
      </w:r>
      <w:r w:rsidR="008F2570" w:rsidRPr="0035339E">
        <w:rPr>
          <w:rFonts w:ascii="David" w:hAnsi="David"/>
          <w:rtl/>
        </w:rPr>
        <w:t xml:space="preserve">זה נורא מוזר לי... זה כל כך מחרפן אותי. אני יכולה לצאת עוד מעט להתאוורר בחוץ?... לא הגיוני שאני עוברת הטרדות מיניות ואף אחד לא מאמין ואף אחד לא כותב שום דבר לגבי זה" (עמ' 176 ש' 25-21). גם כאשר עומתה המתלוננת עם העובדה </w:t>
      </w:r>
      <w:r w:rsidR="008F2570" w:rsidRPr="0035339E">
        <w:rPr>
          <w:rFonts w:ascii="David" w:hAnsi="David"/>
          <w:b/>
          <w:bCs/>
          <w:rtl/>
        </w:rPr>
        <w:t>ש</w:t>
      </w:r>
      <w:r w:rsidR="00C03A0A">
        <w:rPr>
          <w:rFonts w:ascii="David" w:hAnsi="David"/>
          <w:b/>
          <w:bCs/>
          <w:rtl/>
        </w:rPr>
        <w:t>א'</w:t>
      </w:r>
      <w:r w:rsidR="00C47DFB" w:rsidRPr="0035339E">
        <w:rPr>
          <w:rFonts w:ascii="David" w:hAnsi="David"/>
          <w:rtl/>
        </w:rPr>
        <w:t xml:space="preserve">–  </w:t>
      </w:r>
      <w:r w:rsidR="008F2570" w:rsidRPr="0035339E">
        <w:rPr>
          <w:rFonts w:ascii="David" w:hAnsi="David"/>
          <w:rtl/>
        </w:rPr>
        <w:t>חברה</w:t>
      </w:r>
      <w:r w:rsidR="009711E7" w:rsidRPr="0035339E">
        <w:rPr>
          <w:rFonts w:ascii="David" w:hAnsi="David"/>
          <w:rtl/>
        </w:rPr>
        <w:t>ּ</w:t>
      </w:r>
      <w:r w:rsidR="008F2570" w:rsidRPr="0035339E">
        <w:rPr>
          <w:rFonts w:ascii="David" w:hAnsi="David"/>
          <w:rtl/>
        </w:rPr>
        <w:t xml:space="preserve"> </w:t>
      </w:r>
      <w:r w:rsidR="00C47DFB" w:rsidRPr="0035339E">
        <w:rPr>
          <w:rFonts w:ascii="David" w:hAnsi="David"/>
          <w:rtl/>
        </w:rPr>
        <w:t xml:space="preserve">הטוב </w:t>
      </w:r>
      <w:r w:rsidR="008F2570" w:rsidRPr="0035339E">
        <w:rPr>
          <w:rFonts w:ascii="David" w:hAnsi="David"/>
          <w:rtl/>
        </w:rPr>
        <w:t xml:space="preserve">לפלגה – </w:t>
      </w:r>
      <w:r w:rsidR="009711E7" w:rsidRPr="0035339E">
        <w:rPr>
          <w:rFonts w:ascii="David" w:hAnsi="David"/>
          <w:rtl/>
        </w:rPr>
        <w:t xml:space="preserve">שלו </w:t>
      </w:r>
      <w:r w:rsidR="008F2570" w:rsidRPr="0035339E">
        <w:rPr>
          <w:rFonts w:ascii="David" w:hAnsi="David"/>
          <w:rtl/>
        </w:rPr>
        <w:t xml:space="preserve">סיפרה </w:t>
      </w:r>
      <w:r w:rsidR="00C47DFB" w:rsidRPr="0035339E">
        <w:rPr>
          <w:rFonts w:ascii="David" w:hAnsi="David"/>
          <w:rtl/>
        </w:rPr>
        <w:t xml:space="preserve">על </w:t>
      </w:r>
      <w:r w:rsidR="008F2570" w:rsidRPr="0035339E">
        <w:rPr>
          <w:rFonts w:ascii="David" w:hAnsi="David"/>
          <w:b/>
          <w:bCs/>
          <w:rtl/>
        </w:rPr>
        <w:t>כל מה שעברה</w:t>
      </w:r>
      <w:r w:rsidR="004B4EDC" w:rsidRPr="0035339E">
        <w:rPr>
          <w:rFonts w:ascii="David" w:hAnsi="David"/>
          <w:rtl/>
        </w:rPr>
        <w:t xml:space="preserve"> (כך עולה גם מ – ת/16)</w:t>
      </w:r>
      <w:r w:rsidR="00C47DFB" w:rsidRPr="0035339E">
        <w:rPr>
          <w:rFonts w:ascii="David" w:hAnsi="David"/>
          <w:rtl/>
        </w:rPr>
        <w:t>, לא זכר שיתוף בהטרדות פיזיות או שביקשה ממנו להרחיק את הנאשם ממנה</w:t>
      </w:r>
      <w:r w:rsidR="00682B4F" w:rsidRPr="0035339E">
        <w:rPr>
          <w:rFonts w:ascii="David" w:hAnsi="David"/>
          <w:rtl/>
        </w:rPr>
        <w:t xml:space="preserve"> (עמ' 251-250)</w:t>
      </w:r>
      <w:r w:rsidR="00C47DFB" w:rsidRPr="0035339E">
        <w:rPr>
          <w:rFonts w:ascii="David" w:hAnsi="David"/>
          <w:rtl/>
        </w:rPr>
        <w:t xml:space="preserve">, תגובתה היתה "חבל שאין לי את השיחות המוקלטות" (עמ' 189 ש' 22), וכי הוא פחד ש"כל הסיפור" יהרוס לו את קורס המפקדים ולכן לא העיד (עמ' 191 ש' 9-8). כשנדרשה להסביר מדוע שיתוף של העד בכל מה </w:t>
      </w:r>
      <w:r w:rsidR="00682B4F" w:rsidRPr="0035339E">
        <w:rPr>
          <w:rFonts w:ascii="David" w:hAnsi="David"/>
          <w:rtl/>
        </w:rPr>
        <w:t xml:space="preserve">שסיפרה לו, לכאורה, </w:t>
      </w:r>
      <w:r w:rsidR="00C47DFB" w:rsidRPr="0035339E">
        <w:rPr>
          <w:rFonts w:ascii="David" w:hAnsi="David"/>
          <w:rtl/>
        </w:rPr>
        <w:t xml:space="preserve">עלול לפגוע בעתידו המקצועי בצבא, הסבירה </w:t>
      </w:r>
      <w:r w:rsidR="00CD4CFC" w:rsidRPr="0035339E">
        <w:rPr>
          <w:rFonts w:ascii="David" w:hAnsi="David"/>
          <w:rtl/>
        </w:rPr>
        <w:t xml:space="preserve">שרב"ט </w:t>
      </w:r>
      <w:r w:rsidR="00C03A0A">
        <w:rPr>
          <w:rFonts w:ascii="David" w:hAnsi="David"/>
          <w:rtl/>
        </w:rPr>
        <w:t>א'</w:t>
      </w:r>
      <w:r w:rsidR="00CD4CFC" w:rsidRPr="0035339E">
        <w:rPr>
          <w:rFonts w:ascii="David" w:hAnsi="David"/>
          <w:rtl/>
        </w:rPr>
        <w:t xml:space="preserve"> היה עד למגעים מוסכמים בינה לבין הנאשם, והוא חשש שיהיה שותף להפרת השילוב הראוי </w:t>
      </w:r>
      <w:r w:rsidR="00682B4F" w:rsidRPr="0035339E">
        <w:rPr>
          <w:rFonts w:ascii="David" w:hAnsi="David"/>
          <w:rtl/>
        </w:rPr>
        <w:t xml:space="preserve">(עמ' 191 ש' 27-25). בהמשך תלתה זאת בתחושת אשם שחש העד, על כי לא מנע את המעשים. </w:t>
      </w:r>
      <w:r w:rsidR="00AB5669" w:rsidRPr="0035339E">
        <w:rPr>
          <w:rFonts w:ascii="David" w:hAnsi="David"/>
          <w:rtl/>
        </w:rPr>
        <w:t xml:space="preserve">גם כאשר הוצגה לה סתירה בין עדותה ביחס לאירוע המרכזי לדבריה של המפקדת </w:t>
      </w:r>
      <w:r w:rsidR="00AB5669" w:rsidRPr="0035339E">
        <w:rPr>
          <w:rFonts w:ascii="David" w:hAnsi="David"/>
          <w:b/>
          <w:bCs/>
          <w:rtl/>
        </w:rPr>
        <w:t xml:space="preserve">סמל </w:t>
      </w:r>
      <w:r w:rsidR="005817FA">
        <w:rPr>
          <w:rFonts w:ascii="David" w:hAnsi="David" w:hint="cs"/>
          <w:b/>
          <w:bCs/>
          <w:rtl/>
        </w:rPr>
        <w:t>א</w:t>
      </w:r>
      <w:r w:rsidR="00C03A0A">
        <w:rPr>
          <w:rFonts w:ascii="David" w:hAnsi="David" w:hint="cs"/>
          <w:b/>
          <w:bCs/>
          <w:rtl/>
        </w:rPr>
        <w:t>'</w:t>
      </w:r>
      <w:r w:rsidR="00AB5669" w:rsidRPr="0035339E">
        <w:rPr>
          <w:rFonts w:ascii="David" w:hAnsi="David"/>
          <w:rtl/>
        </w:rPr>
        <w:t xml:space="preserve">, השיבה "אני לא כל כך מבינה מאיפה היא הפליגה בדמיונה עם הסיפור הזה, אני טיפה מופתעת, זה מדהים איך פעם אחרי פעם, אני לא מקבלת גיבוי מהמפקדים שלי על מה שקורה לי" (עמ' 194 ש' </w:t>
      </w:r>
      <w:r w:rsidR="001B4CC0">
        <w:rPr>
          <w:rFonts w:ascii="David" w:hAnsi="David" w:hint="cs"/>
          <w:rtl/>
        </w:rPr>
        <w:t xml:space="preserve"> </w:t>
      </w:r>
      <w:r w:rsidR="00AB5669" w:rsidRPr="0035339E">
        <w:rPr>
          <w:rFonts w:ascii="David" w:hAnsi="David"/>
          <w:rtl/>
        </w:rPr>
        <w:t xml:space="preserve">10-6), בהמשך ציינה כי "טוחנת מים" וכי לא יכולה לסמוך על אנשים. אף כאשר עומתה עם סתירה בין פרטים מעדותה לבין </w:t>
      </w:r>
      <w:r w:rsidR="00AB5669" w:rsidRPr="0035339E">
        <w:rPr>
          <w:rFonts w:ascii="David" w:hAnsi="David"/>
          <w:rtl/>
        </w:rPr>
        <w:lastRenderedPageBreak/>
        <w:t xml:space="preserve">פרטים שמסרה העדה </w:t>
      </w:r>
      <w:r w:rsidR="00AB5669" w:rsidRPr="0035339E">
        <w:rPr>
          <w:rFonts w:ascii="David" w:hAnsi="David"/>
          <w:b/>
          <w:bCs/>
          <w:rtl/>
        </w:rPr>
        <w:t>ס</w:t>
      </w:r>
      <w:r w:rsidR="00C03A0A">
        <w:rPr>
          <w:rFonts w:ascii="David" w:hAnsi="David" w:hint="cs"/>
          <w:b/>
          <w:bCs/>
          <w:rtl/>
        </w:rPr>
        <w:t>'</w:t>
      </w:r>
      <w:r w:rsidR="00AB5669" w:rsidRPr="0035339E">
        <w:rPr>
          <w:rFonts w:ascii="David" w:hAnsi="David"/>
          <w:rtl/>
        </w:rPr>
        <w:t>, חברתה לפלגה, ציינה כי ס</w:t>
      </w:r>
      <w:r w:rsidR="00C03A0A">
        <w:rPr>
          <w:rFonts w:ascii="David" w:hAnsi="David" w:hint="cs"/>
          <w:rtl/>
        </w:rPr>
        <w:t>'</w:t>
      </w:r>
      <w:r w:rsidR="00AB5669" w:rsidRPr="0035339E">
        <w:rPr>
          <w:rFonts w:ascii="David" w:hAnsi="David"/>
          <w:rtl/>
        </w:rPr>
        <w:t xml:space="preserve"> ניסתה לפתות את הנאשם בעבר, יש לה "את הסיבות שלה כי זה לא פעם ראשונה שנתקלתי בעיוותים שלה ובניסיון שלה לסכסך בין אנשים אחרים בפלגה" (עמ' 195, ש' </w:t>
      </w:r>
      <w:r w:rsidR="00731D9C" w:rsidRPr="0035339E">
        <w:rPr>
          <w:rFonts w:ascii="David" w:hAnsi="David"/>
          <w:rtl/>
        </w:rPr>
        <w:t>5</w:t>
      </w:r>
      <w:r w:rsidR="00013D21" w:rsidRPr="0035339E">
        <w:rPr>
          <w:rFonts w:ascii="David" w:hAnsi="David"/>
          <w:rtl/>
        </w:rPr>
        <w:t>).</w:t>
      </w:r>
      <w:r w:rsidR="00121E8B" w:rsidRPr="0035339E">
        <w:rPr>
          <w:rFonts w:ascii="David" w:hAnsi="David"/>
          <w:rtl/>
        </w:rPr>
        <w:t xml:space="preserve"> </w:t>
      </w:r>
      <w:r w:rsidR="009711E7" w:rsidRPr="0035339E">
        <w:rPr>
          <w:rFonts w:ascii="David" w:hAnsi="David"/>
          <w:rtl/>
        </w:rPr>
        <w:t xml:space="preserve">צֶבֶר ההתייחסויות לסתירות והטלת הדופי בעדים, תוך ניסיון להציג מניעים אפלים שלא מנעו בעדם ממסירת פרטים שקריים לכאורה בעדויותיהם, מעורר, אפוא, </w:t>
      </w:r>
      <w:r w:rsidR="009711E7" w:rsidRPr="0035339E">
        <w:rPr>
          <w:rFonts w:ascii="David" w:hAnsi="David"/>
          <w:b/>
          <w:bCs/>
          <w:rtl/>
        </w:rPr>
        <w:t>קשיים</w:t>
      </w:r>
      <w:r w:rsidR="009711E7" w:rsidRPr="0035339E">
        <w:rPr>
          <w:rFonts w:ascii="David" w:hAnsi="David"/>
          <w:rtl/>
        </w:rPr>
        <w:t xml:space="preserve">. </w:t>
      </w:r>
      <w:r w:rsidR="00121E8B" w:rsidRPr="0035339E">
        <w:rPr>
          <w:rFonts w:ascii="David" w:hAnsi="David"/>
          <w:rtl/>
        </w:rPr>
        <w:t>אף כ</w:t>
      </w:r>
      <w:r w:rsidR="00A841A1" w:rsidRPr="0035339E">
        <w:rPr>
          <w:rFonts w:ascii="David" w:hAnsi="David"/>
          <w:rtl/>
        </w:rPr>
        <w:t>א</w:t>
      </w:r>
      <w:r w:rsidR="00121E8B" w:rsidRPr="0035339E">
        <w:rPr>
          <w:rFonts w:ascii="David" w:hAnsi="David"/>
          <w:rtl/>
        </w:rPr>
        <w:t>ש</w:t>
      </w:r>
      <w:r w:rsidR="00A841A1" w:rsidRPr="0035339E">
        <w:rPr>
          <w:rFonts w:ascii="David" w:hAnsi="David"/>
          <w:rtl/>
        </w:rPr>
        <w:t xml:space="preserve">ר </w:t>
      </w:r>
      <w:r w:rsidR="00121E8B" w:rsidRPr="0035339E">
        <w:rPr>
          <w:rFonts w:ascii="David" w:hAnsi="David"/>
          <w:rtl/>
        </w:rPr>
        <w:t xml:space="preserve">הוצבע על פער בין פרטים שמסרה בעדויותיה בבית הדין, </w:t>
      </w:r>
      <w:r w:rsidR="00A841A1" w:rsidRPr="0035339E">
        <w:rPr>
          <w:rFonts w:ascii="David" w:hAnsi="David"/>
          <w:rtl/>
        </w:rPr>
        <w:t>בין הישיבות</w:t>
      </w:r>
      <w:r w:rsidR="00B965CD" w:rsidRPr="0035339E">
        <w:rPr>
          <w:rFonts w:ascii="David" w:hAnsi="David"/>
          <w:rtl/>
        </w:rPr>
        <w:t xml:space="preserve"> השונות</w:t>
      </w:r>
      <w:r w:rsidR="00A841A1" w:rsidRPr="0035339E">
        <w:rPr>
          <w:rFonts w:ascii="David" w:hAnsi="David"/>
          <w:rtl/>
        </w:rPr>
        <w:t xml:space="preserve">, </w:t>
      </w:r>
      <w:r w:rsidR="00121E8B" w:rsidRPr="0035339E">
        <w:rPr>
          <w:rFonts w:ascii="David" w:hAnsi="David"/>
          <w:rtl/>
        </w:rPr>
        <w:t>השמיעה</w:t>
      </w:r>
      <w:r w:rsidR="00A841A1" w:rsidRPr="0035339E">
        <w:rPr>
          <w:rFonts w:ascii="David" w:hAnsi="David"/>
          <w:rtl/>
        </w:rPr>
        <w:t xml:space="preserve"> המתלוננת</w:t>
      </w:r>
      <w:r w:rsidR="00121E8B" w:rsidRPr="0035339E">
        <w:rPr>
          <w:rFonts w:ascii="David" w:hAnsi="David"/>
          <w:rtl/>
        </w:rPr>
        <w:t xml:space="preserve"> ביקורת על כך </w:t>
      </w:r>
      <w:r w:rsidR="00121E8B" w:rsidRPr="0035339E">
        <w:rPr>
          <w:rFonts w:ascii="David" w:hAnsi="David"/>
          <w:b/>
          <w:bCs/>
          <w:rtl/>
        </w:rPr>
        <w:t>שהפרוטוקול</w:t>
      </w:r>
      <w:r w:rsidR="00121E8B" w:rsidRPr="0035339E">
        <w:rPr>
          <w:rFonts w:ascii="David" w:hAnsi="David"/>
          <w:rtl/>
        </w:rPr>
        <w:t xml:space="preserve"> לא שיקף את דבריה כפי שנאמרו (עמ' 88 ש' 10).</w:t>
      </w:r>
      <w:r w:rsidR="00A841A1" w:rsidRPr="0035339E">
        <w:rPr>
          <w:rFonts w:ascii="David" w:hAnsi="David"/>
          <w:rtl/>
        </w:rPr>
        <w:t xml:space="preserve"> </w:t>
      </w:r>
    </w:p>
    <w:p w14:paraId="787CC4BC" w14:textId="77777777" w:rsidR="00AB1729" w:rsidRPr="0035339E" w:rsidRDefault="00CD4CFC" w:rsidP="008A4414">
      <w:pPr>
        <w:numPr>
          <w:ilvl w:val="0"/>
          <w:numId w:val="6"/>
        </w:numPr>
        <w:spacing w:after="120" w:line="360" w:lineRule="auto"/>
        <w:rPr>
          <w:rFonts w:ascii="David" w:hAnsi="David"/>
        </w:rPr>
      </w:pPr>
      <w:bookmarkStart w:id="7" w:name="_Ref109570766"/>
      <w:r w:rsidRPr="0035339E">
        <w:rPr>
          <w:rFonts w:ascii="David" w:hAnsi="David"/>
          <w:rtl/>
        </w:rPr>
        <w:t>המסקנה העולה ממכלול האמור לעיל היא ש</w:t>
      </w:r>
      <w:r w:rsidR="00E50B59" w:rsidRPr="0035339E">
        <w:rPr>
          <w:rFonts w:ascii="David" w:hAnsi="David"/>
          <w:rtl/>
        </w:rPr>
        <w:t xml:space="preserve">מעבר לזהירות המתחייבת בהרשעת אדם על בסיס עדות יחידה, </w:t>
      </w:r>
      <w:r w:rsidRPr="0035339E">
        <w:rPr>
          <w:rFonts w:ascii="David" w:hAnsi="David"/>
          <w:rtl/>
        </w:rPr>
        <w:t xml:space="preserve">מצאנו לנקוט </w:t>
      </w:r>
      <w:r w:rsidR="00013D21" w:rsidRPr="0035339E">
        <w:rPr>
          <w:rFonts w:ascii="David" w:hAnsi="David"/>
          <w:b/>
          <w:bCs/>
          <w:rtl/>
        </w:rPr>
        <w:t xml:space="preserve">זהירות </w:t>
      </w:r>
      <w:r w:rsidR="00E50B59" w:rsidRPr="0035339E">
        <w:rPr>
          <w:rFonts w:ascii="David" w:hAnsi="David"/>
          <w:b/>
          <w:bCs/>
          <w:u w:val="single"/>
          <w:rtl/>
        </w:rPr>
        <w:t>מוגברת</w:t>
      </w:r>
      <w:r w:rsidR="000D7110" w:rsidRPr="0035339E">
        <w:rPr>
          <w:rFonts w:ascii="David" w:hAnsi="David"/>
          <w:b/>
          <w:bCs/>
          <w:rtl/>
        </w:rPr>
        <w:t xml:space="preserve">, </w:t>
      </w:r>
      <w:r w:rsidR="00013D21" w:rsidRPr="0035339E">
        <w:rPr>
          <w:rFonts w:ascii="David" w:hAnsi="David"/>
          <w:b/>
          <w:bCs/>
          <w:rtl/>
        </w:rPr>
        <w:t xml:space="preserve">בבואנו </w:t>
      </w:r>
      <w:r w:rsidR="000D7110" w:rsidRPr="0035339E">
        <w:rPr>
          <w:rFonts w:ascii="David" w:hAnsi="David"/>
          <w:b/>
          <w:bCs/>
          <w:rtl/>
        </w:rPr>
        <w:t>לקבוע ממצאים מרשיעים בפלילים על סמך עדות המתלוננת</w:t>
      </w:r>
      <w:r w:rsidR="000D7110" w:rsidRPr="0035339E">
        <w:rPr>
          <w:rFonts w:ascii="David" w:hAnsi="David"/>
          <w:rtl/>
        </w:rPr>
        <w:t xml:space="preserve">. </w:t>
      </w:r>
      <w:r w:rsidR="008A4414" w:rsidRPr="0035339E">
        <w:rPr>
          <w:rFonts w:ascii="David" w:hAnsi="David"/>
          <w:rtl/>
        </w:rPr>
        <w:t>מצאנו לקבוע כי לשם הרשעת הנאשם במיוחס לו בפרט</w:t>
      </w:r>
      <w:r w:rsidR="009711E7" w:rsidRPr="0035339E">
        <w:rPr>
          <w:rFonts w:ascii="David" w:hAnsi="David"/>
          <w:rtl/>
        </w:rPr>
        <w:t>י</w:t>
      </w:r>
      <w:r w:rsidR="008A4414" w:rsidRPr="0035339E">
        <w:rPr>
          <w:rFonts w:ascii="David" w:hAnsi="David"/>
          <w:rtl/>
        </w:rPr>
        <w:t xml:space="preserve"> האישום, נדרשים </w:t>
      </w:r>
      <w:r w:rsidR="008A4414" w:rsidRPr="0035339E">
        <w:rPr>
          <w:rFonts w:ascii="David" w:hAnsi="David"/>
          <w:b/>
          <w:bCs/>
          <w:rtl/>
        </w:rPr>
        <w:t>חיזוקים מוגברים</w:t>
      </w:r>
      <w:r w:rsidR="008A4414" w:rsidRPr="0035339E">
        <w:rPr>
          <w:rFonts w:ascii="David" w:hAnsi="David"/>
          <w:rtl/>
        </w:rPr>
        <w:t xml:space="preserve">. </w:t>
      </w:r>
      <w:r w:rsidR="000D7110" w:rsidRPr="0035339E">
        <w:rPr>
          <w:rFonts w:ascii="David" w:hAnsi="David"/>
          <w:rtl/>
        </w:rPr>
        <w:t xml:space="preserve">מכאן, נפנה לבחון את התשתית הראייתית </w:t>
      </w:r>
      <w:r w:rsidR="00013D21" w:rsidRPr="0035339E">
        <w:rPr>
          <w:rFonts w:ascii="David" w:hAnsi="David"/>
          <w:rtl/>
        </w:rPr>
        <w:t>ביחס לפרטי האישום השונים.</w:t>
      </w:r>
      <w:bookmarkEnd w:id="7"/>
      <w:r w:rsidR="00013D21" w:rsidRPr="0035339E">
        <w:rPr>
          <w:rFonts w:ascii="David" w:hAnsi="David"/>
          <w:rtl/>
        </w:rPr>
        <w:t xml:space="preserve"> </w:t>
      </w:r>
    </w:p>
    <w:p w14:paraId="65945E07" w14:textId="77777777" w:rsidR="009C15E4" w:rsidRPr="0035339E" w:rsidRDefault="004E3C9E" w:rsidP="00947E38">
      <w:pPr>
        <w:pStyle w:val="Heading2"/>
        <w:spacing w:before="0" w:after="120"/>
        <w:rPr>
          <w:rFonts w:ascii="David" w:hAnsi="David"/>
          <w:sz w:val="24"/>
          <w:rtl/>
        </w:rPr>
      </w:pPr>
      <w:r w:rsidRPr="0035339E">
        <w:rPr>
          <w:rFonts w:ascii="David" w:eastAsia="Calibri" w:hAnsi="David"/>
          <w:sz w:val="24"/>
          <w:rtl/>
        </w:rPr>
        <w:t>ה</w:t>
      </w:r>
      <w:r w:rsidR="00EB125C" w:rsidRPr="0035339E">
        <w:rPr>
          <w:rFonts w:ascii="David" w:eastAsia="Calibri" w:hAnsi="David"/>
          <w:sz w:val="24"/>
          <w:rtl/>
        </w:rPr>
        <w:t xml:space="preserve">מעשים </w:t>
      </w:r>
      <w:r w:rsidRPr="0035339E">
        <w:rPr>
          <w:rFonts w:ascii="David" w:eastAsia="Calibri" w:hAnsi="David"/>
          <w:sz w:val="24"/>
          <w:rtl/>
        </w:rPr>
        <w:t>ה</w:t>
      </w:r>
      <w:r w:rsidR="00EB125C" w:rsidRPr="0035339E">
        <w:rPr>
          <w:rFonts w:ascii="David" w:eastAsia="Calibri" w:hAnsi="David"/>
          <w:sz w:val="24"/>
          <w:rtl/>
        </w:rPr>
        <w:t>מגונים</w:t>
      </w:r>
      <w:r w:rsidRPr="0035339E">
        <w:rPr>
          <w:rFonts w:ascii="David" w:eastAsia="Calibri" w:hAnsi="David"/>
          <w:sz w:val="24"/>
          <w:rtl/>
        </w:rPr>
        <w:t xml:space="preserve"> </w:t>
      </w:r>
    </w:p>
    <w:p w14:paraId="07E80FFB" w14:textId="7030536C" w:rsidR="00A3527F" w:rsidRPr="0035339E" w:rsidRDefault="00A3527F" w:rsidP="00947E38">
      <w:pPr>
        <w:numPr>
          <w:ilvl w:val="0"/>
          <w:numId w:val="6"/>
        </w:numPr>
        <w:spacing w:after="120" w:line="360" w:lineRule="auto"/>
        <w:rPr>
          <w:rFonts w:ascii="David" w:hAnsi="David"/>
        </w:rPr>
      </w:pPr>
      <w:r w:rsidRPr="0035339E">
        <w:rPr>
          <w:rFonts w:ascii="David" w:hAnsi="David"/>
          <w:rtl/>
        </w:rPr>
        <w:t xml:space="preserve">התביעה הצבאית ביססה </w:t>
      </w:r>
      <w:r w:rsidR="00E258B8" w:rsidRPr="0035339E">
        <w:rPr>
          <w:rFonts w:ascii="David" w:hAnsi="David"/>
          <w:rtl/>
        </w:rPr>
        <w:t xml:space="preserve">את פרטי האישום הראשון והשני </w:t>
      </w:r>
      <w:r w:rsidR="00DF2E01" w:rsidRPr="0035339E">
        <w:rPr>
          <w:rFonts w:ascii="David" w:hAnsi="David"/>
          <w:rtl/>
        </w:rPr>
        <w:t xml:space="preserve">בסיכומיה </w:t>
      </w:r>
      <w:r w:rsidRPr="0035339E">
        <w:rPr>
          <w:rFonts w:ascii="David" w:hAnsi="David"/>
          <w:rtl/>
        </w:rPr>
        <w:t xml:space="preserve">על התיאור העובדתי בעדותה של המתלוננת, שהיה להשקפתה </w:t>
      </w:r>
      <w:r w:rsidRPr="0035339E">
        <w:rPr>
          <w:rFonts w:ascii="David" w:hAnsi="David"/>
          <w:b/>
          <w:bCs/>
          <w:rtl/>
        </w:rPr>
        <w:t>קוהרנטי וסדור</w:t>
      </w:r>
      <w:r w:rsidRPr="0035339E">
        <w:rPr>
          <w:rFonts w:ascii="David" w:hAnsi="David"/>
          <w:rtl/>
        </w:rPr>
        <w:t xml:space="preserve">. חיזוקים לעדות המתלוננת </w:t>
      </w:r>
      <w:r w:rsidR="003E7702" w:rsidRPr="0035339E">
        <w:rPr>
          <w:rFonts w:ascii="David" w:hAnsi="David"/>
          <w:rtl/>
        </w:rPr>
        <w:t xml:space="preserve">בדבר המעשים המגונים, </w:t>
      </w:r>
      <w:r w:rsidR="009A0FA2" w:rsidRPr="0035339E">
        <w:rPr>
          <w:rFonts w:ascii="David" w:hAnsi="David"/>
          <w:rtl/>
        </w:rPr>
        <w:t xml:space="preserve">מצאה התביעה הצבאית בראיות </w:t>
      </w:r>
      <w:r w:rsidR="009A0FA2" w:rsidRPr="0035339E">
        <w:rPr>
          <w:rFonts w:ascii="David" w:hAnsi="David"/>
          <w:b/>
          <w:bCs/>
          <w:rtl/>
        </w:rPr>
        <w:t>חיצוניות</w:t>
      </w:r>
      <w:r w:rsidR="009A0FA2" w:rsidRPr="0035339E">
        <w:rPr>
          <w:rFonts w:ascii="David" w:hAnsi="David"/>
          <w:rtl/>
        </w:rPr>
        <w:t xml:space="preserve">, דוגמת תכתובת ווטסאפ </w:t>
      </w:r>
      <w:r w:rsidR="003E7702" w:rsidRPr="0035339E">
        <w:rPr>
          <w:rFonts w:ascii="David" w:hAnsi="David"/>
          <w:rtl/>
        </w:rPr>
        <w:t>שכתבה המתלוננת לנאשם ב</w:t>
      </w:r>
      <w:r w:rsidR="009A0FA2" w:rsidRPr="0035339E">
        <w:rPr>
          <w:rFonts w:ascii="David" w:hAnsi="David"/>
          <w:rtl/>
        </w:rPr>
        <w:t>יום</w:t>
      </w:r>
      <w:r w:rsidR="003E7702" w:rsidRPr="0035339E">
        <w:rPr>
          <w:rFonts w:ascii="David" w:hAnsi="David"/>
          <w:rtl/>
        </w:rPr>
        <w:t xml:space="preserve"> </w:t>
      </w:r>
      <w:r w:rsidR="009A0FA2" w:rsidRPr="0035339E">
        <w:rPr>
          <w:rFonts w:ascii="David" w:hAnsi="David"/>
          <w:rtl/>
        </w:rPr>
        <w:t>26.8.2021</w:t>
      </w:r>
      <w:r w:rsidR="003E7702" w:rsidRPr="0035339E">
        <w:rPr>
          <w:rFonts w:ascii="David" w:hAnsi="David"/>
          <w:rtl/>
        </w:rPr>
        <w:t xml:space="preserve"> (</w:t>
      </w:r>
      <w:r w:rsidR="003E7702" w:rsidRPr="0035339E">
        <w:rPr>
          <w:rFonts w:ascii="David" w:hAnsi="David"/>
          <w:b/>
          <w:bCs/>
          <w:rtl/>
        </w:rPr>
        <w:t>ס/2</w:t>
      </w:r>
      <w:r w:rsidR="003E7702" w:rsidRPr="0035339E">
        <w:rPr>
          <w:rFonts w:ascii="David" w:hAnsi="David"/>
          <w:rtl/>
        </w:rPr>
        <w:t xml:space="preserve">), </w:t>
      </w:r>
      <w:r w:rsidR="00DF2E01" w:rsidRPr="0035339E">
        <w:rPr>
          <w:rFonts w:ascii="David" w:hAnsi="David"/>
          <w:rtl/>
        </w:rPr>
        <w:t>ב</w:t>
      </w:r>
      <w:r w:rsidR="003E7702" w:rsidRPr="0035339E">
        <w:rPr>
          <w:rFonts w:ascii="David" w:hAnsi="David"/>
          <w:rtl/>
        </w:rPr>
        <w:t xml:space="preserve">הודעת </w:t>
      </w:r>
      <w:r w:rsidR="003D3317" w:rsidRPr="0035339E">
        <w:rPr>
          <w:rFonts w:ascii="David" w:hAnsi="David"/>
          <w:rtl/>
        </w:rPr>
        <w:t>אינסטגרם</w:t>
      </w:r>
      <w:r w:rsidR="003E7702" w:rsidRPr="0035339E">
        <w:rPr>
          <w:rFonts w:ascii="David" w:hAnsi="David"/>
          <w:rtl/>
        </w:rPr>
        <w:t xml:space="preserve"> ששלחה המתלוננת לחברתה י</w:t>
      </w:r>
      <w:r w:rsidR="002017CE">
        <w:rPr>
          <w:rFonts w:ascii="David" w:hAnsi="David" w:hint="cs"/>
          <w:rtl/>
        </w:rPr>
        <w:t xml:space="preserve">' </w:t>
      </w:r>
      <w:r w:rsidR="003E7702" w:rsidRPr="0035339E">
        <w:rPr>
          <w:rFonts w:ascii="David" w:hAnsi="David"/>
          <w:rtl/>
        </w:rPr>
        <w:t>ביום 27.8.2021 (</w:t>
      </w:r>
      <w:r w:rsidR="003E7702" w:rsidRPr="0035339E">
        <w:rPr>
          <w:rFonts w:ascii="David" w:hAnsi="David"/>
          <w:b/>
          <w:bCs/>
          <w:rtl/>
        </w:rPr>
        <w:t>ת/10</w:t>
      </w:r>
      <w:r w:rsidR="003E7702" w:rsidRPr="0035339E">
        <w:rPr>
          <w:rFonts w:ascii="David" w:hAnsi="David"/>
          <w:rtl/>
        </w:rPr>
        <w:t xml:space="preserve">); </w:t>
      </w:r>
      <w:r w:rsidR="009A0FA2" w:rsidRPr="0035339E">
        <w:rPr>
          <w:rFonts w:ascii="David" w:hAnsi="David"/>
          <w:rtl/>
        </w:rPr>
        <w:t>ו</w:t>
      </w:r>
      <w:r w:rsidR="00DF2E01" w:rsidRPr="0035339E">
        <w:rPr>
          <w:rFonts w:ascii="David" w:hAnsi="David"/>
          <w:rtl/>
        </w:rPr>
        <w:t>ב</w:t>
      </w:r>
      <w:r w:rsidR="009A0FA2" w:rsidRPr="0035339E">
        <w:rPr>
          <w:rFonts w:ascii="David" w:hAnsi="David"/>
          <w:rtl/>
        </w:rPr>
        <w:t>עדויות חבריה</w:t>
      </w:r>
      <w:r w:rsidR="008A4414" w:rsidRPr="0035339E">
        <w:rPr>
          <w:rFonts w:ascii="David" w:hAnsi="David"/>
          <w:rtl/>
        </w:rPr>
        <w:t xml:space="preserve"> שאותם שיתפה לכאורה במעשים</w:t>
      </w:r>
      <w:r w:rsidR="009A0FA2" w:rsidRPr="0035339E">
        <w:rPr>
          <w:rFonts w:ascii="David" w:hAnsi="David"/>
          <w:rtl/>
        </w:rPr>
        <w:t xml:space="preserve">, המחזקות פרטים מסוימים </w:t>
      </w:r>
      <w:r w:rsidR="008A4414" w:rsidRPr="0035339E">
        <w:rPr>
          <w:rFonts w:ascii="David" w:hAnsi="David"/>
          <w:rtl/>
        </w:rPr>
        <w:t>מ</w:t>
      </w:r>
      <w:r w:rsidR="009A0FA2" w:rsidRPr="0035339E">
        <w:rPr>
          <w:rFonts w:ascii="David" w:hAnsi="David"/>
          <w:rtl/>
        </w:rPr>
        <w:t>העדות</w:t>
      </w:r>
      <w:r w:rsidR="003B35CF" w:rsidRPr="0035339E">
        <w:rPr>
          <w:rFonts w:ascii="David" w:hAnsi="David"/>
          <w:rtl/>
        </w:rPr>
        <w:t xml:space="preserve">, וכן </w:t>
      </w:r>
      <w:r w:rsidR="003B35CF" w:rsidRPr="0035339E">
        <w:rPr>
          <w:rFonts w:ascii="David" w:hAnsi="David"/>
          <w:b/>
          <w:bCs/>
          <w:rtl/>
        </w:rPr>
        <w:t>במצבה הנפשי</w:t>
      </w:r>
      <w:r w:rsidR="003B35CF" w:rsidRPr="0035339E">
        <w:rPr>
          <w:rFonts w:ascii="David" w:hAnsi="David"/>
          <w:rtl/>
        </w:rPr>
        <w:t xml:space="preserve"> באותה תקופה</w:t>
      </w:r>
      <w:r w:rsidR="009A0FA2" w:rsidRPr="0035339E">
        <w:rPr>
          <w:rFonts w:ascii="David" w:hAnsi="David"/>
          <w:rtl/>
        </w:rPr>
        <w:t xml:space="preserve">. </w:t>
      </w:r>
    </w:p>
    <w:p w14:paraId="6CB9D710" w14:textId="7857FE7C" w:rsidR="00503130" w:rsidRPr="0035339E" w:rsidRDefault="009C15E4" w:rsidP="00947E38">
      <w:pPr>
        <w:numPr>
          <w:ilvl w:val="0"/>
          <w:numId w:val="6"/>
        </w:numPr>
        <w:spacing w:after="120" w:line="360" w:lineRule="auto"/>
        <w:rPr>
          <w:rFonts w:ascii="David" w:hAnsi="David"/>
          <w:b/>
          <w:bCs/>
        </w:rPr>
      </w:pPr>
      <w:r w:rsidRPr="0035339E">
        <w:rPr>
          <w:rFonts w:ascii="David" w:hAnsi="David"/>
          <w:b/>
          <w:bCs/>
          <w:u w:val="single"/>
          <w:rtl/>
        </w:rPr>
        <w:t>פרט האישום הראשון</w:t>
      </w:r>
      <w:r w:rsidRPr="0035339E">
        <w:rPr>
          <w:rFonts w:ascii="David" w:hAnsi="David"/>
          <w:u w:val="single"/>
          <w:rtl/>
        </w:rPr>
        <w:t xml:space="preserve"> - </w:t>
      </w:r>
      <w:r w:rsidRPr="0035339E">
        <w:rPr>
          <w:rFonts w:ascii="David" w:hAnsi="David"/>
          <w:b/>
          <w:bCs/>
          <w:u w:val="single"/>
          <w:rtl/>
        </w:rPr>
        <w:t>אירוע קורס ה</w:t>
      </w:r>
      <w:r w:rsidR="00375391">
        <w:rPr>
          <w:rFonts w:ascii="David" w:hAnsi="David" w:hint="cs"/>
          <w:b/>
          <w:bCs/>
          <w:u w:val="single"/>
        </w:rPr>
        <w:t>XXX</w:t>
      </w:r>
      <w:r w:rsidRPr="0035339E">
        <w:rPr>
          <w:rFonts w:ascii="David" w:hAnsi="David"/>
          <w:rtl/>
        </w:rPr>
        <w:t xml:space="preserve">, מייחס, כזכור, לנאשם נגיעות באיבר מינה של המתלוננת בחוזקה בהיותה בעמדת שמירה בניגוד לרצונה. </w:t>
      </w:r>
      <w:r w:rsidR="00FA4160" w:rsidRPr="0035339E">
        <w:rPr>
          <w:rFonts w:ascii="David" w:hAnsi="David"/>
          <w:rtl/>
        </w:rPr>
        <w:t>כעולה מסיכומי התביעה הצבאית,</w:t>
      </w:r>
      <w:r w:rsidR="00503130" w:rsidRPr="0035339E">
        <w:rPr>
          <w:rFonts w:ascii="David" w:hAnsi="David"/>
          <w:rtl/>
        </w:rPr>
        <w:t xml:space="preserve"> קורס ה</w:t>
      </w:r>
      <w:r w:rsidR="00375391">
        <w:rPr>
          <w:rFonts w:ascii="David" w:hAnsi="David" w:hint="cs"/>
        </w:rPr>
        <w:t>XXX</w:t>
      </w:r>
      <w:r w:rsidR="00375391">
        <w:rPr>
          <w:rFonts w:ascii="David" w:hAnsi="David" w:hint="cs"/>
          <w:rtl/>
        </w:rPr>
        <w:t xml:space="preserve"> </w:t>
      </w:r>
      <w:r w:rsidR="00503130" w:rsidRPr="0035339E">
        <w:rPr>
          <w:rFonts w:ascii="David" w:hAnsi="David"/>
          <w:rtl/>
        </w:rPr>
        <w:t xml:space="preserve">היה בין התאריכים 15 ל – 25 באוגוסט </w:t>
      </w:r>
      <w:r w:rsidR="00DF2E01" w:rsidRPr="0035339E">
        <w:rPr>
          <w:rFonts w:ascii="David" w:hAnsi="David"/>
          <w:rtl/>
        </w:rPr>
        <w:t xml:space="preserve"> </w:t>
      </w:r>
      <w:r w:rsidR="00503130" w:rsidRPr="0035339E">
        <w:rPr>
          <w:rFonts w:ascii="David" w:hAnsi="David"/>
          <w:rtl/>
        </w:rPr>
        <w:t>2021</w:t>
      </w:r>
      <w:r w:rsidR="00DF2E01" w:rsidRPr="0035339E">
        <w:rPr>
          <w:rFonts w:ascii="David" w:hAnsi="David"/>
          <w:rtl/>
        </w:rPr>
        <w:t xml:space="preserve"> (עמ' 4 למסמך הפניות תביעה)</w:t>
      </w:r>
      <w:r w:rsidR="00503130" w:rsidRPr="0035339E">
        <w:rPr>
          <w:rFonts w:ascii="David" w:hAnsi="David"/>
          <w:rtl/>
        </w:rPr>
        <w:t>. בעדותה</w:t>
      </w:r>
      <w:r w:rsidR="00FA4160" w:rsidRPr="0035339E">
        <w:rPr>
          <w:rFonts w:ascii="David" w:hAnsi="David"/>
          <w:rtl/>
        </w:rPr>
        <w:t xml:space="preserve"> בבית הדין</w:t>
      </w:r>
      <w:r w:rsidR="00503130" w:rsidRPr="0035339E">
        <w:rPr>
          <w:rFonts w:ascii="David" w:hAnsi="David"/>
          <w:rtl/>
        </w:rPr>
        <w:t xml:space="preserve"> </w:t>
      </w:r>
      <w:r w:rsidR="00E258A1" w:rsidRPr="0035339E">
        <w:rPr>
          <w:rFonts w:ascii="David" w:hAnsi="David"/>
          <w:rtl/>
        </w:rPr>
        <w:t xml:space="preserve">ביחס לאירוע זה </w:t>
      </w:r>
      <w:r w:rsidR="00FA4160" w:rsidRPr="0035339E">
        <w:rPr>
          <w:rFonts w:ascii="David" w:hAnsi="David"/>
          <w:rtl/>
        </w:rPr>
        <w:t xml:space="preserve">בחקירה הראשית </w:t>
      </w:r>
      <w:r w:rsidRPr="0035339E">
        <w:rPr>
          <w:rFonts w:ascii="David" w:hAnsi="David"/>
          <w:rtl/>
        </w:rPr>
        <w:t xml:space="preserve">ציינה </w:t>
      </w:r>
      <w:r w:rsidR="00503130" w:rsidRPr="0035339E">
        <w:rPr>
          <w:rFonts w:ascii="David" w:hAnsi="David"/>
          <w:rtl/>
        </w:rPr>
        <w:t>המתלוננת</w:t>
      </w:r>
      <w:r w:rsidR="00FA4160" w:rsidRPr="0035339E">
        <w:rPr>
          <w:rFonts w:ascii="David" w:hAnsi="David"/>
          <w:rtl/>
        </w:rPr>
        <w:t>,</w:t>
      </w:r>
      <w:r w:rsidR="00503130" w:rsidRPr="0035339E">
        <w:rPr>
          <w:rFonts w:ascii="David" w:hAnsi="David"/>
          <w:rtl/>
        </w:rPr>
        <w:t xml:space="preserve"> </w:t>
      </w:r>
      <w:r w:rsidR="00FA4160" w:rsidRPr="0035339E">
        <w:rPr>
          <w:rFonts w:ascii="David" w:hAnsi="David"/>
          <w:rtl/>
        </w:rPr>
        <w:t xml:space="preserve">כי </w:t>
      </w:r>
      <w:r w:rsidRPr="0035339E">
        <w:rPr>
          <w:rFonts w:ascii="David" w:hAnsi="David"/>
          <w:rtl/>
        </w:rPr>
        <w:t>ב</w:t>
      </w:r>
      <w:r w:rsidRPr="0035339E">
        <w:rPr>
          <w:rFonts w:ascii="David" w:hAnsi="David"/>
          <w:b/>
          <w:bCs/>
          <w:rtl/>
        </w:rPr>
        <w:t>אחת</w:t>
      </w:r>
      <w:r w:rsidRPr="0035339E">
        <w:rPr>
          <w:rFonts w:ascii="David" w:hAnsi="David"/>
          <w:rtl/>
        </w:rPr>
        <w:t xml:space="preserve"> השמירות </w:t>
      </w:r>
      <w:r w:rsidRPr="0035339E">
        <w:rPr>
          <w:rFonts w:ascii="David" w:hAnsi="David"/>
          <w:b/>
          <w:bCs/>
          <w:u w:val="single"/>
          <w:rtl/>
        </w:rPr>
        <w:t>בסופ"ש בצוהריים</w:t>
      </w:r>
      <w:r w:rsidRPr="0035339E">
        <w:rPr>
          <w:rFonts w:ascii="David" w:hAnsi="David"/>
          <w:rtl/>
        </w:rPr>
        <w:t>, הגיע הנאשם לעמדתה, שיתף אותה בגעגועיו אליה וברצון שיחזרו, היא הסבירה לו מדוע לא יכולים להיות ביחד ומדוע היא צריכה את הזמן לבד</w:t>
      </w:r>
      <w:r w:rsidR="00503130" w:rsidRPr="0035339E">
        <w:rPr>
          <w:rFonts w:ascii="David" w:hAnsi="David"/>
          <w:rtl/>
        </w:rPr>
        <w:t>. מכאן תיארה את המעשים הנטענים באופן הבא</w:t>
      </w:r>
    </w:p>
    <w:p w14:paraId="307C7A92" w14:textId="77777777" w:rsidR="00503130" w:rsidRPr="0035339E" w:rsidRDefault="009C15E4" w:rsidP="008A4414">
      <w:pPr>
        <w:pStyle w:val="Ruller50"/>
        <w:rPr>
          <w:rFonts w:ascii="David" w:hAnsi="David" w:cs="David"/>
          <w:sz w:val="24"/>
          <w:szCs w:val="24"/>
          <w:rtl/>
        </w:rPr>
      </w:pPr>
      <w:r w:rsidRPr="0035339E">
        <w:rPr>
          <w:rFonts w:ascii="David" w:hAnsi="David" w:cs="David"/>
          <w:sz w:val="24"/>
          <w:szCs w:val="24"/>
          <w:rtl/>
        </w:rPr>
        <w:t xml:space="preserve"> "</w:t>
      </w:r>
      <w:r w:rsidR="00FA4160" w:rsidRPr="0035339E">
        <w:rPr>
          <w:rFonts w:ascii="David" w:hAnsi="David" w:cs="David"/>
          <w:sz w:val="24"/>
          <w:szCs w:val="24"/>
          <w:rtl/>
        </w:rPr>
        <w:t>הוא בא ו</w:t>
      </w:r>
      <w:r w:rsidRPr="0035339E">
        <w:rPr>
          <w:rFonts w:ascii="David" w:hAnsi="David" w:cs="David"/>
          <w:sz w:val="24"/>
          <w:szCs w:val="24"/>
          <w:rtl/>
        </w:rPr>
        <w:t xml:space="preserve">שם את היד שלו על הרגל שלי... ליטף לי את הברך, אחרי זה הוא החליק את היד שלו וממש תפס אותי עוד פעם באיבר המין בצורה שהיא מכאיבה ואמרתי לו שאמרתי כבר שזה לא נעים לי וזה לא מכבד אותי ואני לא אוהבת את זה ... הוא אמר שהוא מצטער והרחיק את היד אחורה, יש לציין אבל שזה היה עם התנועה שלי להרחיק לו את היד, הוא פשוט לא התנגד לזה... ממש שאמרתי לו את הדבר הזה עוד פעם הגיעה סיטואציה בה הוא שם את היד על הרגל שלי ומחליק את היד שלו ועוד פעם תופס אותי באיבר המין. בשלב הזה אני באמת העפתי לו את היד ואמרתי לו שזה לא נעים לי ושזה לא מכבד. בעצם הוא הצטער ואמר שזה לא יקרה עוד פעם, אמר 'סליחה סליחה'..." </w:t>
      </w:r>
      <w:r w:rsidR="00FA4160" w:rsidRPr="0035339E">
        <w:rPr>
          <w:rFonts w:ascii="David" w:hAnsi="David" w:cs="David"/>
          <w:sz w:val="24"/>
          <w:szCs w:val="24"/>
          <w:rtl/>
        </w:rPr>
        <w:t>(עמ' 49 ש' 30 עד עמ' 50 ש' 3</w:t>
      </w:r>
      <w:r w:rsidRPr="0035339E">
        <w:rPr>
          <w:rFonts w:ascii="David" w:hAnsi="David" w:cs="David"/>
          <w:sz w:val="24"/>
          <w:szCs w:val="24"/>
          <w:rtl/>
        </w:rPr>
        <w:t xml:space="preserve">). </w:t>
      </w:r>
    </w:p>
    <w:p w14:paraId="32771353" w14:textId="77777777" w:rsidR="00503130" w:rsidRPr="0035339E" w:rsidRDefault="00503130" w:rsidP="008A4414">
      <w:pPr>
        <w:ind w:left="386"/>
        <w:rPr>
          <w:rFonts w:ascii="David" w:hAnsi="David"/>
          <w:rtl/>
        </w:rPr>
      </w:pPr>
    </w:p>
    <w:p w14:paraId="1D2D1A4A" w14:textId="77777777" w:rsidR="009C15E4" w:rsidRPr="0035339E" w:rsidRDefault="009C15E4" w:rsidP="00947E38">
      <w:pPr>
        <w:spacing w:after="120" w:line="360" w:lineRule="auto"/>
        <w:ind w:left="360"/>
        <w:rPr>
          <w:rFonts w:ascii="David" w:hAnsi="David"/>
          <w:rtl/>
        </w:rPr>
      </w:pPr>
      <w:r w:rsidRPr="0035339E">
        <w:rPr>
          <w:rFonts w:ascii="David" w:hAnsi="David"/>
          <w:rtl/>
        </w:rPr>
        <w:t xml:space="preserve">המתלוננת </w:t>
      </w:r>
      <w:r w:rsidR="00A77F55" w:rsidRPr="0035339E">
        <w:rPr>
          <w:rFonts w:ascii="David" w:hAnsi="David"/>
          <w:rtl/>
        </w:rPr>
        <w:t xml:space="preserve">ציינה כי </w:t>
      </w:r>
      <w:r w:rsidRPr="0035339E">
        <w:rPr>
          <w:rFonts w:ascii="David" w:hAnsi="David"/>
          <w:rtl/>
        </w:rPr>
        <w:t>היחסים ביניהם</w:t>
      </w:r>
      <w:r w:rsidR="00FA4160" w:rsidRPr="0035339E">
        <w:rPr>
          <w:rFonts w:ascii="David" w:hAnsi="David"/>
          <w:rtl/>
        </w:rPr>
        <w:t xml:space="preserve"> באותה תקופה</w:t>
      </w:r>
      <w:r w:rsidRPr="0035339E">
        <w:rPr>
          <w:rFonts w:ascii="David" w:hAnsi="David"/>
          <w:rtl/>
        </w:rPr>
        <w:t xml:space="preserve"> </w:t>
      </w:r>
      <w:r w:rsidR="00A77F55" w:rsidRPr="0035339E">
        <w:rPr>
          <w:rFonts w:ascii="David" w:hAnsi="David"/>
          <w:rtl/>
        </w:rPr>
        <w:t xml:space="preserve">היו יחסים של </w:t>
      </w:r>
      <w:r w:rsidRPr="0035339E">
        <w:rPr>
          <w:rFonts w:ascii="David" w:hAnsi="David"/>
          <w:rtl/>
        </w:rPr>
        <w:t>"</w:t>
      </w:r>
      <w:r w:rsidRPr="0035339E">
        <w:rPr>
          <w:rFonts w:ascii="David" w:hAnsi="David"/>
          <w:b/>
          <w:bCs/>
          <w:rtl/>
        </w:rPr>
        <w:t>חברי פלגה רגילים</w:t>
      </w:r>
      <w:r w:rsidRPr="0035339E">
        <w:rPr>
          <w:rFonts w:ascii="David" w:hAnsi="David"/>
          <w:rtl/>
        </w:rPr>
        <w:t>"</w:t>
      </w:r>
      <w:r w:rsidR="00A77F55" w:rsidRPr="0035339E">
        <w:rPr>
          <w:rFonts w:ascii="David" w:hAnsi="David"/>
          <w:rtl/>
        </w:rPr>
        <w:t xml:space="preserve"> (עמ' 50 ש' 4)</w:t>
      </w:r>
      <w:r w:rsidRPr="0035339E">
        <w:rPr>
          <w:rFonts w:ascii="David" w:hAnsi="David"/>
          <w:rtl/>
        </w:rPr>
        <w:t>, אך בסיטואציה שהניח את ידו על איבר מינה</w:t>
      </w:r>
      <w:r w:rsidR="00503130" w:rsidRPr="0035339E">
        <w:rPr>
          <w:rFonts w:ascii="David" w:hAnsi="David"/>
          <w:rtl/>
        </w:rPr>
        <w:t>, תיארה כי "</w:t>
      </w:r>
      <w:r w:rsidRPr="0035339E">
        <w:rPr>
          <w:rFonts w:ascii="David" w:hAnsi="David"/>
          <w:b/>
          <w:bCs/>
          <w:rtl/>
        </w:rPr>
        <w:t>נבהלה</w:t>
      </w:r>
      <w:r w:rsidR="00503130" w:rsidRPr="0035339E">
        <w:rPr>
          <w:rFonts w:ascii="David" w:hAnsi="David"/>
          <w:rtl/>
        </w:rPr>
        <w:t>"</w:t>
      </w:r>
      <w:r w:rsidRPr="0035339E">
        <w:rPr>
          <w:rFonts w:ascii="David" w:hAnsi="David"/>
          <w:rtl/>
        </w:rPr>
        <w:t>, והוסיפה כי "אני</w:t>
      </w:r>
      <w:r w:rsidRPr="0035339E">
        <w:rPr>
          <w:rFonts w:ascii="David" w:hAnsi="David"/>
          <w:b/>
          <w:bCs/>
          <w:rtl/>
        </w:rPr>
        <w:t xml:space="preserve"> </w:t>
      </w:r>
      <w:r w:rsidRPr="0035339E">
        <w:rPr>
          <w:rFonts w:ascii="David" w:hAnsi="David"/>
          <w:b/>
          <w:bCs/>
          <w:rtl/>
        </w:rPr>
        <w:lastRenderedPageBreak/>
        <w:t xml:space="preserve">לא רגילה </w:t>
      </w:r>
      <w:r w:rsidRPr="0035339E">
        <w:rPr>
          <w:rFonts w:ascii="David" w:hAnsi="David"/>
          <w:rtl/>
        </w:rPr>
        <w:t xml:space="preserve">שקורים לי דברים כאלה בטח ובטח כשאני אומרת לא ומסרבת", היא ציינה כי </w:t>
      </w:r>
      <w:r w:rsidR="00E258A1" w:rsidRPr="0035339E">
        <w:rPr>
          <w:rFonts w:ascii="David" w:hAnsi="David"/>
          <w:rtl/>
        </w:rPr>
        <w:t>חשה</w:t>
      </w:r>
      <w:r w:rsidRPr="0035339E">
        <w:rPr>
          <w:rFonts w:ascii="David" w:hAnsi="David"/>
          <w:rtl/>
        </w:rPr>
        <w:t xml:space="preserve"> "</w:t>
      </w:r>
      <w:r w:rsidRPr="0035339E">
        <w:rPr>
          <w:rFonts w:ascii="David" w:hAnsi="David"/>
          <w:b/>
          <w:bCs/>
          <w:rtl/>
        </w:rPr>
        <w:t>מבוישת</w:t>
      </w:r>
      <w:r w:rsidRPr="0035339E">
        <w:rPr>
          <w:rFonts w:ascii="David" w:hAnsi="David"/>
          <w:rtl/>
        </w:rPr>
        <w:t>" וכי פחדה לפנות למישהו</w:t>
      </w:r>
      <w:r w:rsidR="00F91E1E" w:rsidRPr="0035339E">
        <w:rPr>
          <w:rFonts w:ascii="David" w:hAnsi="David"/>
          <w:rtl/>
        </w:rPr>
        <w:t>,</w:t>
      </w:r>
      <w:r w:rsidRPr="0035339E">
        <w:rPr>
          <w:rFonts w:ascii="David" w:hAnsi="David"/>
          <w:rtl/>
        </w:rPr>
        <w:t xml:space="preserve"> לאור שיחה קודמת עם א</w:t>
      </w:r>
      <w:r w:rsidR="00503130" w:rsidRPr="0035339E">
        <w:rPr>
          <w:rFonts w:ascii="David" w:hAnsi="David"/>
          <w:rtl/>
        </w:rPr>
        <w:t>י</w:t>
      </w:r>
      <w:r w:rsidRPr="0035339E">
        <w:rPr>
          <w:rFonts w:ascii="David" w:hAnsi="David"/>
          <w:rtl/>
        </w:rPr>
        <w:t>מו שבה לכאורה "איימה עליה"</w:t>
      </w:r>
      <w:r w:rsidR="00F91E1E" w:rsidRPr="0035339E">
        <w:rPr>
          <w:rFonts w:ascii="David" w:hAnsi="David"/>
          <w:rtl/>
        </w:rPr>
        <w:t xml:space="preserve"> (עמ' 50 ש' 8-5)</w:t>
      </w:r>
      <w:r w:rsidRPr="0035339E">
        <w:rPr>
          <w:rFonts w:ascii="David" w:hAnsi="David"/>
          <w:rtl/>
        </w:rPr>
        <w:t xml:space="preserve">. </w:t>
      </w:r>
      <w:r w:rsidR="00AA2C4F" w:rsidRPr="0035339E">
        <w:rPr>
          <w:rFonts w:ascii="David" w:hAnsi="David"/>
          <w:rtl/>
        </w:rPr>
        <w:t>הנאשם מצדו טען</w:t>
      </w:r>
      <w:r w:rsidR="00570E66" w:rsidRPr="0035339E">
        <w:rPr>
          <w:rFonts w:ascii="David" w:hAnsi="David"/>
          <w:rtl/>
        </w:rPr>
        <w:t xml:space="preserve"> </w:t>
      </w:r>
      <w:r w:rsidR="00703F67" w:rsidRPr="0035339E">
        <w:rPr>
          <w:rFonts w:ascii="David" w:hAnsi="David"/>
          <w:rtl/>
        </w:rPr>
        <w:t>כי אירוע זה לא התרחש בכלל, וכי הגם שהיה ביניהם מגע בשמירה, לא היה אירוע "בסגנון הזה" (עמ' 404 ש' 23</w:t>
      </w:r>
      <w:r w:rsidR="00C82B2C" w:rsidRPr="0035339E">
        <w:rPr>
          <w:rFonts w:ascii="David" w:hAnsi="David"/>
          <w:rtl/>
        </w:rPr>
        <w:t>; עמ' 450 ש' 17</w:t>
      </w:r>
      <w:r w:rsidR="00703F67" w:rsidRPr="0035339E">
        <w:rPr>
          <w:rFonts w:ascii="David" w:hAnsi="David"/>
          <w:rtl/>
        </w:rPr>
        <w:t>).</w:t>
      </w:r>
    </w:p>
    <w:p w14:paraId="66565921" w14:textId="77777777" w:rsidR="00434210" w:rsidRPr="0035339E" w:rsidRDefault="00A77F55" w:rsidP="00947E38">
      <w:pPr>
        <w:numPr>
          <w:ilvl w:val="0"/>
          <w:numId w:val="6"/>
        </w:numPr>
        <w:spacing w:after="120" w:line="360" w:lineRule="auto"/>
        <w:rPr>
          <w:rFonts w:ascii="David" w:hAnsi="David"/>
        </w:rPr>
      </w:pPr>
      <w:r w:rsidRPr="0035339E">
        <w:rPr>
          <w:rFonts w:ascii="David" w:hAnsi="David"/>
          <w:rtl/>
        </w:rPr>
        <w:t xml:space="preserve">תיאור </w:t>
      </w:r>
      <w:r w:rsidR="00AA2C4F" w:rsidRPr="0035339E">
        <w:rPr>
          <w:rFonts w:ascii="David" w:hAnsi="David"/>
          <w:rtl/>
        </w:rPr>
        <w:t>המתלוננת</w:t>
      </w:r>
      <w:r w:rsidRPr="0035339E">
        <w:rPr>
          <w:rFonts w:ascii="David" w:hAnsi="David"/>
          <w:rtl/>
        </w:rPr>
        <w:t xml:space="preserve"> מעורר </w:t>
      </w:r>
      <w:r w:rsidRPr="0035339E">
        <w:rPr>
          <w:rFonts w:ascii="David" w:hAnsi="David"/>
          <w:b/>
          <w:bCs/>
          <w:rtl/>
        </w:rPr>
        <w:t>קשיים</w:t>
      </w:r>
      <w:r w:rsidR="007B6B8D" w:rsidRPr="0035339E">
        <w:rPr>
          <w:rFonts w:ascii="David" w:hAnsi="David"/>
          <w:rtl/>
        </w:rPr>
        <w:t xml:space="preserve">. </w:t>
      </w:r>
      <w:r w:rsidR="00141E17" w:rsidRPr="0035339E">
        <w:rPr>
          <w:rFonts w:ascii="David" w:hAnsi="David"/>
          <w:rtl/>
        </w:rPr>
        <w:t xml:space="preserve">המתלוננת תיארה כי </w:t>
      </w:r>
      <w:r w:rsidR="0081616B" w:rsidRPr="0035339E">
        <w:rPr>
          <w:rFonts w:ascii="David" w:hAnsi="David"/>
          <w:rtl/>
        </w:rPr>
        <w:t>ה</w:t>
      </w:r>
      <w:r w:rsidR="00141E17" w:rsidRPr="0035339E">
        <w:rPr>
          <w:rFonts w:ascii="David" w:hAnsi="David"/>
          <w:rtl/>
        </w:rPr>
        <w:t xml:space="preserve">מעשה התרחש </w:t>
      </w:r>
      <w:r w:rsidR="00141E17" w:rsidRPr="0035339E">
        <w:rPr>
          <w:rFonts w:ascii="David" w:hAnsi="David"/>
          <w:b/>
          <w:bCs/>
          <w:rtl/>
        </w:rPr>
        <w:t>בעמדת שמירה בצוהרי סוף השבוע</w:t>
      </w:r>
      <w:r w:rsidR="00141E17" w:rsidRPr="0035339E">
        <w:rPr>
          <w:rFonts w:ascii="David" w:hAnsi="David"/>
          <w:rtl/>
        </w:rPr>
        <w:t xml:space="preserve"> – דהיינו ב – 20/21.8.2021 (שישי או שבת)</w:t>
      </w:r>
      <w:r w:rsidR="00BD07BD" w:rsidRPr="0035339E">
        <w:rPr>
          <w:rFonts w:ascii="David" w:hAnsi="David"/>
          <w:rtl/>
        </w:rPr>
        <w:t>.</w:t>
      </w:r>
      <w:r w:rsidR="00141E17" w:rsidRPr="0035339E">
        <w:rPr>
          <w:rFonts w:ascii="David" w:hAnsi="David"/>
          <w:rtl/>
        </w:rPr>
        <w:t xml:space="preserve"> </w:t>
      </w:r>
      <w:r w:rsidR="00BD07BD" w:rsidRPr="0035339E">
        <w:rPr>
          <w:rFonts w:ascii="David" w:hAnsi="David"/>
          <w:rtl/>
        </w:rPr>
        <w:t xml:space="preserve">כך נטען גם בכתב האישום. </w:t>
      </w:r>
      <w:r w:rsidR="00141E17" w:rsidRPr="0035339E">
        <w:rPr>
          <w:rFonts w:ascii="David" w:hAnsi="David"/>
          <w:rtl/>
        </w:rPr>
        <w:t>עיון בתכתובות ממועדים אלה</w:t>
      </w:r>
      <w:r w:rsidR="0081616B" w:rsidRPr="0035339E">
        <w:rPr>
          <w:rFonts w:ascii="David" w:hAnsi="David"/>
          <w:rtl/>
        </w:rPr>
        <w:t>, מעלה כי ביום שישי (20.8.2021), החלה התכתבות בין השנים בשעות הערב (18:50)</w:t>
      </w:r>
      <w:r w:rsidR="000B0F6C">
        <w:rPr>
          <w:rFonts w:ascii="David" w:hAnsi="David" w:hint="cs"/>
          <w:rtl/>
        </w:rPr>
        <w:t xml:space="preserve"> </w:t>
      </w:r>
      <w:r w:rsidR="0081616B" w:rsidRPr="0035339E">
        <w:rPr>
          <w:rFonts w:ascii="David" w:hAnsi="David"/>
          <w:rtl/>
        </w:rPr>
        <w:t xml:space="preserve">שבה החלפת מידע </w:t>
      </w:r>
      <w:r w:rsidR="009E53B6" w:rsidRPr="0035339E">
        <w:rPr>
          <w:rFonts w:ascii="David" w:hAnsi="David"/>
          <w:rtl/>
        </w:rPr>
        <w:t>כללי</w:t>
      </w:r>
      <w:r w:rsidR="0081616B" w:rsidRPr="0035339E">
        <w:rPr>
          <w:rFonts w:ascii="David" w:hAnsi="David"/>
          <w:rtl/>
        </w:rPr>
        <w:t xml:space="preserve"> וחילופי אהבה הדדיים (18:52 </w:t>
      </w:r>
      <w:r w:rsidR="001B527C" w:rsidRPr="0035339E">
        <w:rPr>
          <w:rFonts w:ascii="David" w:hAnsi="David"/>
          <w:rtl/>
        </w:rPr>
        <w:t>– 18:54</w:t>
      </w:r>
      <w:r w:rsidR="0081616B" w:rsidRPr="0035339E">
        <w:rPr>
          <w:rFonts w:ascii="David" w:hAnsi="David"/>
          <w:rtl/>
        </w:rPr>
        <w:t>)</w:t>
      </w:r>
      <w:r w:rsidR="00BD07BD" w:rsidRPr="0035339E">
        <w:rPr>
          <w:rFonts w:ascii="David" w:hAnsi="David"/>
          <w:rtl/>
        </w:rPr>
        <w:t xml:space="preserve"> ללא כל אינדיקציה למפגש בשמירה בצוהרי אותו יום</w:t>
      </w:r>
      <w:r w:rsidR="0081616B" w:rsidRPr="0035339E">
        <w:rPr>
          <w:rFonts w:ascii="David" w:hAnsi="David"/>
          <w:rtl/>
        </w:rPr>
        <w:t>. בהמשך אותו ליל</w:t>
      </w:r>
      <w:r w:rsidR="00F075C4" w:rsidRPr="0035339E">
        <w:rPr>
          <w:rFonts w:ascii="David" w:hAnsi="David"/>
          <w:rtl/>
        </w:rPr>
        <w:t>ה</w:t>
      </w:r>
      <w:r w:rsidR="0081616B" w:rsidRPr="0035339E">
        <w:rPr>
          <w:rFonts w:ascii="David" w:hAnsi="David"/>
          <w:rtl/>
        </w:rPr>
        <w:t xml:space="preserve"> 21.8.2021 </w:t>
      </w:r>
      <w:r w:rsidR="00F075C4" w:rsidRPr="0035339E">
        <w:rPr>
          <w:rFonts w:ascii="David" w:hAnsi="David"/>
          <w:rtl/>
        </w:rPr>
        <w:t>כותבת המתלוננת לנאשם בשעה 4:07 "עשית לי ממש צמרמורת עם הנשיקה הזאתי", הנאשם משיב "גם את לי", "את מנשקת כל כך טוב", "זה מפחיד". המ</w:t>
      </w:r>
      <w:r w:rsidR="009E53B6" w:rsidRPr="0035339E">
        <w:rPr>
          <w:rFonts w:ascii="David" w:hAnsi="David"/>
          <w:rtl/>
        </w:rPr>
        <w:t>ת</w:t>
      </w:r>
      <w:r w:rsidR="00F075C4" w:rsidRPr="0035339E">
        <w:rPr>
          <w:rFonts w:ascii="David" w:hAnsi="David"/>
          <w:rtl/>
        </w:rPr>
        <w:t xml:space="preserve">לוננת משיבה  "גם אתה מנשק מושלם", "בגלל זה אני </w:t>
      </w:r>
      <w:r w:rsidR="00E62864" w:rsidRPr="0035339E">
        <w:rPr>
          <w:rFonts w:ascii="David" w:hAnsi="David"/>
          <w:rtl/>
        </w:rPr>
        <w:t>ממשיכה לנשק אותך" (4:07). אין</w:t>
      </w:r>
      <w:r w:rsidR="009E53B6" w:rsidRPr="0035339E">
        <w:rPr>
          <w:rFonts w:ascii="David" w:hAnsi="David"/>
          <w:rtl/>
        </w:rPr>
        <w:t>,</w:t>
      </w:r>
      <w:r w:rsidR="00E62864" w:rsidRPr="0035339E">
        <w:rPr>
          <w:rFonts w:ascii="David" w:hAnsi="David"/>
          <w:rtl/>
        </w:rPr>
        <w:t xml:space="preserve"> אפוא</w:t>
      </w:r>
      <w:r w:rsidR="009E53B6" w:rsidRPr="0035339E">
        <w:rPr>
          <w:rFonts w:ascii="David" w:hAnsi="David"/>
          <w:rtl/>
        </w:rPr>
        <w:t>,</w:t>
      </w:r>
      <w:r w:rsidR="00E62864" w:rsidRPr="0035339E">
        <w:rPr>
          <w:rFonts w:ascii="David" w:hAnsi="David"/>
          <w:rtl/>
        </w:rPr>
        <w:t xml:space="preserve"> כל עדות לביצוע מעשה מיני כפוי במועד זה. תכתובת יום שבת – 21.8.2021, </w:t>
      </w:r>
      <w:r w:rsidR="001B527C" w:rsidRPr="0035339E">
        <w:rPr>
          <w:rFonts w:ascii="David" w:hAnsi="David"/>
          <w:rtl/>
        </w:rPr>
        <w:t xml:space="preserve">לעומת זאת, </w:t>
      </w:r>
      <w:r w:rsidR="00E62864" w:rsidRPr="0035339E">
        <w:rPr>
          <w:rFonts w:ascii="David" w:hAnsi="David"/>
          <w:rtl/>
        </w:rPr>
        <w:t>מעלה אינדיקציה</w:t>
      </w:r>
      <w:r w:rsidR="00E62864" w:rsidRPr="0035339E">
        <w:rPr>
          <w:rFonts w:ascii="David" w:hAnsi="David"/>
          <w:b/>
          <w:bCs/>
          <w:rtl/>
        </w:rPr>
        <w:t xml:space="preserve"> מובהקת</w:t>
      </w:r>
      <w:r w:rsidR="00E62864" w:rsidRPr="0035339E">
        <w:rPr>
          <w:rFonts w:ascii="David" w:hAnsi="David"/>
          <w:rtl/>
        </w:rPr>
        <w:t xml:space="preserve"> לכך שהמתלוננת בשעות הצוהריים </w:t>
      </w:r>
      <w:r w:rsidR="009A219F" w:rsidRPr="0035339E">
        <w:rPr>
          <w:rFonts w:ascii="David" w:hAnsi="David"/>
          <w:rtl/>
        </w:rPr>
        <w:t>נמצאת</w:t>
      </w:r>
      <w:r w:rsidR="009A219F" w:rsidRPr="0035339E">
        <w:rPr>
          <w:rFonts w:ascii="David" w:hAnsi="David"/>
          <w:b/>
          <w:bCs/>
          <w:rtl/>
        </w:rPr>
        <w:t xml:space="preserve"> </w:t>
      </w:r>
      <w:r w:rsidR="00E62864" w:rsidRPr="0035339E">
        <w:rPr>
          <w:rFonts w:ascii="David" w:hAnsi="David"/>
          <w:b/>
          <w:bCs/>
          <w:rtl/>
        </w:rPr>
        <w:t>בשמירה</w:t>
      </w:r>
      <w:r w:rsidR="00434210" w:rsidRPr="0035339E">
        <w:rPr>
          <w:rFonts w:ascii="David" w:hAnsi="David"/>
          <w:b/>
          <w:bCs/>
          <w:rtl/>
        </w:rPr>
        <w:t xml:space="preserve"> </w:t>
      </w:r>
      <w:r w:rsidR="00434210" w:rsidRPr="0035339E">
        <w:rPr>
          <w:rFonts w:ascii="David" w:hAnsi="David"/>
          <w:rtl/>
        </w:rPr>
        <w:t>ו</w:t>
      </w:r>
      <w:r w:rsidR="00434210" w:rsidRPr="0035339E">
        <w:rPr>
          <w:rFonts w:ascii="David" w:hAnsi="David"/>
          <w:b/>
          <w:bCs/>
          <w:rtl/>
        </w:rPr>
        <w:t xml:space="preserve">מזמינה </w:t>
      </w:r>
      <w:r w:rsidR="00434210" w:rsidRPr="0035339E">
        <w:rPr>
          <w:rFonts w:ascii="David" w:hAnsi="David"/>
          <w:rtl/>
        </w:rPr>
        <w:t xml:space="preserve">את הנאשם </w:t>
      </w:r>
      <w:r w:rsidR="00434210" w:rsidRPr="0035339E">
        <w:rPr>
          <w:rFonts w:ascii="David" w:hAnsi="David"/>
          <w:b/>
          <w:bCs/>
          <w:rtl/>
        </w:rPr>
        <w:t>להצטרף</w:t>
      </w:r>
      <w:r w:rsidR="00434210" w:rsidRPr="0035339E">
        <w:rPr>
          <w:rFonts w:ascii="David" w:hAnsi="David"/>
          <w:rtl/>
        </w:rPr>
        <w:t xml:space="preserve"> אליה</w:t>
      </w:r>
      <w:r w:rsidR="00E62864" w:rsidRPr="0035339E">
        <w:rPr>
          <w:rFonts w:ascii="David" w:hAnsi="David"/>
          <w:rtl/>
        </w:rPr>
        <w:t>.</w:t>
      </w:r>
      <w:r w:rsidR="00434210" w:rsidRPr="0035339E">
        <w:rPr>
          <w:rFonts w:ascii="David" w:hAnsi="David"/>
          <w:rtl/>
        </w:rPr>
        <w:t xml:space="preserve"> </w:t>
      </w:r>
      <w:r w:rsidR="00663249" w:rsidRPr="0035339E">
        <w:rPr>
          <w:rFonts w:ascii="David" w:hAnsi="David"/>
          <w:rtl/>
        </w:rPr>
        <w:t xml:space="preserve">בחקירה </w:t>
      </w:r>
      <w:r w:rsidR="00663249" w:rsidRPr="0035339E">
        <w:rPr>
          <w:rFonts w:ascii="David" w:hAnsi="David"/>
          <w:b/>
          <w:bCs/>
          <w:rtl/>
        </w:rPr>
        <w:t>הנגדית</w:t>
      </w:r>
      <w:r w:rsidR="00663249" w:rsidRPr="0035339E">
        <w:rPr>
          <w:rFonts w:ascii="David" w:hAnsi="David"/>
          <w:rtl/>
        </w:rPr>
        <w:t xml:space="preserve"> אף אישרה המתלוננת</w:t>
      </w:r>
      <w:r w:rsidR="000B0F6C">
        <w:rPr>
          <w:rFonts w:ascii="David" w:hAnsi="David" w:hint="cs"/>
          <w:rtl/>
        </w:rPr>
        <w:t>,</w:t>
      </w:r>
      <w:r w:rsidR="00663249" w:rsidRPr="0035339E">
        <w:rPr>
          <w:rFonts w:ascii="David" w:hAnsi="David"/>
          <w:rtl/>
        </w:rPr>
        <w:t xml:space="preserve"> כי </w:t>
      </w:r>
      <w:r w:rsidR="000B0F6C">
        <w:rPr>
          <w:rFonts w:ascii="David" w:hAnsi="David" w:hint="cs"/>
          <w:rtl/>
        </w:rPr>
        <w:t>האירוע נשוא כתב האישום</w:t>
      </w:r>
      <w:r w:rsidR="00663249" w:rsidRPr="0035339E">
        <w:rPr>
          <w:rFonts w:ascii="David" w:hAnsi="David"/>
          <w:rtl/>
        </w:rPr>
        <w:t xml:space="preserve"> </w:t>
      </w:r>
      <w:r w:rsidR="000B0F6C">
        <w:rPr>
          <w:rFonts w:ascii="David" w:hAnsi="David" w:hint="cs"/>
          <w:rtl/>
        </w:rPr>
        <w:t>היה</w:t>
      </w:r>
      <w:r w:rsidR="00663249" w:rsidRPr="0035339E">
        <w:rPr>
          <w:rFonts w:ascii="David" w:hAnsi="David"/>
          <w:rtl/>
        </w:rPr>
        <w:t xml:space="preserve"> ביום </w:t>
      </w:r>
      <w:r w:rsidR="00663249" w:rsidRPr="0035339E">
        <w:rPr>
          <w:rFonts w:ascii="David" w:hAnsi="David"/>
          <w:b/>
          <w:bCs/>
          <w:rtl/>
        </w:rPr>
        <w:t>שבת</w:t>
      </w:r>
      <w:r w:rsidR="00663249" w:rsidRPr="0035339E">
        <w:rPr>
          <w:rFonts w:ascii="David" w:hAnsi="David"/>
          <w:rtl/>
        </w:rPr>
        <w:t xml:space="preserve"> </w:t>
      </w:r>
      <w:r w:rsidR="00ED0171" w:rsidRPr="0035339E">
        <w:rPr>
          <w:rFonts w:ascii="David" w:hAnsi="David"/>
          <w:rtl/>
        </w:rPr>
        <w:t>וכי היתה ב"</w:t>
      </w:r>
      <w:r w:rsidR="00ED0171" w:rsidRPr="0035339E">
        <w:rPr>
          <w:rFonts w:ascii="David" w:hAnsi="David"/>
          <w:b/>
          <w:bCs/>
          <w:rtl/>
        </w:rPr>
        <w:t>מחזור</w:t>
      </w:r>
      <w:r w:rsidR="00ED0171" w:rsidRPr="0035339E">
        <w:rPr>
          <w:rFonts w:ascii="David" w:hAnsi="David"/>
          <w:rtl/>
        </w:rPr>
        <w:t xml:space="preserve">" </w:t>
      </w:r>
      <w:r w:rsidR="00663249" w:rsidRPr="0035339E">
        <w:rPr>
          <w:rFonts w:ascii="David" w:hAnsi="David"/>
          <w:rtl/>
        </w:rPr>
        <w:t>(עמ' 105 ש'</w:t>
      </w:r>
      <w:r w:rsidR="00ED0171" w:rsidRPr="0035339E">
        <w:rPr>
          <w:rFonts w:ascii="David" w:hAnsi="David"/>
          <w:rtl/>
        </w:rPr>
        <w:t xml:space="preserve"> 30, </w:t>
      </w:r>
      <w:r w:rsidR="00663249" w:rsidRPr="0035339E">
        <w:rPr>
          <w:rFonts w:ascii="David" w:hAnsi="David"/>
          <w:rtl/>
        </w:rPr>
        <w:t xml:space="preserve">21). </w:t>
      </w:r>
      <w:r w:rsidR="00434210" w:rsidRPr="0035339E">
        <w:rPr>
          <w:rFonts w:ascii="David" w:hAnsi="David"/>
          <w:rtl/>
        </w:rPr>
        <w:t>מפאת חשיבות הדברים, יובא</w:t>
      </w:r>
      <w:r w:rsidR="00E258A1" w:rsidRPr="0035339E">
        <w:rPr>
          <w:rFonts w:ascii="David" w:hAnsi="David"/>
          <w:rtl/>
        </w:rPr>
        <w:t xml:space="preserve"> להלן תוכן התכתובת במועד זה</w:t>
      </w:r>
      <w:r w:rsidR="00434210" w:rsidRPr="0035339E">
        <w:rPr>
          <w:rFonts w:ascii="David" w:hAnsi="David"/>
          <w:rtl/>
        </w:rPr>
        <w:t xml:space="preserve"> כלשונ</w:t>
      </w:r>
      <w:r w:rsidR="00E258A1" w:rsidRPr="0035339E">
        <w:rPr>
          <w:rFonts w:ascii="David" w:hAnsi="David"/>
          <w:rtl/>
        </w:rPr>
        <w:t>ו</w:t>
      </w:r>
      <w:r w:rsidR="00434210" w:rsidRPr="0035339E">
        <w:rPr>
          <w:rFonts w:ascii="David" w:hAnsi="David"/>
          <w:rtl/>
        </w:rPr>
        <w:t xml:space="preserve">– </w:t>
      </w:r>
    </w:p>
    <w:p w14:paraId="19A6356F" w14:textId="77777777" w:rsidR="00434210" w:rsidRPr="0035339E" w:rsidRDefault="00434210" w:rsidP="001B527C">
      <w:pPr>
        <w:pStyle w:val="Ruller50"/>
        <w:ind w:left="1644" w:right="1281"/>
        <w:rPr>
          <w:rFonts w:ascii="David" w:hAnsi="David" w:cs="David"/>
          <w:sz w:val="24"/>
          <w:szCs w:val="24"/>
        </w:rPr>
      </w:pPr>
      <w:r w:rsidRPr="0035339E">
        <w:rPr>
          <w:rFonts w:ascii="David" w:hAnsi="David" w:cs="David"/>
          <w:sz w:val="24"/>
          <w:szCs w:val="24"/>
          <w:rtl/>
        </w:rPr>
        <w:t>מ</w:t>
      </w:r>
      <w:r w:rsidR="00E62864" w:rsidRPr="0035339E">
        <w:rPr>
          <w:rFonts w:ascii="David" w:hAnsi="David" w:cs="David"/>
          <w:sz w:val="24"/>
          <w:szCs w:val="24"/>
          <w:rtl/>
        </w:rPr>
        <w:t>: "רוצה לשבת איתי בשמירה?"</w:t>
      </w:r>
      <w:r w:rsidRPr="0035339E">
        <w:rPr>
          <w:rFonts w:ascii="David" w:hAnsi="David" w:cs="David"/>
          <w:sz w:val="24"/>
          <w:szCs w:val="24"/>
          <w:rtl/>
        </w:rPr>
        <w:t xml:space="preserve"> (21.8.2021, 12:10)</w:t>
      </w:r>
      <w:r w:rsidR="00E62864" w:rsidRPr="0035339E">
        <w:rPr>
          <w:rFonts w:ascii="David" w:hAnsi="David" w:cs="David"/>
          <w:sz w:val="24"/>
          <w:szCs w:val="24"/>
          <w:rtl/>
        </w:rPr>
        <w:t xml:space="preserve">. </w:t>
      </w:r>
    </w:p>
    <w:p w14:paraId="185CB320" w14:textId="77777777" w:rsidR="00ED0171" w:rsidRPr="0035339E" w:rsidRDefault="00434210" w:rsidP="001B527C">
      <w:pPr>
        <w:pStyle w:val="Ruller50"/>
        <w:ind w:left="1644" w:right="1281"/>
        <w:rPr>
          <w:rFonts w:ascii="David" w:hAnsi="David" w:cs="David"/>
          <w:sz w:val="24"/>
          <w:szCs w:val="24"/>
        </w:rPr>
      </w:pPr>
      <w:r w:rsidRPr="0035339E">
        <w:rPr>
          <w:rFonts w:ascii="David" w:hAnsi="David" w:cs="David"/>
          <w:sz w:val="24"/>
          <w:szCs w:val="24"/>
          <w:rtl/>
        </w:rPr>
        <w:t>נ</w:t>
      </w:r>
      <w:r w:rsidR="00E62864" w:rsidRPr="0035339E">
        <w:rPr>
          <w:rFonts w:ascii="David" w:hAnsi="David" w:cs="David"/>
          <w:sz w:val="24"/>
          <w:szCs w:val="24"/>
          <w:rtl/>
        </w:rPr>
        <w:t>: "אני רוצה טיפה לישון ואז אני אבוא בסדר?", "אני אוהב אותך" (12:10).</w:t>
      </w:r>
      <w:r w:rsidR="00ED0171" w:rsidRPr="0035339E">
        <w:rPr>
          <w:rFonts w:ascii="David" w:hAnsi="David" w:cs="David"/>
          <w:sz w:val="24"/>
          <w:szCs w:val="24"/>
          <w:rtl/>
        </w:rPr>
        <w:t xml:space="preserve"> ...</w:t>
      </w:r>
    </w:p>
    <w:p w14:paraId="37509743" w14:textId="77777777" w:rsidR="00434210" w:rsidRPr="0035339E" w:rsidRDefault="00434210" w:rsidP="001B527C">
      <w:pPr>
        <w:pStyle w:val="Ruller50"/>
        <w:ind w:left="1644" w:right="1281"/>
        <w:rPr>
          <w:rFonts w:ascii="David" w:hAnsi="David" w:cs="David"/>
          <w:sz w:val="24"/>
          <w:szCs w:val="24"/>
          <w:rtl/>
        </w:rPr>
      </w:pPr>
      <w:r w:rsidRPr="0035339E">
        <w:rPr>
          <w:rFonts w:ascii="David" w:hAnsi="David" w:cs="David"/>
          <w:sz w:val="24"/>
          <w:szCs w:val="24"/>
          <w:rtl/>
        </w:rPr>
        <w:t>מ</w:t>
      </w:r>
      <w:r w:rsidR="00E62864" w:rsidRPr="0035339E">
        <w:rPr>
          <w:rFonts w:ascii="David" w:hAnsi="David" w:cs="David"/>
          <w:sz w:val="24"/>
          <w:szCs w:val="24"/>
          <w:rtl/>
        </w:rPr>
        <w:t>: "למרות שאתה יכול לישון לידי"</w:t>
      </w:r>
      <w:r w:rsidRPr="0035339E">
        <w:rPr>
          <w:rFonts w:ascii="David" w:hAnsi="David" w:cs="David"/>
          <w:sz w:val="24"/>
          <w:szCs w:val="24"/>
          <w:rtl/>
        </w:rPr>
        <w:t xml:space="preserve"> (12:10)</w:t>
      </w:r>
    </w:p>
    <w:p w14:paraId="29C7A781" w14:textId="77777777" w:rsidR="00434210" w:rsidRPr="0035339E" w:rsidRDefault="00434210" w:rsidP="001B527C">
      <w:pPr>
        <w:pStyle w:val="Ruller50"/>
        <w:ind w:left="1644" w:right="1281"/>
        <w:rPr>
          <w:rFonts w:ascii="David" w:hAnsi="David" w:cs="David"/>
          <w:sz w:val="24"/>
          <w:szCs w:val="24"/>
          <w:rtl/>
        </w:rPr>
      </w:pPr>
      <w:r w:rsidRPr="0035339E">
        <w:rPr>
          <w:rFonts w:ascii="David" w:hAnsi="David" w:cs="David"/>
          <w:sz w:val="24"/>
          <w:szCs w:val="24"/>
          <w:rtl/>
        </w:rPr>
        <w:t>נ: "אני מאושר שאת בחיים שלי" (12:11)</w:t>
      </w:r>
    </w:p>
    <w:p w14:paraId="6B71C23F" w14:textId="77777777" w:rsidR="00434210" w:rsidRPr="0035339E" w:rsidRDefault="00434210" w:rsidP="001B527C">
      <w:pPr>
        <w:pStyle w:val="Ruller50"/>
        <w:ind w:left="1644" w:right="1281"/>
        <w:rPr>
          <w:rFonts w:ascii="David" w:hAnsi="David" w:cs="David"/>
          <w:sz w:val="24"/>
          <w:szCs w:val="24"/>
          <w:rtl/>
        </w:rPr>
      </w:pPr>
      <w:r w:rsidRPr="0035339E">
        <w:rPr>
          <w:rFonts w:ascii="David" w:hAnsi="David" w:cs="David"/>
          <w:sz w:val="24"/>
          <w:szCs w:val="24"/>
          <w:rtl/>
        </w:rPr>
        <w:t>מ: "גם אני"... "עוד מעט מסיימת מחזור סתם שתדע" (12:11)</w:t>
      </w:r>
    </w:p>
    <w:p w14:paraId="0635E88C" w14:textId="77777777" w:rsidR="00434210" w:rsidRPr="0035339E" w:rsidRDefault="00434210" w:rsidP="001B527C">
      <w:pPr>
        <w:pStyle w:val="Ruller50"/>
        <w:ind w:left="1644" w:right="1281"/>
        <w:rPr>
          <w:rFonts w:ascii="David" w:hAnsi="David" w:cs="David"/>
          <w:sz w:val="24"/>
          <w:szCs w:val="24"/>
          <w:rtl/>
        </w:rPr>
      </w:pPr>
      <w:r w:rsidRPr="0035339E">
        <w:rPr>
          <w:rFonts w:ascii="David" w:hAnsi="David" w:cs="David"/>
          <w:sz w:val="24"/>
          <w:szCs w:val="24"/>
          <w:rtl/>
        </w:rPr>
        <w:t>נ: "יש" (12:11)</w:t>
      </w:r>
    </w:p>
    <w:p w14:paraId="5D26E77F" w14:textId="77777777" w:rsidR="00434210" w:rsidRPr="0035339E" w:rsidRDefault="00434210" w:rsidP="001B527C">
      <w:pPr>
        <w:pStyle w:val="Ruller50"/>
        <w:ind w:left="1644" w:right="1281"/>
        <w:rPr>
          <w:rFonts w:ascii="David" w:hAnsi="David" w:cs="David"/>
          <w:sz w:val="24"/>
          <w:szCs w:val="24"/>
          <w:rtl/>
        </w:rPr>
      </w:pPr>
      <w:r w:rsidRPr="0035339E">
        <w:rPr>
          <w:rFonts w:ascii="David" w:hAnsi="David" w:cs="David"/>
          <w:sz w:val="24"/>
          <w:szCs w:val="24"/>
          <w:rtl/>
        </w:rPr>
        <w:t>מ: "אני מתה להיות איתך", "סתם שתדע" (12:11)</w:t>
      </w:r>
    </w:p>
    <w:p w14:paraId="388BEC85" w14:textId="77777777" w:rsidR="00434210" w:rsidRPr="0035339E" w:rsidRDefault="00434210" w:rsidP="001B527C">
      <w:pPr>
        <w:pStyle w:val="Ruller50"/>
        <w:ind w:left="1644" w:right="1281"/>
        <w:rPr>
          <w:rFonts w:ascii="David" w:hAnsi="David" w:cs="David"/>
          <w:sz w:val="24"/>
          <w:szCs w:val="24"/>
          <w:rtl/>
        </w:rPr>
      </w:pPr>
      <w:r w:rsidRPr="0035339E">
        <w:rPr>
          <w:rFonts w:ascii="David" w:hAnsi="David" w:cs="David"/>
          <w:sz w:val="24"/>
          <w:szCs w:val="24"/>
          <w:rtl/>
        </w:rPr>
        <w:t>נ: "כן?" "כמה בא לך?" (12:12)</w:t>
      </w:r>
    </w:p>
    <w:p w14:paraId="6AFD8E0B" w14:textId="77777777" w:rsidR="00E62864" w:rsidRPr="0035339E" w:rsidRDefault="00434210" w:rsidP="001B527C">
      <w:pPr>
        <w:pStyle w:val="Ruller50"/>
        <w:ind w:left="1644" w:right="1281"/>
        <w:rPr>
          <w:rFonts w:ascii="David" w:hAnsi="David" w:cs="David"/>
          <w:sz w:val="24"/>
          <w:szCs w:val="24"/>
          <w:rtl/>
        </w:rPr>
      </w:pPr>
      <w:r w:rsidRPr="0035339E">
        <w:rPr>
          <w:rFonts w:ascii="David" w:hAnsi="David" w:cs="David"/>
          <w:sz w:val="24"/>
          <w:szCs w:val="24"/>
          <w:rtl/>
        </w:rPr>
        <w:t>מ: "המון", "חירמנת אותי מקודם", "נו בוא תהיה איתי", "אני אספר לך כמה", "גם יש פרטיות שם", "יותר"</w:t>
      </w:r>
      <w:r w:rsidR="005442DD" w:rsidRPr="0035339E">
        <w:rPr>
          <w:rFonts w:ascii="David" w:hAnsi="David" w:cs="David"/>
          <w:sz w:val="24"/>
          <w:szCs w:val="24"/>
          <w:rtl/>
        </w:rPr>
        <w:t xml:space="preserve"> (12:19)</w:t>
      </w:r>
      <w:r w:rsidRPr="0035339E">
        <w:rPr>
          <w:rFonts w:ascii="David" w:hAnsi="David" w:cs="David"/>
          <w:sz w:val="24"/>
          <w:szCs w:val="24"/>
          <w:rtl/>
        </w:rPr>
        <w:t>.</w:t>
      </w:r>
    </w:p>
    <w:p w14:paraId="1C3F3322" w14:textId="77777777" w:rsidR="00434210" w:rsidRPr="0035339E" w:rsidRDefault="00434210" w:rsidP="001B527C">
      <w:pPr>
        <w:pStyle w:val="Ruller50"/>
        <w:ind w:left="1644" w:right="1281"/>
        <w:rPr>
          <w:rFonts w:ascii="David" w:hAnsi="David" w:cs="David"/>
          <w:sz w:val="24"/>
          <w:szCs w:val="24"/>
          <w:rtl/>
        </w:rPr>
      </w:pPr>
      <w:r w:rsidRPr="0035339E">
        <w:rPr>
          <w:rFonts w:ascii="David" w:hAnsi="David" w:cs="David"/>
          <w:sz w:val="24"/>
          <w:szCs w:val="24"/>
          <w:rtl/>
        </w:rPr>
        <w:t>נ: "איפה את"?</w:t>
      </w:r>
      <w:r w:rsidR="005442DD" w:rsidRPr="0035339E">
        <w:rPr>
          <w:rFonts w:ascii="David" w:hAnsi="David" w:cs="David"/>
          <w:sz w:val="24"/>
          <w:szCs w:val="24"/>
          <w:rtl/>
        </w:rPr>
        <w:t xml:space="preserve"> (12:19)</w:t>
      </w:r>
    </w:p>
    <w:p w14:paraId="3F9971FF" w14:textId="77777777" w:rsidR="005442DD" w:rsidRPr="0035339E" w:rsidRDefault="005442DD" w:rsidP="001B527C">
      <w:pPr>
        <w:pStyle w:val="Ruller50"/>
        <w:ind w:left="1644" w:right="1281"/>
        <w:rPr>
          <w:rFonts w:ascii="David" w:hAnsi="David" w:cs="David"/>
          <w:sz w:val="24"/>
          <w:szCs w:val="24"/>
          <w:rtl/>
        </w:rPr>
      </w:pPr>
      <w:r w:rsidRPr="0035339E">
        <w:rPr>
          <w:rFonts w:ascii="David" w:hAnsi="David" w:cs="David"/>
          <w:sz w:val="24"/>
          <w:szCs w:val="24"/>
          <w:rtl/>
        </w:rPr>
        <w:t>מ: "אני אהיה באחורי" (12:19)</w:t>
      </w:r>
    </w:p>
    <w:p w14:paraId="7CB72AE2" w14:textId="77777777" w:rsidR="005442DD" w:rsidRPr="0035339E" w:rsidRDefault="005442DD" w:rsidP="001B527C">
      <w:pPr>
        <w:pStyle w:val="Ruller50"/>
        <w:ind w:left="1644" w:right="1281"/>
        <w:rPr>
          <w:rFonts w:ascii="David" w:hAnsi="David" w:cs="David"/>
          <w:sz w:val="24"/>
          <w:szCs w:val="24"/>
          <w:rtl/>
        </w:rPr>
      </w:pPr>
      <w:r w:rsidRPr="0035339E">
        <w:rPr>
          <w:rFonts w:ascii="David" w:hAnsi="David" w:cs="David"/>
          <w:sz w:val="24"/>
          <w:szCs w:val="24"/>
          <w:rtl/>
        </w:rPr>
        <w:t>נ: "סבבה", "אני אבוא" (12:19)</w:t>
      </w:r>
    </w:p>
    <w:p w14:paraId="19F52BD8" w14:textId="77777777" w:rsidR="005442DD" w:rsidRPr="0035339E" w:rsidRDefault="005442DD" w:rsidP="001B527C">
      <w:pPr>
        <w:pStyle w:val="Ruller50"/>
        <w:ind w:left="1644" w:right="1281"/>
        <w:rPr>
          <w:rFonts w:ascii="David" w:hAnsi="David" w:cs="David"/>
          <w:sz w:val="24"/>
          <w:szCs w:val="24"/>
          <w:rtl/>
        </w:rPr>
      </w:pPr>
      <w:r w:rsidRPr="0035339E">
        <w:rPr>
          <w:rFonts w:ascii="David" w:hAnsi="David" w:cs="David"/>
          <w:sz w:val="24"/>
          <w:szCs w:val="24"/>
          <w:rtl/>
        </w:rPr>
        <w:t>מ: "ישששש" (12:20)</w:t>
      </w:r>
    </w:p>
    <w:p w14:paraId="6D9FCE2A" w14:textId="77777777" w:rsidR="005442DD" w:rsidRDefault="005442DD" w:rsidP="001B527C">
      <w:pPr>
        <w:pStyle w:val="Ruller50"/>
        <w:ind w:left="1644" w:right="1281"/>
        <w:rPr>
          <w:rFonts w:ascii="David" w:hAnsi="David" w:cs="David"/>
          <w:sz w:val="24"/>
          <w:szCs w:val="24"/>
          <w:rtl/>
        </w:rPr>
      </w:pPr>
      <w:r w:rsidRPr="0035339E">
        <w:rPr>
          <w:rFonts w:ascii="David" w:hAnsi="David" w:cs="David"/>
          <w:sz w:val="24"/>
          <w:szCs w:val="24"/>
          <w:rtl/>
        </w:rPr>
        <w:t>נ: "הכל בשביל הבייבי שלי" (12:20)</w:t>
      </w:r>
    </w:p>
    <w:p w14:paraId="26B51327" w14:textId="77777777" w:rsidR="0035339E" w:rsidRPr="0035339E" w:rsidRDefault="0035339E" w:rsidP="001B527C">
      <w:pPr>
        <w:pStyle w:val="Ruller50"/>
        <w:ind w:left="1644" w:right="1281"/>
        <w:rPr>
          <w:rFonts w:ascii="David" w:hAnsi="David" w:cs="David"/>
          <w:sz w:val="24"/>
          <w:szCs w:val="24"/>
          <w:rtl/>
        </w:rPr>
      </w:pPr>
    </w:p>
    <w:p w14:paraId="0BAC763E" w14:textId="77777777" w:rsidR="009A219F" w:rsidRPr="0035339E" w:rsidRDefault="00A75B70" w:rsidP="00947E38">
      <w:pPr>
        <w:numPr>
          <w:ilvl w:val="0"/>
          <w:numId w:val="6"/>
        </w:numPr>
        <w:spacing w:after="120" w:line="360" w:lineRule="auto"/>
        <w:rPr>
          <w:rFonts w:ascii="David" w:hAnsi="David"/>
        </w:rPr>
      </w:pPr>
      <w:r w:rsidRPr="0035339E">
        <w:rPr>
          <w:rFonts w:ascii="David" w:hAnsi="David"/>
          <w:rtl/>
        </w:rPr>
        <w:t xml:space="preserve">עיון בתכתובת </w:t>
      </w:r>
      <w:r w:rsidR="001B527C" w:rsidRPr="0035339E">
        <w:rPr>
          <w:rFonts w:ascii="David" w:hAnsi="David"/>
          <w:rtl/>
        </w:rPr>
        <w:t>ב</w:t>
      </w:r>
      <w:r w:rsidR="009E53B6" w:rsidRPr="0035339E">
        <w:rPr>
          <w:rFonts w:ascii="David" w:hAnsi="David"/>
          <w:rtl/>
        </w:rPr>
        <w:t xml:space="preserve">ליל אותו יום (21.8.2021) בין השעות 23:03 ל – 23:16, </w:t>
      </w:r>
      <w:r w:rsidR="001B527C" w:rsidRPr="0035339E">
        <w:rPr>
          <w:rFonts w:ascii="David" w:hAnsi="David"/>
          <w:rtl/>
        </w:rPr>
        <w:t xml:space="preserve">לא </w:t>
      </w:r>
      <w:r w:rsidR="00EA5700" w:rsidRPr="0035339E">
        <w:rPr>
          <w:rFonts w:ascii="David" w:hAnsi="David"/>
          <w:rtl/>
        </w:rPr>
        <w:t>מעלה</w:t>
      </w:r>
      <w:r w:rsidR="001B527C" w:rsidRPr="0035339E">
        <w:rPr>
          <w:rFonts w:ascii="David" w:hAnsi="David"/>
          <w:rtl/>
        </w:rPr>
        <w:t xml:space="preserve"> כל</w:t>
      </w:r>
      <w:r w:rsidRPr="0035339E">
        <w:rPr>
          <w:rFonts w:ascii="David" w:hAnsi="David"/>
          <w:rtl/>
        </w:rPr>
        <w:t xml:space="preserve"> אינדיקציה למעשה שבוצע </w:t>
      </w:r>
      <w:r w:rsidR="001B527C" w:rsidRPr="0035339E">
        <w:rPr>
          <w:rFonts w:ascii="David" w:hAnsi="David"/>
          <w:rtl/>
        </w:rPr>
        <w:t>ללא</w:t>
      </w:r>
      <w:r w:rsidRPr="0035339E">
        <w:rPr>
          <w:rFonts w:ascii="David" w:hAnsi="David"/>
          <w:rtl/>
        </w:rPr>
        <w:t xml:space="preserve"> הסכמה ב</w:t>
      </w:r>
      <w:r w:rsidR="000B0F6C">
        <w:rPr>
          <w:rFonts w:ascii="David" w:hAnsi="David" w:hint="cs"/>
          <w:rtl/>
        </w:rPr>
        <w:t>אותו מפגש ב</w:t>
      </w:r>
      <w:r w:rsidRPr="0035339E">
        <w:rPr>
          <w:rFonts w:ascii="David" w:hAnsi="David"/>
          <w:rtl/>
        </w:rPr>
        <w:t>עמדת השמירה בצוהר</w:t>
      </w:r>
      <w:r w:rsidR="00E258A1" w:rsidRPr="0035339E">
        <w:rPr>
          <w:rFonts w:ascii="David" w:hAnsi="David"/>
          <w:rtl/>
        </w:rPr>
        <w:t>י</w:t>
      </w:r>
      <w:r w:rsidR="00EA5700" w:rsidRPr="0035339E">
        <w:rPr>
          <w:rFonts w:ascii="David" w:hAnsi="David"/>
          <w:rtl/>
        </w:rPr>
        <w:t xml:space="preserve"> היו</w:t>
      </w:r>
      <w:r w:rsidRPr="0035339E">
        <w:rPr>
          <w:rFonts w:ascii="David" w:hAnsi="David"/>
          <w:rtl/>
        </w:rPr>
        <w:t xml:space="preserve">ם. בלילה </w:t>
      </w:r>
      <w:r w:rsidR="009A219F" w:rsidRPr="0035339E">
        <w:rPr>
          <w:rFonts w:ascii="David" w:hAnsi="David"/>
          <w:rtl/>
        </w:rPr>
        <w:t xml:space="preserve">מתנהלת בין השניים </w:t>
      </w:r>
      <w:r w:rsidR="009E53B6" w:rsidRPr="0035339E">
        <w:rPr>
          <w:rFonts w:ascii="David" w:hAnsi="David"/>
          <w:rtl/>
        </w:rPr>
        <w:t xml:space="preserve">תכתובת </w:t>
      </w:r>
      <w:r w:rsidR="009E53B6" w:rsidRPr="0035339E">
        <w:rPr>
          <w:rFonts w:ascii="David" w:hAnsi="David"/>
          <w:b/>
          <w:bCs/>
          <w:rtl/>
        </w:rPr>
        <w:t>מינית</w:t>
      </w:r>
      <w:r w:rsidR="009E53B6" w:rsidRPr="0035339E">
        <w:rPr>
          <w:rFonts w:ascii="David" w:hAnsi="David"/>
          <w:rtl/>
        </w:rPr>
        <w:t xml:space="preserve"> </w:t>
      </w:r>
      <w:r w:rsidR="001F6472" w:rsidRPr="0035339E">
        <w:rPr>
          <w:rFonts w:ascii="David" w:hAnsi="David"/>
          <w:rtl/>
        </w:rPr>
        <w:t>עתירת פרטים</w:t>
      </w:r>
      <w:r w:rsidR="001852EE" w:rsidRPr="0035339E">
        <w:rPr>
          <w:rFonts w:ascii="David" w:hAnsi="David"/>
          <w:rtl/>
        </w:rPr>
        <w:t xml:space="preserve">, שמתחילה בכך שהמתלוננת כותבת לנאשם שהיא "די נקייה" (23:03), הנאשם שואל "רוצה לעשות משהו?" (23:03) והיא משיבה "אני חרמניתתת" (23:03). מפאת צנעת הפרט לא </w:t>
      </w:r>
      <w:r w:rsidR="00C465AD" w:rsidRPr="0035339E">
        <w:rPr>
          <w:rFonts w:ascii="David" w:hAnsi="David"/>
          <w:rtl/>
        </w:rPr>
        <w:t>יצוטט</w:t>
      </w:r>
      <w:r w:rsidR="001852EE" w:rsidRPr="0035339E">
        <w:rPr>
          <w:rFonts w:ascii="David" w:hAnsi="David"/>
          <w:rtl/>
        </w:rPr>
        <w:t xml:space="preserve"> ה</w:t>
      </w:r>
      <w:r w:rsidR="00ED0171" w:rsidRPr="0035339E">
        <w:rPr>
          <w:rFonts w:ascii="David" w:hAnsi="David"/>
          <w:rtl/>
        </w:rPr>
        <w:t>ה</w:t>
      </w:r>
      <w:r w:rsidR="001852EE" w:rsidRPr="0035339E">
        <w:rPr>
          <w:rFonts w:ascii="David" w:hAnsi="David"/>
          <w:rtl/>
        </w:rPr>
        <w:t>משך</w:t>
      </w:r>
      <w:r w:rsidR="00C465AD" w:rsidRPr="0035339E">
        <w:rPr>
          <w:rFonts w:ascii="David" w:hAnsi="David"/>
          <w:rtl/>
        </w:rPr>
        <w:t>, שכ</w:t>
      </w:r>
      <w:r w:rsidR="001B527C" w:rsidRPr="0035339E">
        <w:rPr>
          <w:rFonts w:ascii="David" w:hAnsi="David"/>
          <w:rtl/>
        </w:rPr>
        <w:t>ו</w:t>
      </w:r>
      <w:r w:rsidR="00C465AD" w:rsidRPr="0035339E">
        <w:rPr>
          <w:rFonts w:ascii="David" w:hAnsi="David"/>
          <w:rtl/>
        </w:rPr>
        <w:t>לל חילופי מסרים המשקפים את</w:t>
      </w:r>
      <w:r w:rsidR="001852EE" w:rsidRPr="0035339E">
        <w:rPr>
          <w:rFonts w:ascii="David" w:hAnsi="David"/>
          <w:rtl/>
        </w:rPr>
        <w:t xml:space="preserve"> רצונותיהם ההדדיים לבצע </w:t>
      </w:r>
      <w:r w:rsidR="001F6472" w:rsidRPr="0035339E">
        <w:rPr>
          <w:rFonts w:ascii="David" w:hAnsi="David"/>
          <w:rtl/>
        </w:rPr>
        <w:t xml:space="preserve">זה בזו </w:t>
      </w:r>
      <w:r w:rsidR="001852EE" w:rsidRPr="0035339E">
        <w:rPr>
          <w:rFonts w:ascii="David" w:hAnsi="David"/>
          <w:rtl/>
        </w:rPr>
        <w:t xml:space="preserve">מעשים מיניים </w:t>
      </w:r>
      <w:r w:rsidR="001F6472" w:rsidRPr="0035339E">
        <w:rPr>
          <w:rFonts w:ascii="David" w:hAnsi="David"/>
          <w:rtl/>
        </w:rPr>
        <w:t>ה</w:t>
      </w:r>
      <w:r w:rsidR="001852EE" w:rsidRPr="0035339E">
        <w:rPr>
          <w:rFonts w:ascii="David" w:hAnsi="David"/>
          <w:rtl/>
        </w:rPr>
        <w:t>מתוארים בפירוט</w:t>
      </w:r>
      <w:r w:rsidR="001F6472" w:rsidRPr="0035339E">
        <w:rPr>
          <w:rFonts w:ascii="David" w:hAnsi="David"/>
          <w:rtl/>
        </w:rPr>
        <w:t xml:space="preserve"> רב</w:t>
      </w:r>
      <w:r w:rsidR="00ED0171" w:rsidRPr="0035339E">
        <w:rPr>
          <w:rFonts w:ascii="David" w:hAnsi="David"/>
          <w:rtl/>
        </w:rPr>
        <w:t xml:space="preserve"> (</w:t>
      </w:r>
      <w:r w:rsidR="000B0F6C">
        <w:rPr>
          <w:rFonts w:ascii="David" w:hAnsi="David" w:hint="cs"/>
          <w:rtl/>
        </w:rPr>
        <w:t xml:space="preserve">תוכן זה אינו מתיישב עם </w:t>
      </w:r>
      <w:r w:rsidR="00ED0171" w:rsidRPr="0035339E">
        <w:rPr>
          <w:rFonts w:ascii="David" w:hAnsi="David"/>
          <w:rtl/>
        </w:rPr>
        <w:t xml:space="preserve">עדותה </w:t>
      </w:r>
      <w:r w:rsidR="000B0F6C">
        <w:rPr>
          <w:rFonts w:ascii="David" w:hAnsi="David" w:hint="cs"/>
          <w:rtl/>
        </w:rPr>
        <w:t xml:space="preserve">בבית הדין </w:t>
      </w:r>
      <w:r w:rsidR="00026349" w:rsidRPr="0035339E">
        <w:rPr>
          <w:rFonts w:ascii="David" w:hAnsi="David"/>
          <w:rtl/>
        </w:rPr>
        <w:t>"</w:t>
      </w:r>
      <w:r w:rsidR="00EA5700" w:rsidRPr="0035339E">
        <w:rPr>
          <w:rFonts w:ascii="David" w:hAnsi="David"/>
          <w:rtl/>
        </w:rPr>
        <w:t>איזו בחורה במחזור</w:t>
      </w:r>
      <w:r w:rsidR="00026349" w:rsidRPr="0035339E">
        <w:rPr>
          <w:rFonts w:ascii="David" w:hAnsi="David"/>
          <w:rtl/>
        </w:rPr>
        <w:t xml:space="preserve"> תרצה שיגעו בה ככה?"</w:t>
      </w:r>
      <w:r w:rsidR="000B0F6C" w:rsidRPr="000B0F6C">
        <w:rPr>
          <w:rFonts w:ascii="David" w:hAnsi="David" w:hint="cs"/>
          <w:rtl/>
        </w:rPr>
        <w:t xml:space="preserve"> </w:t>
      </w:r>
      <w:r w:rsidR="000B0F6C" w:rsidRPr="0035339E">
        <w:rPr>
          <w:rFonts w:ascii="David" w:hAnsi="David"/>
          <w:rtl/>
        </w:rPr>
        <w:t>עמ' 105 ש' 31-30</w:t>
      </w:r>
      <w:r w:rsidR="000B0F6C">
        <w:rPr>
          <w:rFonts w:ascii="David" w:hAnsi="David" w:hint="cs"/>
          <w:rtl/>
        </w:rPr>
        <w:t>)</w:t>
      </w:r>
      <w:r w:rsidR="001852EE" w:rsidRPr="0035339E">
        <w:rPr>
          <w:rFonts w:ascii="David" w:hAnsi="David"/>
          <w:rtl/>
        </w:rPr>
        <w:t>.</w:t>
      </w:r>
    </w:p>
    <w:p w14:paraId="7240EF67" w14:textId="77777777" w:rsidR="00F71A3D" w:rsidRPr="0035339E" w:rsidRDefault="00C465AD" w:rsidP="00A316F9">
      <w:pPr>
        <w:numPr>
          <w:ilvl w:val="0"/>
          <w:numId w:val="6"/>
        </w:numPr>
        <w:spacing w:after="120" w:line="360" w:lineRule="auto"/>
        <w:rPr>
          <w:rFonts w:ascii="David" w:hAnsi="David"/>
        </w:rPr>
      </w:pPr>
      <w:r w:rsidRPr="0035339E">
        <w:rPr>
          <w:rFonts w:ascii="David" w:hAnsi="David"/>
          <w:rtl/>
        </w:rPr>
        <w:lastRenderedPageBreak/>
        <w:t xml:space="preserve">על רקע האמור, יש קושי לקבל את עדות המתלוננת בחקירה הראשית, כי באותה עת </w:t>
      </w:r>
      <w:r w:rsidR="00F71A3D" w:rsidRPr="0035339E">
        <w:rPr>
          <w:rFonts w:ascii="David" w:hAnsi="David"/>
          <w:rtl/>
        </w:rPr>
        <w:t xml:space="preserve">היא והנאשם </w:t>
      </w:r>
      <w:r w:rsidRPr="0035339E">
        <w:rPr>
          <w:rFonts w:ascii="David" w:hAnsi="David"/>
          <w:rtl/>
        </w:rPr>
        <w:t>היו</w:t>
      </w:r>
      <w:r w:rsidR="009A219F" w:rsidRPr="0035339E">
        <w:rPr>
          <w:rFonts w:ascii="David" w:hAnsi="David"/>
          <w:rtl/>
        </w:rPr>
        <w:t xml:space="preserve"> "חברי פלגה רגילים"</w:t>
      </w:r>
      <w:r w:rsidR="00F71A3D" w:rsidRPr="0035339E">
        <w:rPr>
          <w:rFonts w:ascii="David" w:hAnsi="David"/>
          <w:rtl/>
        </w:rPr>
        <w:t xml:space="preserve"> (ראו גם דיוננו בפס' </w:t>
      </w:r>
      <w:r w:rsidR="00F71A3D" w:rsidRPr="0035339E">
        <w:rPr>
          <w:rFonts w:ascii="David" w:hAnsi="David"/>
          <w:rtl/>
        </w:rPr>
        <w:fldChar w:fldCharType="begin"/>
      </w:r>
      <w:r w:rsidR="00F71A3D" w:rsidRPr="0035339E">
        <w:rPr>
          <w:rFonts w:ascii="David" w:hAnsi="David"/>
          <w:rtl/>
        </w:rPr>
        <w:instrText xml:space="preserve"> </w:instrText>
      </w:r>
      <w:r w:rsidR="00F71A3D" w:rsidRPr="0035339E">
        <w:rPr>
          <w:rFonts w:ascii="David" w:hAnsi="David"/>
        </w:rPr>
        <w:instrText>REF</w:instrText>
      </w:r>
      <w:r w:rsidR="00F71A3D" w:rsidRPr="0035339E">
        <w:rPr>
          <w:rFonts w:ascii="David" w:hAnsi="David"/>
          <w:rtl/>
        </w:rPr>
        <w:instrText xml:space="preserve"> _</w:instrText>
      </w:r>
      <w:r w:rsidR="00F71A3D" w:rsidRPr="0035339E">
        <w:rPr>
          <w:rFonts w:ascii="David" w:hAnsi="David"/>
        </w:rPr>
        <w:instrText>Ref106011962 \r \h</w:instrText>
      </w:r>
      <w:r w:rsidR="00F71A3D" w:rsidRPr="0035339E">
        <w:rPr>
          <w:rFonts w:ascii="David" w:hAnsi="David"/>
          <w:rtl/>
        </w:rPr>
        <w:instrText xml:space="preserve"> </w:instrText>
      </w:r>
      <w:r w:rsidR="00F71A3D" w:rsidRPr="0035339E">
        <w:rPr>
          <w:rFonts w:ascii="David" w:hAnsi="David"/>
          <w:rtl/>
        </w:rPr>
      </w:r>
      <w:r w:rsidR="00CF176D" w:rsidRPr="0035339E">
        <w:rPr>
          <w:rFonts w:ascii="David" w:hAnsi="David"/>
          <w:rtl/>
        </w:rPr>
        <w:instrText xml:space="preserve"> \* </w:instrText>
      </w:r>
      <w:r w:rsidR="00CF176D" w:rsidRPr="0035339E">
        <w:rPr>
          <w:rFonts w:ascii="David" w:hAnsi="David"/>
        </w:rPr>
        <w:instrText>MERGEFORMAT</w:instrText>
      </w:r>
      <w:r w:rsidR="00CF176D" w:rsidRPr="0035339E">
        <w:rPr>
          <w:rFonts w:ascii="David" w:hAnsi="David"/>
          <w:rtl/>
        </w:rPr>
        <w:instrText xml:space="preserve"> </w:instrText>
      </w:r>
      <w:r w:rsidR="00F71A3D" w:rsidRPr="0035339E">
        <w:rPr>
          <w:rFonts w:ascii="David" w:hAnsi="David"/>
          <w:rtl/>
        </w:rPr>
        <w:fldChar w:fldCharType="separate"/>
      </w:r>
      <w:r w:rsidR="003B113D">
        <w:rPr>
          <w:rFonts w:ascii="David" w:hAnsi="David"/>
          <w:rtl/>
        </w:rPr>
        <w:t>‏18</w:t>
      </w:r>
      <w:r w:rsidR="00F71A3D" w:rsidRPr="0035339E">
        <w:rPr>
          <w:rFonts w:ascii="David" w:hAnsi="David"/>
          <w:rtl/>
        </w:rPr>
        <w:fldChar w:fldCharType="end"/>
      </w:r>
      <w:r w:rsidR="00F71A3D" w:rsidRPr="0035339E">
        <w:rPr>
          <w:rFonts w:ascii="David" w:hAnsi="David"/>
          <w:rtl/>
        </w:rPr>
        <w:t xml:space="preserve"> לעיל)</w:t>
      </w:r>
      <w:r w:rsidR="009A219F" w:rsidRPr="0035339E">
        <w:rPr>
          <w:rFonts w:ascii="David" w:hAnsi="David"/>
          <w:rtl/>
        </w:rPr>
        <w:t xml:space="preserve">, וכי </w:t>
      </w:r>
      <w:r w:rsidRPr="0035339E">
        <w:rPr>
          <w:rFonts w:ascii="David" w:hAnsi="David"/>
          <w:rtl/>
        </w:rPr>
        <w:t>"</w:t>
      </w:r>
      <w:r w:rsidRPr="0035339E">
        <w:rPr>
          <w:rFonts w:ascii="David" w:hAnsi="David"/>
          <w:b/>
          <w:bCs/>
          <w:rtl/>
        </w:rPr>
        <w:t xml:space="preserve">לא רגילה" </w:t>
      </w:r>
      <w:r w:rsidRPr="0035339E">
        <w:rPr>
          <w:rFonts w:ascii="David" w:hAnsi="David"/>
          <w:rtl/>
        </w:rPr>
        <w:t>שקורים לה דברים כאלה, וחשה "</w:t>
      </w:r>
      <w:r w:rsidRPr="0035339E">
        <w:rPr>
          <w:rFonts w:ascii="David" w:hAnsi="David"/>
          <w:b/>
          <w:bCs/>
          <w:rtl/>
        </w:rPr>
        <w:t>מבוישת</w:t>
      </w:r>
      <w:r w:rsidRPr="0035339E">
        <w:rPr>
          <w:rFonts w:ascii="David" w:hAnsi="David"/>
          <w:rtl/>
        </w:rPr>
        <w:t>"</w:t>
      </w:r>
      <w:r w:rsidR="00A316F9" w:rsidRPr="0035339E">
        <w:rPr>
          <w:rFonts w:ascii="David" w:hAnsi="David"/>
          <w:rtl/>
        </w:rPr>
        <w:t>.</w:t>
      </w:r>
      <w:r w:rsidRPr="0035339E">
        <w:rPr>
          <w:rFonts w:ascii="David" w:hAnsi="David"/>
          <w:rtl/>
        </w:rPr>
        <w:t xml:space="preserve"> אף ההסבר שנתנה לכך שלא התלוננה, כי חששה מהאיום של א</w:t>
      </w:r>
      <w:r w:rsidR="00E258A1" w:rsidRPr="0035339E">
        <w:rPr>
          <w:rFonts w:ascii="David" w:hAnsi="David"/>
          <w:rtl/>
        </w:rPr>
        <w:t>ֵ</w:t>
      </w:r>
      <w:r w:rsidRPr="0035339E">
        <w:rPr>
          <w:rFonts w:ascii="David" w:hAnsi="David"/>
          <w:rtl/>
        </w:rPr>
        <w:t xml:space="preserve">ם הנאשם, </w:t>
      </w:r>
      <w:r w:rsidR="00F71A3D" w:rsidRPr="0035339E">
        <w:rPr>
          <w:rFonts w:ascii="David" w:hAnsi="David"/>
          <w:rtl/>
        </w:rPr>
        <w:t>מעורר קושי</w:t>
      </w:r>
      <w:r w:rsidR="00E258A1" w:rsidRPr="0035339E">
        <w:rPr>
          <w:rFonts w:ascii="David" w:hAnsi="David"/>
          <w:rtl/>
        </w:rPr>
        <w:t xml:space="preserve"> </w:t>
      </w:r>
      <w:r w:rsidR="00F71A3D" w:rsidRPr="0035339E">
        <w:rPr>
          <w:rFonts w:ascii="David" w:hAnsi="David"/>
          <w:rtl/>
        </w:rPr>
        <w:t xml:space="preserve">(ראו דיוננו בפס' </w:t>
      </w:r>
      <w:r w:rsidR="00A518AC" w:rsidRPr="0035339E">
        <w:rPr>
          <w:rFonts w:ascii="David" w:hAnsi="David"/>
        </w:rPr>
        <w:fldChar w:fldCharType="begin"/>
      </w:r>
      <w:r w:rsidR="00A518AC" w:rsidRPr="0035339E">
        <w:rPr>
          <w:rFonts w:ascii="David" w:hAnsi="David"/>
          <w:rtl/>
        </w:rPr>
        <w:instrText xml:space="preserve"> </w:instrText>
      </w:r>
      <w:r w:rsidR="00A518AC" w:rsidRPr="0035339E">
        <w:rPr>
          <w:rFonts w:ascii="David" w:hAnsi="David"/>
        </w:rPr>
        <w:instrText>REF</w:instrText>
      </w:r>
      <w:r w:rsidR="00A518AC" w:rsidRPr="0035339E">
        <w:rPr>
          <w:rFonts w:ascii="David" w:hAnsi="David"/>
          <w:rtl/>
        </w:rPr>
        <w:instrText xml:space="preserve"> _</w:instrText>
      </w:r>
      <w:r w:rsidR="00A518AC" w:rsidRPr="0035339E">
        <w:rPr>
          <w:rFonts w:ascii="David" w:hAnsi="David"/>
        </w:rPr>
        <w:instrText>Ref106022531 \r \h</w:instrText>
      </w:r>
      <w:r w:rsidR="00A518AC" w:rsidRPr="0035339E">
        <w:rPr>
          <w:rFonts w:ascii="David" w:hAnsi="David"/>
          <w:rtl/>
        </w:rPr>
        <w:instrText xml:space="preserve"> </w:instrText>
      </w:r>
      <w:r w:rsidR="00A518AC" w:rsidRPr="0035339E">
        <w:rPr>
          <w:rFonts w:ascii="David" w:hAnsi="David"/>
        </w:rPr>
      </w:r>
      <w:r w:rsidR="009A5918" w:rsidRPr="0035339E">
        <w:rPr>
          <w:rFonts w:ascii="David" w:hAnsi="David"/>
        </w:rPr>
        <w:instrText xml:space="preserve"> \* MERGEFORMAT </w:instrText>
      </w:r>
      <w:r w:rsidR="00A518AC" w:rsidRPr="0035339E">
        <w:rPr>
          <w:rFonts w:ascii="David" w:hAnsi="David"/>
        </w:rPr>
        <w:fldChar w:fldCharType="separate"/>
      </w:r>
      <w:r w:rsidR="003B113D">
        <w:rPr>
          <w:rFonts w:ascii="David" w:hAnsi="David"/>
          <w:rtl/>
        </w:rPr>
        <w:t>‏31</w:t>
      </w:r>
      <w:r w:rsidR="00A518AC" w:rsidRPr="0035339E">
        <w:rPr>
          <w:rFonts w:ascii="David" w:hAnsi="David"/>
        </w:rPr>
        <w:fldChar w:fldCharType="end"/>
      </w:r>
      <w:r w:rsidR="00A518AC" w:rsidRPr="0035339E">
        <w:rPr>
          <w:rFonts w:ascii="David" w:hAnsi="David"/>
          <w:rtl/>
        </w:rPr>
        <w:t xml:space="preserve"> </w:t>
      </w:r>
      <w:r w:rsidR="00F71A3D" w:rsidRPr="0035339E">
        <w:rPr>
          <w:rFonts w:ascii="David" w:hAnsi="David"/>
          <w:rtl/>
        </w:rPr>
        <w:t xml:space="preserve">לעיל). </w:t>
      </w:r>
      <w:r w:rsidRPr="0035339E">
        <w:rPr>
          <w:rFonts w:ascii="David" w:hAnsi="David"/>
          <w:rtl/>
        </w:rPr>
        <w:t xml:space="preserve"> </w:t>
      </w:r>
      <w:r w:rsidR="00510461" w:rsidRPr="0035339E">
        <w:rPr>
          <w:rFonts w:ascii="David" w:hAnsi="David"/>
          <w:rtl/>
        </w:rPr>
        <w:t xml:space="preserve">קשיים ממשיים אלה בעדות המתלוננת לא </w:t>
      </w:r>
      <w:r w:rsidR="00A518AC" w:rsidRPr="0035339E">
        <w:rPr>
          <w:rFonts w:ascii="David" w:hAnsi="David"/>
          <w:rtl/>
        </w:rPr>
        <w:t>מפיגים</w:t>
      </w:r>
      <w:r w:rsidR="00510461" w:rsidRPr="0035339E">
        <w:rPr>
          <w:rFonts w:ascii="David" w:hAnsi="David"/>
          <w:rtl/>
        </w:rPr>
        <w:t xml:space="preserve"> אמנם </w:t>
      </w:r>
      <w:r w:rsidR="00510461" w:rsidRPr="0035339E">
        <w:rPr>
          <w:rFonts w:ascii="David" w:hAnsi="David"/>
          <w:b/>
          <w:bCs/>
          <w:rtl/>
        </w:rPr>
        <w:t>כליל</w:t>
      </w:r>
      <w:r w:rsidR="00510461" w:rsidRPr="0035339E">
        <w:rPr>
          <w:rFonts w:ascii="David" w:hAnsi="David"/>
          <w:rtl/>
        </w:rPr>
        <w:t xml:space="preserve"> את החשד כי יכול ונעשו בשמירה מעשים מיניים ללא הסכמה, שכן, כידוע, אף מערכת יחסים מוסכמת, אינה מכשירה את הקרקע לעשיית מיניים בלתי מוסכמים</w:t>
      </w:r>
      <w:r w:rsidR="00A518AC" w:rsidRPr="0035339E">
        <w:rPr>
          <w:rFonts w:ascii="David" w:hAnsi="David"/>
          <w:rtl/>
        </w:rPr>
        <w:t>;</w:t>
      </w:r>
      <w:r w:rsidR="00510461" w:rsidRPr="0035339E">
        <w:rPr>
          <w:rFonts w:ascii="David" w:hAnsi="David"/>
          <w:rtl/>
        </w:rPr>
        <w:t xml:space="preserve"> ואף הסכמת אישה לביצוע מעשה מיני מסוים, אינה פותחת פתח להתעלמות מחוסר הסכמה בעת ביצוע מעשה מיני אחר או </w:t>
      </w:r>
      <w:r w:rsidR="000D303B">
        <w:rPr>
          <w:rFonts w:ascii="David" w:hAnsi="David" w:hint="cs"/>
          <w:rtl/>
        </w:rPr>
        <w:t>עם ה</w:t>
      </w:r>
      <w:r w:rsidR="00510461" w:rsidRPr="0035339E">
        <w:rPr>
          <w:rFonts w:ascii="David" w:hAnsi="David"/>
          <w:rtl/>
        </w:rPr>
        <w:t xml:space="preserve">חובה להפסיק מגע מיני בעת שינוי לבבות שהובא לידיעת הנאשם. אולם </w:t>
      </w:r>
      <w:r w:rsidR="00A75B70" w:rsidRPr="0035339E">
        <w:rPr>
          <w:rFonts w:ascii="David" w:hAnsi="David"/>
          <w:rtl/>
        </w:rPr>
        <w:t>המתלוננת</w:t>
      </w:r>
      <w:r w:rsidR="00A518AC" w:rsidRPr="0035339E">
        <w:rPr>
          <w:rFonts w:ascii="David" w:hAnsi="David"/>
          <w:rtl/>
        </w:rPr>
        <w:t xml:space="preserve"> כלל</w:t>
      </w:r>
      <w:r w:rsidR="00A75B70" w:rsidRPr="0035339E">
        <w:rPr>
          <w:rFonts w:ascii="David" w:hAnsi="David"/>
          <w:rtl/>
        </w:rPr>
        <w:t xml:space="preserve"> לא טענה כי ראשית המפגש היה בהסכמה, היא הציגה מצג כוזב בנוגע לאופי מערכת היחסים, וביחס לאופן שבו נולד המפגש</w:t>
      </w:r>
      <w:r w:rsidR="00A316F9" w:rsidRPr="0035339E">
        <w:rPr>
          <w:rFonts w:ascii="David" w:hAnsi="David"/>
          <w:rtl/>
        </w:rPr>
        <w:t xml:space="preserve"> בעמדת השמירה</w:t>
      </w:r>
      <w:r w:rsidR="00A518AC" w:rsidRPr="0035339E">
        <w:rPr>
          <w:rFonts w:ascii="David" w:hAnsi="David"/>
          <w:rtl/>
        </w:rPr>
        <w:t xml:space="preserve">. </w:t>
      </w:r>
      <w:r w:rsidR="00A75B70" w:rsidRPr="0035339E">
        <w:rPr>
          <w:rFonts w:ascii="David" w:hAnsi="David"/>
          <w:rtl/>
        </w:rPr>
        <w:t xml:space="preserve">מדובר באי אמירת אמת </w:t>
      </w:r>
      <w:r w:rsidR="000D303B">
        <w:rPr>
          <w:rFonts w:ascii="David" w:hAnsi="David" w:hint="cs"/>
          <w:rtl/>
        </w:rPr>
        <w:t>המשליך על</w:t>
      </w:r>
      <w:r w:rsidR="00A75B70" w:rsidRPr="0035339E">
        <w:rPr>
          <w:rFonts w:ascii="David" w:hAnsi="David"/>
          <w:rtl/>
        </w:rPr>
        <w:t xml:space="preserve"> </w:t>
      </w:r>
      <w:r w:rsidR="000D303B">
        <w:rPr>
          <w:rFonts w:ascii="David" w:hAnsi="David" w:hint="cs"/>
          <w:rtl/>
        </w:rPr>
        <w:t xml:space="preserve">היכולת לבסס </w:t>
      </w:r>
      <w:r w:rsidR="00A75B70" w:rsidRPr="0035339E">
        <w:rPr>
          <w:rFonts w:ascii="David" w:hAnsi="David"/>
          <w:rtl/>
        </w:rPr>
        <w:t>ממצאים מפלילים</w:t>
      </w:r>
      <w:r w:rsidR="000D303B">
        <w:rPr>
          <w:rFonts w:ascii="David" w:hAnsi="David" w:hint="cs"/>
          <w:rtl/>
        </w:rPr>
        <w:t xml:space="preserve"> במועד זה</w:t>
      </w:r>
      <w:r w:rsidR="00A75B70" w:rsidRPr="0035339E">
        <w:rPr>
          <w:rFonts w:ascii="David" w:hAnsi="David"/>
          <w:rtl/>
        </w:rPr>
        <w:t xml:space="preserve">. </w:t>
      </w:r>
    </w:p>
    <w:p w14:paraId="402D3C2D" w14:textId="54D299BB" w:rsidR="0059020E" w:rsidRPr="0035339E" w:rsidRDefault="00BD07BD" w:rsidP="00947E38">
      <w:pPr>
        <w:numPr>
          <w:ilvl w:val="0"/>
          <w:numId w:val="6"/>
        </w:numPr>
        <w:spacing w:after="120" w:line="360" w:lineRule="auto"/>
        <w:rPr>
          <w:rFonts w:ascii="David" w:hAnsi="David"/>
          <w:b/>
          <w:bCs/>
        </w:rPr>
      </w:pPr>
      <w:r w:rsidRPr="0035339E">
        <w:rPr>
          <w:rFonts w:ascii="David" w:hAnsi="David"/>
          <w:b/>
          <w:bCs/>
          <w:u w:val="single"/>
          <w:rtl/>
        </w:rPr>
        <w:t>הרקע לפרט האישום השני –</w:t>
      </w:r>
      <w:r w:rsidR="009C15E4" w:rsidRPr="0035339E">
        <w:rPr>
          <w:rFonts w:ascii="David" w:hAnsi="David"/>
          <w:b/>
          <w:bCs/>
          <w:u w:val="single"/>
          <w:rtl/>
        </w:rPr>
        <w:t>"אירוע הטיולית"</w:t>
      </w:r>
      <w:r w:rsidRPr="0035339E">
        <w:rPr>
          <w:rFonts w:ascii="David" w:hAnsi="David"/>
          <w:rtl/>
        </w:rPr>
        <w:t>. כנטען בכתב האישום</w:t>
      </w:r>
      <w:r w:rsidR="000B29B1" w:rsidRPr="0035339E">
        <w:rPr>
          <w:rFonts w:ascii="David" w:hAnsi="David"/>
          <w:rtl/>
        </w:rPr>
        <w:t>,</w:t>
      </w:r>
      <w:r w:rsidRPr="0035339E">
        <w:rPr>
          <w:rFonts w:ascii="David" w:hAnsi="David"/>
          <w:rtl/>
        </w:rPr>
        <w:t xml:space="preserve"> אירוע זה התרחש </w:t>
      </w:r>
      <w:r w:rsidR="000B29B1" w:rsidRPr="0035339E">
        <w:rPr>
          <w:rFonts w:ascii="David" w:hAnsi="David"/>
          <w:b/>
          <w:bCs/>
          <w:rtl/>
        </w:rPr>
        <w:t>לאחר</w:t>
      </w:r>
      <w:r w:rsidR="009C15E4" w:rsidRPr="0035339E">
        <w:rPr>
          <w:rFonts w:ascii="David" w:hAnsi="David"/>
          <w:rtl/>
        </w:rPr>
        <w:t xml:space="preserve"> האירוע המתואר לעיל בקורס ה</w:t>
      </w:r>
      <w:r w:rsidR="00375391">
        <w:rPr>
          <w:rFonts w:ascii="David" w:hAnsi="David" w:hint="cs"/>
        </w:rPr>
        <w:t>XXX</w:t>
      </w:r>
      <w:r w:rsidR="009C15E4" w:rsidRPr="0035339E">
        <w:rPr>
          <w:rFonts w:ascii="David" w:hAnsi="David"/>
          <w:rtl/>
        </w:rPr>
        <w:t>. לגבי</w:t>
      </w:r>
      <w:r w:rsidR="000B29B1" w:rsidRPr="0035339E">
        <w:rPr>
          <w:rFonts w:ascii="David" w:hAnsi="David"/>
          <w:rtl/>
        </w:rPr>
        <w:t xml:space="preserve"> אירוע הטיולית</w:t>
      </w:r>
      <w:r w:rsidR="009C15E4" w:rsidRPr="0035339E">
        <w:rPr>
          <w:rFonts w:ascii="David" w:hAnsi="David"/>
          <w:rtl/>
        </w:rPr>
        <w:t xml:space="preserve"> </w:t>
      </w:r>
      <w:r w:rsidR="009C15E4" w:rsidRPr="0035339E">
        <w:rPr>
          <w:rFonts w:ascii="David" w:hAnsi="David"/>
          <w:b/>
          <w:bCs/>
          <w:rtl/>
        </w:rPr>
        <w:t xml:space="preserve">לא מיוחסת </w:t>
      </w:r>
      <w:r w:rsidR="000B29B1" w:rsidRPr="0035339E">
        <w:rPr>
          <w:rFonts w:ascii="David" w:hAnsi="David"/>
          <w:b/>
          <w:bCs/>
          <w:rtl/>
        </w:rPr>
        <w:t xml:space="preserve">לנאשם </w:t>
      </w:r>
      <w:r w:rsidR="009C15E4" w:rsidRPr="0035339E">
        <w:rPr>
          <w:rFonts w:ascii="David" w:hAnsi="David"/>
          <w:b/>
          <w:bCs/>
          <w:rtl/>
        </w:rPr>
        <w:t>עבירה</w:t>
      </w:r>
      <w:r w:rsidR="009C15E4" w:rsidRPr="0035339E">
        <w:rPr>
          <w:rFonts w:ascii="David" w:hAnsi="David"/>
          <w:rtl/>
        </w:rPr>
        <w:t xml:space="preserve">, </w:t>
      </w:r>
      <w:r w:rsidR="000B29B1" w:rsidRPr="0035339E">
        <w:rPr>
          <w:rFonts w:ascii="David" w:hAnsi="David"/>
          <w:rtl/>
        </w:rPr>
        <w:t>ו</w:t>
      </w:r>
      <w:r w:rsidR="009C15E4" w:rsidRPr="0035339E">
        <w:rPr>
          <w:rFonts w:ascii="David" w:hAnsi="David"/>
          <w:rtl/>
        </w:rPr>
        <w:t>מהותו תפיסה בישבן ללא רשות. כעולה מעדותה</w:t>
      </w:r>
      <w:r w:rsidR="000B29B1" w:rsidRPr="0035339E">
        <w:rPr>
          <w:rFonts w:ascii="David" w:hAnsi="David"/>
          <w:rtl/>
        </w:rPr>
        <w:t xml:space="preserve"> של המתלוננת</w:t>
      </w:r>
      <w:r w:rsidR="009C15E4" w:rsidRPr="0035339E">
        <w:rPr>
          <w:rFonts w:ascii="David" w:hAnsi="David"/>
          <w:rtl/>
        </w:rPr>
        <w:t xml:space="preserve">, בעת שעלתה על הטיולית, עלה הנאשם מאחוריה, צבט אותה </w:t>
      </w:r>
      <w:r w:rsidR="0059020E" w:rsidRPr="0035339E">
        <w:rPr>
          <w:rFonts w:ascii="David" w:hAnsi="David"/>
          <w:rtl/>
        </w:rPr>
        <w:t xml:space="preserve">– </w:t>
      </w:r>
    </w:p>
    <w:p w14:paraId="226A6AA2" w14:textId="77777777" w:rsidR="0059020E" w:rsidRPr="0035339E" w:rsidRDefault="009C15E4" w:rsidP="0059020E">
      <w:pPr>
        <w:pStyle w:val="Ruller50"/>
        <w:ind w:left="1644" w:right="1281"/>
        <w:rPr>
          <w:rFonts w:ascii="David" w:hAnsi="David" w:cs="David"/>
          <w:sz w:val="24"/>
          <w:szCs w:val="24"/>
          <w:rtl/>
        </w:rPr>
      </w:pPr>
      <w:r w:rsidRPr="0035339E">
        <w:rPr>
          <w:rFonts w:ascii="David" w:hAnsi="David" w:cs="David"/>
          <w:sz w:val="24"/>
          <w:szCs w:val="24"/>
          <w:rtl/>
        </w:rPr>
        <w:t xml:space="preserve">"צביטה ממש לא נעימה מאחורה בישבן, צביטה שהיא כואבת, היא כואבת ממש, הרגשתי שזה ממש לא נעים לי והסתובבתי וצעקתי </w:t>
      </w:r>
      <w:r w:rsidR="0059020E" w:rsidRPr="0035339E">
        <w:rPr>
          <w:rFonts w:ascii="David" w:hAnsi="David" w:cs="David"/>
          <w:sz w:val="24"/>
          <w:szCs w:val="24"/>
          <w:rtl/>
        </w:rPr>
        <w:t>'</w:t>
      </w:r>
      <w:r w:rsidRPr="0035339E">
        <w:rPr>
          <w:rFonts w:ascii="David" w:hAnsi="David" w:cs="David"/>
          <w:sz w:val="24"/>
          <w:szCs w:val="24"/>
          <w:rtl/>
        </w:rPr>
        <w:t>איה! מה אתה עושה!</w:t>
      </w:r>
      <w:r w:rsidR="0059020E" w:rsidRPr="0035339E">
        <w:rPr>
          <w:rFonts w:ascii="David" w:hAnsi="David" w:cs="David"/>
          <w:sz w:val="24"/>
          <w:szCs w:val="24"/>
          <w:rtl/>
        </w:rPr>
        <w:t>'</w:t>
      </w:r>
      <w:r w:rsidRPr="0035339E">
        <w:rPr>
          <w:rFonts w:ascii="David" w:hAnsi="David" w:cs="David"/>
          <w:sz w:val="24"/>
          <w:szCs w:val="24"/>
          <w:rtl/>
        </w:rPr>
        <w:t xml:space="preserve"> ונתתי לו סטירה. הוא שאל אותי אם זה כאב הוא אמר שהוא מצטער ואני ממש הרגשתי גם כעס בפנים על הדבר הזה כי זה ממש כאב לי אבל גם סוג של חוסר אונים כי עוד פעם לא רציתי שהדבר הזה יקרה, לא רציתי שיגעו בי ככה וזה קרה" (עמ' 50</w:t>
      </w:r>
      <w:r w:rsidR="000B29B1" w:rsidRPr="0035339E">
        <w:rPr>
          <w:rFonts w:ascii="David" w:hAnsi="David" w:cs="David"/>
          <w:sz w:val="24"/>
          <w:szCs w:val="24"/>
          <w:rtl/>
        </w:rPr>
        <w:t>, ש' 20-16</w:t>
      </w:r>
      <w:r w:rsidRPr="0035339E">
        <w:rPr>
          <w:rFonts w:ascii="David" w:hAnsi="David" w:cs="David"/>
          <w:sz w:val="24"/>
          <w:szCs w:val="24"/>
          <w:rtl/>
        </w:rPr>
        <w:t>)</w:t>
      </w:r>
    </w:p>
    <w:p w14:paraId="67898BFC" w14:textId="77777777" w:rsidR="0059020E" w:rsidRPr="0035339E" w:rsidRDefault="0059020E" w:rsidP="0059020E">
      <w:pPr>
        <w:pStyle w:val="Ruller50"/>
        <w:ind w:left="1644" w:right="1281"/>
        <w:rPr>
          <w:rFonts w:ascii="David" w:hAnsi="David" w:cs="David"/>
          <w:sz w:val="24"/>
          <w:szCs w:val="24"/>
          <w:rtl/>
        </w:rPr>
      </w:pPr>
    </w:p>
    <w:p w14:paraId="22CC3929" w14:textId="77777777" w:rsidR="00AA2C4F" w:rsidRPr="0035339E" w:rsidRDefault="000B29B1" w:rsidP="0059020E">
      <w:pPr>
        <w:spacing w:after="120" w:line="360" w:lineRule="auto"/>
        <w:ind w:left="360"/>
        <w:rPr>
          <w:rFonts w:ascii="David" w:hAnsi="David"/>
          <w:b/>
          <w:bCs/>
        </w:rPr>
      </w:pPr>
      <w:r w:rsidRPr="0035339E">
        <w:rPr>
          <w:rFonts w:ascii="David" w:hAnsi="David"/>
          <w:rtl/>
        </w:rPr>
        <w:t xml:space="preserve">בהמשך ציינה כי באותה נסיעה היא זוכרת </w:t>
      </w:r>
      <w:r w:rsidR="00AA2C4F" w:rsidRPr="0035339E">
        <w:rPr>
          <w:rFonts w:ascii="David" w:hAnsi="David"/>
          <w:rtl/>
        </w:rPr>
        <w:t>שישבה לבד לכל אורכה</w:t>
      </w:r>
      <w:r w:rsidR="009C15E4" w:rsidRPr="0035339E">
        <w:rPr>
          <w:rFonts w:ascii="David" w:hAnsi="David"/>
          <w:rtl/>
        </w:rPr>
        <w:t>.</w:t>
      </w:r>
      <w:r w:rsidR="00570E66" w:rsidRPr="0035339E">
        <w:rPr>
          <w:rFonts w:ascii="David" w:hAnsi="David"/>
          <w:b/>
          <w:bCs/>
          <w:rtl/>
        </w:rPr>
        <w:t xml:space="preserve"> </w:t>
      </w:r>
      <w:r w:rsidR="00AA2C4F" w:rsidRPr="0035339E">
        <w:rPr>
          <w:rFonts w:ascii="David" w:hAnsi="David"/>
          <w:b/>
          <w:bCs/>
          <w:rtl/>
        </w:rPr>
        <w:t>הנאשם</w:t>
      </w:r>
      <w:r w:rsidR="00AA2C4F" w:rsidRPr="0035339E">
        <w:rPr>
          <w:rFonts w:ascii="David" w:hAnsi="David"/>
          <w:rtl/>
        </w:rPr>
        <w:t xml:space="preserve"> </w:t>
      </w:r>
      <w:r w:rsidR="00AA2C4F" w:rsidRPr="0035339E">
        <w:rPr>
          <w:rFonts w:ascii="David" w:hAnsi="David"/>
          <w:b/>
          <w:bCs/>
          <w:rtl/>
        </w:rPr>
        <w:t>בחקירתו</w:t>
      </w:r>
      <w:r w:rsidR="00570E66" w:rsidRPr="0035339E">
        <w:rPr>
          <w:rFonts w:ascii="David" w:hAnsi="David"/>
          <w:b/>
          <w:bCs/>
          <w:rtl/>
        </w:rPr>
        <w:t xml:space="preserve"> במצ"ח</w:t>
      </w:r>
      <w:r w:rsidR="00A4376F" w:rsidRPr="0035339E">
        <w:rPr>
          <w:rFonts w:ascii="David" w:hAnsi="David"/>
          <w:rtl/>
        </w:rPr>
        <w:t xml:space="preserve"> (ת/32 ש' 255)</w:t>
      </w:r>
      <w:r w:rsidR="00AA2C4F" w:rsidRPr="0035339E">
        <w:rPr>
          <w:rFonts w:ascii="David" w:hAnsi="David"/>
          <w:rtl/>
        </w:rPr>
        <w:t xml:space="preserve">, </w:t>
      </w:r>
      <w:r w:rsidR="00570E66" w:rsidRPr="0035339E">
        <w:rPr>
          <w:rFonts w:ascii="David" w:hAnsi="David"/>
          <w:rtl/>
        </w:rPr>
        <w:t xml:space="preserve">וגם </w:t>
      </w:r>
      <w:r w:rsidR="00570E66" w:rsidRPr="0035339E">
        <w:rPr>
          <w:rFonts w:ascii="David" w:hAnsi="David"/>
          <w:b/>
          <w:bCs/>
          <w:rtl/>
        </w:rPr>
        <w:t>בעדותו בבית הדין</w:t>
      </w:r>
      <w:r w:rsidR="00570E66" w:rsidRPr="0035339E">
        <w:rPr>
          <w:rFonts w:ascii="David" w:hAnsi="David"/>
          <w:rtl/>
        </w:rPr>
        <w:t xml:space="preserve"> </w:t>
      </w:r>
      <w:r w:rsidR="00A4376F" w:rsidRPr="0035339E">
        <w:rPr>
          <w:rFonts w:ascii="David" w:hAnsi="David"/>
          <w:rtl/>
        </w:rPr>
        <w:t xml:space="preserve">(עמ' 396 ש' 1) </w:t>
      </w:r>
      <w:r w:rsidR="00AA2C4F" w:rsidRPr="0035339E">
        <w:rPr>
          <w:rFonts w:ascii="David" w:hAnsi="David"/>
          <w:b/>
          <w:bCs/>
          <w:rtl/>
        </w:rPr>
        <w:t>הודה</w:t>
      </w:r>
      <w:r w:rsidR="00AA2C4F" w:rsidRPr="0035339E">
        <w:rPr>
          <w:rFonts w:ascii="David" w:hAnsi="David"/>
          <w:rtl/>
        </w:rPr>
        <w:t xml:space="preserve"> באירוע הטיולית, </w:t>
      </w:r>
      <w:r w:rsidR="00570E66" w:rsidRPr="0035339E">
        <w:rPr>
          <w:rFonts w:ascii="David" w:hAnsi="David"/>
          <w:rtl/>
        </w:rPr>
        <w:t xml:space="preserve">שהיה </w:t>
      </w:r>
      <w:r w:rsidR="00A4376F" w:rsidRPr="0035339E">
        <w:rPr>
          <w:rFonts w:ascii="David" w:hAnsi="David"/>
          <w:rtl/>
        </w:rPr>
        <w:t xml:space="preserve">כלשונו </w:t>
      </w:r>
      <w:r w:rsidR="00570E66" w:rsidRPr="0035339E">
        <w:rPr>
          <w:rFonts w:ascii="David" w:hAnsi="David"/>
          <w:rtl/>
        </w:rPr>
        <w:t xml:space="preserve">"חצי לא בהסכמתה", </w:t>
      </w:r>
      <w:r w:rsidR="00A4376F" w:rsidRPr="0035339E">
        <w:rPr>
          <w:rFonts w:ascii="David" w:hAnsi="David"/>
          <w:rtl/>
        </w:rPr>
        <w:t xml:space="preserve">שכן הוא התרחש בתקופה שבמהלכה קיימו מגעים אך לא הוגדרו רשמית כזוג. </w:t>
      </w:r>
      <w:r w:rsidR="00774D5A" w:rsidRPr="0035339E">
        <w:rPr>
          <w:rFonts w:ascii="David" w:hAnsi="David"/>
          <w:rtl/>
        </w:rPr>
        <w:t xml:space="preserve">הוא אישר כי מדובר באירוע שהתרחש ב – 25.8.2021 (עמ' 448 ש' 11). </w:t>
      </w:r>
      <w:r w:rsidR="00A4376F" w:rsidRPr="0035339E">
        <w:rPr>
          <w:rFonts w:ascii="David" w:hAnsi="David"/>
          <w:rtl/>
        </w:rPr>
        <w:t xml:space="preserve">כעולה מתיאורו, לאחר שמוקדם יותר באותו יום התנשקו, </w:t>
      </w:r>
      <w:r w:rsidR="00570E66" w:rsidRPr="0035339E">
        <w:rPr>
          <w:rFonts w:ascii="David" w:hAnsi="David"/>
          <w:rtl/>
        </w:rPr>
        <w:t>עלה אחריה</w:t>
      </w:r>
      <w:r w:rsidR="00A4376F" w:rsidRPr="0035339E">
        <w:rPr>
          <w:rFonts w:ascii="David" w:hAnsi="David"/>
          <w:rtl/>
        </w:rPr>
        <w:t xml:space="preserve"> לטיולית</w:t>
      </w:r>
      <w:r w:rsidR="00570E66" w:rsidRPr="0035339E">
        <w:rPr>
          <w:rFonts w:ascii="David" w:hAnsi="David"/>
          <w:rtl/>
        </w:rPr>
        <w:t xml:space="preserve">, אחז בישבנה, ולאחר </w:t>
      </w:r>
      <w:r w:rsidR="00A4376F" w:rsidRPr="0035339E">
        <w:rPr>
          <w:rFonts w:ascii="David" w:hAnsi="David"/>
          <w:rtl/>
        </w:rPr>
        <w:t>שהסתובבה ואמרה שזה לא נעים לה</w:t>
      </w:r>
      <w:r w:rsidR="00570E66" w:rsidRPr="0035339E">
        <w:rPr>
          <w:rFonts w:ascii="David" w:hAnsi="David"/>
          <w:rtl/>
        </w:rPr>
        <w:t>, ביקש "סליחה"</w:t>
      </w:r>
      <w:r w:rsidR="00A4376F" w:rsidRPr="0035339E">
        <w:rPr>
          <w:rFonts w:ascii="David" w:hAnsi="David"/>
          <w:rtl/>
        </w:rPr>
        <w:t>. כעולה מעדותו,</w:t>
      </w:r>
      <w:r w:rsidR="00570E66" w:rsidRPr="0035339E">
        <w:rPr>
          <w:rFonts w:ascii="David" w:hAnsi="David"/>
          <w:rtl/>
        </w:rPr>
        <w:t xml:space="preserve"> לאחר מכן השניים ישבו יחד </w:t>
      </w:r>
      <w:r w:rsidR="00A4376F" w:rsidRPr="0035339E">
        <w:rPr>
          <w:rFonts w:ascii="David" w:hAnsi="David"/>
          <w:rtl/>
        </w:rPr>
        <w:t xml:space="preserve">באוטובוס </w:t>
      </w:r>
      <w:r w:rsidR="00570E66" w:rsidRPr="0035339E">
        <w:rPr>
          <w:rFonts w:ascii="David" w:hAnsi="David"/>
          <w:rtl/>
        </w:rPr>
        <w:t>וראו סרט</w:t>
      </w:r>
      <w:r w:rsidR="003B3A0D" w:rsidRPr="0035339E">
        <w:rPr>
          <w:rFonts w:ascii="David" w:hAnsi="David"/>
          <w:rtl/>
        </w:rPr>
        <w:t xml:space="preserve">. </w:t>
      </w:r>
    </w:p>
    <w:p w14:paraId="0FB9A1FB" w14:textId="37D11C9C" w:rsidR="0059020E" w:rsidRPr="0035339E" w:rsidRDefault="0059020E" w:rsidP="000D303B">
      <w:pPr>
        <w:numPr>
          <w:ilvl w:val="0"/>
          <w:numId w:val="6"/>
        </w:numPr>
        <w:spacing w:after="120" w:line="360" w:lineRule="auto"/>
        <w:rPr>
          <w:rFonts w:ascii="David" w:hAnsi="David"/>
        </w:rPr>
      </w:pPr>
      <w:r w:rsidRPr="0035339E">
        <w:rPr>
          <w:rFonts w:ascii="David" w:hAnsi="David"/>
          <w:rtl/>
        </w:rPr>
        <w:t>יום לאחר אירוע הטיולית, ב-</w:t>
      </w:r>
      <w:r w:rsidRPr="0035339E">
        <w:rPr>
          <w:rFonts w:ascii="David" w:hAnsi="David"/>
          <w:b/>
          <w:bCs/>
          <w:rtl/>
        </w:rPr>
        <w:t xml:space="preserve"> 26.8.2022</w:t>
      </w:r>
      <w:r w:rsidRPr="0035339E">
        <w:rPr>
          <w:rFonts w:ascii="David" w:hAnsi="David"/>
          <w:rtl/>
        </w:rPr>
        <w:t xml:space="preserve"> שלחה המתלוננת לנאשם </w:t>
      </w:r>
      <w:r w:rsidRPr="0035339E">
        <w:rPr>
          <w:rFonts w:ascii="David" w:hAnsi="David"/>
          <w:b/>
          <w:bCs/>
          <w:rtl/>
        </w:rPr>
        <w:t xml:space="preserve">הודעת ווטסאפ. </w:t>
      </w:r>
      <w:r w:rsidRPr="0035339E">
        <w:rPr>
          <w:rFonts w:ascii="David" w:hAnsi="David"/>
          <w:rtl/>
        </w:rPr>
        <w:t>התביעה הצבאית ביקשה לראות בהודעה זו, חיזוק ראייתי לאירוע קורס ה</w:t>
      </w:r>
      <w:r w:rsidR="00375391">
        <w:rPr>
          <w:rFonts w:ascii="David" w:hAnsi="David" w:hint="cs"/>
        </w:rPr>
        <w:t>XXX</w:t>
      </w:r>
      <w:r w:rsidR="00375391">
        <w:rPr>
          <w:rFonts w:ascii="David" w:hAnsi="David" w:hint="cs"/>
          <w:rtl/>
        </w:rPr>
        <w:t xml:space="preserve"> </w:t>
      </w:r>
      <w:r w:rsidRPr="0035339E">
        <w:rPr>
          <w:rFonts w:ascii="David" w:hAnsi="David"/>
          <w:rtl/>
        </w:rPr>
        <w:t>שתואר לעיל.</w:t>
      </w:r>
      <w:r w:rsidRPr="0035339E">
        <w:rPr>
          <w:rFonts w:ascii="David" w:hAnsi="David"/>
          <w:b/>
          <w:bCs/>
          <w:rtl/>
        </w:rPr>
        <w:t xml:space="preserve"> </w:t>
      </w:r>
      <w:r w:rsidRPr="0035339E">
        <w:rPr>
          <w:rFonts w:ascii="David" w:hAnsi="David"/>
          <w:rtl/>
        </w:rPr>
        <w:t xml:space="preserve">הודעה זו אכן עוררה את תשומת לבנו במהלך ניהול ההליך ותוכנה ניצב לנגד עינינו הן במהלך שמיעת עדות המתלוננת, הן במעמד עדות הנאשם. בהודעה זו כתבה המתלוננת לנאשם "אתה כל פעם תופס אותי </w:t>
      </w:r>
      <w:r w:rsidRPr="0035339E">
        <w:rPr>
          <w:rFonts w:ascii="David" w:hAnsi="David"/>
          <w:b/>
          <w:bCs/>
          <w:rtl/>
        </w:rPr>
        <w:t>במצבים לא נוחים ולפעמים גם מכאיב לי</w:t>
      </w:r>
      <w:r w:rsidRPr="0035339E">
        <w:rPr>
          <w:rFonts w:ascii="David" w:hAnsi="David"/>
          <w:rtl/>
        </w:rPr>
        <w:t xml:space="preserve"> למרות שאני </w:t>
      </w:r>
      <w:r w:rsidRPr="0035339E">
        <w:rPr>
          <w:rFonts w:ascii="David" w:hAnsi="David"/>
          <w:b/>
          <w:bCs/>
          <w:rtl/>
        </w:rPr>
        <w:t>מעיפה</w:t>
      </w:r>
      <w:r w:rsidRPr="0035339E">
        <w:rPr>
          <w:rFonts w:ascii="David" w:hAnsi="David"/>
          <w:rtl/>
        </w:rPr>
        <w:t xml:space="preserve"> אותך אתה </w:t>
      </w:r>
      <w:r w:rsidRPr="0035339E">
        <w:rPr>
          <w:rFonts w:ascii="David" w:hAnsi="David"/>
          <w:b/>
          <w:bCs/>
          <w:rtl/>
        </w:rPr>
        <w:t>עדיין שם</w:t>
      </w:r>
      <w:r w:rsidRPr="0035339E">
        <w:rPr>
          <w:rFonts w:ascii="David" w:hAnsi="David"/>
          <w:rtl/>
        </w:rPr>
        <w:t xml:space="preserve">" (26.8.2021 11:55). תוכן הודעה זו </w:t>
      </w:r>
      <w:r w:rsidR="00F02446" w:rsidRPr="0035339E">
        <w:rPr>
          <w:rFonts w:ascii="David" w:hAnsi="David"/>
          <w:rtl/>
        </w:rPr>
        <w:t xml:space="preserve">כשעומד בפני עצמו אכן </w:t>
      </w:r>
      <w:r w:rsidRPr="0035339E">
        <w:rPr>
          <w:rFonts w:ascii="David" w:hAnsi="David"/>
          <w:rtl/>
        </w:rPr>
        <w:t xml:space="preserve">עשוי </w:t>
      </w:r>
      <w:r w:rsidR="00F02446" w:rsidRPr="0035339E">
        <w:rPr>
          <w:rFonts w:ascii="David" w:hAnsi="David"/>
          <w:rtl/>
        </w:rPr>
        <w:t xml:space="preserve">היה </w:t>
      </w:r>
      <w:r w:rsidRPr="0035339E">
        <w:rPr>
          <w:rFonts w:ascii="David" w:hAnsi="David"/>
          <w:rtl/>
        </w:rPr>
        <w:t>להוות חיזוק לאירוע קורס ה</w:t>
      </w:r>
      <w:r w:rsidR="00375391">
        <w:rPr>
          <w:rFonts w:ascii="David" w:hAnsi="David" w:hint="cs"/>
        </w:rPr>
        <w:t>XXX</w:t>
      </w:r>
      <w:r w:rsidRPr="0035339E">
        <w:rPr>
          <w:rFonts w:ascii="David" w:hAnsi="David"/>
          <w:rtl/>
        </w:rPr>
        <w:t>, שהתרחש אך ימים אחדים קודם לכן</w:t>
      </w:r>
      <w:r w:rsidR="00026349" w:rsidRPr="0035339E">
        <w:rPr>
          <w:rFonts w:ascii="David" w:hAnsi="David"/>
          <w:rtl/>
        </w:rPr>
        <w:t xml:space="preserve"> ומתיישב עם אירוע הטיולית</w:t>
      </w:r>
      <w:r w:rsidRPr="0035339E">
        <w:rPr>
          <w:rFonts w:ascii="David" w:hAnsi="David"/>
          <w:rtl/>
        </w:rPr>
        <w:t xml:space="preserve">. אולם, התבוננות על ההודעה </w:t>
      </w:r>
      <w:r w:rsidRPr="0035339E">
        <w:rPr>
          <w:rFonts w:ascii="David" w:hAnsi="David"/>
          <w:b/>
          <w:bCs/>
          <w:rtl/>
        </w:rPr>
        <w:t>בכללותה</w:t>
      </w:r>
      <w:r w:rsidRPr="0035339E">
        <w:rPr>
          <w:rFonts w:ascii="David" w:hAnsi="David"/>
          <w:rtl/>
        </w:rPr>
        <w:t xml:space="preserve">, וכן על </w:t>
      </w:r>
      <w:r w:rsidRPr="0035339E">
        <w:rPr>
          <w:rFonts w:ascii="David" w:hAnsi="David"/>
          <w:b/>
          <w:bCs/>
          <w:rtl/>
        </w:rPr>
        <w:t>ההקשר</w:t>
      </w:r>
      <w:r w:rsidRPr="0035339E">
        <w:rPr>
          <w:rFonts w:ascii="David" w:hAnsi="David"/>
          <w:rtl/>
        </w:rPr>
        <w:t xml:space="preserve"> שבו נשלחה ומה כתב הנאשם למתלוננת לפני כן, כמו גם על דינמיקת היחסים בין השניים בתכתובות ביניהם </w:t>
      </w:r>
      <w:r w:rsidRPr="0035339E">
        <w:rPr>
          <w:rFonts w:ascii="David" w:hAnsi="David"/>
          <w:b/>
          <w:bCs/>
          <w:rtl/>
        </w:rPr>
        <w:t>לכל אורך התקופה</w:t>
      </w:r>
      <w:r w:rsidRPr="0035339E">
        <w:rPr>
          <w:rFonts w:ascii="David" w:hAnsi="David"/>
          <w:rtl/>
        </w:rPr>
        <w:t xml:space="preserve">, </w:t>
      </w:r>
      <w:r w:rsidR="00F02446" w:rsidRPr="0035339E">
        <w:rPr>
          <w:rFonts w:ascii="David" w:hAnsi="David"/>
          <w:rtl/>
        </w:rPr>
        <w:t>מעלה</w:t>
      </w:r>
      <w:r w:rsidRPr="0035339E">
        <w:rPr>
          <w:rFonts w:ascii="David" w:hAnsi="David"/>
          <w:rtl/>
        </w:rPr>
        <w:t xml:space="preserve"> </w:t>
      </w:r>
      <w:r w:rsidRPr="0035339E">
        <w:rPr>
          <w:rFonts w:ascii="David" w:hAnsi="David"/>
          <w:b/>
          <w:bCs/>
          <w:rtl/>
        </w:rPr>
        <w:t>תמונה ראייתית רחבה יותר</w:t>
      </w:r>
      <w:r w:rsidRPr="0035339E">
        <w:rPr>
          <w:rFonts w:ascii="David" w:hAnsi="David"/>
          <w:rtl/>
        </w:rPr>
        <w:t xml:space="preserve">, שלאורה ניתן לקבל </w:t>
      </w:r>
      <w:r w:rsidRPr="0035339E">
        <w:rPr>
          <w:rFonts w:ascii="David" w:hAnsi="David"/>
          <w:b/>
          <w:bCs/>
          <w:rtl/>
        </w:rPr>
        <w:t>כאפשרות סבירה</w:t>
      </w:r>
      <w:r w:rsidRPr="0035339E">
        <w:rPr>
          <w:rFonts w:ascii="David" w:hAnsi="David"/>
          <w:rtl/>
        </w:rPr>
        <w:t xml:space="preserve">, גם את הסברו של </w:t>
      </w:r>
      <w:r w:rsidRPr="0035339E">
        <w:rPr>
          <w:rFonts w:ascii="David" w:hAnsi="David"/>
          <w:b/>
          <w:bCs/>
          <w:rtl/>
        </w:rPr>
        <w:t>הנאשם</w:t>
      </w:r>
      <w:r w:rsidRPr="0035339E">
        <w:rPr>
          <w:rFonts w:ascii="David" w:hAnsi="David"/>
          <w:rtl/>
        </w:rPr>
        <w:t xml:space="preserve"> </w:t>
      </w:r>
      <w:r w:rsidRPr="0035339E">
        <w:rPr>
          <w:rFonts w:ascii="David" w:hAnsi="David"/>
          <w:rtl/>
        </w:rPr>
        <w:lastRenderedPageBreak/>
        <w:t>לתוכן הדברים. הנאשם הסביר, כי הכוונה ב"</w:t>
      </w:r>
      <w:r w:rsidR="00F02446" w:rsidRPr="0035339E">
        <w:rPr>
          <w:rFonts w:ascii="David" w:hAnsi="David"/>
          <w:rtl/>
        </w:rPr>
        <w:t>מ</w:t>
      </w:r>
      <w:r w:rsidRPr="0035339E">
        <w:rPr>
          <w:rFonts w:ascii="David" w:hAnsi="David"/>
          <w:rtl/>
        </w:rPr>
        <w:t>כא</w:t>
      </w:r>
      <w:r w:rsidR="00F02446" w:rsidRPr="0035339E">
        <w:rPr>
          <w:rFonts w:ascii="David" w:hAnsi="David"/>
          <w:rtl/>
        </w:rPr>
        <w:t>י</w:t>
      </w:r>
      <w:r w:rsidRPr="0035339E">
        <w:rPr>
          <w:rFonts w:ascii="David" w:hAnsi="David"/>
          <w:rtl/>
        </w:rPr>
        <w:t>ב" ה</w:t>
      </w:r>
      <w:r w:rsidR="00F02446" w:rsidRPr="0035339E">
        <w:rPr>
          <w:rFonts w:ascii="David" w:hAnsi="David"/>
          <w:rtl/>
        </w:rPr>
        <w:t>י</w:t>
      </w:r>
      <w:r w:rsidRPr="0035339E">
        <w:rPr>
          <w:rFonts w:ascii="David" w:hAnsi="David"/>
          <w:rtl/>
        </w:rPr>
        <w:t xml:space="preserve">א </w:t>
      </w:r>
      <w:r w:rsidR="00F02446" w:rsidRPr="0035339E">
        <w:rPr>
          <w:rFonts w:ascii="David" w:hAnsi="David"/>
          <w:rtl/>
        </w:rPr>
        <w:t xml:space="preserve">לכאב </w:t>
      </w:r>
      <w:r w:rsidRPr="0035339E">
        <w:rPr>
          <w:rFonts w:ascii="David" w:hAnsi="David"/>
          <w:rtl/>
        </w:rPr>
        <w:t>בלב, הכוונה ב"מעיפה" היא לחסימה בווטסאפ או להוצאה מחייה, וכי מצבים "לא נוחים", הן שיחות כאשר לא נוח לה (עמ' 455 ש' 9)</w:t>
      </w:r>
      <w:r w:rsidR="00F02446" w:rsidRPr="0035339E">
        <w:rPr>
          <w:rFonts w:ascii="David" w:hAnsi="David"/>
          <w:rtl/>
        </w:rPr>
        <w:t xml:space="preserve">. הוא העיד </w:t>
      </w:r>
      <w:r w:rsidRPr="0035339E">
        <w:rPr>
          <w:rFonts w:ascii="David" w:hAnsi="David"/>
          <w:rtl/>
        </w:rPr>
        <w:t>כי הפגיעה המתוארת בהודעה ה</w:t>
      </w:r>
      <w:r w:rsidR="00F02446" w:rsidRPr="0035339E">
        <w:rPr>
          <w:rFonts w:ascii="David" w:hAnsi="David"/>
          <w:rtl/>
        </w:rPr>
        <w:t>יא</w:t>
      </w:r>
      <w:r w:rsidRPr="0035339E">
        <w:rPr>
          <w:rFonts w:ascii="David" w:hAnsi="David"/>
          <w:rtl/>
        </w:rPr>
        <w:t xml:space="preserve"> פגיעה "נפשית" או "מילולית" (עמ' 553 לעדות הנאשם) ולא מעשים מגונים פיזיים. </w:t>
      </w:r>
    </w:p>
    <w:p w14:paraId="5F87C39E" w14:textId="77777777" w:rsidR="000D303B" w:rsidRDefault="0059020E" w:rsidP="000868BD">
      <w:pPr>
        <w:numPr>
          <w:ilvl w:val="0"/>
          <w:numId w:val="6"/>
        </w:numPr>
        <w:spacing w:after="120" w:line="360" w:lineRule="auto"/>
        <w:rPr>
          <w:rFonts w:ascii="David" w:hAnsi="David"/>
        </w:rPr>
      </w:pPr>
      <w:r w:rsidRPr="0035339E">
        <w:rPr>
          <w:rFonts w:ascii="David" w:hAnsi="David"/>
          <w:rtl/>
        </w:rPr>
        <w:t xml:space="preserve">תכתובות הווטסאפ בין המתלוננת לנאשם בתקופה שבין מחצית חודש אוגוסט 2021 ליום 16.10.2021 מעלה, כי </w:t>
      </w:r>
      <w:bookmarkStart w:id="8" w:name="_Hlk103324240"/>
      <w:bookmarkStart w:id="9" w:name="_Hlk103341459"/>
      <w:r w:rsidRPr="0035339E">
        <w:rPr>
          <w:rFonts w:ascii="David" w:hAnsi="David"/>
          <w:rtl/>
        </w:rPr>
        <w:t xml:space="preserve">בד בבד עם רגשות האהבה והתכתובות המיניות ההדדיות, המתלוננת העבירה לנאשם מסר כי </w:t>
      </w:r>
      <w:r w:rsidRPr="0035339E">
        <w:rPr>
          <w:rFonts w:ascii="David" w:hAnsi="David"/>
          <w:b/>
          <w:bCs/>
          <w:rtl/>
        </w:rPr>
        <w:t>לא מעוניינת בקשר זוגי מחייב</w:t>
      </w:r>
      <w:r w:rsidRPr="0035339E">
        <w:rPr>
          <w:rFonts w:ascii="David" w:hAnsi="David"/>
          <w:rtl/>
        </w:rPr>
        <w:t xml:space="preserve">, וכי חשה </w:t>
      </w:r>
      <w:r w:rsidRPr="0035339E">
        <w:rPr>
          <w:rFonts w:ascii="David" w:hAnsi="David"/>
          <w:b/>
          <w:bCs/>
          <w:rtl/>
        </w:rPr>
        <w:t>בלחץ</w:t>
      </w:r>
      <w:r w:rsidRPr="0035339E">
        <w:rPr>
          <w:rFonts w:ascii="David" w:hAnsi="David"/>
          <w:rtl/>
        </w:rPr>
        <w:t xml:space="preserve"> מצד הנאשם לקשר שכזה שגובל ב"</w:t>
      </w:r>
      <w:r w:rsidRPr="0035339E">
        <w:rPr>
          <w:rFonts w:ascii="David" w:hAnsi="David"/>
          <w:b/>
          <w:bCs/>
          <w:rtl/>
        </w:rPr>
        <w:t>הטרדות</w:t>
      </w:r>
      <w:r w:rsidRPr="0035339E">
        <w:rPr>
          <w:rFonts w:ascii="David" w:hAnsi="David"/>
          <w:rtl/>
        </w:rPr>
        <w:t>". כעולה מתיאוריה בתכתובו</w:t>
      </w:r>
      <w:r w:rsidR="00F02446" w:rsidRPr="0035339E">
        <w:rPr>
          <w:rFonts w:ascii="David" w:hAnsi="David"/>
          <w:rtl/>
        </w:rPr>
        <w:t>ת</w:t>
      </w:r>
      <w:r w:rsidRPr="0035339E">
        <w:rPr>
          <w:rFonts w:ascii="David" w:hAnsi="David"/>
          <w:rtl/>
        </w:rPr>
        <w:t xml:space="preserve"> מהות ההטרדות איננה פיזית,</w:t>
      </w:r>
      <w:r w:rsidRPr="0035339E">
        <w:rPr>
          <w:rFonts w:ascii="David" w:hAnsi="David"/>
          <w:b/>
          <w:bCs/>
          <w:rtl/>
        </w:rPr>
        <w:t xml:space="preserve"> אלא נוגעת ללחץ</w:t>
      </w:r>
      <w:r w:rsidRPr="0035339E">
        <w:rPr>
          <w:rFonts w:ascii="David" w:hAnsi="David"/>
          <w:rtl/>
        </w:rPr>
        <w:t xml:space="preserve"> שמפעיל עליה "להיות ביחד" ולתחושה לא נעימה באתר (כך למשל ב- </w:t>
      </w:r>
      <w:r w:rsidRPr="0035339E">
        <w:rPr>
          <w:rFonts w:ascii="David" w:hAnsi="David"/>
          <w:b/>
          <w:bCs/>
          <w:rtl/>
        </w:rPr>
        <w:t xml:space="preserve">5.9.2021 </w:t>
      </w:r>
      <w:r w:rsidRPr="0035339E">
        <w:rPr>
          <w:rFonts w:ascii="David" w:hAnsi="David"/>
          <w:rtl/>
        </w:rPr>
        <w:t xml:space="preserve">18:11, 18:12; ב- </w:t>
      </w:r>
      <w:r w:rsidRPr="0035339E">
        <w:rPr>
          <w:rFonts w:ascii="David" w:hAnsi="David"/>
          <w:b/>
          <w:bCs/>
          <w:rtl/>
        </w:rPr>
        <w:t>7.9.2021</w:t>
      </w:r>
      <w:r w:rsidRPr="0035339E">
        <w:rPr>
          <w:rFonts w:ascii="David" w:hAnsi="David"/>
          <w:rtl/>
        </w:rPr>
        <w:t xml:space="preserve"> 20:34, 20:38, 22:00, 22:02; ב- </w:t>
      </w:r>
      <w:r w:rsidRPr="0035339E">
        <w:rPr>
          <w:rFonts w:ascii="David" w:hAnsi="David"/>
          <w:b/>
          <w:bCs/>
          <w:rtl/>
        </w:rPr>
        <w:t>8.9.2021</w:t>
      </w:r>
      <w:r w:rsidRPr="0035339E">
        <w:rPr>
          <w:rFonts w:ascii="David" w:hAnsi="David"/>
          <w:rtl/>
        </w:rPr>
        <w:t xml:space="preserve"> 11:59, 12:01, 12:07, 12:10, 12:11; </w:t>
      </w:r>
      <w:r w:rsidRPr="0035339E">
        <w:rPr>
          <w:rFonts w:ascii="David" w:hAnsi="David"/>
          <w:b/>
          <w:bCs/>
          <w:rtl/>
        </w:rPr>
        <w:t>14.10.2021</w:t>
      </w:r>
      <w:r w:rsidRPr="0035339E">
        <w:rPr>
          <w:rFonts w:ascii="David" w:hAnsi="David"/>
          <w:rtl/>
        </w:rPr>
        <w:t xml:space="preserve"> 22:40 עד 22:41). </w:t>
      </w:r>
      <w:r w:rsidR="00F02446" w:rsidRPr="0035339E">
        <w:rPr>
          <w:rFonts w:ascii="David" w:hAnsi="David"/>
          <w:rtl/>
        </w:rPr>
        <w:t xml:space="preserve">ניכר כי </w:t>
      </w:r>
      <w:r w:rsidRPr="0035339E">
        <w:rPr>
          <w:rFonts w:ascii="David" w:hAnsi="David"/>
          <w:rtl/>
        </w:rPr>
        <w:t xml:space="preserve">הנאשם קיבל מהמתלוננת מסר </w:t>
      </w:r>
      <w:r w:rsidRPr="0035339E">
        <w:rPr>
          <w:rFonts w:ascii="David" w:hAnsi="David"/>
          <w:b/>
          <w:bCs/>
          <w:rtl/>
        </w:rPr>
        <w:t>כפול</w:t>
      </w:r>
      <w:r w:rsidRPr="0035339E">
        <w:rPr>
          <w:rFonts w:ascii="David" w:hAnsi="David"/>
          <w:rtl/>
        </w:rPr>
        <w:t>. מצד אחד רצון עז לקשר מיני, יוזמה לקיום מגעים מיניים וגילויי אהבה; מצד שני, העדר נכונות למחויבות ותחושה של מוטרדות ולחץ. בתוך המסגרת הזו, יש לבחון את התכתובת מיום 26.8.2021 שראשיתה במריבה שמתחילה מיום 25.8.2021, ובבסיסה המתלוננת מטיחה בנאשם שהוא "בוגד", הוא משיב כי לא מעונין להמשיך במצב שבו "כאילו אנחנו ביחד אבל אנחנו לא ביחד" (26.8.2021 11:47). הוא מטיח בה כי היא "</w:t>
      </w:r>
      <w:r w:rsidRPr="0035339E">
        <w:rPr>
          <w:rFonts w:ascii="David" w:hAnsi="David"/>
          <w:b/>
          <w:bCs/>
          <w:rtl/>
        </w:rPr>
        <w:t>משחקת</w:t>
      </w:r>
      <w:r w:rsidRPr="0035339E">
        <w:rPr>
          <w:rFonts w:ascii="David" w:hAnsi="David"/>
          <w:rtl/>
        </w:rPr>
        <w:t xml:space="preserve"> בו" וכי היא "מנשקת אותו כשהיא</w:t>
      </w:r>
      <w:r w:rsidRPr="0035339E">
        <w:rPr>
          <w:rFonts w:ascii="David" w:hAnsi="David"/>
          <w:b/>
          <w:bCs/>
          <w:rtl/>
        </w:rPr>
        <w:t xml:space="preserve"> חרמנית</w:t>
      </w:r>
      <w:r w:rsidRPr="0035339E">
        <w:rPr>
          <w:rFonts w:ascii="David" w:hAnsi="David"/>
          <w:rtl/>
        </w:rPr>
        <w:t xml:space="preserve">" (26.8.2021 11:51). בתגובה לאמירה </w:t>
      </w:r>
      <w:r w:rsidRPr="0035339E">
        <w:rPr>
          <w:rFonts w:ascii="David" w:hAnsi="David"/>
          <w:b/>
          <w:bCs/>
          <w:rtl/>
        </w:rPr>
        <w:t>זו</w:t>
      </w:r>
      <w:r w:rsidRPr="0035339E">
        <w:rPr>
          <w:rFonts w:ascii="David" w:hAnsi="David"/>
          <w:rtl/>
        </w:rPr>
        <w:t xml:space="preserve">, כותבת המתלוננת לנאשם את ההודעה </w:t>
      </w:r>
      <w:r w:rsidR="00F02446" w:rsidRPr="0035339E">
        <w:rPr>
          <w:rFonts w:ascii="David" w:hAnsi="David"/>
          <w:rtl/>
        </w:rPr>
        <w:t xml:space="preserve">ב-26.8.2021, וזה תוכנה </w:t>
      </w:r>
      <w:r w:rsidR="00F02446" w:rsidRPr="0035339E">
        <w:rPr>
          <w:rFonts w:ascii="David" w:hAnsi="David"/>
          <w:b/>
          <w:bCs/>
          <w:rtl/>
        </w:rPr>
        <w:t>המלא</w:t>
      </w:r>
      <w:r w:rsidRPr="0035339E">
        <w:rPr>
          <w:rFonts w:ascii="David" w:hAnsi="David"/>
          <w:rtl/>
        </w:rPr>
        <w:t xml:space="preserve">: "לולא היית מתנהג כמו גבר </w:t>
      </w:r>
      <w:r w:rsidRPr="0035339E">
        <w:rPr>
          <w:rFonts w:ascii="David" w:hAnsi="David"/>
          <w:b/>
          <w:bCs/>
          <w:rtl/>
        </w:rPr>
        <w:t>ולא היית עוסק בדרמות 24/7 היינו ביחד</w:t>
      </w:r>
      <w:r w:rsidRPr="0035339E">
        <w:rPr>
          <w:rFonts w:ascii="David" w:hAnsi="David"/>
          <w:rtl/>
        </w:rPr>
        <w:t xml:space="preserve">. אתה חתיכת </w:t>
      </w:r>
      <w:r w:rsidRPr="0035339E">
        <w:rPr>
          <w:rFonts w:ascii="David" w:hAnsi="David"/>
          <w:b/>
          <w:bCs/>
          <w:rtl/>
        </w:rPr>
        <w:t>חרמן</w:t>
      </w:r>
      <w:r w:rsidRPr="0035339E">
        <w:rPr>
          <w:rFonts w:ascii="David" w:hAnsi="David"/>
          <w:rtl/>
        </w:rPr>
        <w:t xml:space="preserve"> בעצמך ואתה כל פעם תופס אותי במצבים לא נוחים ולפעמים גם מכאיב לי למרות שאני מעיפה אותך אתה עדיין שם, </w:t>
      </w:r>
      <w:r w:rsidRPr="0035339E">
        <w:rPr>
          <w:rFonts w:ascii="David" w:hAnsi="David"/>
          <w:b/>
          <w:bCs/>
          <w:rtl/>
        </w:rPr>
        <w:t>בא אליי באמירות של את שלי, למרות שאתה יודע שזה טו מאץ' בשבילי</w:t>
      </w:r>
      <w:r w:rsidRPr="0035339E">
        <w:rPr>
          <w:rFonts w:ascii="David" w:hAnsi="David"/>
          <w:rtl/>
        </w:rPr>
        <w:t xml:space="preserve">, אז אני החלטתי לסיים את העניין כי אני מרגישה שזה לא מתאים לי ואני לא באותו ראש שלך, </w:t>
      </w:r>
      <w:r w:rsidRPr="0035339E">
        <w:rPr>
          <w:rFonts w:ascii="David" w:hAnsi="David"/>
          <w:b/>
          <w:bCs/>
          <w:rtl/>
        </w:rPr>
        <w:t>נמאס לי להיות מרצה</w:t>
      </w:r>
      <w:r w:rsidRPr="0035339E">
        <w:rPr>
          <w:rFonts w:ascii="David" w:hAnsi="David"/>
          <w:rtl/>
        </w:rPr>
        <w:t>, זהו". בהמשך מטיחה כי הוא "בוגד", תמיד יהיה והוא מחוק בעיניה (26.8.2021 12:24) והם חוסמים זה את זו. מן העבר האחד, בהודעה זו אינדיקציה למוטרדות פיזית, שכן "</w:t>
      </w:r>
      <w:r w:rsidRPr="0035339E">
        <w:rPr>
          <w:rFonts w:ascii="David" w:hAnsi="David"/>
          <w:b/>
          <w:bCs/>
          <w:rtl/>
        </w:rPr>
        <w:t>תופס</w:t>
      </w:r>
      <w:r w:rsidRPr="0035339E">
        <w:rPr>
          <w:rFonts w:ascii="David" w:hAnsi="David"/>
          <w:rtl/>
        </w:rPr>
        <w:t>" ו"</w:t>
      </w:r>
      <w:r w:rsidRPr="0035339E">
        <w:rPr>
          <w:rFonts w:ascii="David" w:hAnsi="David"/>
          <w:b/>
          <w:bCs/>
          <w:rtl/>
        </w:rPr>
        <w:t>מכאיב</w:t>
      </w:r>
      <w:r w:rsidRPr="0035339E">
        <w:rPr>
          <w:rFonts w:ascii="David" w:hAnsi="David"/>
          <w:rtl/>
        </w:rPr>
        <w:t>" לה. מן העבר האחר השימוש במונח "חרמן", הוא במענה לכך שמכנה אותה "חרמנית"</w:t>
      </w:r>
      <w:r w:rsidR="00F02446" w:rsidRPr="0035339E">
        <w:rPr>
          <w:rFonts w:ascii="David" w:hAnsi="David"/>
          <w:rtl/>
        </w:rPr>
        <w:t xml:space="preserve"> </w:t>
      </w:r>
      <w:r w:rsidRPr="0035339E">
        <w:rPr>
          <w:rFonts w:ascii="David" w:hAnsi="David"/>
          <w:rtl/>
        </w:rPr>
        <w:t xml:space="preserve">קודם לכן. בחקירתה הנגדית ציינה המתלוננת ביחס לתקופת המגעים המוסכמים לאחר הפרידה באוגוסט, כי נפרדה ממנו בשל "התנהגות אובססיבית והתנהגות של שחור ולבן שאת תהיי איתי ואני רוצה אותך ויודע שאני אובססיבי" (עמ' 104 ש' 13-11). על רקע האמור, אין לשלול את התוכן שהציע הנאשם בעדותו לצקת להודעה זו, שבה הדגיש "שאמרתי לש' שהיא משתמשת בי כאילו אני הבובה שלה וכאילו שהיא נמצאת לידי רק שהיא חרמנית זה פגע בה בצורה מילולית ולא פגע בה בצורה של עכשיו ביצעתי בה מעשים מגונים, זה לא קרה" (עמ' 553 ש' 14-12). </w:t>
      </w:r>
      <w:bookmarkEnd w:id="8"/>
      <w:bookmarkEnd w:id="9"/>
      <w:r w:rsidRPr="0035339E">
        <w:rPr>
          <w:rFonts w:ascii="David" w:hAnsi="David"/>
          <w:rtl/>
        </w:rPr>
        <w:t>יתר על כן, אף ביום</w:t>
      </w:r>
      <w:r w:rsidRPr="0035339E">
        <w:rPr>
          <w:rFonts w:ascii="David" w:hAnsi="David"/>
          <w:b/>
          <w:bCs/>
          <w:rtl/>
        </w:rPr>
        <w:t xml:space="preserve"> 5.9.2021 </w:t>
      </w:r>
      <w:r w:rsidRPr="0035339E">
        <w:rPr>
          <w:rFonts w:ascii="David" w:hAnsi="David"/>
          <w:rtl/>
        </w:rPr>
        <w:t xml:space="preserve">שלחה המתלוננת לנאשם הודעה דומה: "אתה לא מקשיב לי שאני אומרת לך שמשהו </w:t>
      </w:r>
      <w:r w:rsidRPr="0035339E">
        <w:rPr>
          <w:rFonts w:ascii="David" w:hAnsi="David"/>
          <w:b/>
          <w:bCs/>
          <w:rtl/>
        </w:rPr>
        <w:t>לא נעים לי</w:t>
      </w:r>
      <w:r w:rsidRPr="0035339E">
        <w:rPr>
          <w:rFonts w:ascii="David" w:hAnsi="David"/>
          <w:rtl/>
        </w:rPr>
        <w:t xml:space="preserve">, אתה דוחק עוד יותר ועוד יותר, בגלל זה סיימתי את כל מה שהיה בינינו" (5.9.2021 18:11). בתגובה הנאשם </w:t>
      </w:r>
      <w:r w:rsidR="000868BD" w:rsidRPr="0035339E">
        <w:rPr>
          <w:rFonts w:ascii="David" w:hAnsi="David"/>
          <w:rtl/>
        </w:rPr>
        <w:t>ה</w:t>
      </w:r>
      <w:r w:rsidRPr="0035339E">
        <w:rPr>
          <w:rFonts w:ascii="David" w:hAnsi="David"/>
          <w:rtl/>
        </w:rPr>
        <w:t>תנצל ו</w:t>
      </w:r>
      <w:r w:rsidR="000868BD" w:rsidRPr="0035339E">
        <w:rPr>
          <w:rFonts w:ascii="David" w:hAnsi="David"/>
          <w:rtl/>
        </w:rPr>
        <w:t>ה</w:t>
      </w:r>
      <w:r w:rsidRPr="0035339E">
        <w:rPr>
          <w:rFonts w:ascii="David" w:hAnsi="David"/>
          <w:rtl/>
        </w:rPr>
        <w:t>שיב כי לא ידע שזה לוחץ (18:12).</w:t>
      </w:r>
      <w:r w:rsidRPr="0035339E">
        <w:rPr>
          <w:rFonts w:ascii="David" w:hAnsi="David"/>
          <w:b/>
          <w:bCs/>
          <w:rtl/>
        </w:rPr>
        <w:t xml:space="preserve"> </w:t>
      </w:r>
      <w:r w:rsidRPr="0035339E">
        <w:rPr>
          <w:rFonts w:ascii="David" w:hAnsi="David"/>
          <w:rtl/>
        </w:rPr>
        <w:t>עיון בתכתובת</w:t>
      </w:r>
      <w:r w:rsidRPr="0035339E">
        <w:rPr>
          <w:rFonts w:ascii="David" w:hAnsi="David"/>
          <w:b/>
          <w:bCs/>
          <w:rtl/>
        </w:rPr>
        <w:t xml:space="preserve"> </w:t>
      </w:r>
      <w:r w:rsidRPr="0035339E">
        <w:rPr>
          <w:rFonts w:ascii="David" w:hAnsi="David"/>
          <w:rtl/>
        </w:rPr>
        <w:t xml:space="preserve">בהמשך אותו ערב, מלמד על כך שהפגיעה שלה ממנו היא </w:t>
      </w:r>
      <w:r w:rsidRPr="0035339E">
        <w:rPr>
          <w:rFonts w:ascii="David" w:hAnsi="David"/>
          <w:b/>
          <w:bCs/>
          <w:rtl/>
        </w:rPr>
        <w:t>מהיחס שלו</w:t>
      </w:r>
      <w:r w:rsidRPr="0035339E">
        <w:rPr>
          <w:rFonts w:ascii="David" w:hAnsi="David"/>
          <w:rtl/>
        </w:rPr>
        <w:t xml:space="preserve"> כלפיה ומכך שהוא "משפיל אותה במילים שלו" ואמר לה שהיא "חרמנית" (7.9.2021 20:34, 20:38).</w:t>
      </w:r>
      <w:r w:rsidRPr="0035339E">
        <w:rPr>
          <w:rFonts w:ascii="David" w:hAnsi="David"/>
          <w:b/>
          <w:bCs/>
          <w:rtl/>
        </w:rPr>
        <w:t xml:space="preserve"> </w:t>
      </w:r>
    </w:p>
    <w:p w14:paraId="76686F65" w14:textId="77777777" w:rsidR="004D58E4" w:rsidRPr="0035339E" w:rsidRDefault="000868BD" w:rsidP="000D303B">
      <w:pPr>
        <w:spacing w:after="120" w:line="360" w:lineRule="auto"/>
        <w:ind w:left="360"/>
        <w:rPr>
          <w:rFonts w:ascii="David" w:hAnsi="David"/>
        </w:rPr>
      </w:pPr>
      <w:r w:rsidRPr="0035339E">
        <w:rPr>
          <w:rFonts w:ascii="David" w:hAnsi="David"/>
          <w:rtl/>
        </w:rPr>
        <w:lastRenderedPageBreak/>
        <w:t xml:space="preserve">לחלופין, אף אם הסבר הנאשם כי הכאב הוא נפשי ולא פיזי, </w:t>
      </w:r>
      <w:r w:rsidR="00364CB8" w:rsidRPr="0035339E">
        <w:rPr>
          <w:rFonts w:ascii="David" w:hAnsi="David"/>
          <w:rtl/>
        </w:rPr>
        <w:t>מעורר קשיים</w:t>
      </w:r>
      <w:r w:rsidR="00026349" w:rsidRPr="0035339E">
        <w:rPr>
          <w:rFonts w:ascii="David" w:hAnsi="David"/>
          <w:rtl/>
        </w:rPr>
        <w:t>,</w:t>
      </w:r>
      <w:r w:rsidRPr="0035339E">
        <w:rPr>
          <w:rFonts w:ascii="David" w:hAnsi="David"/>
          <w:rtl/>
        </w:rPr>
        <w:t xml:space="preserve"> </w:t>
      </w:r>
      <w:r w:rsidR="000D303B">
        <w:rPr>
          <w:rFonts w:ascii="David" w:hAnsi="David" w:hint="cs"/>
          <w:rtl/>
        </w:rPr>
        <w:t xml:space="preserve">יש לתת את הדעת לכך </w:t>
      </w:r>
      <w:r w:rsidRPr="0035339E">
        <w:rPr>
          <w:rFonts w:ascii="David" w:hAnsi="David"/>
          <w:rtl/>
        </w:rPr>
        <w:t xml:space="preserve">שהמתלוננת כתבה בהודעתה מיום 26.8.2021, שמואסת בכך ש"היא מרצה", </w:t>
      </w:r>
      <w:r w:rsidR="00026349" w:rsidRPr="0035339E">
        <w:rPr>
          <w:rFonts w:ascii="David" w:hAnsi="David"/>
          <w:rtl/>
        </w:rPr>
        <w:t xml:space="preserve">פרט זה, </w:t>
      </w:r>
      <w:r w:rsidRPr="0035339E">
        <w:rPr>
          <w:rFonts w:ascii="David" w:hAnsi="David"/>
          <w:rtl/>
        </w:rPr>
        <w:t>עשוי</w:t>
      </w:r>
      <w:r w:rsidR="00026349" w:rsidRPr="0035339E">
        <w:rPr>
          <w:rFonts w:ascii="David" w:hAnsi="David"/>
          <w:rtl/>
        </w:rPr>
        <w:t xml:space="preserve"> </w:t>
      </w:r>
      <w:r w:rsidRPr="0035339E">
        <w:rPr>
          <w:rFonts w:ascii="David" w:hAnsi="David"/>
          <w:rtl/>
        </w:rPr>
        <w:t xml:space="preserve">להוות אינדיקציה לכך שהיא לא הביעה אי הסכמה כלפי חוץ, אף אם מניעיה הפנימיים היו לרצות את הנאשם ולא כי אכן רצתה במגע. </w:t>
      </w:r>
      <w:r w:rsidR="004D58E4" w:rsidRPr="0035339E">
        <w:rPr>
          <w:rFonts w:ascii="David" w:hAnsi="David"/>
          <w:rtl/>
        </w:rPr>
        <w:t>בפסיקה כבר בואר כי כאשר יחסים החלו מרצון (ולאור התכתובת מיום 21.8.2021 ניכר כי כך הם פני הדברים), נדרשת אף החרטה להיות "</w:t>
      </w:r>
      <w:r w:rsidR="004D58E4" w:rsidRPr="000D303B">
        <w:rPr>
          <w:rFonts w:ascii="David" w:hAnsi="David"/>
          <w:b/>
          <w:bCs/>
          <w:rtl/>
        </w:rPr>
        <w:t>ברורה ובהירה יותר</w:t>
      </w:r>
      <w:r w:rsidR="004D58E4" w:rsidRPr="0035339E">
        <w:rPr>
          <w:rFonts w:ascii="David" w:hAnsi="David"/>
          <w:rtl/>
        </w:rPr>
        <w:t xml:space="preserve">", כדי לוודא שמבצע העבירה אכן היה מודע ללא ספק לשינוי הלבבות שהתרחש (ע"פ 7951/05 </w:t>
      </w:r>
      <w:r w:rsidR="004D58E4" w:rsidRPr="0035339E">
        <w:rPr>
          <w:rFonts w:ascii="David" w:hAnsi="David"/>
          <w:b/>
          <w:bCs/>
          <w:rtl/>
        </w:rPr>
        <w:t>פלוני נ' מדינת ישראל</w:t>
      </w:r>
      <w:r w:rsidR="004D58E4" w:rsidRPr="0035339E">
        <w:rPr>
          <w:rFonts w:ascii="David" w:hAnsi="David"/>
          <w:rtl/>
        </w:rPr>
        <w:t xml:space="preserve">, פס' 37 (7.2.2007)). </w:t>
      </w:r>
    </w:p>
    <w:p w14:paraId="1F865E38" w14:textId="77777777" w:rsidR="0059020E" w:rsidRPr="0035339E" w:rsidRDefault="0059020E" w:rsidP="000868BD">
      <w:pPr>
        <w:numPr>
          <w:ilvl w:val="0"/>
          <w:numId w:val="6"/>
        </w:numPr>
        <w:spacing w:after="120" w:line="360" w:lineRule="auto"/>
        <w:rPr>
          <w:rFonts w:ascii="David" w:hAnsi="David"/>
        </w:rPr>
      </w:pPr>
      <w:r w:rsidRPr="0035339E">
        <w:rPr>
          <w:rFonts w:ascii="David" w:hAnsi="David"/>
          <w:rtl/>
        </w:rPr>
        <w:t xml:space="preserve">מכל האמור עולה, כי </w:t>
      </w:r>
      <w:r w:rsidRPr="0035339E">
        <w:rPr>
          <w:rFonts w:ascii="David" w:hAnsi="David"/>
          <w:b/>
          <w:bCs/>
          <w:rtl/>
        </w:rPr>
        <w:t>הקשיים</w:t>
      </w:r>
      <w:r w:rsidRPr="0035339E">
        <w:rPr>
          <w:rFonts w:ascii="David" w:hAnsi="David"/>
          <w:rtl/>
        </w:rPr>
        <w:t xml:space="preserve"> ב</w:t>
      </w:r>
      <w:r w:rsidR="004D58E4" w:rsidRPr="0035339E">
        <w:rPr>
          <w:rFonts w:ascii="David" w:hAnsi="David"/>
          <w:rtl/>
        </w:rPr>
        <w:t>מתן אמון ב</w:t>
      </w:r>
      <w:r w:rsidRPr="0035339E">
        <w:rPr>
          <w:rFonts w:ascii="David" w:hAnsi="David"/>
          <w:rtl/>
        </w:rPr>
        <w:t>עדות המתלוננת, ביחס לפרט האישום הראשון, בראי תכתובת הווטסאפ מאותו מועד</w:t>
      </w:r>
      <w:r w:rsidR="004D58E4" w:rsidRPr="0035339E">
        <w:rPr>
          <w:rFonts w:ascii="David" w:hAnsi="David"/>
          <w:rtl/>
        </w:rPr>
        <w:t xml:space="preserve"> (21.8.2021)</w:t>
      </w:r>
      <w:r w:rsidRPr="0035339E">
        <w:rPr>
          <w:rFonts w:ascii="David" w:hAnsi="David"/>
          <w:rtl/>
        </w:rPr>
        <w:t xml:space="preserve">, בצירוף העובדה </w:t>
      </w:r>
      <w:r w:rsidR="00B965CD" w:rsidRPr="0035339E">
        <w:rPr>
          <w:rFonts w:ascii="David" w:hAnsi="David"/>
          <w:rtl/>
        </w:rPr>
        <w:t>ש</w:t>
      </w:r>
      <w:r w:rsidRPr="0035339E">
        <w:rPr>
          <w:rFonts w:ascii="David" w:hAnsi="David"/>
          <w:rtl/>
        </w:rPr>
        <w:t xml:space="preserve">הודעת הווטסאפ (26.8.2021) </w:t>
      </w:r>
      <w:r w:rsidR="00B965CD" w:rsidRPr="0035339E">
        <w:rPr>
          <w:rFonts w:ascii="David" w:hAnsi="David"/>
          <w:rtl/>
        </w:rPr>
        <w:t xml:space="preserve">אינה מהווה חיזוק מוגבר על רקע ההסבר האפשרי שנתן הנאשם להודעה זו, </w:t>
      </w:r>
      <w:r w:rsidRPr="0035339E">
        <w:rPr>
          <w:rFonts w:ascii="David" w:hAnsi="David"/>
          <w:rtl/>
        </w:rPr>
        <w:t>מבסס</w:t>
      </w:r>
      <w:r w:rsidR="00364CB8" w:rsidRPr="0035339E">
        <w:rPr>
          <w:rFonts w:ascii="David" w:hAnsi="David"/>
          <w:rtl/>
        </w:rPr>
        <w:t>ים במקובץ</w:t>
      </w:r>
      <w:r w:rsidRPr="0035339E">
        <w:rPr>
          <w:rFonts w:ascii="David" w:hAnsi="David"/>
          <w:rtl/>
        </w:rPr>
        <w:t xml:space="preserve"> </w:t>
      </w:r>
      <w:r w:rsidRPr="0035339E">
        <w:rPr>
          <w:rFonts w:ascii="David" w:hAnsi="David"/>
          <w:b/>
          <w:bCs/>
          <w:rtl/>
        </w:rPr>
        <w:t>קיומו של ספק</w:t>
      </w:r>
      <w:r w:rsidR="000868BD" w:rsidRPr="0035339E">
        <w:rPr>
          <w:rFonts w:ascii="David" w:hAnsi="David"/>
          <w:b/>
          <w:bCs/>
          <w:rtl/>
        </w:rPr>
        <w:t xml:space="preserve"> סביר</w:t>
      </w:r>
      <w:r w:rsidR="000868BD" w:rsidRPr="0035339E">
        <w:rPr>
          <w:rFonts w:ascii="David" w:hAnsi="David"/>
          <w:rtl/>
        </w:rPr>
        <w:t xml:space="preserve">, </w:t>
      </w:r>
      <w:r w:rsidR="00364CB8" w:rsidRPr="0035339E">
        <w:rPr>
          <w:rFonts w:ascii="David" w:hAnsi="David"/>
          <w:rtl/>
        </w:rPr>
        <w:t>ב</w:t>
      </w:r>
      <w:r w:rsidR="00B965CD" w:rsidRPr="0035339E">
        <w:rPr>
          <w:rFonts w:ascii="David" w:hAnsi="David"/>
          <w:rtl/>
        </w:rPr>
        <w:t>יחס ל</w:t>
      </w:r>
      <w:r w:rsidR="000868BD" w:rsidRPr="0035339E">
        <w:rPr>
          <w:rFonts w:ascii="David" w:hAnsi="David"/>
          <w:rtl/>
        </w:rPr>
        <w:t xml:space="preserve">פרט </w:t>
      </w:r>
      <w:r w:rsidR="00364CB8" w:rsidRPr="0035339E">
        <w:rPr>
          <w:rFonts w:ascii="David" w:hAnsi="David"/>
          <w:rtl/>
        </w:rPr>
        <w:t>ה</w:t>
      </w:r>
      <w:r w:rsidR="000868BD" w:rsidRPr="0035339E">
        <w:rPr>
          <w:rFonts w:ascii="David" w:hAnsi="David"/>
          <w:rtl/>
        </w:rPr>
        <w:t xml:space="preserve">אישום </w:t>
      </w:r>
      <w:r w:rsidR="00364CB8" w:rsidRPr="0035339E">
        <w:rPr>
          <w:rFonts w:ascii="David" w:hAnsi="David"/>
          <w:rtl/>
        </w:rPr>
        <w:t>הראשון</w:t>
      </w:r>
      <w:r w:rsidRPr="0035339E">
        <w:rPr>
          <w:rFonts w:ascii="David" w:hAnsi="David"/>
          <w:rtl/>
        </w:rPr>
        <w:t xml:space="preserve">. </w:t>
      </w:r>
    </w:p>
    <w:p w14:paraId="00D94CCF" w14:textId="77777777" w:rsidR="009C15E4" w:rsidRPr="0035339E" w:rsidRDefault="000868BD" w:rsidP="00947E38">
      <w:pPr>
        <w:numPr>
          <w:ilvl w:val="0"/>
          <w:numId w:val="6"/>
        </w:numPr>
        <w:spacing w:after="120" w:line="360" w:lineRule="auto"/>
        <w:rPr>
          <w:rFonts w:ascii="David" w:hAnsi="David"/>
        </w:rPr>
      </w:pPr>
      <w:r w:rsidRPr="0035339E">
        <w:rPr>
          <w:rFonts w:ascii="David" w:hAnsi="David"/>
          <w:b/>
          <w:bCs/>
          <w:u w:val="single"/>
          <w:rtl/>
        </w:rPr>
        <w:t>ב</w:t>
      </w:r>
      <w:r w:rsidR="00AA2C4F" w:rsidRPr="0035339E">
        <w:rPr>
          <w:rFonts w:ascii="David" w:hAnsi="David"/>
          <w:b/>
          <w:bCs/>
          <w:u w:val="single"/>
          <w:rtl/>
        </w:rPr>
        <w:t>פרט האישום השני – הנ</w:t>
      </w:r>
      <w:r w:rsidR="009C15E4" w:rsidRPr="0035339E">
        <w:rPr>
          <w:rFonts w:ascii="David" w:hAnsi="David"/>
          <w:b/>
          <w:bCs/>
          <w:u w:val="single"/>
          <w:rtl/>
        </w:rPr>
        <w:t>גיעות במטבח</w:t>
      </w:r>
      <w:r w:rsidR="009C15E4" w:rsidRPr="0035339E">
        <w:rPr>
          <w:rFonts w:ascii="David" w:hAnsi="David"/>
          <w:rtl/>
        </w:rPr>
        <w:t xml:space="preserve"> מיוחס</w:t>
      </w:r>
      <w:r w:rsidR="00AA2C4F" w:rsidRPr="0035339E">
        <w:rPr>
          <w:rFonts w:ascii="David" w:hAnsi="David"/>
          <w:rtl/>
        </w:rPr>
        <w:t xml:space="preserve">ות לנאשם, </w:t>
      </w:r>
      <w:r w:rsidR="00364CB8" w:rsidRPr="0035339E">
        <w:rPr>
          <w:rFonts w:ascii="David" w:hAnsi="David"/>
          <w:rtl/>
        </w:rPr>
        <w:t xml:space="preserve">כזכור, תפיסות חזקות באיבר מינה של המתלוננת והיצמדות לאחורי גופה </w:t>
      </w:r>
      <w:r w:rsidR="00AA2C4F" w:rsidRPr="0035339E">
        <w:rPr>
          <w:rFonts w:ascii="David" w:hAnsi="David"/>
          <w:rtl/>
        </w:rPr>
        <w:t>לאורך התקופה שבין 26 באוגוסט</w:t>
      </w:r>
      <w:r w:rsidR="00364CB8" w:rsidRPr="0035339E">
        <w:rPr>
          <w:rFonts w:ascii="David" w:hAnsi="David"/>
          <w:rtl/>
        </w:rPr>
        <w:t xml:space="preserve"> ל-</w:t>
      </w:r>
      <w:r w:rsidR="00AA2C4F" w:rsidRPr="0035339E">
        <w:rPr>
          <w:rFonts w:ascii="David" w:hAnsi="David"/>
          <w:rtl/>
        </w:rPr>
        <w:t xml:space="preserve"> 16 באוקטובר</w:t>
      </w:r>
      <w:r w:rsidR="009C15E4" w:rsidRPr="0035339E">
        <w:rPr>
          <w:rFonts w:ascii="David" w:hAnsi="David"/>
          <w:rtl/>
        </w:rPr>
        <w:t xml:space="preserve"> </w:t>
      </w:r>
      <w:r w:rsidR="00AA2C4F" w:rsidRPr="0035339E">
        <w:rPr>
          <w:rFonts w:ascii="David" w:hAnsi="David"/>
          <w:rtl/>
        </w:rPr>
        <w:t xml:space="preserve">2021. </w:t>
      </w:r>
      <w:r w:rsidR="00B63BB2" w:rsidRPr="0035339E">
        <w:rPr>
          <w:rFonts w:ascii="David" w:hAnsi="David"/>
          <w:rtl/>
        </w:rPr>
        <w:t>בחקירתה הראשית, תארה המתלוננת, כי במקביל לעליות בקשר, היו גם מורדות, שכללו דברים "לא מוסכמים", ופירטה</w:t>
      </w:r>
      <w:r w:rsidR="009C15E4" w:rsidRPr="0035339E">
        <w:rPr>
          <w:rFonts w:ascii="David" w:hAnsi="David"/>
          <w:rtl/>
        </w:rPr>
        <w:t xml:space="preserve"> "</w:t>
      </w:r>
      <w:r w:rsidR="00B63BB2" w:rsidRPr="0035339E">
        <w:rPr>
          <w:rFonts w:ascii="David" w:hAnsi="David"/>
          <w:rtl/>
        </w:rPr>
        <w:t xml:space="preserve">אם זה </w:t>
      </w:r>
      <w:r w:rsidR="009C15E4" w:rsidRPr="0035339E">
        <w:rPr>
          <w:rFonts w:ascii="David" w:hAnsi="David"/>
          <w:rtl/>
        </w:rPr>
        <w:t xml:space="preserve">קטע של לתפוס אותי במטבח </w:t>
      </w:r>
      <w:r w:rsidR="00B63BB2" w:rsidRPr="0035339E">
        <w:rPr>
          <w:rFonts w:ascii="David" w:hAnsi="David"/>
          <w:rtl/>
        </w:rPr>
        <w:t xml:space="preserve">לבד </w:t>
      </w:r>
      <w:r w:rsidR="009C15E4" w:rsidRPr="0035339E">
        <w:rPr>
          <w:rFonts w:ascii="David" w:hAnsi="David"/>
          <w:rtl/>
        </w:rPr>
        <w:t xml:space="preserve">ולגעת בי מקדימה בחוזקה... באיבר המין... בצורה צובטת" (עמ' 48 ש' 15). היא העידה כי "היו פעמים שביקשתי ממנו להפסיק... בכל הפעמים אמרתי לו להפסיק אבל היו פעמים שהוא לא הרפה והמשיך לנסות ולגעת בי מקדימה בחוזקה באיבר המין למרות שסירבתי והעפתי לו את היד" (עמ' 48 ש' 17-16). היא תיארה כי זה קרה "פעמים רבות". ביחס להתחככויות במטבח, העידה כי היו עוד </w:t>
      </w:r>
      <w:r w:rsidR="009C15E4" w:rsidRPr="0035339E">
        <w:rPr>
          <w:rFonts w:ascii="David" w:hAnsi="David"/>
          <w:b/>
          <w:bCs/>
          <w:rtl/>
        </w:rPr>
        <w:t>פעמיים</w:t>
      </w:r>
      <w:r w:rsidR="009C15E4" w:rsidRPr="0035339E">
        <w:rPr>
          <w:rFonts w:ascii="David" w:hAnsi="David"/>
          <w:rtl/>
        </w:rPr>
        <w:t xml:space="preserve"> במטבח</w:t>
      </w:r>
      <w:r w:rsidR="00B63BB2" w:rsidRPr="0035339E">
        <w:rPr>
          <w:rFonts w:ascii="David" w:hAnsi="David"/>
          <w:rtl/>
        </w:rPr>
        <w:t>, באחת הייתה לבד, ובאחרת היו עוד אנשים,</w:t>
      </w:r>
      <w:r w:rsidR="009C15E4" w:rsidRPr="0035339E">
        <w:rPr>
          <w:rFonts w:ascii="David" w:hAnsi="David"/>
          <w:rtl/>
        </w:rPr>
        <w:t xml:space="preserve"> </w:t>
      </w:r>
      <w:r w:rsidR="00B63BB2" w:rsidRPr="0035339E">
        <w:rPr>
          <w:rFonts w:ascii="David" w:hAnsi="David"/>
          <w:rtl/>
        </w:rPr>
        <w:t xml:space="preserve">בשתיהן בעת </w:t>
      </w:r>
      <w:r w:rsidR="009C15E4" w:rsidRPr="0035339E">
        <w:rPr>
          <w:rFonts w:ascii="David" w:hAnsi="David"/>
          <w:rtl/>
        </w:rPr>
        <w:t xml:space="preserve">שהיא עמדה קרוב לכיור, במעבר, </w:t>
      </w:r>
      <w:r w:rsidR="00B63BB2" w:rsidRPr="0035339E">
        <w:rPr>
          <w:rFonts w:ascii="David" w:hAnsi="David"/>
          <w:rtl/>
        </w:rPr>
        <w:t xml:space="preserve">עבר </w:t>
      </w:r>
      <w:r w:rsidR="009C15E4" w:rsidRPr="0035339E">
        <w:rPr>
          <w:rFonts w:ascii="David" w:hAnsi="David"/>
          <w:rtl/>
        </w:rPr>
        <w:t xml:space="preserve">הנאשם </w:t>
      </w:r>
      <w:r w:rsidR="00B63BB2" w:rsidRPr="0035339E">
        <w:rPr>
          <w:rFonts w:ascii="David" w:hAnsi="David"/>
          <w:rtl/>
        </w:rPr>
        <w:t>"ממש</w:t>
      </w:r>
      <w:r w:rsidR="009C15E4" w:rsidRPr="0035339E">
        <w:rPr>
          <w:rFonts w:ascii="David" w:hAnsi="David"/>
          <w:rtl/>
        </w:rPr>
        <w:t xml:space="preserve"> צמוד</w:t>
      </w:r>
      <w:r w:rsidR="00B63BB2" w:rsidRPr="0035339E">
        <w:rPr>
          <w:rFonts w:ascii="David" w:hAnsi="David"/>
          <w:rtl/>
        </w:rPr>
        <w:t>" אליה</w:t>
      </w:r>
      <w:r w:rsidR="009C15E4" w:rsidRPr="0035339E">
        <w:rPr>
          <w:rFonts w:ascii="David" w:hAnsi="David"/>
          <w:rtl/>
        </w:rPr>
        <w:t xml:space="preserve"> ונגע בה עם איבר מינו כלפיה, וכאשר שאלה אותו </w:t>
      </w:r>
      <w:r w:rsidR="00B63BB2" w:rsidRPr="0035339E">
        <w:rPr>
          <w:rFonts w:ascii="David" w:hAnsi="David"/>
          <w:rtl/>
        </w:rPr>
        <w:t>ל</w:t>
      </w:r>
      <w:r w:rsidR="009C15E4" w:rsidRPr="0035339E">
        <w:rPr>
          <w:rFonts w:ascii="David" w:hAnsi="David"/>
          <w:rtl/>
        </w:rPr>
        <w:t>מה הוא עושה</w:t>
      </w:r>
      <w:r w:rsidR="00B63BB2" w:rsidRPr="0035339E">
        <w:rPr>
          <w:rFonts w:ascii="David" w:hAnsi="David"/>
          <w:rtl/>
        </w:rPr>
        <w:t xml:space="preserve"> זאת</w:t>
      </w:r>
      <w:r w:rsidR="009C15E4" w:rsidRPr="0035339E">
        <w:rPr>
          <w:rFonts w:ascii="David" w:hAnsi="David"/>
          <w:rtl/>
        </w:rPr>
        <w:t>, גיחך והשיב לה "מה את רוצה?". היא העידה כי חשה "</w:t>
      </w:r>
      <w:r w:rsidR="009C15E4" w:rsidRPr="0035339E">
        <w:rPr>
          <w:rFonts w:ascii="David" w:hAnsi="David"/>
          <w:b/>
          <w:bCs/>
          <w:rtl/>
        </w:rPr>
        <w:t>בושה</w:t>
      </w:r>
      <w:r w:rsidR="009C15E4" w:rsidRPr="0035339E">
        <w:rPr>
          <w:rFonts w:ascii="David" w:hAnsi="David"/>
          <w:rtl/>
        </w:rPr>
        <w:t>", "</w:t>
      </w:r>
      <w:r w:rsidR="009C15E4" w:rsidRPr="0035339E">
        <w:rPr>
          <w:rFonts w:ascii="David" w:hAnsi="David"/>
          <w:b/>
          <w:bCs/>
          <w:rtl/>
        </w:rPr>
        <w:t>שיתפה חברים קרובים</w:t>
      </w:r>
      <w:r w:rsidR="009C15E4" w:rsidRPr="0035339E">
        <w:rPr>
          <w:rFonts w:ascii="David" w:hAnsi="David"/>
          <w:rtl/>
        </w:rPr>
        <w:t>", כי היה לה "</w:t>
      </w:r>
      <w:r w:rsidR="009C15E4" w:rsidRPr="0035339E">
        <w:rPr>
          <w:rFonts w:ascii="David" w:hAnsi="David"/>
          <w:b/>
          <w:bCs/>
          <w:rtl/>
        </w:rPr>
        <w:t>קשה</w:t>
      </w:r>
      <w:r w:rsidR="009C15E4" w:rsidRPr="0035339E">
        <w:rPr>
          <w:rFonts w:ascii="David" w:hAnsi="David"/>
          <w:rtl/>
        </w:rPr>
        <w:t>" והרגישה "</w:t>
      </w:r>
      <w:r w:rsidR="009C15E4" w:rsidRPr="0035339E">
        <w:rPr>
          <w:rFonts w:ascii="David" w:hAnsi="David"/>
          <w:b/>
          <w:bCs/>
          <w:rtl/>
        </w:rPr>
        <w:t>מלוכלכת</w:t>
      </w:r>
      <w:r w:rsidR="009C15E4" w:rsidRPr="0035339E">
        <w:rPr>
          <w:rFonts w:ascii="David" w:hAnsi="David"/>
          <w:rtl/>
        </w:rPr>
        <w:t xml:space="preserve">" (עמ' 48 ש' 23). </w:t>
      </w:r>
      <w:r w:rsidR="003B3A0D" w:rsidRPr="0035339E">
        <w:rPr>
          <w:rFonts w:ascii="David" w:hAnsi="David"/>
          <w:b/>
          <w:bCs/>
          <w:rtl/>
        </w:rPr>
        <w:t xml:space="preserve">הנאשם </w:t>
      </w:r>
      <w:r w:rsidR="003B3A0D" w:rsidRPr="0035339E">
        <w:rPr>
          <w:rFonts w:ascii="David" w:hAnsi="David"/>
          <w:rtl/>
        </w:rPr>
        <w:t>מצדו</w:t>
      </w:r>
      <w:r w:rsidR="00ED0395" w:rsidRPr="0035339E">
        <w:rPr>
          <w:rFonts w:ascii="David" w:hAnsi="David"/>
          <w:b/>
          <w:bCs/>
          <w:rtl/>
        </w:rPr>
        <w:t xml:space="preserve"> </w:t>
      </w:r>
      <w:r w:rsidR="00ED0395" w:rsidRPr="0035339E">
        <w:rPr>
          <w:rFonts w:ascii="David" w:hAnsi="David"/>
          <w:rtl/>
        </w:rPr>
        <w:t>טען</w:t>
      </w:r>
      <w:r w:rsidR="00ED0395" w:rsidRPr="0035339E">
        <w:rPr>
          <w:rFonts w:ascii="David" w:hAnsi="David"/>
          <w:b/>
          <w:bCs/>
          <w:rtl/>
        </w:rPr>
        <w:t xml:space="preserve"> </w:t>
      </w:r>
      <w:r w:rsidR="000D303B">
        <w:rPr>
          <w:rFonts w:ascii="David" w:hAnsi="David" w:hint="cs"/>
          <w:rtl/>
        </w:rPr>
        <w:t>ש</w:t>
      </w:r>
      <w:r w:rsidR="00ED0395" w:rsidRPr="0035339E">
        <w:rPr>
          <w:rFonts w:ascii="David" w:hAnsi="David"/>
          <w:rtl/>
        </w:rPr>
        <w:t>האירועים הללו הם פרי דמיונה</w:t>
      </w:r>
      <w:r w:rsidR="00774D5A" w:rsidRPr="0035339E">
        <w:rPr>
          <w:rFonts w:ascii="David" w:hAnsi="David"/>
          <w:rtl/>
        </w:rPr>
        <w:t xml:space="preserve"> של המתלוננת</w:t>
      </w:r>
      <w:r w:rsidR="00ED0395" w:rsidRPr="0035339E">
        <w:rPr>
          <w:rFonts w:ascii="David" w:hAnsi="David"/>
          <w:rtl/>
        </w:rPr>
        <w:t>, שכן לא התרחשו ללא הסכמתה (עמ' 395 ש' 34). בהמשך, הבהיר כי היו התחככויות ונגיעות במטבח, אך "היא אף פעם לא אמרה לי שלא מתאים לה עכשיו" או "שהיא לא רוצה את זה", "</w:t>
      </w:r>
      <w:r w:rsidR="00774D5A" w:rsidRPr="0035339E">
        <w:rPr>
          <w:rFonts w:ascii="David" w:hAnsi="David"/>
          <w:rtl/>
        </w:rPr>
        <w:t>א</w:t>
      </w:r>
      <w:r w:rsidR="00ED0395" w:rsidRPr="0035339E">
        <w:rPr>
          <w:rFonts w:ascii="David" w:hAnsi="David"/>
          <w:rtl/>
        </w:rPr>
        <w:t>ני זוכר שהיית</w:t>
      </w:r>
      <w:r w:rsidR="00364CB8" w:rsidRPr="0035339E">
        <w:rPr>
          <w:rFonts w:ascii="David" w:hAnsi="David"/>
          <w:rtl/>
        </w:rPr>
        <w:t>י</w:t>
      </w:r>
      <w:r w:rsidR="00ED0395" w:rsidRPr="0035339E">
        <w:rPr>
          <w:rFonts w:ascii="David" w:hAnsi="David"/>
          <w:rtl/>
        </w:rPr>
        <w:t xml:space="preserve"> מנשק אותה במטבח, היינו מכינים אוכל ביחד</w:t>
      </w:r>
      <w:r w:rsidR="000D303B">
        <w:rPr>
          <w:rFonts w:ascii="David" w:hAnsi="David" w:hint="cs"/>
          <w:rtl/>
        </w:rPr>
        <w:t xml:space="preserve"> </w:t>
      </w:r>
      <w:r w:rsidR="00ED0395" w:rsidRPr="0035339E">
        <w:rPr>
          <w:rFonts w:ascii="David" w:hAnsi="David"/>
          <w:rtl/>
        </w:rPr>
        <w:t>ואז הייתי מחבק אותה מאחורה" ו</w:t>
      </w:r>
      <w:r w:rsidR="00364CB8" w:rsidRPr="0035339E">
        <w:rPr>
          <w:rFonts w:ascii="David" w:hAnsi="David"/>
          <w:rtl/>
        </w:rPr>
        <w:t>ה</w:t>
      </w:r>
      <w:r w:rsidR="00ED0395" w:rsidRPr="0035339E">
        <w:rPr>
          <w:rFonts w:ascii="David" w:hAnsi="David"/>
          <w:rtl/>
        </w:rPr>
        <w:t>מתלוננת "היתה זורמת איתי, מנשקת אותי גם" (עמ' 396 ש' 13-6)</w:t>
      </w:r>
      <w:r w:rsidR="00364CB8" w:rsidRPr="0035339E">
        <w:rPr>
          <w:rFonts w:ascii="David" w:hAnsi="David"/>
          <w:rtl/>
        </w:rPr>
        <w:t xml:space="preserve">. כך עולה </w:t>
      </w:r>
      <w:r w:rsidR="00026349" w:rsidRPr="0035339E">
        <w:rPr>
          <w:rFonts w:ascii="David" w:hAnsi="David"/>
          <w:rtl/>
        </w:rPr>
        <w:t>בחקירתו</w:t>
      </w:r>
      <w:r w:rsidR="00774D5A" w:rsidRPr="0035339E">
        <w:rPr>
          <w:rFonts w:ascii="David" w:hAnsi="David"/>
          <w:rtl/>
        </w:rPr>
        <w:t xml:space="preserve"> הנגדית</w:t>
      </w:r>
      <w:r w:rsidR="00364CB8" w:rsidRPr="0035339E">
        <w:rPr>
          <w:rFonts w:ascii="David" w:hAnsi="David"/>
          <w:rtl/>
        </w:rPr>
        <w:t>:</w:t>
      </w:r>
      <w:r w:rsidR="00026349" w:rsidRPr="0035339E">
        <w:rPr>
          <w:rFonts w:ascii="David" w:hAnsi="David"/>
          <w:rtl/>
        </w:rPr>
        <w:t xml:space="preserve"> </w:t>
      </w:r>
      <w:r w:rsidR="00774D5A" w:rsidRPr="0035339E">
        <w:rPr>
          <w:rFonts w:ascii="David" w:hAnsi="David"/>
          <w:rtl/>
        </w:rPr>
        <w:t>"היו אקטים מיניים במטבח... נשיקות, חיכוכים, נגיעות מעל איבר המין, אבל ש' אף פעם לא טענה בפניי שזה לא היה מתאים... אף פעם לא החזקתי בחוזקה את איבר המין שלה, היא אף פעם לא שאלה אותי את פשר מעשיי" (עמ' 456 ש' 26</w:t>
      </w:r>
      <w:r w:rsidR="004125B8" w:rsidRPr="0035339E">
        <w:rPr>
          <w:rFonts w:ascii="David" w:hAnsi="David"/>
          <w:rtl/>
        </w:rPr>
        <w:t>, עמ' 457 ש' 1)</w:t>
      </w:r>
      <w:r w:rsidR="00ED0395" w:rsidRPr="0035339E">
        <w:rPr>
          <w:rFonts w:ascii="David" w:hAnsi="David"/>
          <w:rtl/>
        </w:rPr>
        <w:t>.</w:t>
      </w:r>
      <w:r w:rsidR="004125B8" w:rsidRPr="0035339E">
        <w:rPr>
          <w:rFonts w:ascii="David" w:hAnsi="David"/>
          <w:rtl/>
        </w:rPr>
        <w:t xml:space="preserve"> בהמשך, אישר כי אירוע נוסף של חיכוך בישבן של ש' במטבח </w:t>
      </w:r>
      <w:r w:rsidR="00364CB8" w:rsidRPr="0035339E">
        <w:rPr>
          <w:rFonts w:ascii="David" w:hAnsi="David"/>
          <w:rtl/>
        </w:rPr>
        <w:t xml:space="preserve">באתר </w:t>
      </w:r>
      <w:r w:rsidR="004833DB">
        <w:rPr>
          <w:rFonts w:ascii="David" w:hAnsi="David" w:hint="cs"/>
          <w:rtl/>
        </w:rPr>
        <w:t>ג'</w:t>
      </w:r>
      <w:r w:rsidR="004125B8" w:rsidRPr="0035339E">
        <w:rPr>
          <w:rFonts w:ascii="David" w:hAnsi="David"/>
          <w:rtl/>
        </w:rPr>
        <w:t>, היו נטול הקשר מיני, ונבע ממעבר ברווח צר (עמ' 459 ש' 29).</w:t>
      </w:r>
    </w:p>
    <w:p w14:paraId="2B645919" w14:textId="77777777" w:rsidR="009C15E4" w:rsidRPr="0035339E" w:rsidRDefault="00B63BB2" w:rsidP="00947E38">
      <w:pPr>
        <w:numPr>
          <w:ilvl w:val="0"/>
          <w:numId w:val="6"/>
        </w:numPr>
        <w:spacing w:after="120" w:line="360" w:lineRule="auto"/>
        <w:rPr>
          <w:rFonts w:ascii="David" w:hAnsi="David"/>
        </w:rPr>
      </w:pPr>
      <w:r w:rsidRPr="0035339E">
        <w:rPr>
          <w:rFonts w:ascii="David" w:hAnsi="David"/>
          <w:b/>
          <w:bCs/>
          <w:rtl/>
        </w:rPr>
        <w:t>חיזוקים</w:t>
      </w:r>
      <w:r w:rsidRPr="0035339E">
        <w:rPr>
          <w:rFonts w:ascii="David" w:hAnsi="David"/>
          <w:rtl/>
        </w:rPr>
        <w:t xml:space="preserve"> לשני פרטי האישום </w:t>
      </w:r>
      <w:r w:rsidR="00683B93" w:rsidRPr="0035339E">
        <w:rPr>
          <w:rFonts w:ascii="David" w:hAnsi="David"/>
          <w:rtl/>
        </w:rPr>
        <w:t>האמורים</w:t>
      </w:r>
      <w:r w:rsidRPr="0035339E">
        <w:rPr>
          <w:rFonts w:ascii="David" w:hAnsi="David"/>
          <w:rtl/>
        </w:rPr>
        <w:t>, מצאה התביעה הצבאית</w:t>
      </w:r>
      <w:r w:rsidR="00683B93" w:rsidRPr="0035339E">
        <w:rPr>
          <w:rFonts w:ascii="David" w:hAnsi="David"/>
          <w:rtl/>
        </w:rPr>
        <w:t xml:space="preserve">, בתלונותיה של המתלוננת על המעשים בפני </w:t>
      </w:r>
      <w:r w:rsidR="00683B93" w:rsidRPr="0035339E">
        <w:rPr>
          <w:rFonts w:ascii="David" w:hAnsi="David"/>
          <w:b/>
          <w:bCs/>
          <w:rtl/>
        </w:rPr>
        <w:t>מפקדים</w:t>
      </w:r>
      <w:r w:rsidR="00683B93" w:rsidRPr="0035339E">
        <w:rPr>
          <w:rFonts w:ascii="David" w:hAnsi="David"/>
          <w:rtl/>
        </w:rPr>
        <w:t xml:space="preserve"> ובפני </w:t>
      </w:r>
      <w:r w:rsidR="00683B93" w:rsidRPr="0035339E">
        <w:rPr>
          <w:rFonts w:ascii="David" w:hAnsi="David"/>
          <w:b/>
          <w:bCs/>
          <w:rtl/>
        </w:rPr>
        <w:t>ממונת היוהל"ם</w:t>
      </w:r>
      <w:r w:rsidR="00B16995" w:rsidRPr="0035339E">
        <w:rPr>
          <w:rFonts w:ascii="David" w:hAnsi="David"/>
          <w:rtl/>
        </w:rPr>
        <w:t>.</w:t>
      </w:r>
      <w:r w:rsidR="00683B93" w:rsidRPr="0035339E">
        <w:rPr>
          <w:rFonts w:ascii="David" w:hAnsi="David"/>
          <w:rtl/>
        </w:rPr>
        <w:t xml:space="preserve"> בהקשר זה הפנתה התביעה גם לנקודות שכתבה המתלוננת </w:t>
      </w:r>
      <w:r w:rsidR="00683B93" w:rsidRPr="0035339E">
        <w:rPr>
          <w:rFonts w:ascii="David" w:hAnsi="David"/>
          <w:b/>
          <w:bCs/>
          <w:rtl/>
        </w:rPr>
        <w:t>ביומנה</w:t>
      </w:r>
      <w:r w:rsidR="00683B93" w:rsidRPr="0035339E">
        <w:rPr>
          <w:rFonts w:ascii="David" w:hAnsi="David"/>
          <w:rtl/>
        </w:rPr>
        <w:t xml:space="preserve"> לקראת שיחת היוהל"ם ב</w:t>
      </w:r>
      <w:r w:rsidR="000D303B">
        <w:rPr>
          <w:rFonts w:ascii="David" w:hAnsi="David" w:hint="cs"/>
          <w:rtl/>
        </w:rPr>
        <w:t>-</w:t>
      </w:r>
      <w:r w:rsidR="00683B93" w:rsidRPr="0035339E">
        <w:rPr>
          <w:rFonts w:ascii="David" w:hAnsi="David"/>
          <w:rtl/>
        </w:rPr>
        <w:t xml:space="preserve">ת/13. עוד חיזוקים מצאה התביעה הצבאית בכך שהמתלוננת שיתפה את </w:t>
      </w:r>
      <w:r w:rsidR="00683B93" w:rsidRPr="0035339E">
        <w:rPr>
          <w:rFonts w:ascii="David" w:hAnsi="David"/>
          <w:b/>
          <w:bCs/>
          <w:rtl/>
        </w:rPr>
        <w:t>חבריה הקרובים</w:t>
      </w:r>
      <w:r w:rsidR="00683B93" w:rsidRPr="0035339E">
        <w:rPr>
          <w:rFonts w:ascii="David" w:hAnsi="David"/>
          <w:rtl/>
        </w:rPr>
        <w:t xml:space="preserve"> ב</w:t>
      </w:r>
      <w:r w:rsidR="009F77F9" w:rsidRPr="0035339E">
        <w:rPr>
          <w:rFonts w:ascii="David" w:hAnsi="David"/>
          <w:rtl/>
        </w:rPr>
        <w:t>חלק מן ה</w:t>
      </w:r>
      <w:r w:rsidR="00683B93" w:rsidRPr="0035339E">
        <w:rPr>
          <w:rFonts w:ascii="David" w:hAnsi="David"/>
          <w:rtl/>
        </w:rPr>
        <w:t>נגיעות הלא מוסכמות</w:t>
      </w:r>
      <w:r w:rsidR="009F77F9" w:rsidRPr="0035339E">
        <w:rPr>
          <w:rFonts w:ascii="David" w:hAnsi="David"/>
          <w:rtl/>
        </w:rPr>
        <w:t>;</w:t>
      </w:r>
      <w:r w:rsidR="00683B93" w:rsidRPr="0035339E">
        <w:rPr>
          <w:rFonts w:ascii="David" w:hAnsi="David"/>
          <w:rtl/>
        </w:rPr>
        <w:t xml:space="preserve"> ואף ב</w:t>
      </w:r>
      <w:r w:rsidR="009C15E4" w:rsidRPr="0035339E">
        <w:rPr>
          <w:rFonts w:ascii="David" w:hAnsi="David"/>
          <w:rtl/>
        </w:rPr>
        <w:t xml:space="preserve">הודעה ששלחה המתלוננת לאחת מחברותיה </w:t>
      </w:r>
      <w:r w:rsidR="00683B93" w:rsidRPr="0035339E">
        <w:rPr>
          <w:rFonts w:ascii="David" w:hAnsi="David"/>
          <w:rtl/>
        </w:rPr>
        <w:t>ביום</w:t>
      </w:r>
      <w:r w:rsidR="009C15E4" w:rsidRPr="0035339E">
        <w:rPr>
          <w:rFonts w:ascii="David" w:hAnsi="David"/>
          <w:rtl/>
        </w:rPr>
        <w:t xml:space="preserve"> 27.8.2021 (</w:t>
      </w:r>
      <w:r w:rsidR="009C15E4" w:rsidRPr="0035339E">
        <w:rPr>
          <w:rFonts w:ascii="David" w:hAnsi="David"/>
          <w:b/>
          <w:bCs/>
          <w:rtl/>
        </w:rPr>
        <w:t>ת/10</w:t>
      </w:r>
      <w:r w:rsidR="009C15E4" w:rsidRPr="0035339E">
        <w:rPr>
          <w:rFonts w:ascii="David" w:hAnsi="David"/>
          <w:rtl/>
        </w:rPr>
        <w:t>)</w:t>
      </w:r>
      <w:r w:rsidR="00683B93" w:rsidRPr="0035339E">
        <w:rPr>
          <w:rFonts w:ascii="David" w:hAnsi="David"/>
          <w:rtl/>
        </w:rPr>
        <w:t xml:space="preserve">. אלא שההפניה לראיות </w:t>
      </w:r>
      <w:r w:rsidR="00683B93" w:rsidRPr="0035339E">
        <w:rPr>
          <w:rFonts w:ascii="David" w:hAnsi="David"/>
          <w:rtl/>
        </w:rPr>
        <w:lastRenderedPageBreak/>
        <w:t xml:space="preserve">האמורות, </w:t>
      </w:r>
      <w:r w:rsidR="00683B93" w:rsidRPr="0035339E">
        <w:rPr>
          <w:rFonts w:ascii="David" w:hAnsi="David"/>
          <w:b/>
          <w:bCs/>
          <w:rtl/>
        </w:rPr>
        <w:t>אינ</w:t>
      </w:r>
      <w:r w:rsidR="00115426" w:rsidRPr="0035339E">
        <w:rPr>
          <w:rFonts w:ascii="David" w:hAnsi="David"/>
          <w:b/>
          <w:bCs/>
          <w:rtl/>
        </w:rPr>
        <w:t>ה</w:t>
      </w:r>
      <w:r w:rsidR="00683B93" w:rsidRPr="0035339E">
        <w:rPr>
          <w:rFonts w:ascii="David" w:hAnsi="David"/>
          <w:rtl/>
        </w:rPr>
        <w:t xml:space="preserve"> מחזקת את פרטי האישום</w:t>
      </w:r>
      <w:r w:rsidR="00115426" w:rsidRPr="0035339E">
        <w:rPr>
          <w:rFonts w:ascii="David" w:hAnsi="David"/>
          <w:rtl/>
        </w:rPr>
        <w:t>.</w:t>
      </w:r>
      <w:r w:rsidR="00683B93" w:rsidRPr="0035339E">
        <w:rPr>
          <w:rFonts w:ascii="David" w:hAnsi="David"/>
          <w:rtl/>
        </w:rPr>
        <w:t xml:space="preserve"> אדרבה, חלק</w:t>
      </w:r>
      <w:r w:rsidR="00115426" w:rsidRPr="0035339E">
        <w:rPr>
          <w:rFonts w:ascii="David" w:hAnsi="David"/>
          <w:rtl/>
        </w:rPr>
        <w:t xml:space="preserve"> הארי של הראיות הללו</w:t>
      </w:r>
      <w:r w:rsidR="00683B93" w:rsidRPr="0035339E">
        <w:rPr>
          <w:rFonts w:ascii="David" w:hAnsi="David"/>
          <w:rtl/>
        </w:rPr>
        <w:t xml:space="preserve">, </w:t>
      </w:r>
      <w:r w:rsidR="00115426" w:rsidRPr="0035339E">
        <w:rPr>
          <w:rFonts w:ascii="David" w:hAnsi="David"/>
          <w:rtl/>
        </w:rPr>
        <w:t xml:space="preserve">דווקא </w:t>
      </w:r>
      <w:r w:rsidR="00115426" w:rsidRPr="0035339E">
        <w:rPr>
          <w:rFonts w:ascii="David" w:hAnsi="David"/>
          <w:b/>
          <w:bCs/>
          <w:rtl/>
        </w:rPr>
        <w:t>מכרסם</w:t>
      </w:r>
      <w:r w:rsidR="00115426" w:rsidRPr="0035339E">
        <w:rPr>
          <w:rFonts w:ascii="David" w:hAnsi="David"/>
          <w:rtl/>
        </w:rPr>
        <w:t xml:space="preserve"> בעדות המתלוננת</w:t>
      </w:r>
      <w:r w:rsidR="00683B93" w:rsidRPr="0035339E">
        <w:rPr>
          <w:rFonts w:ascii="David" w:hAnsi="David"/>
          <w:rtl/>
        </w:rPr>
        <w:t xml:space="preserve"> ומחזק את </w:t>
      </w:r>
      <w:r w:rsidR="00115426" w:rsidRPr="0035339E">
        <w:rPr>
          <w:rFonts w:ascii="David" w:hAnsi="David"/>
          <w:rtl/>
        </w:rPr>
        <w:t>גרסת</w:t>
      </w:r>
      <w:r w:rsidR="00683B93" w:rsidRPr="0035339E">
        <w:rPr>
          <w:rFonts w:ascii="David" w:hAnsi="David"/>
          <w:rtl/>
        </w:rPr>
        <w:t xml:space="preserve"> </w:t>
      </w:r>
      <w:r w:rsidR="00026349" w:rsidRPr="0035339E">
        <w:rPr>
          <w:rFonts w:ascii="David" w:hAnsi="David"/>
          <w:rtl/>
        </w:rPr>
        <w:t xml:space="preserve">ההכחשה של </w:t>
      </w:r>
      <w:r w:rsidR="00683B93" w:rsidRPr="0035339E">
        <w:rPr>
          <w:rFonts w:ascii="David" w:hAnsi="David"/>
          <w:rtl/>
        </w:rPr>
        <w:t>הנאשם. ראיות אחרות, אף אם יש בה</w:t>
      </w:r>
      <w:r w:rsidR="00115426" w:rsidRPr="0035339E">
        <w:rPr>
          <w:rFonts w:ascii="David" w:hAnsi="David"/>
          <w:rtl/>
        </w:rPr>
        <w:t>ן</w:t>
      </w:r>
      <w:r w:rsidR="00683B93" w:rsidRPr="0035339E">
        <w:rPr>
          <w:rFonts w:ascii="David" w:hAnsi="David"/>
          <w:rtl/>
        </w:rPr>
        <w:t xml:space="preserve"> אינדיקציה לביצוע מעשים </w:t>
      </w:r>
      <w:r w:rsidR="00115426" w:rsidRPr="0035339E">
        <w:rPr>
          <w:rFonts w:ascii="David" w:hAnsi="David"/>
          <w:rtl/>
        </w:rPr>
        <w:t>מיניים</w:t>
      </w:r>
      <w:r w:rsidR="00683B93" w:rsidRPr="0035339E">
        <w:rPr>
          <w:rFonts w:ascii="David" w:hAnsi="David"/>
          <w:rtl/>
        </w:rPr>
        <w:t xml:space="preserve"> שהמתלוננת לא רצתה בהם, לא מהוו</w:t>
      </w:r>
      <w:r w:rsidR="00115426" w:rsidRPr="0035339E">
        <w:rPr>
          <w:rFonts w:ascii="David" w:hAnsi="David"/>
          <w:rtl/>
        </w:rPr>
        <w:t xml:space="preserve">ת </w:t>
      </w:r>
      <w:r w:rsidR="00683B93" w:rsidRPr="0035339E">
        <w:rPr>
          <w:rFonts w:ascii="David" w:hAnsi="David"/>
          <w:rtl/>
        </w:rPr>
        <w:t xml:space="preserve">חיזוק </w:t>
      </w:r>
      <w:r w:rsidR="00683B93" w:rsidRPr="0035339E">
        <w:rPr>
          <w:rFonts w:ascii="David" w:hAnsi="David"/>
          <w:b/>
          <w:bCs/>
          <w:rtl/>
        </w:rPr>
        <w:t>מוגבר</w:t>
      </w:r>
      <w:r w:rsidR="00683B93" w:rsidRPr="0035339E">
        <w:rPr>
          <w:rFonts w:ascii="David" w:hAnsi="David"/>
          <w:rtl/>
        </w:rPr>
        <w:t xml:space="preserve"> הנותן מענה לרף הראייתי הנדרש לשם הרשעת נאשם בפלילים על יסודם. נדגים זאת להלן. </w:t>
      </w:r>
    </w:p>
    <w:p w14:paraId="43BADAE4" w14:textId="75161579" w:rsidR="00683B93" w:rsidRPr="0035339E" w:rsidRDefault="00683B93" w:rsidP="00947E38">
      <w:pPr>
        <w:numPr>
          <w:ilvl w:val="0"/>
          <w:numId w:val="6"/>
        </w:numPr>
        <w:spacing w:after="120" w:line="360" w:lineRule="auto"/>
        <w:rPr>
          <w:rFonts w:ascii="David" w:hAnsi="David"/>
        </w:rPr>
      </w:pPr>
      <w:r w:rsidRPr="0035339E">
        <w:rPr>
          <w:rFonts w:ascii="David" w:hAnsi="David"/>
          <w:rtl/>
        </w:rPr>
        <w:t xml:space="preserve">המתלוננת </w:t>
      </w:r>
      <w:r w:rsidR="00115426" w:rsidRPr="0035339E">
        <w:rPr>
          <w:rFonts w:ascii="David" w:hAnsi="David"/>
          <w:rtl/>
        </w:rPr>
        <w:t xml:space="preserve">העידה </w:t>
      </w:r>
      <w:r w:rsidRPr="0035339E">
        <w:rPr>
          <w:rFonts w:ascii="David" w:hAnsi="David"/>
          <w:rtl/>
        </w:rPr>
        <w:t xml:space="preserve">כי שיתפה </w:t>
      </w:r>
      <w:r w:rsidR="00115426" w:rsidRPr="0035339E">
        <w:rPr>
          <w:rFonts w:ascii="David" w:hAnsi="David"/>
          <w:rtl/>
        </w:rPr>
        <w:t xml:space="preserve">את </w:t>
      </w:r>
      <w:r w:rsidR="00115426" w:rsidRPr="0035339E">
        <w:rPr>
          <w:rFonts w:ascii="David" w:hAnsi="David"/>
          <w:b/>
          <w:bCs/>
          <w:rtl/>
        </w:rPr>
        <w:t>מפקדה</w:t>
      </w:r>
      <w:r w:rsidRPr="0035339E">
        <w:rPr>
          <w:rFonts w:ascii="David" w:hAnsi="David"/>
          <w:b/>
          <w:bCs/>
          <w:rtl/>
        </w:rPr>
        <w:t xml:space="preserve"> </w:t>
      </w:r>
      <w:r w:rsidR="00115426" w:rsidRPr="0035339E">
        <w:rPr>
          <w:rFonts w:ascii="David" w:hAnsi="David"/>
          <w:b/>
          <w:bCs/>
          <w:rtl/>
        </w:rPr>
        <w:t xml:space="preserve">סגן </w:t>
      </w:r>
      <w:r w:rsidR="00C03A0A">
        <w:rPr>
          <w:rFonts w:ascii="David" w:hAnsi="David"/>
          <w:b/>
          <w:bCs/>
          <w:rtl/>
        </w:rPr>
        <w:t>א'</w:t>
      </w:r>
      <w:r w:rsidR="00115426" w:rsidRPr="0035339E">
        <w:rPr>
          <w:rFonts w:ascii="David" w:hAnsi="David"/>
          <w:b/>
          <w:bCs/>
          <w:rtl/>
        </w:rPr>
        <w:t xml:space="preserve"> </w:t>
      </w:r>
      <w:r w:rsidRPr="0035339E">
        <w:rPr>
          <w:rFonts w:ascii="David" w:hAnsi="David"/>
          <w:rtl/>
        </w:rPr>
        <w:t>במה שעברה "הצגתי בפניו את כל הקטע שאני לא יכולה לנהל את כל השגרת חיים שלי בפלגה, אני מרגישה שיש אצבע מאשימה כלפיי ולא אמורה להיות בכלל... עוד ספרתי לו שאני בכללי חוויתי דברים מ</w:t>
      </w:r>
      <w:r w:rsidR="00375391">
        <w:rPr>
          <w:rFonts w:ascii="David" w:hAnsi="David"/>
          <w:rtl/>
        </w:rPr>
        <w:t>נ'</w:t>
      </w:r>
      <w:r w:rsidRPr="0035339E">
        <w:rPr>
          <w:rFonts w:ascii="David" w:hAnsi="David"/>
          <w:rtl/>
        </w:rPr>
        <w:t xml:space="preserve"> אם זה קטע של </w:t>
      </w:r>
      <w:r w:rsidRPr="0035339E">
        <w:rPr>
          <w:rFonts w:ascii="David" w:hAnsi="David"/>
          <w:b/>
          <w:bCs/>
          <w:rtl/>
        </w:rPr>
        <w:t>נגיעות שהיו לא במקום</w:t>
      </w:r>
      <w:r w:rsidR="00B16995" w:rsidRPr="0035339E">
        <w:rPr>
          <w:rFonts w:ascii="David" w:hAnsi="David"/>
          <w:rtl/>
        </w:rPr>
        <w:t xml:space="preserve">, </w:t>
      </w:r>
      <w:r w:rsidRPr="0035339E">
        <w:rPr>
          <w:rFonts w:ascii="David" w:hAnsi="David"/>
          <w:rtl/>
        </w:rPr>
        <w:t xml:space="preserve">לא ספרתי לו הכל אבל בעיקר </w:t>
      </w:r>
      <w:r w:rsidRPr="0035339E">
        <w:rPr>
          <w:rFonts w:ascii="David" w:hAnsi="David"/>
          <w:b/>
          <w:bCs/>
          <w:rtl/>
        </w:rPr>
        <w:t xml:space="preserve">ספרתי לו על התפיסה הלא נעימה בקורס </w:t>
      </w:r>
      <w:r w:rsidR="00375391">
        <w:rPr>
          <w:rFonts w:ascii="David" w:hAnsi="David" w:hint="cs"/>
          <w:b/>
          <w:bCs/>
        </w:rPr>
        <w:t>XXX</w:t>
      </w:r>
      <w:r w:rsidRPr="0035339E">
        <w:rPr>
          <w:rFonts w:ascii="David" w:hAnsi="David"/>
          <w:rtl/>
        </w:rPr>
        <w:t xml:space="preserve">" (עמ' 55 ש' 12). היא הסבירה זאת בריחוק הפיקודי ובעובדה שהוא גבר ומדובר על פרטים אינטימיים (עמ' 55 ש' 26). </w:t>
      </w:r>
      <w:r w:rsidR="007B4BED" w:rsidRPr="0035339E">
        <w:rPr>
          <w:rFonts w:ascii="David" w:hAnsi="David"/>
          <w:rtl/>
        </w:rPr>
        <w:t xml:space="preserve">בהמשך העידה כי ספרה לו "על התפיסה מאחורה בתחת... ושהיו עוד כמה פעמים שהוא נגע בי מקדימה" (עמ' 161, ש' 21). </w:t>
      </w:r>
      <w:r w:rsidRPr="0035339E">
        <w:rPr>
          <w:rFonts w:ascii="David" w:hAnsi="David"/>
          <w:rtl/>
        </w:rPr>
        <w:t xml:space="preserve">אולם, בעדותו של סגן </w:t>
      </w:r>
      <w:r w:rsidR="00C03A0A">
        <w:rPr>
          <w:rFonts w:ascii="David" w:hAnsi="David"/>
          <w:rtl/>
        </w:rPr>
        <w:t>א'</w:t>
      </w:r>
      <w:r w:rsidRPr="0035339E">
        <w:rPr>
          <w:rFonts w:ascii="David" w:hAnsi="David"/>
          <w:rtl/>
        </w:rPr>
        <w:t xml:space="preserve"> </w:t>
      </w:r>
      <w:r w:rsidRPr="000D303B">
        <w:rPr>
          <w:rFonts w:ascii="David" w:hAnsi="David"/>
          <w:b/>
          <w:bCs/>
          <w:rtl/>
        </w:rPr>
        <w:t>אין כל</w:t>
      </w:r>
      <w:r w:rsidRPr="0035339E">
        <w:rPr>
          <w:rFonts w:ascii="David" w:hAnsi="David"/>
          <w:rtl/>
        </w:rPr>
        <w:t xml:space="preserve"> עדות לתיאור אירוע קורס ה</w:t>
      </w:r>
      <w:r w:rsidR="00375391">
        <w:rPr>
          <w:rFonts w:ascii="David" w:hAnsi="David" w:hint="cs"/>
        </w:rPr>
        <w:t>XXX</w:t>
      </w:r>
      <w:r w:rsidRPr="0035339E">
        <w:rPr>
          <w:rFonts w:ascii="David" w:hAnsi="David"/>
          <w:rtl/>
        </w:rPr>
        <w:t xml:space="preserve">, </w:t>
      </w:r>
      <w:r w:rsidR="00007097" w:rsidRPr="0035339E">
        <w:rPr>
          <w:rFonts w:ascii="David" w:hAnsi="David"/>
          <w:rtl/>
        </w:rPr>
        <w:t>ל</w:t>
      </w:r>
      <w:r w:rsidRPr="0035339E">
        <w:rPr>
          <w:rFonts w:ascii="David" w:hAnsi="David"/>
          <w:rtl/>
        </w:rPr>
        <w:t xml:space="preserve">מגע </w:t>
      </w:r>
      <w:r w:rsidR="007B4BED" w:rsidRPr="0035339E">
        <w:rPr>
          <w:rFonts w:ascii="David" w:hAnsi="David"/>
          <w:rtl/>
        </w:rPr>
        <w:t>בישבן או "מקדימה"</w:t>
      </w:r>
      <w:r w:rsidR="00007097" w:rsidRPr="0035339E">
        <w:rPr>
          <w:rFonts w:ascii="David" w:hAnsi="David"/>
          <w:rtl/>
        </w:rPr>
        <w:t xml:space="preserve">. </w:t>
      </w:r>
      <w:r w:rsidR="00C03A0A">
        <w:rPr>
          <w:rFonts w:ascii="David" w:hAnsi="David"/>
          <w:rtl/>
        </w:rPr>
        <w:t>א'</w:t>
      </w:r>
      <w:r w:rsidR="00007097" w:rsidRPr="0035339E">
        <w:rPr>
          <w:rFonts w:ascii="David" w:hAnsi="David"/>
          <w:rtl/>
        </w:rPr>
        <w:t xml:space="preserve"> העיד כי</w:t>
      </w:r>
      <w:r w:rsidRPr="0035339E">
        <w:rPr>
          <w:rFonts w:ascii="David" w:hAnsi="David"/>
          <w:rtl/>
        </w:rPr>
        <w:t xml:space="preserve"> "אני </w:t>
      </w:r>
      <w:r w:rsidRPr="0035339E">
        <w:rPr>
          <w:rFonts w:ascii="David" w:hAnsi="David"/>
          <w:b/>
          <w:bCs/>
          <w:rtl/>
        </w:rPr>
        <w:t>לא</w:t>
      </w:r>
      <w:r w:rsidRPr="0035339E">
        <w:rPr>
          <w:rFonts w:ascii="David" w:hAnsi="David"/>
          <w:rtl/>
        </w:rPr>
        <w:t xml:space="preserve"> קיבלתי ממנה </w:t>
      </w:r>
      <w:r w:rsidRPr="0035339E">
        <w:rPr>
          <w:rFonts w:ascii="David" w:hAnsi="David"/>
          <w:b/>
          <w:bCs/>
          <w:rtl/>
        </w:rPr>
        <w:t>שום</w:t>
      </w:r>
      <w:r w:rsidRPr="0035339E">
        <w:rPr>
          <w:rFonts w:ascii="David" w:hAnsi="David"/>
          <w:rtl/>
        </w:rPr>
        <w:t xml:space="preserve"> תלונה על </w:t>
      </w:r>
      <w:r w:rsidRPr="0035339E">
        <w:rPr>
          <w:rFonts w:ascii="David" w:hAnsi="David"/>
          <w:b/>
          <w:bCs/>
          <w:rtl/>
        </w:rPr>
        <w:t>מגע פיזי ביניהם</w:t>
      </w:r>
      <w:r w:rsidRPr="0035339E">
        <w:rPr>
          <w:rFonts w:ascii="David" w:hAnsi="David"/>
          <w:rtl/>
        </w:rPr>
        <w:t xml:space="preserve">" (עמ' 15 ש' 9). </w:t>
      </w:r>
      <w:r w:rsidRPr="0035339E">
        <w:rPr>
          <w:rFonts w:ascii="David" w:hAnsi="David"/>
          <w:b/>
          <w:bCs/>
          <w:rtl/>
        </w:rPr>
        <w:t>סרן א</w:t>
      </w:r>
      <w:r w:rsidR="002017CE">
        <w:rPr>
          <w:rFonts w:ascii="David" w:hAnsi="David" w:hint="cs"/>
          <w:b/>
          <w:bCs/>
          <w:rtl/>
        </w:rPr>
        <w:t>'</w:t>
      </w:r>
      <w:r w:rsidRPr="0035339E">
        <w:rPr>
          <w:rFonts w:ascii="David" w:hAnsi="David"/>
          <w:b/>
          <w:bCs/>
          <w:rtl/>
        </w:rPr>
        <w:t xml:space="preserve"> </w:t>
      </w:r>
      <w:r w:rsidRPr="0035339E">
        <w:rPr>
          <w:rFonts w:ascii="David" w:hAnsi="David"/>
          <w:rtl/>
        </w:rPr>
        <w:t xml:space="preserve">העיד כי ב – 27.10.21 שיתפה אותו המתלוננת בכך שהנאשם </w:t>
      </w:r>
      <w:r w:rsidRPr="0035339E">
        <w:rPr>
          <w:rFonts w:ascii="David" w:hAnsi="David"/>
          <w:b/>
          <w:bCs/>
          <w:rtl/>
        </w:rPr>
        <w:t>תפס לה בישבן במטבח</w:t>
      </w:r>
      <w:r w:rsidRPr="0035339E">
        <w:rPr>
          <w:rFonts w:ascii="David" w:hAnsi="David"/>
          <w:rtl/>
        </w:rPr>
        <w:t xml:space="preserve"> והיא הסתובבה ושאלה אותו למה. אך סירבה להעביר את זה הלאה ובאה רק לשתף (עמ' 23 ש' 17). </w:t>
      </w:r>
      <w:r w:rsidR="00007097" w:rsidRPr="0035339E">
        <w:rPr>
          <w:rFonts w:ascii="David" w:hAnsi="David"/>
          <w:rtl/>
        </w:rPr>
        <w:t xml:space="preserve">אולם תפיסת הישבן, כעולה מכתב האישום, יוחסה לנאשם כזכור, בעלייה לטיולית כרקע לאישום השני. הנגיעות במטבח, כנטען בכתב האישום הן תפיסות באיבר מינה, או התחככויות באחורי גופה. כעולה מעדותו של </w:t>
      </w:r>
      <w:r w:rsidR="00007097" w:rsidRPr="0035339E">
        <w:rPr>
          <w:rFonts w:ascii="David" w:hAnsi="David"/>
          <w:b/>
          <w:bCs/>
          <w:rtl/>
        </w:rPr>
        <w:t xml:space="preserve">סרן </w:t>
      </w:r>
      <w:r w:rsidR="002017CE">
        <w:rPr>
          <w:rFonts w:ascii="David" w:hAnsi="David" w:hint="cs"/>
          <w:b/>
          <w:bCs/>
          <w:rtl/>
        </w:rPr>
        <w:t>א</w:t>
      </w:r>
      <w:r w:rsidR="002017CE">
        <w:rPr>
          <w:rFonts w:ascii="David" w:hAnsi="David"/>
          <w:b/>
          <w:bCs/>
          <w:rtl/>
        </w:rPr>
        <w:t>'</w:t>
      </w:r>
      <w:r w:rsidR="00007097" w:rsidRPr="0035339E">
        <w:rPr>
          <w:rFonts w:ascii="David" w:hAnsi="David"/>
          <w:rtl/>
        </w:rPr>
        <w:t xml:space="preserve">, </w:t>
      </w:r>
      <w:r w:rsidRPr="0035339E">
        <w:rPr>
          <w:rFonts w:ascii="David" w:hAnsi="David"/>
          <w:rtl/>
        </w:rPr>
        <w:t xml:space="preserve">עיקר תלונתה </w:t>
      </w:r>
      <w:r w:rsidR="00B16995" w:rsidRPr="0035339E">
        <w:rPr>
          <w:rFonts w:ascii="David" w:hAnsi="David"/>
          <w:rtl/>
        </w:rPr>
        <w:t xml:space="preserve">של </w:t>
      </w:r>
      <w:r w:rsidR="00007097" w:rsidRPr="0035339E">
        <w:rPr>
          <w:rFonts w:ascii="David" w:hAnsi="David"/>
          <w:rtl/>
        </w:rPr>
        <w:t>ה</w:t>
      </w:r>
      <w:r w:rsidR="00B16995" w:rsidRPr="0035339E">
        <w:rPr>
          <w:rFonts w:ascii="David" w:hAnsi="David"/>
          <w:rtl/>
        </w:rPr>
        <w:t xml:space="preserve">מתלוננת </w:t>
      </w:r>
      <w:r w:rsidRPr="0035339E">
        <w:rPr>
          <w:rFonts w:ascii="David" w:hAnsi="David"/>
          <w:rtl/>
        </w:rPr>
        <w:t>היתה שהנאשם אובססיבי כלפי הקשר איתה ולכן לא מרגישה בנוח בפלגה. בחקירה הנגדית אישר</w:t>
      </w:r>
      <w:r w:rsidR="00007097" w:rsidRPr="0035339E">
        <w:rPr>
          <w:rFonts w:ascii="David" w:hAnsi="David"/>
          <w:rtl/>
        </w:rPr>
        <w:t xml:space="preserve"> סרן </w:t>
      </w:r>
      <w:r w:rsidR="002017CE">
        <w:rPr>
          <w:rFonts w:ascii="David" w:hAnsi="David" w:hint="cs"/>
          <w:rtl/>
        </w:rPr>
        <w:t>א</w:t>
      </w:r>
      <w:r w:rsidR="002017CE">
        <w:rPr>
          <w:rFonts w:ascii="David" w:hAnsi="David"/>
          <w:rtl/>
        </w:rPr>
        <w:t>'</w:t>
      </w:r>
      <w:r w:rsidRPr="0035339E">
        <w:rPr>
          <w:rFonts w:ascii="David" w:hAnsi="David"/>
          <w:rtl/>
        </w:rPr>
        <w:t xml:space="preserve"> כי פרט לנגיעה בודדת בישבן </w:t>
      </w:r>
      <w:r w:rsidRPr="0035339E">
        <w:rPr>
          <w:rFonts w:ascii="David" w:hAnsi="David"/>
          <w:b/>
          <w:bCs/>
          <w:rtl/>
        </w:rPr>
        <w:t>לא סיפרה על נגיעות נוספות</w:t>
      </w:r>
      <w:r w:rsidRPr="0035339E">
        <w:rPr>
          <w:rFonts w:ascii="David" w:hAnsi="David"/>
          <w:rtl/>
        </w:rPr>
        <w:t xml:space="preserve"> (עמ' 26). </w:t>
      </w:r>
      <w:r w:rsidR="00B16995" w:rsidRPr="0035339E">
        <w:rPr>
          <w:rFonts w:ascii="David" w:hAnsi="David"/>
          <w:b/>
          <w:bCs/>
          <w:rtl/>
        </w:rPr>
        <w:t xml:space="preserve">התרשמותנו </w:t>
      </w:r>
      <w:r w:rsidR="00B16995" w:rsidRPr="0035339E">
        <w:rPr>
          <w:rFonts w:ascii="David" w:hAnsi="David"/>
          <w:rtl/>
        </w:rPr>
        <w:t>מעדויות המפקדים</w:t>
      </w:r>
      <w:r w:rsidR="00085DEF" w:rsidRPr="0035339E">
        <w:rPr>
          <w:rFonts w:ascii="David" w:hAnsi="David"/>
          <w:rtl/>
        </w:rPr>
        <w:t xml:space="preserve"> – </w:t>
      </w:r>
      <w:r w:rsidR="00085DEF" w:rsidRPr="0035339E">
        <w:rPr>
          <w:rFonts w:ascii="David" w:hAnsi="David"/>
          <w:b/>
          <w:bCs/>
          <w:rtl/>
        </w:rPr>
        <w:t xml:space="preserve">סגן </w:t>
      </w:r>
      <w:r w:rsidR="00C03A0A">
        <w:rPr>
          <w:rFonts w:ascii="David" w:hAnsi="David"/>
          <w:b/>
          <w:bCs/>
          <w:rtl/>
        </w:rPr>
        <w:t>א'</w:t>
      </w:r>
      <w:r w:rsidR="00085DEF" w:rsidRPr="0035339E">
        <w:rPr>
          <w:rFonts w:ascii="David" w:hAnsi="David"/>
          <w:b/>
          <w:bCs/>
          <w:rtl/>
        </w:rPr>
        <w:t xml:space="preserve"> וסרן </w:t>
      </w:r>
      <w:r w:rsidR="002017CE">
        <w:rPr>
          <w:rFonts w:ascii="David" w:hAnsi="David"/>
          <w:b/>
          <w:bCs/>
          <w:rtl/>
        </w:rPr>
        <w:t>א'</w:t>
      </w:r>
      <w:r w:rsidR="00B16995" w:rsidRPr="0035339E">
        <w:rPr>
          <w:rFonts w:ascii="David" w:hAnsi="David"/>
          <w:rtl/>
        </w:rPr>
        <w:t xml:space="preserve">, היתה </w:t>
      </w:r>
      <w:r w:rsidR="00085DEF" w:rsidRPr="0035339E">
        <w:rPr>
          <w:rFonts w:ascii="David" w:hAnsi="David"/>
          <w:rtl/>
        </w:rPr>
        <w:t xml:space="preserve">כי </w:t>
      </w:r>
      <w:r w:rsidR="00B16995" w:rsidRPr="0035339E">
        <w:rPr>
          <w:rFonts w:ascii="David" w:hAnsi="David"/>
          <w:rtl/>
        </w:rPr>
        <w:t xml:space="preserve">ככלל </w:t>
      </w:r>
      <w:r w:rsidR="00085DEF" w:rsidRPr="0035339E">
        <w:rPr>
          <w:rFonts w:ascii="David" w:hAnsi="David"/>
          <w:b/>
          <w:bCs/>
          <w:rtl/>
        </w:rPr>
        <w:t>הקפידו לפנינו על אמירת אמת</w:t>
      </w:r>
      <w:r w:rsidR="00B16995" w:rsidRPr="0035339E">
        <w:rPr>
          <w:rFonts w:ascii="David" w:hAnsi="David"/>
          <w:rtl/>
        </w:rPr>
        <w:t>, אם כי ניכר היה שז</w:t>
      </w:r>
      <w:r w:rsidR="00085DEF" w:rsidRPr="0035339E">
        <w:rPr>
          <w:rFonts w:ascii="David" w:hAnsi="David"/>
          <w:rtl/>
        </w:rPr>
        <w:t>י</w:t>
      </w:r>
      <w:r w:rsidR="00B16995" w:rsidRPr="0035339E">
        <w:rPr>
          <w:rFonts w:ascii="David" w:hAnsi="David"/>
          <w:rtl/>
        </w:rPr>
        <w:t xml:space="preserve">כרונם מהאירוע דל וכי פרטים רבים שכחו. זאת ועוד, </w:t>
      </w:r>
      <w:r w:rsidR="00085DEF" w:rsidRPr="0035339E">
        <w:rPr>
          <w:rFonts w:ascii="David" w:hAnsi="David"/>
          <w:rtl/>
        </w:rPr>
        <w:t>נתנו דעתנו</w:t>
      </w:r>
      <w:r w:rsidR="00B16995" w:rsidRPr="0035339E">
        <w:rPr>
          <w:rFonts w:ascii="David" w:hAnsi="David"/>
          <w:rtl/>
        </w:rPr>
        <w:t xml:space="preserve"> </w:t>
      </w:r>
      <w:r w:rsidR="00085DEF" w:rsidRPr="0035339E">
        <w:rPr>
          <w:rFonts w:ascii="David" w:hAnsi="David"/>
          <w:rtl/>
        </w:rPr>
        <w:t>ל</w:t>
      </w:r>
      <w:r w:rsidR="00B16995" w:rsidRPr="0035339E">
        <w:rPr>
          <w:rFonts w:ascii="David" w:hAnsi="David"/>
          <w:rtl/>
        </w:rPr>
        <w:t>אפשרות</w:t>
      </w:r>
      <w:r w:rsidR="000A1D80" w:rsidRPr="0035339E">
        <w:rPr>
          <w:rFonts w:ascii="David" w:hAnsi="David"/>
          <w:rtl/>
        </w:rPr>
        <w:t xml:space="preserve"> שהעלתה המתלוננת</w:t>
      </w:r>
      <w:r w:rsidR="00B16995" w:rsidRPr="0035339E">
        <w:rPr>
          <w:rFonts w:ascii="David" w:hAnsi="David"/>
          <w:rtl/>
        </w:rPr>
        <w:t xml:space="preserve">, שיכול והמפקדים ביקשו לצמצם את האחריות הפיקודית </w:t>
      </w:r>
      <w:r w:rsidR="00085DEF" w:rsidRPr="0035339E">
        <w:rPr>
          <w:rFonts w:ascii="David" w:hAnsi="David"/>
          <w:rtl/>
        </w:rPr>
        <w:t xml:space="preserve">למתרחש ולפיכך ביקשו שלא להרחיב על אודות תלונות פיזיות קודמות ששמעו כביכול מפיה של המתלוננת. אולם, ניכר היה, </w:t>
      </w:r>
      <w:r w:rsidR="00085DEF" w:rsidRPr="0035339E">
        <w:rPr>
          <w:rFonts w:ascii="David" w:hAnsi="David"/>
          <w:b/>
          <w:bCs/>
          <w:rtl/>
        </w:rPr>
        <w:t>וכך התרשם ההרכב כולו</w:t>
      </w:r>
      <w:r w:rsidR="00085DEF" w:rsidRPr="0035339E">
        <w:rPr>
          <w:rFonts w:ascii="David" w:hAnsi="David"/>
          <w:rtl/>
        </w:rPr>
        <w:t xml:space="preserve">, כי הקצינים מבינים את החובה לומר אמת בבית הדין, ומשום שהעדויות מתמזגות זו בזו (אף עם עדות ממונת היוהל"ם) כי לא נשמעה </w:t>
      </w:r>
      <w:r w:rsidR="000A1D80" w:rsidRPr="0035339E">
        <w:rPr>
          <w:rFonts w:ascii="David" w:hAnsi="David"/>
          <w:rtl/>
        </w:rPr>
        <w:t xml:space="preserve">מפי המתלוננת </w:t>
      </w:r>
      <w:r w:rsidR="00085DEF" w:rsidRPr="0035339E">
        <w:rPr>
          <w:rFonts w:ascii="David" w:hAnsi="David"/>
          <w:rtl/>
        </w:rPr>
        <w:t xml:space="preserve">תלונה על הטרדות פיזיות, לפני התרחשות האירוע המרכזי, מצאנו לתת </w:t>
      </w:r>
      <w:r w:rsidR="00085DEF" w:rsidRPr="0035339E">
        <w:rPr>
          <w:rFonts w:ascii="David" w:hAnsi="David"/>
          <w:b/>
          <w:bCs/>
          <w:rtl/>
        </w:rPr>
        <w:t>אמון מלא</w:t>
      </w:r>
      <w:r w:rsidR="00085DEF" w:rsidRPr="0035339E">
        <w:rPr>
          <w:rFonts w:ascii="David" w:hAnsi="David"/>
          <w:rtl/>
        </w:rPr>
        <w:t xml:space="preserve"> בעדויות המפקדים</w:t>
      </w:r>
      <w:r w:rsidR="000A1D80" w:rsidRPr="0035339E">
        <w:rPr>
          <w:rFonts w:ascii="David" w:hAnsi="David"/>
          <w:rtl/>
        </w:rPr>
        <w:t xml:space="preserve">, </w:t>
      </w:r>
      <w:r w:rsidR="00085DEF" w:rsidRPr="0035339E">
        <w:rPr>
          <w:rFonts w:ascii="David" w:hAnsi="David"/>
          <w:rtl/>
        </w:rPr>
        <w:t>כי המתלוננת לא שיתפה אותם במגעים הפיזיים הלא מוסכמים, הנטענים בפרטי אישום 1 ו - 2.</w:t>
      </w:r>
    </w:p>
    <w:p w14:paraId="726C34C1" w14:textId="7A040286" w:rsidR="00683B93" w:rsidRPr="0035339E" w:rsidRDefault="00683B93" w:rsidP="00947E38">
      <w:pPr>
        <w:numPr>
          <w:ilvl w:val="0"/>
          <w:numId w:val="6"/>
        </w:numPr>
        <w:spacing w:after="120" w:line="360" w:lineRule="auto"/>
        <w:rPr>
          <w:rFonts w:ascii="David" w:hAnsi="David"/>
        </w:rPr>
      </w:pPr>
      <w:r w:rsidRPr="0035339E">
        <w:rPr>
          <w:rFonts w:ascii="David" w:hAnsi="David"/>
          <w:rtl/>
        </w:rPr>
        <w:t xml:space="preserve">המתלוננת העידה כי שיתפה גם את המפקד </w:t>
      </w:r>
      <w:r w:rsidR="00B16995" w:rsidRPr="0035339E">
        <w:rPr>
          <w:rFonts w:ascii="David" w:hAnsi="David"/>
          <w:b/>
          <w:bCs/>
          <w:rtl/>
        </w:rPr>
        <w:t>סמל</w:t>
      </w:r>
      <w:r w:rsidR="00B16995" w:rsidRPr="0035339E">
        <w:rPr>
          <w:rFonts w:ascii="David" w:hAnsi="David"/>
          <w:rtl/>
        </w:rPr>
        <w:t xml:space="preserve"> </w:t>
      </w:r>
      <w:r w:rsidRPr="0035339E">
        <w:rPr>
          <w:rFonts w:ascii="David" w:hAnsi="David"/>
          <w:b/>
          <w:bCs/>
          <w:rtl/>
        </w:rPr>
        <w:t>ג</w:t>
      </w:r>
      <w:r w:rsidR="00C03A0A">
        <w:rPr>
          <w:rFonts w:ascii="David" w:hAnsi="David" w:hint="cs"/>
          <w:b/>
          <w:bCs/>
          <w:rtl/>
        </w:rPr>
        <w:t>'</w:t>
      </w:r>
      <w:r w:rsidRPr="0035339E">
        <w:rPr>
          <w:rFonts w:ascii="David" w:hAnsi="David"/>
          <w:rtl/>
        </w:rPr>
        <w:t>, שאיתו חשה בנוח, ב"</w:t>
      </w:r>
      <w:r w:rsidRPr="0035339E">
        <w:rPr>
          <w:rFonts w:ascii="David" w:hAnsi="David"/>
          <w:b/>
          <w:bCs/>
          <w:rtl/>
        </w:rPr>
        <w:t>כל מה שעברתי</w:t>
      </w:r>
      <w:r w:rsidRPr="0035339E">
        <w:rPr>
          <w:rFonts w:ascii="David" w:hAnsi="David"/>
          <w:rtl/>
        </w:rPr>
        <w:t xml:space="preserve">, ספרתי לו על הדברים שקרו ביני לבין </w:t>
      </w:r>
      <w:r w:rsidR="00375391">
        <w:rPr>
          <w:rFonts w:ascii="David" w:hAnsi="David"/>
          <w:rtl/>
        </w:rPr>
        <w:t>נ'</w:t>
      </w:r>
      <w:r w:rsidRPr="0035339E">
        <w:rPr>
          <w:rFonts w:ascii="David" w:hAnsi="David"/>
          <w:rtl/>
        </w:rPr>
        <w:t xml:space="preserve"> הלא מוסכמים, לא הזכרתי את המוסכמים, ואמרתי לו שאני לא יודעת מה לעשות, ובעצם אמרתי לו את החששות שלי למה אני לא יכולה לפנות ולעשות עם זה משהו" (עמ' 56 ש' 2). היא העידה כי ג</w:t>
      </w:r>
      <w:r w:rsidR="00C03A0A">
        <w:rPr>
          <w:rFonts w:ascii="David" w:hAnsi="David" w:hint="cs"/>
          <w:rtl/>
        </w:rPr>
        <w:t>'</w:t>
      </w:r>
      <w:r w:rsidRPr="0035339E">
        <w:rPr>
          <w:rFonts w:ascii="David" w:hAnsi="David"/>
          <w:rtl/>
        </w:rPr>
        <w:t xml:space="preserve"> היה "עצבני מאוד" כששמע את הדברים, מתוך הזדהות עם הסיפור, בשל ענין דומה שחוותה חברתו, והבטיח כי "ייתן גב מלא אם אגיש תלונה" (עמ' 56 ש' 7). מעדותו של ג</w:t>
      </w:r>
      <w:r w:rsidR="00C03A0A">
        <w:rPr>
          <w:rFonts w:ascii="David" w:hAnsi="David" w:hint="cs"/>
          <w:rtl/>
        </w:rPr>
        <w:t>'</w:t>
      </w:r>
      <w:r w:rsidR="00085DEF" w:rsidRPr="0035339E">
        <w:rPr>
          <w:rFonts w:ascii="David" w:hAnsi="David"/>
          <w:rtl/>
        </w:rPr>
        <w:t xml:space="preserve">, שנמצאה </w:t>
      </w:r>
      <w:r w:rsidR="00085DEF" w:rsidRPr="0035339E">
        <w:rPr>
          <w:rFonts w:ascii="David" w:hAnsi="David"/>
          <w:b/>
          <w:bCs/>
          <w:rtl/>
        </w:rPr>
        <w:t>מהימנה</w:t>
      </w:r>
      <w:r w:rsidR="00085DEF" w:rsidRPr="0035339E">
        <w:rPr>
          <w:rFonts w:ascii="David" w:hAnsi="David"/>
          <w:rtl/>
        </w:rPr>
        <w:t xml:space="preserve"> בעינינו, </w:t>
      </w:r>
      <w:r w:rsidRPr="0035339E">
        <w:rPr>
          <w:rFonts w:ascii="David" w:hAnsi="David"/>
          <w:rtl/>
        </w:rPr>
        <w:t>עולה כי זכר את אירוע ה"</w:t>
      </w:r>
      <w:r w:rsidRPr="0035339E">
        <w:rPr>
          <w:rFonts w:ascii="David" w:hAnsi="David"/>
          <w:b/>
          <w:bCs/>
          <w:rtl/>
        </w:rPr>
        <w:t>מכה בישבן</w:t>
      </w:r>
      <w:r w:rsidRPr="0035339E">
        <w:rPr>
          <w:rFonts w:ascii="David" w:hAnsi="David"/>
          <w:rtl/>
        </w:rPr>
        <w:t xml:space="preserve">" (עמ' 273), והודעה מטרידה ששלח לה הנאשם אחרי הפרידה, שאם לא יחזרו עלול לפגוע בעצמו, אך פרט לכך ציין שגם אם ייקח לעצמו כמה דקות, </w:t>
      </w:r>
      <w:r w:rsidRPr="0035339E">
        <w:rPr>
          <w:rFonts w:ascii="David" w:hAnsi="David"/>
          <w:b/>
          <w:bCs/>
          <w:rtl/>
        </w:rPr>
        <w:t xml:space="preserve">לא ייזכר </w:t>
      </w:r>
      <w:r w:rsidRPr="0035339E">
        <w:rPr>
          <w:rFonts w:ascii="David" w:hAnsi="David"/>
          <w:rtl/>
        </w:rPr>
        <w:t xml:space="preserve">במקרה נוסף שמהותו "הטרדה פיזית" (עמ' 276). </w:t>
      </w:r>
      <w:r w:rsidR="001E7849" w:rsidRPr="0035339E">
        <w:rPr>
          <w:rFonts w:ascii="David" w:hAnsi="David"/>
          <w:b/>
          <w:bCs/>
          <w:rtl/>
        </w:rPr>
        <w:t xml:space="preserve">עדות למצבה הנפשי בדבריו של סמל </w:t>
      </w:r>
      <w:r w:rsidR="005817FA">
        <w:rPr>
          <w:rFonts w:ascii="David" w:hAnsi="David" w:hint="cs"/>
          <w:b/>
          <w:bCs/>
          <w:rtl/>
        </w:rPr>
        <w:t>ג</w:t>
      </w:r>
      <w:r w:rsidR="00C03A0A">
        <w:rPr>
          <w:rFonts w:ascii="David" w:hAnsi="David" w:hint="cs"/>
          <w:b/>
          <w:bCs/>
          <w:rtl/>
        </w:rPr>
        <w:t>'</w:t>
      </w:r>
      <w:r w:rsidR="001E7849" w:rsidRPr="0035339E">
        <w:rPr>
          <w:rFonts w:ascii="David" w:hAnsi="David"/>
          <w:b/>
          <w:bCs/>
          <w:rtl/>
        </w:rPr>
        <w:t xml:space="preserve">, </w:t>
      </w:r>
      <w:r w:rsidR="001E7849" w:rsidRPr="0035339E">
        <w:rPr>
          <w:rFonts w:ascii="David" w:hAnsi="David"/>
          <w:rtl/>
        </w:rPr>
        <w:t xml:space="preserve">כי התקשתה להירדם בלילות, בשל חששה מהנאשם, נשמעה באזניו לאחר שתפס את המתלוננת נרדמת </w:t>
      </w:r>
      <w:r w:rsidR="001E7849" w:rsidRPr="0035339E">
        <w:rPr>
          <w:rFonts w:ascii="David" w:hAnsi="David"/>
          <w:rtl/>
        </w:rPr>
        <w:lastRenderedPageBreak/>
        <w:t xml:space="preserve">בשמירה (עמ' 277 ש' 13-1). </w:t>
      </w:r>
      <w:r w:rsidR="000A1D80" w:rsidRPr="0035339E">
        <w:rPr>
          <w:rFonts w:ascii="David" w:hAnsi="David"/>
          <w:rtl/>
        </w:rPr>
        <w:t xml:space="preserve">עולה כי גם עדותו של </w:t>
      </w:r>
      <w:r w:rsidR="000A1D80" w:rsidRPr="0035339E">
        <w:rPr>
          <w:rFonts w:ascii="David" w:hAnsi="David"/>
          <w:b/>
          <w:bCs/>
          <w:rtl/>
        </w:rPr>
        <w:t xml:space="preserve">סמל </w:t>
      </w:r>
      <w:r w:rsidR="005817FA">
        <w:rPr>
          <w:rFonts w:ascii="David" w:hAnsi="David" w:hint="cs"/>
          <w:b/>
          <w:bCs/>
          <w:rtl/>
        </w:rPr>
        <w:t>ג</w:t>
      </w:r>
      <w:r w:rsidR="00C03A0A">
        <w:rPr>
          <w:rFonts w:ascii="David" w:hAnsi="David" w:hint="cs"/>
          <w:b/>
          <w:bCs/>
          <w:rtl/>
        </w:rPr>
        <w:t>'</w:t>
      </w:r>
      <w:r w:rsidR="000A1D80" w:rsidRPr="0035339E">
        <w:rPr>
          <w:rFonts w:ascii="David" w:hAnsi="David"/>
          <w:rtl/>
        </w:rPr>
        <w:t xml:space="preserve"> </w:t>
      </w:r>
      <w:r w:rsidR="000A1D80" w:rsidRPr="0035339E">
        <w:rPr>
          <w:rFonts w:ascii="David" w:hAnsi="David"/>
          <w:b/>
          <w:bCs/>
          <w:rtl/>
        </w:rPr>
        <w:t>מכרסמת</w:t>
      </w:r>
      <w:r w:rsidR="000A1D80" w:rsidRPr="0035339E">
        <w:rPr>
          <w:rFonts w:ascii="David" w:hAnsi="David"/>
          <w:rtl/>
        </w:rPr>
        <w:t xml:space="preserve"> במארג הראייתי ולא מחזקת.</w:t>
      </w:r>
    </w:p>
    <w:p w14:paraId="3C30C30E" w14:textId="7E1634CE" w:rsidR="005D21C1" w:rsidRDefault="00683B93" w:rsidP="00CB448F">
      <w:pPr>
        <w:numPr>
          <w:ilvl w:val="0"/>
          <w:numId w:val="6"/>
        </w:numPr>
        <w:spacing w:after="120" w:line="360" w:lineRule="auto"/>
        <w:rPr>
          <w:rFonts w:ascii="David" w:hAnsi="David"/>
        </w:rPr>
      </w:pPr>
      <w:r w:rsidRPr="0035339E">
        <w:rPr>
          <w:rFonts w:ascii="David" w:hAnsi="David"/>
          <w:rtl/>
        </w:rPr>
        <w:t>גם</w:t>
      </w:r>
      <w:r w:rsidR="007B4BED" w:rsidRPr="0035339E">
        <w:rPr>
          <w:rFonts w:ascii="David" w:hAnsi="David"/>
          <w:rtl/>
        </w:rPr>
        <w:t xml:space="preserve"> ביחס</w:t>
      </w:r>
      <w:r w:rsidRPr="0035339E">
        <w:rPr>
          <w:rFonts w:ascii="David" w:hAnsi="David"/>
          <w:rtl/>
        </w:rPr>
        <w:t xml:space="preserve"> </w:t>
      </w:r>
      <w:r w:rsidR="007B4BED" w:rsidRPr="0035339E">
        <w:rPr>
          <w:rFonts w:ascii="David" w:hAnsi="David"/>
          <w:rtl/>
        </w:rPr>
        <w:t>ל</w:t>
      </w:r>
      <w:r w:rsidRPr="0035339E">
        <w:rPr>
          <w:rFonts w:ascii="David" w:hAnsi="David"/>
          <w:b/>
          <w:bCs/>
          <w:rtl/>
        </w:rPr>
        <w:t>רס"ם ג</w:t>
      </w:r>
      <w:r w:rsidR="00715137">
        <w:rPr>
          <w:rFonts w:ascii="David" w:hAnsi="David" w:hint="cs"/>
          <w:b/>
          <w:bCs/>
          <w:rtl/>
        </w:rPr>
        <w:t>'</w:t>
      </w:r>
      <w:r w:rsidRPr="0035339E">
        <w:rPr>
          <w:rFonts w:ascii="David" w:hAnsi="David"/>
          <w:rtl/>
        </w:rPr>
        <w:t xml:space="preserve">, </w:t>
      </w:r>
      <w:r w:rsidRPr="0035339E">
        <w:rPr>
          <w:rFonts w:ascii="David" w:hAnsi="David"/>
          <w:b/>
          <w:bCs/>
          <w:rtl/>
        </w:rPr>
        <w:t>ממונת היוהל"ם ביחידה</w:t>
      </w:r>
      <w:r w:rsidRPr="0035339E">
        <w:rPr>
          <w:rFonts w:ascii="David" w:hAnsi="David"/>
          <w:rtl/>
        </w:rPr>
        <w:t xml:space="preserve">, </w:t>
      </w:r>
      <w:r w:rsidR="007B4BED" w:rsidRPr="0035339E">
        <w:rPr>
          <w:rFonts w:ascii="David" w:hAnsi="David"/>
          <w:rtl/>
        </w:rPr>
        <w:t xml:space="preserve">טענה המתלוננת כי תיארה </w:t>
      </w:r>
      <w:r w:rsidR="00794C18" w:rsidRPr="0035339E">
        <w:rPr>
          <w:rFonts w:ascii="David" w:hAnsi="David"/>
          <w:rtl/>
        </w:rPr>
        <w:t>ב</w:t>
      </w:r>
      <w:r w:rsidR="007B4BED" w:rsidRPr="0035339E">
        <w:rPr>
          <w:rFonts w:ascii="David" w:hAnsi="David"/>
          <w:rtl/>
        </w:rPr>
        <w:t>פניה את "ההטרדות</w:t>
      </w:r>
      <w:r w:rsidR="00794C18" w:rsidRPr="0035339E">
        <w:rPr>
          <w:rFonts w:ascii="David" w:hAnsi="David"/>
          <w:rtl/>
        </w:rPr>
        <w:t>"</w:t>
      </w:r>
      <w:r w:rsidR="007B4BED" w:rsidRPr="0035339E">
        <w:rPr>
          <w:rFonts w:ascii="David" w:hAnsi="David"/>
          <w:rtl/>
        </w:rPr>
        <w:t xml:space="preserve"> שחוותה מהנאשם</w:t>
      </w:r>
      <w:r w:rsidR="00794C18" w:rsidRPr="0035339E">
        <w:rPr>
          <w:rFonts w:ascii="David" w:hAnsi="David"/>
          <w:rtl/>
        </w:rPr>
        <w:t xml:space="preserve">, "בין אם זה התפיסות באיבר המין מקדימה ובין אם זה התפיסה מאחורה" (עמ' 57 ש' 18-17). בהמשך ציינה המתלוננת כי לרס"ם </w:t>
      </w:r>
      <w:r w:rsidR="005817FA">
        <w:rPr>
          <w:rFonts w:ascii="David" w:hAnsi="David" w:hint="cs"/>
          <w:rtl/>
        </w:rPr>
        <w:t>ג</w:t>
      </w:r>
      <w:r w:rsidR="00715137">
        <w:rPr>
          <w:rFonts w:ascii="David" w:hAnsi="David" w:hint="cs"/>
          <w:rtl/>
        </w:rPr>
        <w:t>'</w:t>
      </w:r>
      <w:r w:rsidR="00794C18" w:rsidRPr="0035339E">
        <w:rPr>
          <w:rFonts w:ascii="David" w:hAnsi="David"/>
          <w:rtl/>
        </w:rPr>
        <w:t xml:space="preserve"> "סיפרתי </w:t>
      </w:r>
      <w:r w:rsidR="00794C18" w:rsidRPr="0035339E">
        <w:rPr>
          <w:rFonts w:ascii="David" w:hAnsi="David"/>
          <w:b/>
          <w:bCs/>
          <w:rtl/>
        </w:rPr>
        <w:t>את כל הנקודות</w:t>
      </w:r>
      <w:r w:rsidR="00794C18" w:rsidRPr="0035339E">
        <w:rPr>
          <w:rFonts w:ascii="David" w:hAnsi="David"/>
          <w:rtl/>
        </w:rPr>
        <w:t xml:space="preserve">... ההטרדות בקורס </w:t>
      </w:r>
      <w:r w:rsidR="00375391">
        <w:rPr>
          <w:rFonts w:ascii="David" w:hAnsi="David" w:hint="cs"/>
        </w:rPr>
        <w:t>XXX</w:t>
      </w:r>
      <w:r w:rsidR="00794C18" w:rsidRPr="0035339E">
        <w:rPr>
          <w:rFonts w:ascii="David" w:hAnsi="David"/>
          <w:rtl/>
        </w:rPr>
        <w:t>... גם לחפינה בתחת וגם לחפינה מקדימה... העפתי אותו והוא עוד פעם חפן לי מקדימה... סיפרתי לה על הפעמים במטבח" (עמ' 171, ש' 35-33)</w:t>
      </w:r>
      <w:r w:rsidR="000D303B">
        <w:rPr>
          <w:rFonts w:ascii="David" w:hAnsi="David" w:hint="cs"/>
          <w:rtl/>
        </w:rPr>
        <w:t>, אלא</w:t>
      </w:r>
      <w:r w:rsidR="00794C18" w:rsidRPr="0035339E">
        <w:rPr>
          <w:rFonts w:ascii="David" w:hAnsi="David"/>
          <w:rtl/>
        </w:rPr>
        <w:t xml:space="preserve"> </w:t>
      </w:r>
      <w:r w:rsidR="000D303B">
        <w:rPr>
          <w:rFonts w:ascii="David" w:hAnsi="David" w:hint="cs"/>
          <w:rtl/>
        </w:rPr>
        <w:t>ש</w:t>
      </w:r>
      <w:r w:rsidR="001B4202" w:rsidRPr="0035339E">
        <w:rPr>
          <w:rFonts w:ascii="David" w:hAnsi="David"/>
          <w:rtl/>
        </w:rPr>
        <w:t xml:space="preserve">הדברים אינם משתקפים בעדותה של רס"ם </w:t>
      </w:r>
      <w:r w:rsidR="005817FA">
        <w:rPr>
          <w:rFonts w:ascii="David" w:hAnsi="David" w:hint="cs"/>
          <w:rtl/>
        </w:rPr>
        <w:t>ג</w:t>
      </w:r>
      <w:r w:rsidR="00715137">
        <w:rPr>
          <w:rFonts w:ascii="David" w:hAnsi="David" w:hint="cs"/>
          <w:rtl/>
        </w:rPr>
        <w:t>'</w:t>
      </w:r>
      <w:r w:rsidR="001B4202" w:rsidRPr="0035339E">
        <w:rPr>
          <w:rFonts w:ascii="David" w:hAnsi="David"/>
          <w:rtl/>
        </w:rPr>
        <w:t xml:space="preserve"> ובטופס הדיווח. טרם שנידרש לכך, יש להתעכב על הרקע להגשת התלונה. </w:t>
      </w:r>
      <w:r w:rsidR="00794C18" w:rsidRPr="0035339E">
        <w:rPr>
          <w:rFonts w:ascii="David" w:hAnsi="David"/>
          <w:rtl/>
        </w:rPr>
        <w:t xml:space="preserve">המפגש בין </w:t>
      </w:r>
      <w:r w:rsidR="001B4202" w:rsidRPr="0035339E">
        <w:rPr>
          <w:rFonts w:ascii="David" w:hAnsi="David"/>
          <w:rtl/>
        </w:rPr>
        <w:t xml:space="preserve">המתלוננת לרס"ם </w:t>
      </w:r>
      <w:r w:rsidR="005817FA">
        <w:rPr>
          <w:rFonts w:ascii="David" w:hAnsi="David" w:hint="cs"/>
          <w:rtl/>
        </w:rPr>
        <w:t>ג</w:t>
      </w:r>
      <w:r w:rsidR="00715137">
        <w:rPr>
          <w:rFonts w:ascii="David" w:hAnsi="David" w:hint="cs"/>
          <w:rtl/>
        </w:rPr>
        <w:t>'</w:t>
      </w:r>
      <w:r w:rsidR="001B4202" w:rsidRPr="0035339E">
        <w:rPr>
          <w:rFonts w:ascii="David" w:hAnsi="David"/>
          <w:rtl/>
        </w:rPr>
        <w:t xml:space="preserve"> </w:t>
      </w:r>
      <w:r w:rsidR="00794C18" w:rsidRPr="0035339E">
        <w:rPr>
          <w:rFonts w:ascii="David" w:hAnsi="David"/>
          <w:rtl/>
        </w:rPr>
        <w:t xml:space="preserve">התרחש </w:t>
      </w:r>
      <w:r w:rsidRPr="0035339E">
        <w:rPr>
          <w:rFonts w:ascii="David" w:hAnsi="David"/>
          <w:rtl/>
        </w:rPr>
        <w:t>ביום 31.10.2021</w:t>
      </w:r>
      <w:r w:rsidR="009C046F" w:rsidRPr="0035339E">
        <w:rPr>
          <w:rFonts w:ascii="David" w:hAnsi="David"/>
          <w:rtl/>
        </w:rPr>
        <w:t>.</w:t>
      </w:r>
      <w:r w:rsidR="00794C18" w:rsidRPr="0035339E">
        <w:rPr>
          <w:rFonts w:ascii="David" w:hAnsi="David"/>
          <w:rtl/>
        </w:rPr>
        <w:t xml:space="preserve"> </w:t>
      </w:r>
      <w:r w:rsidR="003034CF" w:rsidRPr="0035339E">
        <w:rPr>
          <w:rFonts w:ascii="David" w:hAnsi="David"/>
          <w:rtl/>
        </w:rPr>
        <w:t>תלונה ליוהל"ם הוגשה לאחר שהמתלוננת נתפסה על ידי מפקדה נרדמת בשמירה. בעת עריכת שימוע מול מפקד הסוללה, העלתה לראשונה כי הטעם לעייפותה, נובע מנוכחות הנאשם באתר, ומכאן נותבה להגשת תלונ</w:t>
      </w:r>
      <w:r w:rsidR="000D303B">
        <w:rPr>
          <w:rFonts w:ascii="David" w:hAnsi="David" w:hint="cs"/>
          <w:rtl/>
        </w:rPr>
        <w:t>ה</w:t>
      </w:r>
      <w:r w:rsidR="003034CF" w:rsidRPr="0035339E">
        <w:rPr>
          <w:rFonts w:ascii="David" w:hAnsi="David"/>
          <w:rtl/>
        </w:rPr>
        <w:t xml:space="preserve"> ביוהל"ם. ר</w:t>
      </w:r>
      <w:r w:rsidR="00794C18" w:rsidRPr="0035339E">
        <w:rPr>
          <w:rFonts w:ascii="David" w:hAnsi="David"/>
          <w:rtl/>
        </w:rPr>
        <w:t xml:space="preserve">ס"ם </w:t>
      </w:r>
      <w:r w:rsidR="005817FA">
        <w:rPr>
          <w:rFonts w:ascii="David" w:hAnsi="David" w:hint="cs"/>
          <w:rtl/>
        </w:rPr>
        <w:t>ג</w:t>
      </w:r>
      <w:r w:rsidR="00715137">
        <w:rPr>
          <w:rFonts w:ascii="David" w:hAnsi="David" w:hint="cs"/>
          <w:rtl/>
        </w:rPr>
        <w:t>'</w:t>
      </w:r>
      <w:r w:rsidRPr="0035339E">
        <w:rPr>
          <w:rFonts w:ascii="David" w:hAnsi="David"/>
          <w:rtl/>
        </w:rPr>
        <w:t xml:space="preserve">, העידה </w:t>
      </w:r>
      <w:r w:rsidR="009C046F" w:rsidRPr="0035339E">
        <w:rPr>
          <w:rFonts w:ascii="David" w:hAnsi="David"/>
          <w:rtl/>
        </w:rPr>
        <w:t xml:space="preserve">לפנינו </w:t>
      </w:r>
      <w:r w:rsidRPr="0035339E">
        <w:rPr>
          <w:rFonts w:ascii="David" w:hAnsi="David"/>
          <w:rtl/>
        </w:rPr>
        <w:t>כי ההטרדה של הנאשם כלפי</w:t>
      </w:r>
      <w:r w:rsidR="009C046F" w:rsidRPr="0035339E">
        <w:rPr>
          <w:rFonts w:ascii="David" w:hAnsi="David"/>
          <w:rtl/>
        </w:rPr>
        <w:t xml:space="preserve"> המתלוננת, בהתאם לתלונה,</w:t>
      </w:r>
      <w:r w:rsidRPr="0035339E">
        <w:rPr>
          <w:rFonts w:ascii="David" w:hAnsi="David"/>
          <w:rtl/>
        </w:rPr>
        <w:t xml:space="preserve"> מצאה ביטוי </w:t>
      </w:r>
      <w:r w:rsidRPr="0035339E">
        <w:rPr>
          <w:rFonts w:ascii="David" w:hAnsi="David"/>
          <w:b/>
          <w:bCs/>
          <w:rtl/>
        </w:rPr>
        <w:t>בנגיעה בישבן בעת שעלתה לטיולית</w:t>
      </w:r>
      <w:r w:rsidRPr="0035339E">
        <w:rPr>
          <w:rFonts w:ascii="David" w:hAnsi="David"/>
          <w:rtl/>
        </w:rPr>
        <w:t xml:space="preserve">, </w:t>
      </w:r>
      <w:r w:rsidRPr="0035339E">
        <w:rPr>
          <w:rFonts w:ascii="David" w:hAnsi="David"/>
          <w:b/>
          <w:bCs/>
          <w:rtl/>
        </w:rPr>
        <w:t>בהודעות</w:t>
      </w:r>
      <w:r w:rsidRPr="0035339E">
        <w:rPr>
          <w:rFonts w:ascii="David" w:hAnsi="David"/>
          <w:rtl/>
        </w:rPr>
        <w:t xml:space="preserve"> ששלח לה </w:t>
      </w:r>
      <w:r w:rsidRPr="0035339E">
        <w:rPr>
          <w:rFonts w:ascii="David" w:hAnsi="David"/>
          <w:b/>
          <w:bCs/>
          <w:rtl/>
        </w:rPr>
        <w:t>ובכניסה</w:t>
      </w:r>
      <w:r w:rsidRPr="0035339E">
        <w:rPr>
          <w:rFonts w:ascii="David" w:hAnsi="David"/>
          <w:rtl/>
        </w:rPr>
        <w:t xml:space="preserve"> לחדר מגוריה פעם אחת, שבה דרש לדבר איתה והציע לה להתנשק (עמ' 31, ש' 26).</w:t>
      </w:r>
      <w:r w:rsidR="009C046F" w:rsidRPr="0035339E">
        <w:rPr>
          <w:rFonts w:ascii="David" w:hAnsi="David"/>
          <w:rtl/>
        </w:rPr>
        <w:t xml:space="preserve"> גם כאן, לא היתה עדות למתואר בפרט האישום</w:t>
      </w:r>
      <w:r w:rsidRPr="0035339E">
        <w:rPr>
          <w:rFonts w:ascii="David" w:hAnsi="David"/>
          <w:rtl/>
        </w:rPr>
        <w:t xml:space="preserve"> </w:t>
      </w:r>
      <w:r w:rsidR="009C046F" w:rsidRPr="0035339E">
        <w:rPr>
          <w:rFonts w:ascii="David" w:hAnsi="David"/>
          <w:rtl/>
        </w:rPr>
        <w:t xml:space="preserve">השני. </w:t>
      </w:r>
      <w:r w:rsidR="0099381A" w:rsidRPr="0035339E">
        <w:rPr>
          <w:rFonts w:ascii="David" w:hAnsi="David"/>
          <w:b/>
          <w:bCs/>
          <w:rtl/>
        </w:rPr>
        <w:t xml:space="preserve">רס"ם </w:t>
      </w:r>
      <w:r w:rsidR="005817FA">
        <w:rPr>
          <w:rFonts w:ascii="David" w:hAnsi="David" w:hint="cs"/>
          <w:b/>
          <w:bCs/>
          <w:rtl/>
        </w:rPr>
        <w:t>ג</w:t>
      </w:r>
      <w:r w:rsidR="00715137">
        <w:rPr>
          <w:rFonts w:ascii="David" w:hAnsi="David" w:hint="cs"/>
          <w:b/>
          <w:bCs/>
          <w:rtl/>
        </w:rPr>
        <w:t>'</w:t>
      </w:r>
      <w:r w:rsidR="0099381A" w:rsidRPr="0035339E">
        <w:rPr>
          <w:rFonts w:ascii="David" w:hAnsi="David"/>
          <w:rtl/>
        </w:rPr>
        <w:t xml:space="preserve"> </w:t>
      </w:r>
      <w:r w:rsidR="00B965CD" w:rsidRPr="0035339E">
        <w:rPr>
          <w:rFonts w:ascii="David" w:hAnsi="David"/>
          <w:rtl/>
        </w:rPr>
        <w:t>ש</w:t>
      </w:r>
      <w:r w:rsidR="0099381A" w:rsidRPr="0035339E">
        <w:rPr>
          <w:rFonts w:ascii="David" w:hAnsi="David"/>
          <w:rtl/>
        </w:rPr>
        <w:t>הותירה</w:t>
      </w:r>
      <w:r w:rsidR="00B965CD" w:rsidRPr="0035339E">
        <w:rPr>
          <w:rFonts w:ascii="David" w:hAnsi="David"/>
          <w:rtl/>
        </w:rPr>
        <w:t>,</w:t>
      </w:r>
      <w:r w:rsidR="009C046F" w:rsidRPr="0035339E">
        <w:rPr>
          <w:rFonts w:ascii="David" w:hAnsi="David"/>
          <w:rtl/>
        </w:rPr>
        <w:t xml:space="preserve"> </w:t>
      </w:r>
      <w:r w:rsidR="00B965CD" w:rsidRPr="0035339E">
        <w:rPr>
          <w:rFonts w:ascii="David" w:hAnsi="David"/>
          <w:rtl/>
        </w:rPr>
        <w:t xml:space="preserve">כזכור, </w:t>
      </w:r>
      <w:r w:rsidR="0099381A" w:rsidRPr="0035339E">
        <w:rPr>
          <w:rFonts w:ascii="David" w:hAnsi="David"/>
          <w:rtl/>
        </w:rPr>
        <w:t xml:space="preserve">רושם </w:t>
      </w:r>
      <w:r w:rsidR="0099381A" w:rsidRPr="0035339E">
        <w:rPr>
          <w:rFonts w:ascii="David" w:hAnsi="David"/>
          <w:b/>
          <w:bCs/>
          <w:rtl/>
        </w:rPr>
        <w:t>מקצועי ו</w:t>
      </w:r>
      <w:r w:rsidR="009C046F" w:rsidRPr="0035339E">
        <w:rPr>
          <w:rFonts w:ascii="David" w:hAnsi="David"/>
          <w:b/>
          <w:bCs/>
          <w:rtl/>
        </w:rPr>
        <w:t>מהימ</w:t>
      </w:r>
      <w:r w:rsidR="00B965CD" w:rsidRPr="0035339E">
        <w:rPr>
          <w:rFonts w:ascii="David" w:hAnsi="David"/>
          <w:b/>
          <w:bCs/>
          <w:rtl/>
        </w:rPr>
        <w:t>ן</w:t>
      </w:r>
      <w:r w:rsidR="00B965CD" w:rsidRPr="0035339E">
        <w:rPr>
          <w:rFonts w:ascii="David" w:hAnsi="David"/>
          <w:rtl/>
        </w:rPr>
        <w:t>,</w:t>
      </w:r>
      <w:r w:rsidR="0099381A" w:rsidRPr="0035339E">
        <w:rPr>
          <w:rFonts w:ascii="David" w:hAnsi="David"/>
          <w:rtl/>
        </w:rPr>
        <w:t xml:space="preserve"> </w:t>
      </w:r>
      <w:r w:rsidRPr="0035339E">
        <w:rPr>
          <w:rFonts w:ascii="David" w:hAnsi="David"/>
          <w:rtl/>
        </w:rPr>
        <w:t xml:space="preserve">בחקירתה הנגדית </w:t>
      </w:r>
      <w:r w:rsidRPr="0035339E">
        <w:rPr>
          <w:rFonts w:ascii="David" w:hAnsi="David"/>
          <w:b/>
          <w:bCs/>
          <w:rtl/>
        </w:rPr>
        <w:t>הכחישה במפורש</w:t>
      </w:r>
      <w:r w:rsidRPr="0035339E">
        <w:rPr>
          <w:rFonts w:ascii="David" w:hAnsi="David"/>
          <w:rtl/>
        </w:rPr>
        <w:t xml:space="preserve"> ששמעה על תלונות נוספות של תפיסת איבר מין מעל הבגדים בניגוד לרצונה (עמ' 35 ש' 5). הדבר מוצא ביטוי מלא גם </w:t>
      </w:r>
      <w:r w:rsidRPr="0035339E">
        <w:rPr>
          <w:rFonts w:ascii="David" w:hAnsi="David"/>
          <w:b/>
          <w:bCs/>
          <w:rtl/>
        </w:rPr>
        <w:t xml:space="preserve">בדו"ח </w:t>
      </w:r>
      <w:r w:rsidR="0099381A" w:rsidRPr="0035339E">
        <w:rPr>
          <w:rFonts w:ascii="David" w:hAnsi="David"/>
          <w:b/>
          <w:bCs/>
          <w:rtl/>
        </w:rPr>
        <w:t>ממונת היוהל"ם</w:t>
      </w:r>
      <w:r w:rsidR="0099381A" w:rsidRPr="0035339E">
        <w:rPr>
          <w:rFonts w:ascii="David" w:hAnsi="David"/>
          <w:rtl/>
        </w:rPr>
        <w:t xml:space="preserve"> שהוא בעצם </w:t>
      </w:r>
      <w:r w:rsidRPr="0035339E">
        <w:rPr>
          <w:rFonts w:ascii="David" w:hAnsi="David"/>
          <w:rtl/>
        </w:rPr>
        <w:t xml:space="preserve">סיכום </w:t>
      </w:r>
      <w:r w:rsidR="0099381A" w:rsidRPr="0035339E">
        <w:rPr>
          <w:rFonts w:ascii="David" w:hAnsi="David"/>
          <w:rtl/>
        </w:rPr>
        <w:t xml:space="preserve">כתוב של שיחת </w:t>
      </w:r>
      <w:r w:rsidRPr="0035339E">
        <w:rPr>
          <w:rFonts w:ascii="David" w:hAnsi="David"/>
          <w:rtl/>
        </w:rPr>
        <w:t>המתלוננת עם ממונת היוהל"ם היחידתית</w:t>
      </w:r>
      <w:r w:rsidR="009C046F" w:rsidRPr="0035339E">
        <w:rPr>
          <w:rFonts w:ascii="David" w:hAnsi="David"/>
          <w:rtl/>
        </w:rPr>
        <w:t xml:space="preserve"> בזמן אמת</w:t>
      </w:r>
      <w:r w:rsidRPr="0035339E">
        <w:rPr>
          <w:rFonts w:ascii="David" w:hAnsi="David"/>
          <w:rtl/>
        </w:rPr>
        <w:t xml:space="preserve"> (</w:t>
      </w:r>
      <w:r w:rsidRPr="0035339E">
        <w:rPr>
          <w:rFonts w:ascii="David" w:hAnsi="David"/>
          <w:b/>
          <w:bCs/>
          <w:rtl/>
        </w:rPr>
        <w:t>ת/8</w:t>
      </w:r>
      <w:r w:rsidRPr="0035339E">
        <w:rPr>
          <w:rFonts w:ascii="David" w:hAnsi="David"/>
          <w:rtl/>
        </w:rPr>
        <w:t xml:space="preserve">). </w:t>
      </w:r>
      <w:r w:rsidR="0099381A" w:rsidRPr="0035339E">
        <w:rPr>
          <w:rFonts w:ascii="David" w:hAnsi="David"/>
          <w:rtl/>
        </w:rPr>
        <w:t>מדו"ח זה, שלו חשיבות ראייתית מובהקת להבנת היקף התלונה המיידית שמסרה המתלוננת לגורם המקצוע ביחידה, עולה כי</w:t>
      </w:r>
      <w:r w:rsidR="00973AF1" w:rsidRPr="0035339E">
        <w:rPr>
          <w:rFonts w:ascii="David" w:hAnsi="David"/>
          <w:rtl/>
        </w:rPr>
        <w:t xml:space="preserve"> המתלוננת שיתפה בקשר הרומנטי שהחל בהכשרה הראשונית, היא מסרה לממונת היוהל"ם כי עם עלייתם לגדוד (החל ב – 1.8.2021) </w:t>
      </w:r>
      <w:r w:rsidR="001B4202" w:rsidRPr="0035339E">
        <w:rPr>
          <w:rFonts w:ascii="David" w:hAnsi="David"/>
          <w:rtl/>
        </w:rPr>
        <w:t>נותקו היחסים</w:t>
      </w:r>
      <w:r w:rsidR="00973AF1" w:rsidRPr="0035339E">
        <w:rPr>
          <w:rFonts w:ascii="David" w:hAnsi="David"/>
          <w:rtl/>
        </w:rPr>
        <w:t xml:space="preserve">. בהמשך יש פירוט לאופי ההטרדות שהמתלוננת העידה בפני ממונת היוהל"ם שחוותה, </w:t>
      </w:r>
      <w:r w:rsidR="00973AF1" w:rsidRPr="0035339E">
        <w:rPr>
          <w:rFonts w:ascii="David" w:hAnsi="David"/>
          <w:b/>
          <w:bCs/>
          <w:rtl/>
        </w:rPr>
        <w:t>אף לא אחד מהם מתיישב עם פרטי אישום 1 ו – 2</w:t>
      </w:r>
      <w:r w:rsidR="00973AF1" w:rsidRPr="0035339E">
        <w:rPr>
          <w:rFonts w:ascii="David" w:hAnsi="David"/>
          <w:rtl/>
        </w:rPr>
        <w:t>. יש תיאור</w:t>
      </w:r>
      <w:r w:rsidR="00044A11" w:rsidRPr="0035339E">
        <w:rPr>
          <w:rFonts w:ascii="David" w:hAnsi="David"/>
          <w:rtl/>
        </w:rPr>
        <w:t>, כאמור,</w:t>
      </w:r>
      <w:r w:rsidR="00973AF1" w:rsidRPr="0035339E">
        <w:rPr>
          <w:rFonts w:ascii="David" w:hAnsi="David"/>
          <w:rtl/>
        </w:rPr>
        <w:t xml:space="preserve"> של אירוע הטיולית, כניסה לחדר </w:t>
      </w:r>
      <w:r w:rsidR="005D21C1">
        <w:rPr>
          <w:rFonts w:ascii="David" w:hAnsi="David" w:hint="cs"/>
          <w:rtl/>
        </w:rPr>
        <w:t>המגורים</w:t>
      </w:r>
      <w:r w:rsidR="00973AF1" w:rsidRPr="0035339E">
        <w:rPr>
          <w:rFonts w:ascii="David" w:hAnsi="David"/>
          <w:rtl/>
        </w:rPr>
        <w:t xml:space="preserve"> שלה ללא אישור, שליחת הודעות בלתי פוסקות, והגעה לשמירה ביום 30.10.2021 בבקשה לנשקה</w:t>
      </w:r>
      <w:r w:rsidR="005D21C1">
        <w:rPr>
          <w:rFonts w:ascii="David" w:hAnsi="David"/>
          <w:rtl/>
        </w:rPr>
        <w:t>ּ</w:t>
      </w:r>
      <w:r w:rsidR="00973AF1" w:rsidRPr="0035339E">
        <w:rPr>
          <w:rFonts w:ascii="David" w:hAnsi="David"/>
          <w:rtl/>
        </w:rPr>
        <w:t xml:space="preserve">, </w:t>
      </w:r>
      <w:r w:rsidR="001B4202" w:rsidRPr="0035339E">
        <w:rPr>
          <w:rFonts w:ascii="David" w:hAnsi="David"/>
          <w:rtl/>
        </w:rPr>
        <w:t xml:space="preserve">שנענתה בסירוב. </w:t>
      </w:r>
      <w:r w:rsidR="00044A11" w:rsidRPr="0035339E">
        <w:rPr>
          <w:rFonts w:ascii="David" w:hAnsi="David"/>
          <w:rtl/>
        </w:rPr>
        <w:t xml:space="preserve">עוד עולה כי </w:t>
      </w:r>
      <w:r w:rsidR="001B4202" w:rsidRPr="0035339E">
        <w:rPr>
          <w:rFonts w:ascii="David" w:hAnsi="David"/>
          <w:rtl/>
        </w:rPr>
        <w:t xml:space="preserve">המתלוננת </w:t>
      </w:r>
      <w:r w:rsidR="00044A11" w:rsidRPr="0035339E">
        <w:rPr>
          <w:rFonts w:ascii="David" w:hAnsi="David"/>
          <w:rtl/>
        </w:rPr>
        <w:t xml:space="preserve">מסרה שהנאשם מאיים כי יפגע בעצמו ובה. </w:t>
      </w:r>
    </w:p>
    <w:p w14:paraId="35B7BC24" w14:textId="2D75222C" w:rsidR="003034CF" w:rsidRPr="0035339E" w:rsidRDefault="009C046F" w:rsidP="005D21C1">
      <w:pPr>
        <w:spacing w:after="120" w:line="360" w:lineRule="auto"/>
        <w:ind w:left="360"/>
        <w:rPr>
          <w:rFonts w:ascii="David" w:hAnsi="David"/>
        </w:rPr>
      </w:pPr>
      <w:r w:rsidRPr="0035339E">
        <w:rPr>
          <w:rFonts w:ascii="David" w:hAnsi="David"/>
          <w:rtl/>
        </w:rPr>
        <w:t xml:space="preserve">עדותה של </w:t>
      </w:r>
      <w:r w:rsidRPr="0035339E">
        <w:rPr>
          <w:rFonts w:ascii="David" w:hAnsi="David"/>
          <w:b/>
          <w:bCs/>
          <w:rtl/>
        </w:rPr>
        <w:t xml:space="preserve">רס"ם </w:t>
      </w:r>
      <w:r w:rsidR="005817FA">
        <w:rPr>
          <w:rFonts w:ascii="David" w:hAnsi="David" w:hint="cs"/>
          <w:b/>
          <w:bCs/>
          <w:rtl/>
        </w:rPr>
        <w:t>ג</w:t>
      </w:r>
      <w:r w:rsidR="00715137">
        <w:rPr>
          <w:rFonts w:ascii="David" w:hAnsi="David" w:hint="cs"/>
          <w:b/>
          <w:bCs/>
          <w:rtl/>
        </w:rPr>
        <w:t>'</w:t>
      </w:r>
      <w:r w:rsidRPr="0035339E">
        <w:rPr>
          <w:rFonts w:ascii="David" w:hAnsi="David"/>
          <w:b/>
          <w:bCs/>
          <w:rtl/>
        </w:rPr>
        <w:t>, מכרסמת</w:t>
      </w:r>
      <w:r w:rsidRPr="0035339E">
        <w:rPr>
          <w:rFonts w:ascii="David" w:hAnsi="David"/>
          <w:rtl/>
        </w:rPr>
        <w:t xml:space="preserve"> גם כן במארג הראייתי שהוצג ביחס לפרטי אישום 1  ו – 2. </w:t>
      </w:r>
      <w:r w:rsidR="00683B93" w:rsidRPr="0035339E">
        <w:rPr>
          <w:rFonts w:ascii="David" w:hAnsi="David"/>
          <w:rtl/>
        </w:rPr>
        <w:t xml:space="preserve">אמנם ב – ת/13 שהוא העתק צילומי </w:t>
      </w:r>
      <w:r w:rsidR="00683B93" w:rsidRPr="0035339E">
        <w:rPr>
          <w:rFonts w:ascii="David" w:hAnsi="David"/>
          <w:b/>
          <w:bCs/>
          <w:rtl/>
        </w:rPr>
        <w:t>מהמחברת</w:t>
      </w:r>
      <w:r w:rsidR="00044A11" w:rsidRPr="0035339E">
        <w:rPr>
          <w:rFonts w:ascii="David" w:hAnsi="David"/>
          <w:b/>
          <w:bCs/>
          <w:rtl/>
        </w:rPr>
        <w:t xml:space="preserve"> האישית</w:t>
      </w:r>
      <w:r w:rsidR="00683B93" w:rsidRPr="0035339E">
        <w:rPr>
          <w:rFonts w:ascii="David" w:hAnsi="David"/>
          <w:b/>
          <w:bCs/>
          <w:rtl/>
        </w:rPr>
        <w:t xml:space="preserve"> של המתלוננת</w:t>
      </w:r>
      <w:r w:rsidR="00683B93" w:rsidRPr="0035339E">
        <w:rPr>
          <w:rFonts w:ascii="David" w:hAnsi="David"/>
          <w:rtl/>
        </w:rPr>
        <w:t xml:space="preserve"> </w:t>
      </w:r>
      <w:r w:rsidR="00044A11" w:rsidRPr="0035339E">
        <w:rPr>
          <w:rFonts w:ascii="David" w:hAnsi="David"/>
          <w:rtl/>
        </w:rPr>
        <w:t>פורטו</w:t>
      </w:r>
      <w:r w:rsidR="00683B93" w:rsidRPr="0035339E">
        <w:rPr>
          <w:rFonts w:ascii="David" w:hAnsi="David"/>
          <w:rtl/>
        </w:rPr>
        <w:t xml:space="preserve"> נקודות לקראת שיחת היוהל"ם, </w:t>
      </w:r>
      <w:r w:rsidR="00044A11" w:rsidRPr="0035339E">
        <w:rPr>
          <w:rFonts w:ascii="David" w:hAnsi="David"/>
          <w:rtl/>
        </w:rPr>
        <w:t xml:space="preserve">שם </w:t>
      </w:r>
      <w:r w:rsidR="00683B93" w:rsidRPr="0035339E">
        <w:rPr>
          <w:rFonts w:ascii="David" w:hAnsi="David"/>
          <w:rtl/>
        </w:rPr>
        <w:t xml:space="preserve">כתבה המתלוננת </w:t>
      </w:r>
      <w:r w:rsidR="00683B93" w:rsidRPr="0035339E">
        <w:rPr>
          <w:rFonts w:ascii="David" w:hAnsi="David"/>
          <w:b/>
          <w:bCs/>
          <w:rtl/>
        </w:rPr>
        <w:t>לעצמה</w:t>
      </w:r>
      <w:r w:rsidR="00683B93" w:rsidRPr="0035339E">
        <w:rPr>
          <w:rFonts w:ascii="David" w:hAnsi="David"/>
          <w:rtl/>
        </w:rPr>
        <w:t xml:space="preserve"> תפיסה כואבת בישבן</w:t>
      </w:r>
      <w:r w:rsidR="00044A11" w:rsidRPr="0035339E">
        <w:rPr>
          <w:rFonts w:ascii="David" w:hAnsi="David"/>
          <w:rtl/>
        </w:rPr>
        <w:t xml:space="preserve"> ו</w:t>
      </w:r>
      <w:r w:rsidR="00683B93" w:rsidRPr="0035339E">
        <w:rPr>
          <w:rFonts w:ascii="David" w:hAnsi="David"/>
          <w:rtl/>
        </w:rPr>
        <w:t>נגיעה "</w:t>
      </w:r>
      <w:r w:rsidR="00683B93" w:rsidRPr="0035339E">
        <w:rPr>
          <w:rFonts w:ascii="David" w:hAnsi="David"/>
          <w:b/>
          <w:bCs/>
          <w:rtl/>
        </w:rPr>
        <w:t>בחזה</w:t>
      </w:r>
      <w:r w:rsidR="00683B93" w:rsidRPr="0035339E">
        <w:rPr>
          <w:rFonts w:ascii="David" w:hAnsi="David"/>
          <w:rtl/>
        </w:rPr>
        <w:t xml:space="preserve"> </w:t>
      </w:r>
      <w:r w:rsidR="00683B93" w:rsidRPr="0035339E">
        <w:rPr>
          <w:rFonts w:ascii="David" w:hAnsi="David"/>
          <w:b/>
          <w:bCs/>
          <w:rtl/>
        </w:rPr>
        <w:t>ומקדימה</w:t>
      </w:r>
      <w:r w:rsidR="00683B93" w:rsidRPr="0035339E">
        <w:rPr>
          <w:rFonts w:ascii="David" w:hAnsi="David"/>
          <w:rtl/>
        </w:rPr>
        <w:t xml:space="preserve">", אך לדבר </w:t>
      </w:r>
      <w:r w:rsidR="00683B93" w:rsidRPr="0035339E">
        <w:rPr>
          <w:rFonts w:ascii="David" w:hAnsi="David"/>
          <w:b/>
          <w:bCs/>
          <w:u w:val="single"/>
          <w:rtl/>
        </w:rPr>
        <w:t>אין</w:t>
      </w:r>
      <w:r w:rsidRPr="0035339E">
        <w:rPr>
          <w:rFonts w:ascii="David" w:hAnsi="David"/>
          <w:b/>
          <w:bCs/>
          <w:u w:val="single"/>
          <w:rtl/>
        </w:rPr>
        <w:t xml:space="preserve"> כל</w:t>
      </w:r>
      <w:r w:rsidR="00683B93" w:rsidRPr="0035339E">
        <w:rPr>
          <w:rFonts w:ascii="David" w:hAnsi="David"/>
          <w:b/>
          <w:bCs/>
          <w:u w:val="single"/>
          <w:rtl/>
        </w:rPr>
        <w:t xml:space="preserve"> ביטוי</w:t>
      </w:r>
      <w:r w:rsidR="00683B93" w:rsidRPr="0035339E">
        <w:rPr>
          <w:rFonts w:ascii="David" w:hAnsi="David"/>
          <w:b/>
          <w:bCs/>
          <w:rtl/>
        </w:rPr>
        <w:t xml:space="preserve"> </w:t>
      </w:r>
      <w:r w:rsidR="00683B93" w:rsidRPr="0035339E">
        <w:rPr>
          <w:rFonts w:ascii="David" w:hAnsi="David"/>
          <w:rtl/>
        </w:rPr>
        <w:t xml:space="preserve">בשיחה עם ממונת היוהל"ם. </w:t>
      </w:r>
    </w:p>
    <w:p w14:paraId="64B97290" w14:textId="08F67094" w:rsidR="00683B93" w:rsidRPr="0035339E" w:rsidRDefault="00490EFC" w:rsidP="003034CF">
      <w:pPr>
        <w:numPr>
          <w:ilvl w:val="0"/>
          <w:numId w:val="6"/>
        </w:numPr>
        <w:spacing w:after="120" w:line="360" w:lineRule="auto"/>
        <w:rPr>
          <w:rFonts w:ascii="David" w:hAnsi="David"/>
        </w:rPr>
      </w:pPr>
      <w:r w:rsidRPr="0035339E">
        <w:rPr>
          <w:rFonts w:ascii="David" w:hAnsi="David"/>
          <w:rtl/>
        </w:rPr>
        <w:t xml:space="preserve">אף בתלונת המתלוננת בפני גורמי מהו"ת, מיום 3.11.2021 אין </w:t>
      </w:r>
      <w:r w:rsidRPr="0035339E">
        <w:rPr>
          <w:rFonts w:ascii="David" w:hAnsi="David"/>
          <w:b/>
          <w:bCs/>
          <w:rtl/>
        </w:rPr>
        <w:t>כל</w:t>
      </w:r>
      <w:r w:rsidRPr="0035339E">
        <w:rPr>
          <w:rFonts w:ascii="David" w:hAnsi="David"/>
          <w:rtl/>
        </w:rPr>
        <w:t xml:space="preserve"> תיעוד לתלונה ביחס למתואר בפרטי אישום 1 ו – 2. מן התיעוד עולה שוב</w:t>
      </w:r>
      <w:r w:rsidR="00683B93" w:rsidRPr="0035339E">
        <w:rPr>
          <w:rFonts w:ascii="David" w:hAnsi="David"/>
          <w:rtl/>
        </w:rPr>
        <w:t xml:space="preserve"> </w:t>
      </w:r>
      <w:r w:rsidR="00683B93" w:rsidRPr="0035339E">
        <w:rPr>
          <w:rFonts w:ascii="David" w:hAnsi="David"/>
          <w:b/>
          <w:bCs/>
          <w:rtl/>
        </w:rPr>
        <w:t>המוטרדות של המתלוננת</w:t>
      </w:r>
      <w:r w:rsidR="00683B93" w:rsidRPr="0035339E">
        <w:rPr>
          <w:rFonts w:ascii="David" w:hAnsi="David"/>
          <w:rtl/>
        </w:rPr>
        <w:t xml:space="preserve"> </w:t>
      </w:r>
      <w:r w:rsidRPr="0035339E">
        <w:rPr>
          <w:rFonts w:ascii="David" w:hAnsi="David"/>
          <w:rtl/>
        </w:rPr>
        <w:t xml:space="preserve">מה"נורות האדומות" לאלימות בתקופה שבה היה הקשר מוסכם, בקשתו לחזור אליה מאז עלייתם לפלגה (1.8.2021) והפצת "שקרים" בפלגה, "סצנות קנאה ... אם אני מדברת על בנים אחרים או עם בנים אחרים", </w:t>
      </w:r>
      <w:r w:rsidR="00683B93" w:rsidRPr="0035339E">
        <w:rPr>
          <w:rFonts w:ascii="David" w:hAnsi="David"/>
          <w:b/>
          <w:bCs/>
          <w:rtl/>
        </w:rPr>
        <w:t>אירוע הנגיעה בישבן בעת עלייתה לטיולית</w:t>
      </w:r>
      <w:r w:rsidR="001B4202" w:rsidRPr="0035339E">
        <w:rPr>
          <w:rFonts w:ascii="David" w:hAnsi="David"/>
          <w:rtl/>
        </w:rPr>
        <w:t>,</w:t>
      </w:r>
      <w:r w:rsidRPr="0035339E">
        <w:rPr>
          <w:rFonts w:ascii="David" w:hAnsi="David"/>
          <w:rtl/>
        </w:rPr>
        <w:t xml:space="preserve"> "</w:t>
      </w:r>
      <w:r w:rsidR="00D33AF2" w:rsidRPr="0035339E">
        <w:rPr>
          <w:rFonts w:ascii="David" w:hAnsi="David"/>
          <w:rtl/>
        </w:rPr>
        <w:t>הוא החליט שהוא יכול לגעת בי נגע לי בישבן, נצמד אליי מאחורה, מחזיק אותי חזק"</w:t>
      </w:r>
      <w:r w:rsidR="00683B93" w:rsidRPr="0035339E">
        <w:rPr>
          <w:rFonts w:ascii="David" w:hAnsi="David"/>
          <w:rtl/>
        </w:rPr>
        <w:t xml:space="preserve">, וכן אובססיה, </w:t>
      </w:r>
      <w:r w:rsidR="00D33AF2" w:rsidRPr="0035339E">
        <w:rPr>
          <w:rFonts w:ascii="David" w:hAnsi="David"/>
          <w:rtl/>
        </w:rPr>
        <w:t xml:space="preserve">"הצעות חוזרות", "בא אליי לחדר באמצעי הלילה בוהה בי" וההצעה לנשקה אחרי שהכירה חבר חדש. </w:t>
      </w:r>
      <w:r w:rsidR="00683B93" w:rsidRPr="0035339E">
        <w:rPr>
          <w:rFonts w:ascii="David" w:hAnsi="David"/>
          <w:b/>
          <w:bCs/>
          <w:rtl/>
        </w:rPr>
        <w:t>אין</w:t>
      </w:r>
      <w:r w:rsidR="00683B93" w:rsidRPr="0035339E">
        <w:rPr>
          <w:rFonts w:ascii="David" w:hAnsi="David"/>
          <w:rtl/>
        </w:rPr>
        <w:t xml:space="preserve"> ביטוי לאירוע קורס ה</w:t>
      </w:r>
      <w:r w:rsidR="00375391">
        <w:rPr>
          <w:rFonts w:ascii="David" w:hAnsi="David" w:hint="cs"/>
        </w:rPr>
        <w:t>XXX</w:t>
      </w:r>
      <w:r w:rsidR="00683B93" w:rsidRPr="0035339E">
        <w:rPr>
          <w:rFonts w:ascii="David" w:hAnsi="David"/>
          <w:rtl/>
        </w:rPr>
        <w:t>, או פירוט של ה</w:t>
      </w:r>
      <w:r w:rsidR="00D33AF2" w:rsidRPr="0035339E">
        <w:rPr>
          <w:rFonts w:ascii="David" w:hAnsi="David"/>
          <w:rtl/>
        </w:rPr>
        <w:t>נגיעות במטבח או ה</w:t>
      </w:r>
      <w:r w:rsidR="00683B93" w:rsidRPr="0035339E">
        <w:rPr>
          <w:rFonts w:ascii="David" w:hAnsi="David"/>
          <w:rtl/>
        </w:rPr>
        <w:t xml:space="preserve">התחככויות במטבח </w:t>
      </w:r>
      <w:r w:rsidR="00683B93" w:rsidRPr="0035339E">
        <w:rPr>
          <w:rFonts w:ascii="David" w:hAnsi="David"/>
          <w:rtl/>
        </w:rPr>
        <w:lastRenderedPageBreak/>
        <w:t>(</w:t>
      </w:r>
      <w:r w:rsidR="00683B93" w:rsidRPr="0035339E">
        <w:rPr>
          <w:rFonts w:ascii="David" w:hAnsi="David"/>
          <w:b/>
          <w:bCs/>
          <w:rtl/>
        </w:rPr>
        <w:t>ת/14</w:t>
      </w:r>
      <w:r w:rsidR="00683B93" w:rsidRPr="0035339E">
        <w:rPr>
          <w:rFonts w:ascii="David" w:hAnsi="David"/>
          <w:rtl/>
        </w:rPr>
        <w:t xml:space="preserve">; לתגובת המתלוננת לכך בחקירה הנגדית בעמ' 176).  </w:t>
      </w:r>
      <w:r w:rsidR="00D33AF2" w:rsidRPr="0035339E">
        <w:rPr>
          <w:rFonts w:ascii="David" w:hAnsi="David"/>
          <w:rtl/>
        </w:rPr>
        <w:t xml:space="preserve">בסיום דו"ח מהות, תועד כי פרט לשיתוף הוריה וממונת היוהל"ם ציינה המתלוננת כי שיתפה את "החבר הכי טוב שלי" באירועים.  </w:t>
      </w:r>
    </w:p>
    <w:p w14:paraId="396CF513" w14:textId="43D7F949" w:rsidR="00D54B7E" w:rsidRPr="0035339E" w:rsidRDefault="00D33AF2" w:rsidP="003034CF">
      <w:pPr>
        <w:numPr>
          <w:ilvl w:val="0"/>
          <w:numId w:val="6"/>
        </w:numPr>
        <w:spacing w:after="120" w:line="360" w:lineRule="auto"/>
        <w:rPr>
          <w:rFonts w:ascii="David" w:hAnsi="David"/>
        </w:rPr>
      </w:pPr>
      <w:r w:rsidRPr="0035339E">
        <w:rPr>
          <w:rFonts w:ascii="David" w:hAnsi="David"/>
          <w:rtl/>
        </w:rPr>
        <w:t xml:space="preserve">גם בבית הדין </w:t>
      </w:r>
      <w:r w:rsidR="001516C9" w:rsidRPr="0035339E">
        <w:rPr>
          <w:rFonts w:ascii="David" w:hAnsi="David"/>
          <w:rtl/>
        </w:rPr>
        <w:t>שבה והדגישה</w:t>
      </w:r>
      <w:r w:rsidR="009C15E4" w:rsidRPr="0035339E">
        <w:rPr>
          <w:rFonts w:ascii="David" w:hAnsi="David"/>
          <w:rtl/>
        </w:rPr>
        <w:t xml:space="preserve"> המתלוננת</w:t>
      </w:r>
      <w:r w:rsidR="001516C9" w:rsidRPr="0035339E">
        <w:rPr>
          <w:rFonts w:ascii="David" w:hAnsi="David"/>
          <w:rtl/>
        </w:rPr>
        <w:t xml:space="preserve"> </w:t>
      </w:r>
      <w:r w:rsidR="009340DB" w:rsidRPr="0035339E">
        <w:rPr>
          <w:rFonts w:ascii="David" w:hAnsi="David"/>
          <w:rtl/>
        </w:rPr>
        <w:t xml:space="preserve">לכל אורך </w:t>
      </w:r>
      <w:r w:rsidR="001516C9" w:rsidRPr="0035339E">
        <w:rPr>
          <w:rFonts w:ascii="David" w:hAnsi="David"/>
          <w:rtl/>
        </w:rPr>
        <w:t>עדותה</w:t>
      </w:r>
      <w:r w:rsidR="009C15E4" w:rsidRPr="0035339E">
        <w:rPr>
          <w:rFonts w:ascii="David" w:hAnsi="David"/>
          <w:rtl/>
        </w:rPr>
        <w:t xml:space="preserve"> </w:t>
      </w:r>
      <w:r w:rsidR="009C15E4" w:rsidRPr="0035339E">
        <w:rPr>
          <w:rFonts w:ascii="David" w:hAnsi="David"/>
          <w:b/>
          <w:bCs/>
          <w:rtl/>
        </w:rPr>
        <w:t>ש</w:t>
      </w:r>
      <w:r w:rsidR="00865CB2" w:rsidRPr="0035339E">
        <w:rPr>
          <w:rFonts w:ascii="David" w:hAnsi="David"/>
          <w:b/>
          <w:bCs/>
          <w:rtl/>
        </w:rPr>
        <w:t xml:space="preserve">רב"ט </w:t>
      </w:r>
      <w:r w:rsidR="00C03A0A">
        <w:rPr>
          <w:rFonts w:ascii="David" w:hAnsi="David"/>
          <w:b/>
          <w:bCs/>
          <w:rtl/>
        </w:rPr>
        <w:t>א'</w:t>
      </w:r>
      <w:r w:rsidR="009C15E4" w:rsidRPr="0035339E">
        <w:rPr>
          <w:rFonts w:ascii="David" w:hAnsi="David"/>
          <w:rtl/>
        </w:rPr>
        <w:t>– חברה</w:t>
      </w:r>
      <w:r w:rsidR="00865CB2" w:rsidRPr="0035339E">
        <w:rPr>
          <w:rFonts w:ascii="David" w:hAnsi="David"/>
          <w:rtl/>
        </w:rPr>
        <w:t>ּ</w:t>
      </w:r>
      <w:r w:rsidR="009C15E4" w:rsidRPr="0035339E">
        <w:rPr>
          <w:rFonts w:ascii="David" w:hAnsi="David"/>
          <w:rtl/>
        </w:rPr>
        <w:t xml:space="preserve"> </w:t>
      </w:r>
      <w:r w:rsidR="001516C9" w:rsidRPr="0035339E">
        <w:rPr>
          <w:rFonts w:ascii="David" w:hAnsi="David"/>
          <w:rtl/>
        </w:rPr>
        <w:t xml:space="preserve">הטוב </w:t>
      </w:r>
      <w:r w:rsidR="009C15E4" w:rsidRPr="0035339E">
        <w:rPr>
          <w:rFonts w:ascii="David" w:hAnsi="David"/>
          <w:rtl/>
        </w:rPr>
        <w:t xml:space="preserve">לפלגה "בעצם ידע </w:t>
      </w:r>
      <w:r w:rsidR="009C15E4" w:rsidRPr="0035339E">
        <w:rPr>
          <w:rFonts w:ascii="David" w:hAnsi="David"/>
          <w:b/>
          <w:bCs/>
          <w:rtl/>
        </w:rPr>
        <w:t>על הכל</w:t>
      </w:r>
      <w:r w:rsidR="009C15E4" w:rsidRPr="0035339E">
        <w:rPr>
          <w:rFonts w:ascii="David" w:hAnsi="David"/>
          <w:rtl/>
        </w:rPr>
        <w:t xml:space="preserve">, הוא </w:t>
      </w:r>
      <w:r w:rsidR="009C15E4" w:rsidRPr="0035339E">
        <w:rPr>
          <w:rFonts w:ascii="David" w:hAnsi="David"/>
          <w:b/>
          <w:bCs/>
          <w:rtl/>
        </w:rPr>
        <w:t>לא ידע בפירוט לפרטי פרטים</w:t>
      </w:r>
      <w:r w:rsidR="009C15E4" w:rsidRPr="0035339E">
        <w:rPr>
          <w:rFonts w:ascii="David" w:hAnsi="David"/>
          <w:rtl/>
        </w:rPr>
        <w:t xml:space="preserve"> אך </w:t>
      </w:r>
      <w:r w:rsidR="009C15E4" w:rsidRPr="0035339E">
        <w:rPr>
          <w:rFonts w:ascii="David" w:hAnsi="David"/>
          <w:b/>
          <w:bCs/>
          <w:rtl/>
        </w:rPr>
        <w:t>ידע מה עברתי</w:t>
      </w:r>
      <w:r w:rsidR="009C15E4" w:rsidRPr="0035339E">
        <w:rPr>
          <w:rFonts w:ascii="David" w:hAnsi="David"/>
          <w:rtl/>
        </w:rPr>
        <w:t xml:space="preserve"> ובשנייה הראשונה אמר לי להתלונן ביוהל"ם" ואף דיבר עם המפקד </w:t>
      </w:r>
      <w:r w:rsidR="00C03A0A">
        <w:rPr>
          <w:rFonts w:ascii="David" w:hAnsi="David"/>
          <w:rtl/>
        </w:rPr>
        <w:t>א'</w:t>
      </w:r>
      <w:r w:rsidR="009C15E4" w:rsidRPr="0035339E">
        <w:rPr>
          <w:rFonts w:ascii="David" w:hAnsi="David"/>
          <w:rtl/>
        </w:rPr>
        <w:t xml:space="preserve"> על כך (עמ' 55 ש' 4). היא גם העידה שביקשה מ</w:t>
      </w:r>
      <w:r w:rsidR="00C03A0A">
        <w:rPr>
          <w:rFonts w:ascii="David" w:hAnsi="David"/>
          <w:rtl/>
        </w:rPr>
        <w:t>א'</w:t>
      </w:r>
      <w:r w:rsidR="009C15E4" w:rsidRPr="0035339E">
        <w:rPr>
          <w:rFonts w:ascii="David" w:hAnsi="David"/>
          <w:rtl/>
        </w:rPr>
        <w:t xml:space="preserve"> בקורס ה</w:t>
      </w:r>
      <w:r w:rsidR="00375391">
        <w:rPr>
          <w:rFonts w:ascii="David" w:hAnsi="David" w:hint="cs"/>
        </w:rPr>
        <w:t>XXX</w:t>
      </w:r>
      <w:r w:rsidR="009C15E4" w:rsidRPr="0035339E">
        <w:rPr>
          <w:rFonts w:ascii="David" w:hAnsi="David"/>
          <w:b/>
          <w:bCs/>
          <w:rtl/>
        </w:rPr>
        <w:t>שישים לב למצב שלה</w:t>
      </w:r>
      <w:r w:rsidR="009C15E4" w:rsidRPr="0035339E">
        <w:rPr>
          <w:rFonts w:ascii="David" w:hAnsi="David"/>
          <w:rtl/>
        </w:rPr>
        <w:t xml:space="preserve">, </w:t>
      </w:r>
      <w:r w:rsidR="00CB046C" w:rsidRPr="0035339E">
        <w:rPr>
          <w:rFonts w:ascii="David" w:hAnsi="David"/>
          <w:rtl/>
        </w:rPr>
        <w:t>ו"ידע להרחיק" את הנאשם "במצבים מסוימים מהשמירות שלי" (עמ' 49 ש' 23)</w:t>
      </w:r>
      <w:r w:rsidR="009C15E4" w:rsidRPr="0035339E">
        <w:rPr>
          <w:rFonts w:ascii="David" w:hAnsi="David"/>
          <w:rtl/>
        </w:rPr>
        <w:t xml:space="preserve">. </w:t>
      </w:r>
      <w:r w:rsidR="00865CB2" w:rsidRPr="0035339E">
        <w:rPr>
          <w:rFonts w:ascii="David" w:hAnsi="David"/>
          <w:rtl/>
        </w:rPr>
        <w:t xml:space="preserve">גם </w:t>
      </w:r>
      <w:r w:rsidR="001516C9" w:rsidRPr="0035339E">
        <w:rPr>
          <w:rFonts w:ascii="David" w:hAnsi="David"/>
          <w:rtl/>
        </w:rPr>
        <w:t>עדותו של</w:t>
      </w:r>
      <w:r w:rsidR="009C15E4" w:rsidRPr="0035339E">
        <w:rPr>
          <w:rFonts w:ascii="David" w:hAnsi="David"/>
          <w:rtl/>
        </w:rPr>
        <w:t xml:space="preserve"> </w:t>
      </w:r>
      <w:r w:rsidR="00865CB2" w:rsidRPr="0035339E">
        <w:rPr>
          <w:rFonts w:ascii="David" w:hAnsi="David"/>
          <w:rtl/>
        </w:rPr>
        <w:t xml:space="preserve">רב"ט </w:t>
      </w:r>
      <w:r w:rsidR="00C03A0A">
        <w:rPr>
          <w:rFonts w:ascii="David" w:hAnsi="David"/>
          <w:rtl/>
        </w:rPr>
        <w:t>א'</w:t>
      </w:r>
      <w:r w:rsidR="009C15E4" w:rsidRPr="0035339E">
        <w:rPr>
          <w:rFonts w:ascii="David" w:hAnsi="David"/>
          <w:rtl/>
        </w:rPr>
        <w:t xml:space="preserve"> </w:t>
      </w:r>
      <w:r w:rsidR="001516C9" w:rsidRPr="0035339E">
        <w:rPr>
          <w:rFonts w:ascii="David" w:hAnsi="David"/>
          <w:b/>
          <w:bCs/>
          <w:rtl/>
        </w:rPr>
        <w:t>סותרת</w:t>
      </w:r>
      <w:r w:rsidR="001516C9" w:rsidRPr="0035339E">
        <w:rPr>
          <w:rFonts w:ascii="David" w:hAnsi="David"/>
          <w:rtl/>
        </w:rPr>
        <w:t xml:space="preserve"> את עדותה של המתלוננת. העד </w:t>
      </w:r>
      <w:r w:rsidR="006C7E35" w:rsidRPr="0035339E">
        <w:rPr>
          <w:rFonts w:ascii="David" w:hAnsi="David"/>
          <w:rtl/>
        </w:rPr>
        <w:t xml:space="preserve">אכן </w:t>
      </w:r>
      <w:r w:rsidR="001516C9" w:rsidRPr="0035339E">
        <w:rPr>
          <w:rFonts w:ascii="David" w:hAnsi="David"/>
          <w:rtl/>
        </w:rPr>
        <w:t xml:space="preserve">אישר כי היה "חבר מאוד קרוב" של המתלוננת. </w:t>
      </w:r>
      <w:r w:rsidR="009C15E4" w:rsidRPr="0035339E">
        <w:rPr>
          <w:rFonts w:ascii="David" w:hAnsi="David"/>
          <w:rtl/>
        </w:rPr>
        <w:t xml:space="preserve">בעדותו מסר כי </w:t>
      </w:r>
      <w:r w:rsidR="009C15E4" w:rsidRPr="0035339E">
        <w:rPr>
          <w:rFonts w:ascii="David" w:hAnsi="David"/>
          <w:b/>
          <w:bCs/>
          <w:rtl/>
        </w:rPr>
        <w:t>לא זוכר</w:t>
      </w:r>
      <w:r w:rsidR="009C15E4" w:rsidRPr="0035339E">
        <w:rPr>
          <w:rFonts w:ascii="David" w:hAnsi="David"/>
          <w:rtl/>
        </w:rPr>
        <w:t xml:space="preserve"> שהמתלוננת שיתפה אותו בכך שהנאשם הטריד אותה </w:t>
      </w:r>
      <w:r w:rsidR="009C15E4" w:rsidRPr="0035339E">
        <w:rPr>
          <w:rFonts w:ascii="David" w:hAnsi="David"/>
          <w:b/>
          <w:bCs/>
          <w:rtl/>
        </w:rPr>
        <w:t>פיזית</w:t>
      </w:r>
      <w:r w:rsidR="009C15E4" w:rsidRPr="0035339E">
        <w:rPr>
          <w:rFonts w:ascii="David" w:hAnsi="David"/>
          <w:rtl/>
        </w:rPr>
        <w:t xml:space="preserve"> (עמ' 250). הוא העיד כי </w:t>
      </w:r>
      <w:r w:rsidR="009C15E4" w:rsidRPr="0035339E">
        <w:rPr>
          <w:rFonts w:ascii="David" w:hAnsi="David"/>
          <w:b/>
          <w:bCs/>
          <w:rtl/>
        </w:rPr>
        <w:t>לא זוכר</w:t>
      </w:r>
      <w:r w:rsidR="009C15E4" w:rsidRPr="0035339E">
        <w:rPr>
          <w:rFonts w:ascii="David" w:hAnsi="David"/>
          <w:rtl/>
        </w:rPr>
        <w:t xml:space="preserve"> את הבקשה האמורה בקורס ה</w:t>
      </w:r>
      <w:r w:rsidR="00375391">
        <w:rPr>
          <w:rFonts w:ascii="David" w:hAnsi="David" w:hint="cs"/>
        </w:rPr>
        <w:t>XXX</w:t>
      </w:r>
      <w:r w:rsidR="00375391">
        <w:rPr>
          <w:rFonts w:ascii="David" w:hAnsi="David" w:hint="cs"/>
          <w:rtl/>
        </w:rPr>
        <w:t xml:space="preserve"> </w:t>
      </w:r>
      <w:r w:rsidR="009C15E4" w:rsidRPr="0035339E">
        <w:rPr>
          <w:rFonts w:ascii="David" w:hAnsi="David"/>
          <w:rtl/>
        </w:rPr>
        <w:t>(עמ' 251</w:t>
      </w:r>
      <w:r w:rsidR="00CB046C" w:rsidRPr="0035339E">
        <w:rPr>
          <w:rFonts w:ascii="David" w:hAnsi="David"/>
          <w:rtl/>
        </w:rPr>
        <w:t>, ש' 11</w:t>
      </w:r>
      <w:r w:rsidR="009C15E4" w:rsidRPr="0035339E">
        <w:rPr>
          <w:rFonts w:ascii="David" w:hAnsi="David"/>
          <w:rtl/>
        </w:rPr>
        <w:t xml:space="preserve">). </w:t>
      </w:r>
      <w:r w:rsidR="00F20E1E" w:rsidRPr="0035339E">
        <w:rPr>
          <w:rFonts w:ascii="David" w:hAnsi="David"/>
          <w:rtl/>
        </w:rPr>
        <w:t xml:space="preserve">התביעה ביקשה שלא לתת אמון בדברי העד </w:t>
      </w:r>
      <w:r w:rsidR="00C03A0A">
        <w:rPr>
          <w:rFonts w:ascii="David" w:hAnsi="David"/>
          <w:rtl/>
        </w:rPr>
        <w:t>א'</w:t>
      </w:r>
      <w:r w:rsidR="009C15E4" w:rsidRPr="0035339E">
        <w:rPr>
          <w:rFonts w:ascii="David" w:hAnsi="David"/>
          <w:rtl/>
        </w:rPr>
        <w:t xml:space="preserve"> </w:t>
      </w:r>
      <w:r w:rsidR="00F20E1E" w:rsidRPr="0035339E">
        <w:rPr>
          <w:rFonts w:ascii="David" w:hAnsi="David"/>
          <w:rtl/>
        </w:rPr>
        <w:t xml:space="preserve">שביקש להרחיק עצמו </w:t>
      </w:r>
      <w:r w:rsidR="005D21C1">
        <w:rPr>
          <w:rFonts w:ascii="David" w:hAnsi="David" w:hint="cs"/>
          <w:rtl/>
        </w:rPr>
        <w:t>מ</w:t>
      </w:r>
      <w:r w:rsidR="00F20E1E" w:rsidRPr="0035339E">
        <w:rPr>
          <w:rFonts w:ascii="David" w:hAnsi="David"/>
          <w:rtl/>
        </w:rPr>
        <w:t>האירוע (עמ' 253 ש' 20-16)</w:t>
      </w:r>
      <w:r w:rsidR="00F14958" w:rsidRPr="0035339E">
        <w:rPr>
          <w:rFonts w:ascii="David" w:hAnsi="David"/>
          <w:rtl/>
        </w:rPr>
        <w:t xml:space="preserve"> והציעה לפלג את עדותו, כך </w:t>
      </w:r>
      <w:r w:rsidR="001B4202" w:rsidRPr="0035339E">
        <w:rPr>
          <w:rFonts w:ascii="David" w:hAnsi="David"/>
          <w:rtl/>
        </w:rPr>
        <w:t>שיוענק</w:t>
      </w:r>
      <w:r w:rsidR="00F14958" w:rsidRPr="0035339E">
        <w:rPr>
          <w:rFonts w:ascii="David" w:hAnsi="David"/>
          <w:rtl/>
        </w:rPr>
        <w:t xml:space="preserve"> משקל רק לדברים שעליהם העיד "שמשתלבים עם ראיות נוספות" (עמ' 595 ש' 23)</w:t>
      </w:r>
      <w:r w:rsidR="00F20E1E" w:rsidRPr="0035339E">
        <w:rPr>
          <w:rFonts w:ascii="David" w:hAnsi="David"/>
          <w:rtl/>
        </w:rPr>
        <w:t>.</w:t>
      </w:r>
      <w:r w:rsidR="00F14958" w:rsidRPr="0035339E">
        <w:rPr>
          <w:rFonts w:ascii="David" w:hAnsi="David"/>
          <w:rtl/>
        </w:rPr>
        <w:t xml:space="preserve"> </w:t>
      </w:r>
      <w:r w:rsidR="00865CB2" w:rsidRPr="0035339E">
        <w:rPr>
          <w:rFonts w:ascii="David" w:hAnsi="David"/>
          <w:rtl/>
        </w:rPr>
        <w:t xml:space="preserve">גם </w:t>
      </w:r>
      <w:r w:rsidR="001B4202" w:rsidRPr="0035339E">
        <w:rPr>
          <w:rFonts w:ascii="David" w:hAnsi="David"/>
          <w:rtl/>
        </w:rPr>
        <w:t>הרכב השופטים התרשם</w:t>
      </w:r>
      <w:r w:rsidR="00F20E1E" w:rsidRPr="0035339E">
        <w:rPr>
          <w:rFonts w:ascii="David" w:hAnsi="David"/>
          <w:rtl/>
        </w:rPr>
        <w:t xml:space="preserve"> מחוסר הנוחות שחש העד במעמד מתן העדות, </w:t>
      </w:r>
      <w:r w:rsidR="00865CB2" w:rsidRPr="0035339E">
        <w:rPr>
          <w:rFonts w:ascii="David" w:hAnsi="David"/>
          <w:rtl/>
        </w:rPr>
        <w:t xml:space="preserve">כאשר </w:t>
      </w:r>
      <w:r w:rsidR="00F20E1E" w:rsidRPr="0035339E">
        <w:rPr>
          <w:rFonts w:ascii="David" w:hAnsi="David"/>
          <w:rtl/>
        </w:rPr>
        <w:t>הרבה לציין כי לא זוכר</w:t>
      </w:r>
      <w:r w:rsidR="00865CB2" w:rsidRPr="0035339E">
        <w:rPr>
          <w:rFonts w:ascii="David" w:hAnsi="David"/>
          <w:rtl/>
        </w:rPr>
        <w:t xml:space="preserve">, </w:t>
      </w:r>
      <w:r w:rsidR="00F20E1E" w:rsidRPr="0035339E">
        <w:rPr>
          <w:rFonts w:ascii="David" w:hAnsi="David"/>
          <w:rtl/>
        </w:rPr>
        <w:t>פרטים שמצופה היה כי יזכור</w:t>
      </w:r>
      <w:r w:rsidR="009340DB" w:rsidRPr="0035339E">
        <w:rPr>
          <w:rFonts w:ascii="David" w:hAnsi="David"/>
          <w:rtl/>
        </w:rPr>
        <w:t>.</w:t>
      </w:r>
      <w:r w:rsidR="00F20E1E" w:rsidRPr="0035339E">
        <w:rPr>
          <w:rFonts w:ascii="David" w:hAnsi="David"/>
          <w:rtl/>
        </w:rPr>
        <w:t xml:space="preserve"> </w:t>
      </w:r>
      <w:r w:rsidR="00F14958" w:rsidRPr="0035339E">
        <w:rPr>
          <w:rFonts w:ascii="David" w:hAnsi="David"/>
          <w:rtl/>
        </w:rPr>
        <w:t xml:space="preserve">אולם </w:t>
      </w:r>
      <w:r w:rsidR="00F20E1E" w:rsidRPr="0035339E">
        <w:rPr>
          <w:rFonts w:ascii="David" w:hAnsi="David"/>
          <w:rtl/>
        </w:rPr>
        <w:t xml:space="preserve">לאחר שהובהר לו הדבר, הוא ציין כי כאשר אומר שאינו זוכר, מתכוון </w:t>
      </w:r>
      <w:r w:rsidR="005D21C1">
        <w:rPr>
          <w:rFonts w:ascii="David" w:hAnsi="David" w:hint="cs"/>
          <w:rtl/>
        </w:rPr>
        <w:t>ש"</w:t>
      </w:r>
      <w:r w:rsidR="00F20E1E" w:rsidRPr="0035339E">
        <w:rPr>
          <w:rFonts w:ascii="David" w:hAnsi="David"/>
          <w:rtl/>
        </w:rPr>
        <w:t xml:space="preserve">למיטב זכרונו זה לא קרה" (עמ' 251 ש' </w:t>
      </w:r>
      <w:r w:rsidR="005D21C1">
        <w:rPr>
          <w:rFonts w:ascii="David" w:hAnsi="David" w:hint="cs"/>
          <w:rtl/>
        </w:rPr>
        <w:t>34</w:t>
      </w:r>
      <w:r w:rsidR="00F20E1E" w:rsidRPr="0035339E">
        <w:rPr>
          <w:rFonts w:ascii="David" w:hAnsi="David"/>
          <w:rtl/>
        </w:rPr>
        <w:t xml:space="preserve">). </w:t>
      </w:r>
      <w:r w:rsidR="00F14958" w:rsidRPr="0035339E">
        <w:rPr>
          <w:rFonts w:ascii="David" w:hAnsi="David"/>
          <w:rtl/>
        </w:rPr>
        <w:t xml:space="preserve">בשונה מן התביעה, </w:t>
      </w:r>
      <w:r w:rsidR="00F20E1E" w:rsidRPr="0035339E">
        <w:rPr>
          <w:rFonts w:ascii="David" w:hAnsi="David"/>
          <w:rtl/>
        </w:rPr>
        <w:t xml:space="preserve">התרשמנו כי העד </w:t>
      </w:r>
      <w:r w:rsidR="00F14958" w:rsidRPr="0035339E">
        <w:rPr>
          <w:rFonts w:ascii="David" w:hAnsi="David"/>
          <w:rtl/>
        </w:rPr>
        <w:t xml:space="preserve">הבין את חשיבות </w:t>
      </w:r>
      <w:r w:rsidR="00F20E1E" w:rsidRPr="0035339E">
        <w:rPr>
          <w:rFonts w:ascii="David" w:hAnsi="David"/>
          <w:rtl/>
        </w:rPr>
        <w:t xml:space="preserve">מעמד מתן העדות וכי </w:t>
      </w:r>
      <w:r w:rsidR="006C7E35" w:rsidRPr="0035339E">
        <w:rPr>
          <w:rFonts w:ascii="David" w:hAnsi="David"/>
          <w:rtl/>
        </w:rPr>
        <w:t xml:space="preserve">על אף שביקש להרחיק עצמו מהאירוע, </w:t>
      </w:r>
      <w:r w:rsidR="00F20E1E" w:rsidRPr="0035339E">
        <w:rPr>
          <w:rFonts w:ascii="David" w:hAnsi="David"/>
          <w:rtl/>
        </w:rPr>
        <w:t xml:space="preserve">עשה מאמץ לומר </w:t>
      </w:r>
      <w:r w:rsidR="00F20E1E" w:rsidRPr="0035339E">
        <w:rPr>
          <w:rFonts w:ascii="David" w:hAnsi="David"/>
          <w:b/>
          <w:bCs/>
          <w:rtl/>
        </w:rPr>
        <w:t>אמת</w:t>
      </w:r>
      <w:r w:rsidR="00F20E1E" w:rsidRPr="0035339E">
        <w:rPr>
          <w:rFonts w:ascii="David" w:hAnsi="David"/>
          <w:rtl/>
        </w:rPr>
        <w:t xml:space="preserve">. </w:t>
      </w:r>
      <w:r w:rsidR="00366A5D" w:rsidRPr="0035339E">
        <w:rPr>
          <w:rFonts w:ascii="David" w:hAnsi="David"/>
          <w:rtl/>
        </w:rPr>
        <w:t xml:space="preserve">מצאנו כי ניתן לתת אמון בעדותו. </w:t>
      </w:r>
      <w:r w:rsidR="00F20E1E" w:rsidRPr="0035339E">
        <w:rPr>
          <w:rFonts w:ascii="David" w:hAnsi="David"/>
          <w:rtl/>
        </w:rPr>
        <w:t xml:space="preserve">לאחר שהבהיר את כוונתו בתשובה "אני לא זוכר", </w:t>
      </w:r>
      <w:r w:rsidR="00F20E1E" w:rsidRPr="0035339E">
        <w:rPr>
          <w:rFonts w:ascii="David" w:hAnsi="David"/>
          <w:b/>
          <w:bCs/>
          <w:rtl/>
        </w:rPr>
        <w:t>שב ונשאל</w:t>
      </w:r>
      <w:r w:rsidR="00F20E1E" w:rsidRPr="0035339E">
        <w:rPr>
          <w:rFonts w:ascii="David" w:hAnsi="David"/>
          <w:rtl/>
        </w:rPr>
        <w:t xml:space="preserve"> </w:t>
      </w:r>
      <w:r w:rsidR="00366A5D" w:rsidRPr="0035339E">
        <w:rPr>
          <w:rFonts w:ascii="David" w:hAnsi="David"/>
          <w:rtl/>
        </w:rPr>
        <w:t xml:space="preserve">רב"ט </w:t>
      </w:r>
      <w:r w:rsidR="00C03A0A">
        <w:rPr>
          <w:rFonts w:ascii="David" w:hAnsi="David"/>
          <w:rtl/>
        </w:rPr>
        <w:t>א'</w:t>
      </w:r>
      <w:r w:rsidR="00366A5D" w:rsidRPr="0035339E">
        <w:rPr>
          <w:rFonts w:ascii="David" w:hAnsi="David"/>
          <w:rtl/>
        </w:rPr>
        <w:t xml:space="preserve"> </w:t>
      </w:r>
      <w:r w:rsidR="009340DB" w:rsidRPr="0035339E">
        <w:rPr>
          <w:rFonts w:ascii="David" w:hAnsi="David"/>
          <w:rtl/>
        </w:rPr>
        <w:t xml:space="preserve">האם </w:t>
      </w:r>
      <w:r w:rsidR="005D21C1" w:rsidRPr="0035339E">
        <w:rPr>
          <w:rFonts w:ascii="David" w:hAnsi="David"/>
          <w:rtl/>
        </w:rPr>
        <w:t xml:space="preserve">המתלוננת </w:t>
      </w:r>
      <w:r w:rsidR="009340DB" w:rsidRPr="0035339E">
        <w:rPr>
          <w:rFonts w:ascii="David" w:hAnsi="David"/>
          <w:rtl/>
        </w:rPr>
        <w:t>שיתפה אותו בהטרדות פיזיות והשיב "</w:t>
      </w:r>
      <w:r w:rsidR="009340DB" w:rsidRPr="0035339E">
        <w:rPr>
          <w:rFonts w:ascii="David" w:hAnsi="David"/>
          <w:b/>
          <w:bCs/>
          <w:rtl/>
        </w:rPr>
        <w:t>שלא זכר שקרה מצב שהיא אמרה לי על ההטרדות הפיזיות</w:t>
      </w:r>
      <w:r w:rsidR="009340DB" w:rsidRPr="0035339E">
        <w:rPr>
          <w:rFonts w:ascii="David" w:hAnsi="David"/>
          <w:rtl/>
        </w:rPr>
        <w:t>" (עמ' 252 ש' 1).</w:t>
      </w:r>
      <w:r w:rsidR="005D21C1">
        <w:rPr>
          <w:rFonts w:ascii="David" w:hAnsi="David" w:hint="cs"/>
          <w:rtl/>
        </w:rPr>
        <w:t xml:space="preserve"> </w:t>
      </w:r>
      <w:r w:rsidR="009340DB" w:rsidRPr="0035339E">
        <w:rPr>
          <w:rFonts w:ascii="David" w:hAnsi="David"/>
          <w:rtl/>
        </w:rPr>
        <w:t>העד</w:t>
      </w:r>
      <w:r w:rsidR="00F20E1E" w:rsidRPr="0035339E">
        <w:rPr>
          <w:rFonts w:ascii="David" w:hAnsi="David"/>
          <w:rtl/>
        </w:rPr>
        <w:t xml:space="preserve"> </w:t>
      </w:r>
      <w:r w:rsidR="009C15E4" w:rsidRPr="0035339E">
        <w:rPr>
          <w:rFonts w:ascii="David" w:hAnsi="David"/>
          <w:rtl/>
        </w:rPr>
        <w:t xml:space="preserve">העיד כי </w:t>
      </w:r>
      <w:r w:rsidR="009C15E4" w:rsidRPr="0035339E">
        <w:rPr>
          <w:rFonts w:ascii="David" w:hAnsi="David"/>
          <w:b/>
          <w:bCs/>
          <w:rtl/>
        </w:rPr>
        <w:t>כלל לא ידע</w:t>
      </w:r>
      <w:r w:rsidR="009C15E4" w:rsidRPr="0035339E">
        <w:rPr>
          <w:rFonts w:ascii="David" w:hAnsi="David"/>
          <w:rtl/>
        </w:rPr>
        <w:t xml:space="preserve"> שהשניים המשיכו במגעים מיניים מוסכמים לאחר פרידתם באוגוסט 2021, וכי אכן עודד את ש' להתלונן בפני המפקד, לנוכח העובדה שהנאשם רצה בהמשך הקשר איתה, וחיפש את קרבתה בניגוד לרצונה (עמ' 251</w:t>
      </w:r>
      <w:r w:rsidR="006B0F07" w:rsidRPr="0035339E">
        <w:rPr>
          <w:rFonts w:ascii="David" w:hAnsi="David"/>
          <w:rtl/>
        </w:rPr>
        <w:t xml:space="preserve"> </w:t>
      </w:r>
      <w:r w:rsidR="006C7E35" w:rsidRPr="0035339E">
        <w:rPr>
          <w:rFonts w:ascii="David" w:hAnsi="David"/>
          <w:rtl/>
        </w:rPr>
        <w:t>ש' 23-21).</w:t>
      </w:r>
    </w:p>
    <w:p w14:paraId="2402AFEC" w14:textId="0EB7FB5C" w:rsidR="00D54B7E" w:rsidRPr="0035339E" w:rsidRDefault="00D54B7E" w:rsidP="003034CF">
      <w:pPr>
        <w:numPr>
          <w:ilvl w:val="0"/>
          <w:numId w:val="6"/>
        </w:numPr>
        <w:spacing w:after="120" w:line="360" w:lineRule="auto"/>
        <w:rPr>
          <w:rFonts w:ascii="David" w:hAnsi="David"/>
        </w:rPr>
      </w:pPr>
      <w:r w:rsidRPr="0035339E">
        <w:rPr>
          <w:rFonts w:ascii="David" w:hAnsi="David"/>
          <w:b/>
          <w:bCs/>
          <w:rtl/>
        </w:rPr>
        <w:t>רב"ט י</w:t>
      </w:r>
      <w:r w:rsidR="002017CE">
        <w:rPr>
          <w:rFonts w:ascii="David" w:hAnsi="David" w:hint="cs"/>
          <w:b/>
          <w:bCs/>
          <w:rtl/>
        </w:rPr>
        <w:t>'</w:t>
      </w:r>
      <w:r w:rsidRPr="0035339E">
        <w:rPr>
          <w:rFonts w:ascii="David" w:hAnsi="David"/>
          <w:rtl/>
        </w:rPr>
        <w:t xml:space="preserve">, חברתה הטובה של המתלוננת, </w:t>
      </w:r>
      <w:r w:rsidR="00667025" w:rsidRPr="0035339E">
        <w:rPr>
          <w:rFonts w:ascii="David" w:hAnsi="David"/>
          <w:rtl/>
        </w:rPr>
        <w:t xml:space="preserve">שהתרשמנו כי דבריה מהימנים, </w:t>
      </w:r>
      <w:r w:rsidRPr="0035339E">
        <w:rPr>
          <w:rFonts w:ascii="David" w:hAnsi="David"/>
          <w:rtl/>
        </w:rPr>
        <w:t xml:space="preserve">העידה כי ש' סיפרה לה שהנאשם הציע לה לאחר הפרידה לקיים יחסי מין מ"הצד" והיא סירבה, וכי "היתה פעם אחת שהם הלכו באתר ואז </w:t>
      </w:r>
      <w:r w:rsidR="00375391">
        <w:rPr>
          <w:rFonts w:ascii="David" w:hAnsi="David"/>
          <w:rtl/>
        </w:rPr>
        <w:t>נ'</w:t>
      </w:r>
      <w:r w:rsidRPr="0035339E">
        <w:rPr>
          <w:rFonts w:ascii="David" w:hAnsi="David"/>
          <w:rtl/>
        </w:rPr>
        <w:t xml:space="preserve"> תפס לה בישבן ... והיא הגיבה ב'מה אתה עושה?'" (עמ' 301). גם עדה זו מתמקדת </w:t>
      </w:r>
      <w:r w:rsidRPr="0035339E">
        <w:rPr>
          <w:rFonts w:ascii="David" w:hAnsi="David"/>
          <w:b/>
          <w:bCs/>
          <w:rtl/>
        </w:rPr>
        <w:t>בהודעות</w:t>
      </w:r>
      <w:r w:rsidRPr="0035339E">
        <w:rPr>
          <w:rFonts w:ascii="David" w:hAnsi="David"/>
          <w:rtl/>
        </w:rPr>
        <w:t xml:space="preserve">, </w:t>
      </w:r>
      <w:r w:rsidRPr="0035339E">
        <w:rPr>
          <w:rFonts w:ascii="David" w:hAnsi="David"/>
          <w:b/>
          <w:bCs/>
          <w:rtl/>
        </w:rPr>
        <w:t>בהצעה</w:t>
      </w:r>
      <w:r w:rsidRPr="0035339E">
        <w:rPr>
          <w:rFonts w:ascii="David" w:hAnsi="David"/>
          <w:rtl/>
        </w:rPr>
        <w:t xml:space="preserve"> למעשים מיניים שנענו בשלילה ובתפיסה בישבן אחת בלבד </w:t>
      </w:r>
      <w:r w:rsidR="005D21C1">
        <w:rPr>
          <w:rFonts w:ascii="David" w:hAnsi="David" w:hint="cs"/>
          <w:rtl/>
        </w:rPr>
        <w:t>כ</w:t>
      </w:r>
      <w:r w:rsidRPr="0035339E">
        <w:rPr>
          <w:rFonts w:ascii="David" w:hAnsi="David"/>
          <w:rtl/>
        </w:rPr>
        <w:t xml:space="preserve">אירוע נקודתי (עמ' </w:t>
      </w:r>
      <w:r w:rsidR="00366A5D" w:rsidRPr="0035339E">
        <w:rPr>
          <w:rFonts w:ascii="David" w:hAnsi="David"/>
          <w:rtl/>
        </w:rPr>
        <w:t>303 ו - 305</w:t>
      </w:r>
      <w:r w:rsidRPr="0035339E">
        <w:rPr>
          <w:rFonts w:ascii="David" w:hAnsi="David"/>
          <w:rtl/>
        </w:rPr>
        <w:t>). היא העידה שלא ידעה על התכתבויות מיניות כלשהן או על מגע מיני בין הנאשם למתלוננת לאחר פרידתם באוגוסט. הודעת הטקסט ששלחה המתלוננת לעדה זו</w:t>
      </w:r>
      <w:r w:rsidR="00974981" w:rsidRPr="0035339E">
        <w:rPr>
          <w:rFonts w:ascii="David" w:hAnsi="David"/>
          <w:rtl/>
        </w:rPr>
        <w:t xml:space="preserve"> ביישומון אינסטגרם</w:t>
      </w:r>
      <w:r w:rsidRPr="0035339E">
        <w:rPr>
          <w:rFonts w:ascii="David" w:hAnsi="David"/>
          <w:rtl/>
        </w:rPr>
        <w:t xml:space="preserve">, ביום </w:t>
      </w:r>
      <w:r w:rsidRPr="0035339E">
        <w:rPr>
          <w:rFonts w:ascii="David" w:hAnsi="David"/>
          <w:b/>
          <w:bCs/>
          <w:rtl/>
        </w:rPr>
        <w:t>27.8.2021</w:t>
      </w:r>
      <w:r w:rsidRPr="0035339E">
        <w:rPr>
          <w:rFonts w:ascii="David" w:hAnsi="David"/>
          <w:rtl/>
        </w:rPr>
        <w:t xml:space="preserve"> אכן מעלה, לכאורה, שיתוף במגע שהוא מעבר לנגיעה בישבן</w:t>
      </w:r>
      <w:r w:rsidR="00366A5D" w:rsidRPr="0035339E">
        <w:rPr>
          <w:rFonts w:ascii="David" w:hAnsi="David"/>
          <w:rtl/>
        </w:rPr>
        <w:t>, באירוע הטיולית מיום 26.8.2021</w:t>
      </w:r>
      <w:r w:rsidRPr="0035339E">
        <w:rPr>
          <w:rFonts w:ascii="David" w:hAnsi="David"/>
          <w:rtl/>
        </w:rPr>
        <w:t xml:space="preserve">: </w:t>
      </w:r>
      <w:r w:rsidR="00D04DED" w:rsidRPr="0035339E">
        <w:rPr>
          <w:rFonts w:ascii="David" w:hAnsi="David"/>
          <w:rtl/>
        </w:rPr>
        <w:t xml:space="preserve">"הוא היה תופס לי את התחת חזק והכאיב לי", "ואז דחפתי אותו ואמרתי לו אתה חתיכת דפוק", </w:t>
      </w:r>
      <w:r w:rsidRPr="0035339E">
        <w:rPr>
          <w:rFonts w:ascii="David" w:hAnsi="David"/>
          <w:rtl/>
        </w:rPr>
        <w:t xml:space="preserve">"הוא </w:t>
      </w:r>
      <w:r w:rsidR="00D04DED" w:rsidRPr="0035339E">
        <w:rPr>
          <w:rFonts w:ascii="David" w:hAnsi="David"/>
          <w:rtl/>
        </w:rPr>
        <w:t xml:space="preserve">היה </w:t>
      </w:r>
      <w:r w:rsidRPr="0035339E">
        <w:rPr>
          <w:rFonts w:ascii="David" w:hAnsi="David"/>
          <w:rtl/>
        </w:rPr>
        <w:t xml:space="preserve">כל הזמן דוחף ידיים ... </w:t>
      </w:r>
      <w:r w:rsidRPr="0035339E">
        <w:rPr>
          <w:rFonts w:ascii="David" w:hAnsi="David"/>
          <w:b/>
          <w:bCs/>
          <w:rtl/>
        </w:rPr>
        <w:t>מנסה</w:t>
      </w:r>
      <w:r w:rsidRPr="0035339E">
        <w:rPr>
          <w:rFonts w:ascii="David" w:hAnsi="David"/>
          <w:rtl/>
        </w:rPr>
        <w:t xml:space="preserve"> גם </w:t>
      </w:r>
      <w:r w:rsidRPr="0035339E">
        <w:rPr>
          <w:rFonts w:ascii="David" w:hAnsi="David"/>
          <w:b/>
          <w:bCs/>
          <w:rtl/>
        </w:rPr>
        <w:t>מקדימה</w:t>
      </w:r>
      <w:r w:rsidRPr="0035339E">
        <w:rPr>
          <w:rFonts w:ascii="David" w:hAnsi="David"/>
          <w:rtl/>
        </w:rPr>
        <w:t xml:space="preserve"> והעפתי אותו"</w:t>
      </w:r>
      <w:r w:rsidR="00366A5D" w:rsidRPr="0035339E">
        <w:rPr>
          <w:rFonts w:ascii="David" w:hAnsi="David"/>
          <w:rtl/>
        </w:rPr>
        <w:t xml:space="preserve">. </w:t>
      </w:r>
      <w:r w:rsidR="00D04DED" w:rsidRPr="0035339E">
        <w:rPr>
          <w:rFonts w:ascii="David" w:hAnsi="David"/>
          <w:rtl/>
        </w:rPr>
        <w:t>ובהמשך "</w:t>
      </w:r>
      <w:r w:rsidR="00C03A0A">
        <w:rPr>
          <w:rFonts w:ascii="David" w:hAnsi="David"/>
          <w:rtl/>
        </w:rPr>
        <w:t>א'</w:t>
      </w:r>
      <w:r w:rsidR="00D04DED" w:rsidRPr="0035339E">
        <w:rPr>
          <w:rFonts w:ascii="David" w:hAnsi="David"/>
          <w:rtl/>
        </w:rPr>
        <w:t xml:space="preserve"> יודע על מה ש[הנאשם] עשה והוא אמר לי שאם לא הייתי מעיפה את זה אתמול הוא היה מתקשר בעצמו ליוהל</w:t>
      </w:r>
      <w:r w:rsidR="00366A5D" w:rsidRPr="0035339E">
        <w:rPr>
          <w:rFonts w:ascii="David" w:hAnsi="David"/>
          <w:rtl/>
        </w:rPr>
        <w:t>"</w:t>
      </w:r>
      <w:r w:rsidR="00D04DED" w:rsidRPr="0035339E">
        <w:rPr>
          <w:rFonts w:ascii="David" w:hAnsi="David"/>
          <w:rtl/>
        </w:rPr>
        <w:t xml:space="preserve">ם" </w:t>
      </w:r>
      <w:r w:rsidRPr="0035339E">
        <w:rPr>
          <w:rFonts w:ascii="David" w:hAnsi="David"/>
          <w:rtl/>
        </w:rPr>
        <w:t xml:space="preserve"> (</w:t>
      </w:r>
      <w:r w:rsidRPr="0035339E">
        <w:rPr>
          <w:rFonts w:ascii="David" w:hAnsi="David"/>
          <w:b/>
          <w:bCs/>
          <w:rtl/>
        </w:rPr>
        <w:t>ת/10</w:t>
      </w:r>
      <w:r w:rsidRPr="0035339E">
        <w:rPr>
          <w:rFonts w:ascii="David" w:hAnsi="David"/>
          <w:rtl/>
        </w:rPr>
        <w:t xml:space="preserve">). אולם, </w:t>
      </w:r>
      <w:r w:rsidR="00366A5D" w:rsidRPr="0035339E">
        <w:rPr>
          <w:rFonts w:ascii="David" w:hAnsi="David"/>
          <w:rtl/>
        </w:rPr>
        <w:t>ה</w:t>
      </w:r>
      <w:r w:rsidRPr="0035339E">
        <w:rPr>
          <w:rFonts w:ascii="David" w:hAnsi="David"/>
          <w:rtl/>
        </w:rPr>
        <w:t xml:space="preserve">ניסוח </w:t>
      </w:r>
      <w:r w:rsidR="00366A5D" w:rsidRPr="0035339E">
        <w:rPr>
          <w:rFonts w:ascii="David" w:hAnsi="David"/>
          <w:rtl/>
        </w:rPr>
        <w:t xml:space="preserve">שבהודעה, </w:t>
      </w:r>
      <w:r w:rsidRPr="0035339E">
        <w:rPr>
          <w:rFonts w:ascii="David" w:hAnsi="David"/>
          <w:rtl/>
        </w:rPr>
        <w:t>בתוך המארג הראייתי הכולל</w:t>
      </w:r>
      <w:r w:rsidR="005D21C1">
        <w:rPr>
          <w:rFonts w:ascii="David" w:hAnsi="David" w:hint="cs"/>
          <w:rtl/>
        </w:rPr>
        <w:t>,</w:t>
      </w:r>
      <w:r w:rsidRPr="0035339E">
        <w:rPr>
          <w:rFonts w:ascii="David" w:hAnsi="David"/>
          <w:rtl/>
        </w:rPr>
        <w:t xml:space="preserve"> מעורר </w:t>
      </w:r>
      <w:r w:rsidRPr="0035339E">
        <w:rPr>
          <w:rFonts w:ascii="David" w:hAnsi="David"/>
          <w:b/>
          <w:bCs/>
          <w:rtl/>
        </w:rPr>
        <w:t>תהיות</w:t>
      </w:r>
      <w:r w:rsidRPr="0035339E">
        <w:rPr>
          <w:rFonts w:ascii="David" w:hAnsi="David"/>
          <w:rtl/>
        </w:rPr>
        <w:t xml:space="preserve">. </w:t>
      </w:r>
      <w:r w:rsidR="00D04DED" w:rsidRPr="0035339E">
        <w:rPr>
          <w:rFonts w:ascii="David" w:hAnsi="David"/>
          <w:rtl/>
        </w:rPr>
        <w:t>בניגוד לעמדת התביעה, יש לקבוע כי הוא</w:t>
      </w:r>
      <w:r w:rsidRPr="0035339E">
        <w:rPr>
          <w:rFonts w:ascii="David" w:hAnsi="David"/>
          <w:rtl/>
        </w:rPr>
        <w:t xml:space="preserve"> </w:t>
      </w:r>
      <w:r w:rsidRPr="0035339E">
        <w:rPr>
          <w:rFonts w:ascii="David" w:hAnsi="David"/>
          <w:b/>
          <w:bCs/>
          <w:rtl/>
        </w:rPr>
        <w:t>אינו בהכרח מחזק</w:t>
      </w:r>
      <w:r w:rsidRPr="0035339E">
        <w:rPr>
          <w:rFonts w:ascii="David" w:hAnsi="David"/>
          <w:rtl/>
        </w:rPr>
        <w:t xml:space="preserve"> את גרסת המתלוננת. הוא מלמד </w:t>
      </w:r>
      <w:r w:rsidR="00D04DED" w:rsidRPr="0035339E">
        <w:rPr>
          <w:rFonts w:ascii="David" w:hAnsi="David"/>
          <w:rtl/>
        </w:rPr>
        <w:t>ש</w:t>
      </w:r>
      <w:r w:rsidRPr="0035339E">
        <w:rPr>
          <w:rFonts w:ascii="David" w:hAnsi="David"/>
          <w:rtl/>
        </w:rPr>
        <w:t xml:space="preserve">המתלוננת </w:t>
      </w:r>
      <w:r w:rsidR="00D04DED" w:rsidRPr="0035339E">
        <w:rPr>
          <w:rFonts w:ascii="David" w:hAnsi="David"/>
          <w:rtl/>
        </w:rPr>
        <w:t>מצאה לנכון שלא</w:t>
      </w:r>
      <w:r w:rsidRPr="0035339E">
        <w:rPr>
          <w:rFonts w:ascii="David" w:hAnsi="David"/>
          <w:rtl/>
        </w:rPr>
        <w:t xml:space="preserve"> להסתיר מחברתה, לכאורה, מגע כפוי, אך בוחרת לשתף, </w:t>
      </w:r>
      <w:r w:rsidR="00D04DED" w:rsidRPr="0035339E">
        <w:rPr>
          <w:rFonts w:ascii="David" w:hAnsi="David"/>
          <w:rtl/>
        </w:rPr>
        <w:t xml:space="preserve">בכל זאת, </w:t>
      </w:r>
      <w:r w:rsidRPr="0035339E">
        <w:rPr>
          <w:rFonts w:ascii="David" w:hAnsi="David"/>
          <w:rtl/>
        </w:rPr>
        <w:t xml:space="preserve">מסיבה לא ברורה, בתיאור דל וחלקי - </w:t>
      </w:r>
      <w:r w:rsidRPr="0035339E">
        <w:rPr>
          <w:rFonts w:ascii="David" w:hAnsi="David"/>
          <w:b/>
          <w:bCs/>
          <w:rtl/>
        </w:rPr>
        <w:t xml:space="preserve">ניסיון </w:t>
      </w:r>
      <w:r w:rsidRPr="0035339E">
        <w:rPr>
          <w:rFonts w:ascii="David" w:hAnsi="David"/>
          <w:rtl/>
        </w:rPr>
        <w:t xml:space="preserve">בלבד של </w:t>
      </w:r>
      <w:r w:rsidRPr="0035339E">
        <w:rPr>
          <w:rFonts w:ascii="David" w:hAnsi="David"/>
          <w:b/>
          <w:bCs/>
          <w:rtl/>
        </w:rPr>
        <w:t xml:space="preserve">מגע </w:t>
      </w:r>
      <w:r w:rsidR="00D04DED" w:rsidRPr="0035339E">
        <w:rPr>
          <w:rFonts w:ascii="David" w:hAnsi="David"/>
          <w:b/>
          <w:bCs/>
          <w:rtl/>
        </w:rPr>
        <w:t>"</w:t>
      </w:r>
      <w:r w:rsidRPr="0035339E">
        <w:rPr>
          <w:rFonts w:ascii="David" w:hAnsi="David"/>
          <w:b/>
          <w:bCs/>
          <w:rtl/>
        </w:rPr>
        <w:t>מקדימה</w:t>
      </w:r>
      <w:r w:rsidR="00D04DED" w:rsidRPr="0035339E">
        <w:rPr>
          <w:rFonts w:ascii="David" w:hAnsi="David"/>
          <w:b/>
          <w:bCs/>
          <w:rtl/>
        </w:rPr>
        <w:t>"</w:t>
      </w:r>
      <w:r w:rsidRPr="0035339E">
        <w:rPr>
          <w:rFonts w:ascii="David" w:hAnsi="David"/>
          <w:rtl/>
        </w:rPr>
        <w:t xml:space="preserve"> שנהדף</w:t>
      </w:r>
      <w:r w:rsidR="00D04DED" w:rsidRPr="0035339E">
        <w:rPr>
          <w:rFonts w:ascii="David" w:hAnsi="David"/>
          <w:rtl/>
        </w:rPr>
        <w:t xml:space="preserve">, </w:t>
      </w:r>
      <w:r w:rsidRPr="0035339E">
        <w:rPr>
          <w:rFonts w:ascii="David" w:hAnsi="David"/>
          <w:rtl/>
        </w:rPr>
        <w:t xml:space="preserve">וזאת בהצטרף לעובדה </w:t>
      </w:r>
      <w:r w:rsidRPr="0035339E">
        <w:rPr>
          <w:rFonts w:ascii="David" w:hAnsi="David"/>
          <w:rtl/>
        </w:rPr>
        <w:lastRenderedPageBreak/>
        <w:t>שהמתלוננת בוחרת להסתיר מחברתה את מערכת היחסים המינית המוסכמת שהי</w:t>
      </w:r>
      <w:r w:rsidR="00366A5D" w:rsidRPr="0035339E">
        <w:rPr>
          <w:rFonts w:ascii="David" w:hAnsi="David"/>
          <w:rtl/>
        </w:rPr>
        <w:t>י</w:t>
      </w:r>
      <w:r w:rsidRPr="0035339E">
        <w:rPr>
          <w:rFonts w:ascii="David" w:hAnsi="David"/>
          <w:rtl/>
        </w:rPr>
        <w:t xml:space="preserve">תה </w:t>
      </w:r>
      <w:r w:rsidR="005D21C1">
        <w:rPr>
          <w:rFonts w:ascii="David" w:hAnsi="David" w:hint="cs"/>
          <w:rtl/>
        </w:rPr>
        <w:t>ביניהם</w:t>
      </w:r>
      <w:r w:rsidRPr="0035339E">
        <w:rPr>
          <w:rFonts w:ascii="David" w:hAnsi="David"/>
          <w:rtl/>
        </w:rPr>
        <w:t xml:space="preserve">, באותה תקופה. </w:t>
      </w:r>
      <w:r w:rsidR="00D04DED" w:rsidRPr="0035339E">
        <w:rPr>
          <w:rFonts w:ascii="David" w:hAnsi="David"/>
          <w:rtl/>
        </w:rPr>
        <w:t>בבית הדין</w:t>
      </w:r>
      <w:r w:rsidRPr="0035339E">
        <w:rPr>
          <w:rFonts w:ascii="David" w:hAnsi="David"/>
          <w:rtl/>
        </w:rPr>
        <w:t xml:space="preserve"> העידה </w:t>
      </w:r>
      <w:r w:rsidR="00366A5D" w:rsidRPr="0035339E">
        <w:rPr>
          <w:rFonts w:ascii="David" w:hAnsi="David"/>
          <w:rtl/>
        </w:rPr>
        <w:t xml:space="preserve">רב"ט </w:t>
      </w:r>
      <w:r w:rsidR="005817FA">
        <w:rPr>
          <w:rFonts w:ascii="David" w:hAnsi="David" w:hint="cs"/>
          <w:rtl/>
        </w:rPr>
        <w:t>י</w:t>
      </w:r>
      <w:r w:rsidR="002017CE">
        <w:rPr>
          <w:rFonts w:ascii="David" w:hAnsi="David" w:hint="cs"/>
          <w:rtl/>
        </w:rPr>
        <w:t>'</w:t>
      </w:r>
      <w:r w:rsidRPr="0035339E">
        <w:rPr>
          <w:rFonts w:ascii="David" w:hAnsi="David"/>
          <w:rtl/>
        </w:rPr>
        <w:t xml:space="preserve">, כי פירשה את הודעת הטקסט </w:t>
      </w:r>
      <w:r w:rsidR="00D04DED" w:rsidRPr="0035339E">
        <w:rPr>
          <w:rFonts w:ascii="David" w:hAnsi="David"/>
          <w:rtl/>
        </w:rPr>
        <w:t>(</w:t>
      </w:r>
      <w:r w:rsidR="00D04DED" w:rsidRPr="0035339E">
        <w:rPr>
          <w:rFonts w:ascii="David" w:hAnsi="David"/>
          <w:b/>
          <w:bCs/>
          <w:rtl/>
        </w:rPr>
        <w:t>ת/10</w:t>
      </w:r>
      <w:r w:rsidR="00D04DED" w:rsidRPr="0035339E">
        <w:rPr>
          <w:rFonts w:ascii="David" w:hAnsi="David"/>
          <w:rtl/>
        </w:rPr>
        <w:t xml:space="preserve">) </w:t>
      </w:r>
      <w:r w:rsidRPr="0035339E">
        <w:rPr>
          <w:rFonts w:ascii="David" w:hAnsi="David"/>
          <w:rtl/>
        </w:rPr>
        <w:t xml:space="preserve">כתפיסת הישבן בלבד. לגבי דחיפות הידיים ו"מנסה מקדימה"- מסרה העדה "שהוא ניסה אולי להציע לה לקיים יחסי מין, אבל אני לא יודעת". אותה עדה מסרה שבשיחת ועידה משולשת שקיימה המתלוננת איתה ועם </w:t>
      </w:r>
      <w:r w:rsidR="00C03A0A">
        <w:rPr>
          <w:rFonts w:ascii="David" w:hAnsi="David"/>
          <w:rtl/>
        </w:rPr>
        <w:t>א'</w:t>
      </w:r>
      <w:r w:rsidRPr="0035339E">
        <w:rPr>
          <w:rFonts w:ascii="David" w:hAnsi="David"/>
          <w:rtl/>
        </w:rPr>
        <w:t xml:space="preserve">– שיתפה אותם </w:t>
      </w:r>
      <w:r w:rsidRPr="0035339E">
        <w:rPr>
          <w:rFonts w:ascii="David" w:hAnsi="David"/>
          <w:b/>
          <w:bCs/>
          <w:rtl/>
        </w:rPr>
        <w:t>בתפיסה בישבן</w:t>
      </w:r>
      <w:r w:rsidRPr="0035339E">
        <w:rPr>
          <w:rFonts w:ascii="David" w:hAnsi="David"/>
          <w:rtl/>
        </w:rPr>
        <w:t xml:space="preserve"> בלבד (עמ' 305 ש' 1</w:t>
      </w:r>
      <w:r w:rsidR="00D04DED" w:rsidRPr="0035339E">
        <w:rPr>
          <w:rFonts w:ascii="David" w:hAnsi="David"/>
          <w:rtl/>
        </w:rPr>
        <w:t xml:space="preserve">; </w:t>
      </w:r>
      <w:r w:rsidR="00C03A0A">
        <w:rPr>
          <w:rFonts w:ascii="David" w:hAnsi="David"/>
          <w:rtl/>
        </w:rPr>
        <w:t>א'</w:t>
      </w:r>
      <w:r w:rsidR="00D04DED" w:rsidRPr="0035339E">
        <w:rPr>
          <w:rFonts w:ascii="David" w:hAnsi="David"/>
          <w:rtl/>
        </w:rPr>
        <w:t xml:space="preserve"> העיד כי לא זוכר את תוכן </w:t>
      </w:r>
      <w:r w:rsidR="005D21C1">
        <w:rPr>
          <w:rFonts w:ascii="David" w:hAnsi="David" w:hint="cs"/>
          <w:rtl/>
        </w:rPr>
        <w:t>ה</w:t>
      </w:r>
      <w:r w:rsidR="00D04DED" w:rsidRPr="0035339E">
        <w:rPr>
          <w:rFonts w:ascii="David" w:hAnsi="David"/>
          <w:rtl/>
        </w:rPr>
        <w:t>שיחה</w:t>
      </w:r>
      <w:r w:rsidR="00341B43" w:rsidRPr="0035339E">
        <w:rPr>
          <w:rFonts w:ascii="David" w:hAnsi="David"/>
          <w:rtl/>
        </w:rPr>
        <w:t xml:space="preserve">, אם כי אישר שיצא לו לדבר עם השתיים על הנושא וכי בשיחה לא היתה עדות ל"משהו פיזי"; זאת בשונה מעדות המתלוננת כי באותה שיחה משולשת שיתפה את </w:t>
      </w:r>
      <w:r w:rsidR="00C03A0A">
        <w:rPr>
          <w:rFonts w:ascii="David" w:hAnsi="David"/>
          <w:rtl/>
        </w:rPr>
        <w:t>א'</w:t>
      </w:r>
      <w:r w:rsidR="00341B43" w:rsidRPr="0035339E">
        <w:rPr>
          <w:rFonts w:ascii="David" w:hAnsi="David"/>
          <w:rtl/>
        </w:rPr>
        <w:t xml:space="preserve"> וי</w:t>
      </w:r>
      <w:r w:rsidR="002017CE">
        <w:rPr>
          <w:rFonts w:ascii="David" w:hAnsi="David" w:hint="cs"/>
          <w:rtl/>
        </w:rPr>
        <w:t>'</w:t>
      </w:r>
      <w:r w:rsidR="00341B43" w:rsidRPr="0035339E">
        <w:rPr>
          <w:rFonts w:ascii="David" w:hAnsi="David"/>
          <w:rtl/>
        </w:rPr>
        <w:t xml:space="preserve"> </w:t>
      </w:r>
      <w:r w:rsidR="00D67A60" w:rsidRPr="0035339E">
        <w:rPr>
          <w:rFonts w:ascii="David" w:hAnsi="David"/>
          <w:rtl/>
        </w:rPr>
        <w:t>ב"הטרדות הפיזיות"</w:t>
      </w:r>
      <w:r w:rsidR="00341B43" w:rsidRPr="0035339E">
        <w:rPr>
          <w:rFonts w:ascii="David" w:hAnsi="David"/>
          <w:rtl/>
        </w:rPr>
        <w:t xml:space="preserve"> שביצע </w:t>
      </w:r>
      <w:r w:rsidR="00D67A60" w:rsidRPr="0035339E">
        <w:rPr>
          <w:rFonts w:ascii="David" w:hAnsi="David"/>
          <w:rtl/>
        </w:rPr>
        <w:t xml:space="preserve">הנאשם </w:t>
      </w:r>
      <w:r w:rsidR="00341B43" w:rsidRPr="0035339E">
        <w:rPr>
          <w:rFonts w:ascii="David" w:hAnsi="David"/>
          <w:rtl/>
        </w:rPr>
        <w:t>כלפיה</w:t>
      </w:r>
      <w:r w:rsidR="00D67A60" w:rsidRPr="0035339E">
        <w:rPr>
          <w:rFonts w:ascii="David" w:hAnsi="David"/>
          <w:rtl/>
        </w:rPr>
        <w:t xml:space="preserve">, עמ' 189 ש' 22). </w:t>
      </w:r>
      <w:r w:rsidRPr="0035339E">
        <w:rPr>
          <w:rFonts w:ascii="David" w:hAnsi="David"/>
          <w:rtl/>
        </w:rPr>
        <w:t xml:space="preserve"> </w:t>
      </w:r>
    </w:p>
    <w:p w14:paraId="1623B84B" w14:textId="43E1C721" w:rsidR="009F0D73" w:rsidRPr="0035339E" w:rsidRDefault="009F0D73" w:rsidP="003034CF">
      <w:pPr>
        <w:numPr>
          <w:ilvl w:val="0"/>
          <w:numId w:val="6"/>
        </w:numPr>
        <w:spacing w:after="120" w:line="360" w:lineRule="auto"/>
        <w:rPr>
          <w:rFonts w:ascii="David" w:hAnsi="David"/>
        </w:rPr>
      </w:pPr>
      <w:r w:rsidRPr="0035339E">
        <w:rPr>
          <w:rFonts w:ascii="David" w:hAnsi="David"/>
          <w:rtl/>
        </w:rPr>
        <w:t>עולה</w:t>
      </w:r>
      <w:r w:rsidR="007E2154" w:rsidRPr="0035339E">
        <w:rPr>
          <w:rFonts w:ascii="David" w:hAnsi="David"/>
          <w:rtl/>
        </w:rPr>
        <w:t>,</w:t>
      </w:r>
      <w:r w:rsidRPr="0035339E">
        <w:rPr>
          <w:rFonts w:ascii="David" w:hAnsi="David"/>
          <w:rtl/>
        </w:rPr>
        <w:t xml:space="preserve"> אפוא</w:t>
      </w:r>
      <w:r w:rsidR="007E2154" w:rsidRPr="0035339E">
        <w:rPr>
          <w:rFonts w:ascii="David" w:hAnsi="David"/>
          <w:rtl/>
        </w:rPr>
        <w:t>,</w:t>
      </w:r>
      <w:r w:rsidRPr="0035339E">
        <w:rPr>
          <w:rFonts w:ascii="David" w:hAnsi="David"/>
          <w:rtl/>
        </w:rPr>
        <w:t xml:space="preserve"> כי כל </w:t>
      </w:r>
      <w:r w:rsidRPr="0035339E">
        <w:rPr>
          <w:rFonts w:ascii="David" w:hAnsi="David"/>
          <w:b/>
          <w:bCs/>
          <w:rtl/>
        </w:rPr>
        <w:t>המקורות</w:t>
      </w:r>
      <w:r w:rsidRPr="0035339E">
        <w:rPr>
          <w:rFonts w:ascii="David" w:hAnsi="David"/>
          <w:rtl/>
        </w:rPr>
        <w:t xml:space="preserve"> שאליהם הפנתה המתלוננת </w:t>
      </w:r>
      <w:r w:rsidRPr="0035339E">
        <w:rPr>
          <w:rFonts w:ascii="David" w:hAnsi="David"/>
          <w:b/>
          <w:bCs/>
          <w:rtl/>
        </w:rPr>
        <w:t>כחיזוק</w:t>
      </w:r>
      <w:r w:rsidRPr="0035339E">
        <w:rPr>
          <w:rFonts w:ascii="David" w:hAnsi="David"/>
          <w:rtl/>
        </w:rPr>
        <w:t xml:space="preserve"> לגרסתה בדבר ביצוע המעשים המגונים, לא זו בלבד שלא חיזקו את גרסתה</w:t>
      </w:r>
      <w:r w:rsidR="007E2154" w:rsidRPr="0035339E">
        <w:rPr>
          <w:rFonts w:ascii="David" w:hAnsi="David"/>
          <w:rtl/>
        </w:rPr>
        <w:t>,</w:t>
      </w:r>
      <w:r w:rsidRPr="0035339E">
        <w:rPr>
          <w:rFonts w:ascii="David" w:hAnsi="David"/>
          <w:rtl/>
        </w:rPr>
        <w:t xml:space="preserve"> אלא דווקא </w:t>
      </w:r>
      <w:r w:rsidRPr="0035339E">
        <w:rPr>
          <w:rFonts w:ascii="David" w:hAnsi="David"/>
          <w:b/>
          <w:bCs/>
          <w:rtl/>
        </w:rPr>
        <w:t>כרסמו</w:t>
      </w:r>
      <w:r w:rsidRPr="0035339E">
        <w:rPr>
          <w:rFonts w:ascii="David" w:hAnsi="David"/>
          <w:rtl/>
        </w:rPr>
        <w:t xml:space="preserve"> בה והחלישו אותה. </w:t>
      </w:r>
      <w:r w:rsidR="007E2154" w:rsidRPr="0035339E">
        <w:rPr>
          <w:rFonts w:ascii="David" w:hAnsi="David"/>
          <w:b/>
          <w:bCs/>
          <w:rtl/>
        </w:rPr>
        <w:t>המפקדים</w:t>
      </w:r>
      <w:r w:rsidR="007E2154" w:rsidRPr="0035339E">
        <w:rPr>
          <w:rFonts w:ascii="David" w:hAnsi="David"/>
          <w:rtl/>
        </w:rPr>
        <w:t xml:space="preserve"> הכחישו כי שמעו על </w:t>
      </w:r>
      <w:r w:rsidR="0053216C" w:rsidRPr="0035339E">
        <w:rPr>
          <w:rFonts w:ascii="David" w:hAnsi="David"/>
          <w:rtl/>
        </w:rPr>
        <w:t xml:space="preserve">כל </w:t>
      </w:r>
      <w:r w:rsidR="007E2154" w:rsidRPr="0035339E">
        <w:rPr>
          <w:rFonts w:ascii="David" w:hAnsi="David"/>
          <w:rtl/>
        </w:rPr>
        <w:t>תלונה בדבר מגע פיזי</w:t>
      </w:r>
      <w:r w:rsidR="0053216C" w:rsidRPr="0035339E">
        <w:rPr>
          <w:rFonts w:ascii="David" w:hAnsi="David"/>
          <w:rtl/>
        </w:rPr>
        <w:t xml:space="preserve"> כמתואר בפרטי אישום אלה</w:t>
      </w:r>
      <w:r w:rsidR="007E2154" w:rsidRPr="0035339E">
        <w:rPr>
          <w:rFonts w:ascii="David" w:hAnsi="David"/>
          <w:rtl/>
        </w:rPr>
        <w:t xml:space="preserve">, </w:t>
      </w:r>
      <w:r w:rsidR="007E2154" w:rsidRPr="0035339E">
        <w:rPr>
          <w:rFonts w:ascii="David" w:hAnsi="David"/>
          <w:b/>
          <w:bCs/>
          <w:rtl/>
        </w:rPr>
        <w:t>ממונת היוהל"ם</w:t>
      </w:r>
      <w:r w:rsidR="007E2154" w:rsidRPr="0035339E">
        <w:rPr>
          <w:rFonts w:ascii="David" w:hAnsi="David"/>
          <w:rtl/>
        </w:rPr>
        <w:t xml:space="preserve"> שלה מצופה היה שתימסר התלונה ה"מלאה"</w:t>
      </w:r>
      <w:r w:rsidR="00366A5D" w:rsidRPr="0035339E">
        <w:rPr>
          <w:rFonts w:ascii="David" w:hAnsi="David"/>
          <w:rtl/>
        </w:rPr>
        <w:t xml:space="preserve">, </w:t>
      </w:r>
      <w:r w:rsidR="007E2154" w:rsidRPr="0035339E">
        <w:rPr>
          <w:rFonts w:ascii="David" w:hAnsi="David"/>
          <w:rtl/>
        </w:rPr>
        <w:t xml:space="preserve">לא תיעדה </w:t>
      </w:r>
      <w:r w:rsidR="00366A5D" w:rsidRPr="0035339E">
        <w:rPr>
          <w:rFonts w:ascii="David" w:hAnsi="David"/>
          <w:rtl/>
        </w:rPr>
        <w:t xml:space="preserve">בדו"ח היוהל"ם </w:t>
      </w:r>
      <w:r w:rsidR="007E2154" w:rsidRPr="0035339E">
        <w:rPr>
          <w:rFonts w:ascii="David" w:hAnsi="David"/>
          <w:rtl/>
        </w:rPr>
        <w:t xml:space="preserve">מגעים שכאלה והעידה </w:t>
      </w:r>
      <w:r w:rsidR="00366A5D" w:rsidRPr="0035339E">
        <w:rPr>
          <w:rFonts w:ascii="David" w:hAnsi="David"/>
          <w:rtl/>
        </w:rPr>
        <w:t xml:space="preserve">בבית הדין </w:t>
      </w:r>
      <w:r w:rsidR="007E2154" w:rsidRPr="0035339E">
        <w:rPr>
          <w:rFonts w:ascii="David" w:hAnsi="David"/>
          <w:rtl/>
        </w:rPr>
        <w:t>כי לא שמעה מפי המתלוננת על כך</w:t>
      </w:r>
      <w:r w:rsidR="00366A5D" w:rsidRPr="0035339E">
        <w:rPr>
          <w:rFonts w:ascii="David" w:hAnsi="David"/>
          <w:rtl/>
        </w:rPr>
        <w:t xml:space="preserve">. </w:t>
      </w:r>
      <w:r w:rsidR="007E2154" w:rsidRPr="0035339E">
        <w:rPr>
          <w:rFonts w:ascii="David" w:hAnsi="David"/>
          <w:rtl/>
        </w:rPr>
        <w:t xml:space="preserve">גם </w:t>
      </w:r>
      <w:r w:rsidR="007E2154" w:rsidRPr="0035339E">
        <w:rPr>
          <w:rFonts w:ascii="David" w:hAnsi="David"/>
          <w:b/>
          <w:bCs/>
          <w:rtl/>
        </w:rPr>
        <w:t>חבריה הטובים</w:t>
      </w:r>
      <w:r w:rsidR="007E2154" w:rsidRPr="0035339E">
        <w:rPr>
          <w:rFonts w:ascii="David" w:hAnsi="David"/>
          <w:rtl/>
        </w:rPr>
        <w:t xml:space="preserve"> של המתלוננת – </w:t>
      </w:r>
      <w:r w:rsidR="00C03A0A">
        <w:rPr>
          <w:rFonts w:ascii="David" w:hAnsi="David"/>
          <w:rtl/>
        </w:rPr>
        <w:t>א'</w:t>
      </w:r>
      <w:r w:rsidR="007E2154" w:rsidRPr="0035339E">
        <w:rPr>
          <w:rFonts w:ascii="David" w:hAnsi="David"/>
          <w:rtl/>
        </w:rPr>
        <w:t xml:space="preserve"> וי</w:t>
      </w:r>
      <w:r w:rsidR="002017CE">
        <w:rPr>
          <w:rFonts w:ascii="David" w:hAnsi="David" w:hint="cs"/>
          <w:rtl/>
        </w:rPr>
        <w:t>'</w:t>
      </w:r>
      <w:r w:rsidR="007E2154" w:rsidRPr="0035339E">
        <w:rPr>
          <w:rFonts w:ascii="David" w:hAnsi="David"/>
          <w:rtl/>
        </w:rPr>
        <w:t xml:space="preserve">, </w:t>
      </w:r>
      <w:r w:rsidR="00366A5D" w:rsidRPr="0035339E">
        <w:rPr>
          <w:rFonts w:ascii="David" w:hAnsi="David"/>
          <w:rtl/>
        </w:rPr>
        <w:t>שביחס אליהם</w:t>
      </w:r>
      <w:r w:rsidR="007E2154" w:rsidRPr="0035339E">
        <w:rPr>
          <w:rFonts w:ascii="David" w:hAnsi="David"/>
          <w:rtl/>
        </w:rPr>
        <w:t xml:space="preserve"> העידה </w:t>
      </w:r>
      <w:r w:rsidR="00366A5D" w:rsidRPr="0035339E">
        <w:rPr>
          <w:rFonts w:ascii="David" w:hAnsi="David"/>
          <w:rtl/>
        </w:rPr>
        <w:t xml:space="preserve">המתלוננת </w:t>
      </w:r>
      <w:r w:rsidR="007E2154" w:rsidRPr="0035339E">
        <w:rPr>
          <w:rFonts w:ascii="David" w:hAnsi="David"/>
          <w:rtl/>
        </w:rPr>
        <w:t xml:space="preserve">בפירוש כי שיתפה אותם </w:t>
      </w:r>
      <w:r w:rsidR="007E2154" w:rsidRPr="0035339E">
        <w:rPr>
          <w:rFonts w:ascii="David" w:hAnsi="David"/>
          <w:b/>
          <w:bCs/>
          <w:rtl/>
        </w:rPr>
        <w:t>בעיקר</w:t>
      </w:r>
      <w:r w:rsidR="007E2154" w:rsidRPr="0035339E">
        <w:rPr>
          <w:rFonts w:ascii="David" w:hAnsi="David"/>
          <w:rtl/>
        </w:rPr>
        <w:t xml:space="preserve"> המעשים, לא זכרו כי שמעו מפיה </w:t>
      </w:r>
      <w:r w:rsidR="007E2154" w:rsidRPr="0035339E">
        <w:rPr>
          <w:rFonts w:ascii="David" w:hAnsi="David"/>
          <w:b/>
          <w:bCs/>
          <w:rtl/>
        </w:rPr>
        <w:t>כל עדות</w:t>
      </w:r>
      <w:r w:rsidR="007E2154" w:rsidRPr="0035339E">
        <w:rPr>
          <w:rFonts w:ascii="David" w:hAnsi="David"/>
          <w:rtl/>
        </w:rPr>
        <w:t xml:space="preserve"> ל"הטרדות פיזיות"</w:t>
      </w:r>
      <w:r w:rsidR="005D21C1">
        <w:rPr>
          <w:rFonts w:ascii="David" w:hAnsi="David" w:hint="cs"/>
          <w:rtl/>
        </w:rPr>
        <w:t>, פרט לאירוע הטיולית</w:t>
      </w:r>
      <w:r w:rsidR="007E2154" w:rsidRPr="0035339E">
        <w:rPr>
          <w:rFonts w:ascii="David" w:hAnsi="David"/>
          <w:rtl/>
        </w:rPr>
        <w:t xml:space="preserve">. </w:t>
      </w:r>
    </w:p>
    <w:p w14:paraId="7361DAA0" w14:textId="134EA61B" w:rsidR="00B30F79" w:rsidRPr="0035339E" w:rsidRDefault="000D57A4" w:rsidP="003034CF">
      <w:pPr>
        <w:numPr>
          <w:ilvl w:val="0"/>
          <w:numId w:val="6"/>
        </w:numPr>
        <w:spacing w:after="120" w:line="360" w:lineRule="auto"/>
        <w:rPr>
          <w:rFonts w:ascii="David" w:hAnsi="David"/>
        </w:rPr>
      </w:pPr>
      <w:r w:rsidRPr="0035339E">
        <w:rPr>
          <w:rFonts w:ascii="David" w:hAnsi="David"/>
          <w:rtl/>
        </w:rPr>
        <w:t xml:space="preserve">תמונה דומה מתקבלת אף מעיון </w:t>
      </w:r>
      <w:r w:rsidRPr="0035339E">
        <w:rPr>
          <w:rFonts w:ascii="David" w:hAnsi="David"/>
          <w:b/>
          <w:bCs/>
          <w:rtl/>
        </w:rPr>
        <w:t>ביתר העדויות</w:t>
      </w:r>
      <w:r w:rsidRPr="0035339E">
        <w:rPr>
          <w:rFonts w:ascii="David" w:hAnsi="David"/>
          <w:rtl/>
        </w:rPr>
        <w:t>,</w:t>
      </w:r>
      <w:r w:rsidR="0053216C" w:rsidRPr="0035339E">
        <w:rPr>
          <w:rFonts w:ascii="David" w:hAnsi="David"/>
          <w:rtl/>
        </w:rPr>
        <w:t xml:space="preserve"> </w:t>
      </w:r>
      <w:r w:rsidRPr="0035339E">
        <w:rPr>
          <w:rFonts w:ascii="David" w:hAnsi="David"/>
          <w:rtl/>
        </w:rPr>
        <w:t xml:space="preserve">שאין בהן לחזק את עדות המתלוננת ביחס לפרטי אישום 1 ו </w:t>
      </w:r>
      <w:r w:rsidR="001B4202" w:rsidRPr="0035339E">
        <w:rPr>
          <w:rFonts w:ascii="David" w:hAnsi="David"/>
          <w:rtl/>
        </w:rPr>
        <w:t>–</w:t>
      </w:r>
      <w:r w:rsidRPr="0035339E">
        <w:rPr>
          <w:rFonts w:ascii="David" w:hAnsi="David"/>
          <w:rtl/>
        </w:rPr>
        <w:t xml:space="preserve"> 2</w:t>
      </w:r>
      <w:r w:rsidR="001B4202" w:rsidRPr="0035339E">
        <w:rPr>
          <w:rFonts w:ascii="David" w:hAnsi="David"/>
          <w:rtl/>
        </w:rPr>
        <w:t>, אלא בפרטים ספורדיים ודלים בלבד.</w:t>
      </w:r>
      <w:r w:rsidRPr="0035339E">
        <w:rPr>
          <w:rFonts w:ascii="David" w:hAnsi="David"/>
          <w:rtl/>
        </w:rPr>
        <w:t xml:space="preserve"> </w:t>
      </w:r>
      <w:r w:rsidR="009C15E4" w:rsidRPr="0035339E">
        <w:rPr>
          <w:rFonts w:ascii="David" w:hAnsi="David"/>
          <w:rtl/>
        </w:rPr>
        <w:t xml:space="preserve">חברתה </w:t>
      </w:r>
      <w:r w:rsidR="00D67A60" w:rsidRPr="0035339E">
        <w:rPr>
          <w:rFonts w:ascii="David" w:hAnsi="David"/>
          <w:rtl/>
        </w:rPr>
        <w:t xml:space="preserve">של המתלוננת </w:t>
      </w:r>
      <w:r w:rsidR="00D67A60" w:rsidRPr="0035339E">
        <w:rPr>
          <w:rFonts w:ascii="David" w:hAnsi="David"/>
          <w:b/>
          <w:bCs/>
          <w:rtl/>
        </w:rPr>
        <w:t xml:space="preserve">רב"ט </w:t>
      </w:r>
      <w:r w:rsidR="009664C3">
        <w:rPr>
          <w:rFonts w:ascii="David" w:hAnsi="David"/>
          <w:b/>
          <w:bCs/>
          <w:rtl/>
        </w:rPr>
        <w:t>ע'</w:t>
      </w:r>
      <w:r w:rsidR="009C15E4" w:rsidRPr="0035339E">
        <w:rPr>
          <w:rFonts w:ascii="David" w:hAnsi="David"/>
          <w:b/>
          <w:bCs/>
          <w:rtl/>
        </w:rPr>
        <w:t xml:space="preserve"> </w:t>
      </w:r>
      <w:r w:rsidR="008C4AF6" w:rsidRPr="0035339E">
        <w:rPr>
          <w:rFonts w:ascii="David" w:hAnsi="David"/>
          <w:rtl/>
        </w:rPr>
        <w:t xml:space="preserve">שהתרשמנו </w:t>
      </w:r>
      <w:r w:rsidR="008C4AF6" w:rsidRPr="0035339E">
        <w:rPr>
          <w:rFonts w:ascii="David" w:hAnsi="David"/>
          <w:b/>
          <w:bCs/>
          <w:rtl/>
        </w:rPr>
        <w:t>ממהימנותה</w:t>
      </w:r>
      <w:r w:rsidR="008C4AF6" w:rsidRPr="0035339E">
        <w:rPr>
          <w:rFonts w:ascii="David" w:hAnsi="David"/>
          <w:rtl/>
        </w:rPr>
        <w:t xml:space="preserve">, </w:t>
      </w:r>
      <w:r w:rsidR="009C15E4" w:rsidRPr="0035339E">
        <w:rPr>
          <w:rFonts w:ascii="David" w:hAnsi="David"/>
          <w:rtl/>
        </w:rPr>
        <w:t xml:space="preserve">העידה בבית הדין כי המתלוננת שיתפה אותה בכך שהנאשם צבט </w:t>
      </w:r>
      <w:r w:rsidR="009C15E4" w:rsidRPr="0035339E">
        <w:rPr>
          <w:rFonts w:ascii="David" w:hAnsi="David"/>
          <w:b/>
          <w:bCs/>
          <w:rtl/>
        </w:rPr>
        <w:t>בישבנה</w:t>
      </w:r>
      <w:r w:rsidR="009C15E4" w:rsidRPr="0035339E">
        <w:rPr>
          <w:rFonts w:ascii="David" w:hAnsi="David"/>
          <w:rtl/>
        </w:rPr>
        <w:t xml:space="preserve"> בעת שהיו </w:t>
      </w:r>
      <w:r w:rsidR="009C15E4" w:rsidRPr="0035339E">
        <w:rPr>
          <w:rFonts w:ascii="David" w:hAnsi="David"/>
          <w:b/>
          <w:bCs/>
          <w:rtl/>
        </w:rPr>
        <w:t>במטבח</w:t>
      </w:r>
      <w:r w:rsidR="009C15E4" w:rsidRPr="0035339E">
        <w:rPr>
          <w:rFonts w:ascii="David" w:hAnsi="David"/>
          <w:rtl/>
        </w:rPr>
        <w:t xml:space="preserve"> ושהמתלוננת סיפרה לה על הודעות שבהן ביקש לחזור אליה (עמ' 352). חברתה </w:t>
      </w:r>
      <w:r w:rsidR="00D67A60" w:rsidRPr="0035339E">
        <w:rPr>
          <w:rFonts w:ascii="David" w:hAnsi="David"/>
          <w:b/>
          <w:bCs/>
          <w:rtl/>
        </w:rPr>
        <w:t xml:space="preserve">סמל </w:t>
      </w:r>
      <w:r w:rsidR="009C15E4" w:rsidRPr="0035339E">
        <w:rPr>
          <w:rFonts w:ascii="David" w:hAnsi="David"/>
          <w:b/>
          <w:bCs/>
          <w:rtl/>
        </w:rPr>
        <w:t>ל</w:t>
      </w:r>
      <w:r w:rsidR="009664C3">
        <w:rPr>
          <w:rFonts w:ascii="David" w:hAnsi="David" w:hint="cs"/>
          <w:b/>
          <w:bCs/>
          <w:rtl/>
        </w:rPr>
        <w:t xml:space="preserve">' </w:t>
      </w:r>
      <w:r w:rsidR="008C4AF6" w:rsidRPr="0035339E">
        <w:rPr>
          <w:rFonts w:ascii="David" w:hAnsi="David"/>
          <w:rtl/>
        </w:rPr>
        <w:t xml:space="preserve">שהותירה רושם של מי </w:t>
      </w:r>
      <w:r w:rsidR="008C4AF6" w:rsidRPr="0035339E">
        <w:rPr>
          <w:rFonts w:ascii="David" w:hAnsi="David"/>
          <w:b/>
          <w:bCs/>
          <w:rtl/>
        </w:rPr>
        <w:t>שמקפידה על אמירת אמת</w:t>
      </w:r>
      <w:r w:rsidR="008C4AF6" w:rsidRPr="0035339E">
        <w:rPr>
          <w:rFonts w:ascii="David" w:hAnsi="David"/>
          <w:rtl/>
        </w:rPr>
        <w:t xml:space="preserve">, </w:t>
      </w:r>
      <w:r w:rsidR="009C15E4" w:rsidRPr="0035339E">
        <w:rPr>
          <w:rFonts w:ascii="David" w:hAnsi="David"/>
          <w:rtl/>
        </w:rPr>
        <w:t xml:space="preserve">העידה גם כן על אירוע הטיולית </w:t>
      </w:r>
      <w:r w:rsidR="009C15E4" w:rsidRPr="0035339E">
        <w:rPr>
          <w:rFonts w:ascii="David" w:hAnsi="David"/>
          <w:b/>
          <w:bCs/>
          <w:rtl/>
        </w:rPr>
        <w:t>בלבד</w:t>
      </w:r>
      <w:r w:rsidR="009C15E4" w:rsidRPr="0035339E">
        <w:rPr>
          <w:rFonts w:ascii="David" w:hAnsi="David"/>
          <w:rtl/>
        </w:rPr>
        <w:t xml:space="preserve">, וכשנדרשה לאירועים נוספים, מסרה שהיה אירוע שבו הנאשם </w:t>
      </w:r>
      <w:r w:rsidR="009C15E4" w:rsidRPr="0035339E">
        <w:rPr>
          <w:rFonts w:ascii="David" w:hAnsi="David"/>
          <w:b/>
          <w:bCs/>
          <w:rtl/>
        </w:rPr>
        <w:t>בהה</w:t>
      </w:r>
      <w:r w:rsidR="009C15E4" w:rsidRPr="0035339E">
        <w:rPr>
          <w:rFonts w:ascii="David" w:hAnsi="David"/>
          <w:rtl/>
        </w:rPr>
        <w:t xml:space="preserve"> במתלוננת, או ניגש לחדרה ושלח הודעות המתארות את אהבתו אליה (עמ' 384, ש' 17-8). העדה </w:t>
      </w:r>
      <w:r w:rsidR="009C15E4" w:rsidRPr="0035339E">
        <w:rPr>
          <w:rFonts w:ascii="David" w:hAnsi="David"/>
          <w:b/>
          <w:bCs/>
          <w:rtl/>
        </w:rPr>
        <w:t xml:space="preserve">סמל </w:t>
      </w:r>
      <w:r w:rsidR="00375391">
        <w:rPr>
          <w:rFonts w:ascii="David" w:hAnsi="David"/>
          <w:b/>
          <w:bCs/>
          <w:rtl/>
        </w:rPr>
        <w:t>פ'</w:t>
      </w:r>
      <w:r w:rsidR="005D21C1" w:rsidRPr="005D21C1">
        <w:rPr>
          <w:rFonts w:ascii="David" w:hAnsi="David" w:hint="cs"/>
          <w:rtl/>
        </w:rPr>
        <w:t>,</w:t>
      </w:r>
      <w:r w:rsidR="005D21C1">
        <w:rPr>
          <w:rFonts w:ascii="David" w:hAnsi="David" w:hint="cs"/>
          <w:rtl/>
        </w:rPr>
        <w:t xml:space="preserve"> </w:t>
      </w:r>
      <w:r w:rsidR="009F0D73" w:rsidRPr="0035339E">
        <w:rPr>
          <w:rFonts w:ascii="David" w:hAnsi="David"/>
          <w:rtl/>
        </w:rPr>
        <w:t xml:space="preserve">שאינה מחברותיה הקרובות של המתלוננת, </w:t>
      </w:r>
      <w:r w:rsidR="008C4AF6" w:rsidRPr="0035339E">
        <w:rPr>
          <w:rFonts w:ascii="David" w:hAnsi="David"/>
          <w:rtl/>
        </w:rPr>
        <w:t xml:space="preserve">שהתרשמנו ממהימנותה, </w:t>
      </w:r>
      <w:r w:rsidR="009C15E4" w:rsidRPr="0035339E">
        <w:rPr>
          <w:rFonts w:ascii="David" w:hAnsi="David"/>
          <w:rtl/>
        </w:rPr>
        <w:t>סיפרה שהמתלוננת שיתפה אותה בכך שהנאשם תפס אותה בישבן וניסה "להכניס לה אצבעות בין הרגליים בעמדת השמירה" (עמ' 363</w:t>
      </w:r>
      <w:r w:rsidR="00B30F79" w:rsidRPr="0035339E">
        <w:rPr>
          <w:rFonts w:ascii="David" w:hAnsi="David"/>
          <w:rtl/>
        </w:rPr>
        <w:t xml:space="preserve"> ש' 6).</w:t>
      </w:r>
      <w:r w:rsidR="009C15E4" w:rsidRPr="0035339E">
        <w:rPr>
          <w:rFonts w:ascii="David" w:hAnsi="David"/>
          <w:rtl/>
        </w:rPr>
        <w:t xml:space="preserve"> עדות זו אכן עשויה להתיישב עם </w:t>
      </w:r>
      <w:r w:rsidR="009C15E4" w:rsidRPr="0035339E">
        <w:rPr>
          <w:rFonts w:ascii="David" w:hAnsi="David"/>
          <w:b/>
          <w:bCs/>
          <w:rtl/>
        </w:rPr>
        <w:t>אירוע קורס ה</w:t>
      </w:r>
      <w:r w:rsidR="00375391">
        <w:rPr>
          <w:rFonts w:ascii="David" w:hAnsi="David" w:hint="cs"/>
          <w:b/>
          <w:bCs/>
        </w:rPr>
        <w:t>XXX</w:t>
      </w:r>
      <w:r w:rsidR="00B30F79" w:rsidRPr="0035339E">
        <w:rPr>
          <w:rFonts w:ascii="David" w:hAnsi="David"/>
          <w:rtl/>
        </w:rPr>
        <w:t xml:space="preserve">(הגם שהמתלוננת העידה על תפיסה חזקה של איבר המין </w:t>
      </w:r>
      <w:r w:rsidR="005D21C1">
        <w:rPr>
          <w:rFonts w:ascii="David" w:hAnsi="David" w:hint="cs"/>
          <w:rtl/>
        </w:rPr>
        <w:t>ולא</w:t>
      </w:r>
      <w:r w:rsidR="00B30F79" w:rsidRPr="0035339E">
        <w:rPr>
          <w:rFonts w:ascii="David" w:hAnsi="David"/>
          <w:rtl/>
        </w:rPr>
        <w:t xml:space="preserve"> ניסיון להכנסת אצבעות)</w:t>
      </w:r>
      <w:r w:rsidR="009C15E4" w:rsidRPr="0035339E">
        <w:rPr>
          <w:rFonts w:ascii="David" w:hAnsi="David"/>
          <w:rtl/>
        </w:rPr>
        <w:t xml:space="preserve">, אלא שהעדה מוסרת שהמתלוננת סיפרה לה שזה התרחש בעת שהיו </w:t>
      </w:r>
      <w:r w:rsidR="009C15E4" w:rsidRPr="0035339E">
        <w:rPr>
          <w:rFonts w:ascii="David" w:hAnsi="David"/>
          <w:b/>
          <w:bCs/>
          <w:rtl/>
        </w:rPr>
        <w:t xml:space="preserve">באתר </w:t>
      </w:r>
      <w:r w:rsidR="004833DB">
        <w:rPr>
          <w:rFonts w:ascii="David" w:hAnsi="David" w:hint="cs"/>
          <w:b/>
          <w:bCs/>
          <w:rtl/>
        </w:rPr>
        <w:t>ע'</w:t>
      </w:r>
      <w:r w:rsidR="00D67A60" w:rsidRPr="0035339E">
        <w:rPr>
          <w:rFonts w:ascii="David" w:hAnsi="David"/>
          <w:rtl/>
        </w:rPr>
        <w:t xml:space="preserve"> </w:t>
      </w:r>
      <w:r w:rsidR="00B30F79" w:rsidRPr="0035339E">
        <w:rPr>
          <w:rFonts w:ascii="David" w:hAnsi="David"/>
          <w:rtl/>
        </w:rPr>
        <w:t xml:space="preserve">(עמ' 363 ש' 25) </w:t>
      </w:r>
      <w:r w:rsidR="00D67A60" w:rsidRPr="0035339E">
        <w:rPr>
          <w:rFonts w:ascii="David" w:hAnsi="David"/>
          <w:rtl/>
        </w:rPr>
        <w:t xml:space="preserve">ולא </w:t>
      </w:r>
      <w:r w:rsidR="00B30F79" w:rsidRPr="0035339E">
        <w:rPr>
          <w:rFonts w:ascii="David" w:hAnsi="David"/>
          <w:rtl/>
        </w:rPr>
        <w:t>בקורס ה</w:t>
      </w:r>
      <w:r w:rsidR="00375391">
        <w:rPr>
          <w:rFonts w:ascii="David" w:hAnsi="David" w:hint="cs"/>
        </w:rPr>
        <w:t>XXX</w:t>
      </w:r>
      <w:r w:rsidR="009C15E4" w:rsidRPr="0035339E">
        <w:rPr>
          <w:rFonts w:ascii="David" w:hAnsi="David"/>
          <w:rtl/>
        </w:rPr>
        <w:t xml:space="preserve">. </w:t>
      </w:r>
    </w:p>
    <w:p w14:paraId="0C0D33F9" w14:textId="58BF1A87" w:rsidR="009C15E4" w:rsidRPr="0035339E" w:rsidRDefault="009C15E4" w:rsidP="003034CF">
      <w:pPr>
        <w:numPr>
          <w:ilvl w:val="0"/>
          <w:numId w:val="6"/>
        </w:numPr>
        <w:spacing w:after="120" w:line="360" w:lineRule="auto"/>
        <w:rPr>
          <w:rFonts w:ascii="David" w:hAnsi="David"/>
        </w:rPr>
      </w:pPr>
      <w:r w:rsidRPr="0035339E">
        <w:rPr>
          <w:rFonts w:ascii="David" w:hAnsi="David"/>
          <w:rtl/>
        </w:rPr>
        <w:t xml:space="preserve">חברתה של המתלוננת </w:t>
      </w:r>
      <w:r w:rsidRPr="0035339E">
        <w:rPr>
          <w:rFonts w:ascii="David" w:hAnsi="David"/>
          <w:b/>
          <w:bCs/>
          <w:rtl/>
        </w:rPr>
        <w:t xml:space="preserve">רב"ט </w:t>
      </w:r>
      <w:r w:rsidR="009664C3">
        <w:rPr>
          <w:rFonts w:ascii="David" w:hAnsi="David"/>
          <w:b/>
          <w:bCs/>
          <w:rtl/>
        </w:rPr>
        <w:t>מ'</w:t>
      </w:r>
      <w:r w:rsidRPr="0035339E">
        <w:rPr>
          <w:rFonts w:ascii="David" w:hAnsi="David"/>
          <w:b/>
          <w:bCs/>
          <w:rtl/>
        </w:rPr>
        <w:t xml:space="preserve"> </w:t>
      </w:r>
      <w:r w:rsidR="008C4AF6" w:rsidRPr="0035339E">
        <w:rPr>
          <w:rFonts w:ascii="David" w:hAnsi="David"/>
          <w:rtl/>
        </w:rPr>
        <w:t xml:space="preserve">שניכר היה שהבינה את חובתה לומר אמת בבית הדין, </w:t>
      </w:r>
      <w:r w:rsidRPr="0035339E">
        <w:rPr>
          <w:rFonts w:ascii="David" w:hAnsi="David"/>
          <w:rtl/>
        </w:rPr>
        <w:t xml:space="preserve">העידה שהמתלוננת שיתפה אותה בכך שהנאשם צבט בישבנה במטבחון. כמו כן העידה שהמתלוננת סיפרה על כניסתו של הנאשם לחדרה באחד הלילות כשישנה ושגם </w:t>
      </w:r>
      <w:r w:rsidR="00375391">
        <w:rPr>
          <w:rFonts w:ascii="David" w:hAnsi="David"/>
          <w:rtl/>
        </w:rPr>
        <w:t>פ'</w:t>
      </w:r>
      <w:r w:rsidRPr="0035339E">
        <w:rPr>
          <w:rFonts w:ascii="David" w:hAnsi="David"/>
          <w:rtl/>
        </w:rPr>
        <w:t xml:space="preserve"> היתה שם; </w:t>
      </w:r>
      <w:r w:rsidR="00B30F79" w:rsidRPr="0035339E">
        <w:rPr>
          <w:rFonts w:ascii="David" w:hAnsi="David"/>
          <w:rtl/>
        </w:rPr>
        <w:t>כמו כן,</w:t>
      </w:r>
      <w:r w:rsidRPr="0035339E">
        <w:rPr>
          <w:rFonts w:ascii="David" w:hAnsi="David"/>
          <w:rtl/>
        </w:rPr>
        <w:t xml:space="preserve"> העידה שהמתלוננת שיתפה אותה בכך "שהוא היה מעביר עליה, על איבר המין שלה את היד" (עמ' 232). בתגובה למעשים, סיפרה לה המתלוננת שעשתה עם הנאשם "שיחות רבות שהיא לא רוצה אותו שצריך להמשיך הלאה" (עמ' 232 ש' 14). בחקירה </w:t>
      </w:r>
      <w:r w:rsidRPr="0035339E">
        <w:rPr>
          <w:rFonts w:ascii="David" w:hAnsi="David"/>
          <w:b/>
          <w:bCs/>
          <w:rtl/>
        </w:rPr>
        <w:t>הנגדית</w:t>
      </w:r>
      <w:r w:rsidRPr="0035339E">
        <w:rPr>
          <w:rFonts w:ascii="David" w:hAnsi="David"/>
          <w:rtl/>
        </w:rPr>
        <w:t xml:space="preserve"> התקשתה העדה להשיב </w:t>
      </w:r>
      <w:r w:rsidRPr="0035339E">
        <w:rPr>
          <w:rFonts w:ascii="David" w:hAnsi="David"/>
          <w:b/>
          <w:bCs/>
          <w:rtl/>
        </w:rPr>
        <w:t>מתי</w:t>
      </w:r>
      <w:r w:rsidRPr="0035339E">
        <w:rPr>
          <w:rFonts w:ascii="David" w:hAnsi="David"/>
          <w:rtl/>
        </w:rPr>
        <w:t xml:space="preserve"> היה השיתוף, האם היה </w:t>
      </w:r>
      <w:r w:rsidRPr="0035339E">
        <w:rPr>
          <w:rFonts w:ascii="David" w:hAnsi="David"/>
          <w:b/>
          <w:bCs/>
          <w:rtl/>
        </w:rPr>
        <w:t>סמוך לאחר האירועים</w:t>
      </w:r>
      <w:r w:rsidRPr="0035339E">
        <w:rPr>
          <w:rFonts w:ascii="David" w:hAnsi="David"/>
          <w:rtl/>
        </w:rPr>
        <w:t xml:space="preserve">  או </w:t>
      </w:r>
      <w:r w:rsidRPr="0035339E">
        <w:rPr>
          <w:rFonts w:ascii="David" w:hAnsi="David"/>
          <w:b/>
          <w:bCs/>
          <w:rtl/>
        </w:rPr>
        <w:t>ממרחק הזמן</w:t>
      </w:r>
      <w:r w:rsidRPr="0035339E">
        <w:rPr>
          <w:rFonts w:ascii="David" w:hAnsi="David"/>
          <w:rtl/>
        </w:rPr>
        <w:t xml:space="preserve"> (עמ' 235). </w:t>
      </w:r>
      <w:r w:rsidR="009664C3">
        <w:rPr>
          <w:rFonts w:ascii="David" w:hAnsi="David"/>
          <w:rtl/>
        </w:rPr>
        <w:t>מ'</w:t>
      </w:r>
      <w:r w:rsidRPr="0035339E">
        <w:rPr>
          <w:rFonts w:ascii="David" w:hAnsi="David"/>
          <w:rtl/>
        </w:rPr>
        <w:t xml:space="preserve"> העידה </w:t>
      </w:r>
      <w:r w:rsidR="00B30F79" w:rsidRPr="0035339E">
        <w:rPr>
          <w:rFonts w:ascii="David" w:hAnsi="David"/>
          <w:rtl/>
        </w:rPr>
        <w:t xml:space="preserve">גם </w:t>
      </w:r>
      <w:r w:rsidRPr="0035339E">
        <w:rPr>
          <w:rFonts w:ascii="David" w:hAnsi="David"/>
          <w:rtl/>
        </w:rPr>
        <w:t>כי לא ידעה על המשך המגעים המיניים המוסכמים בין השניים בתקופה שלאחר הפרידה בחודש אוגוסט, אך כי אינה מופתעת מכך, שכן "כשש' תמיד פנתה אליי אז הייתי ממליצה</w:t>
      </w:r>
      <w:r w:rsidR="008C4AF6" w:rsidRPr="0035339E">
        <w:rPr>
          <w:rFonts w:ascii="David" w:hAnsi="David"/>
          <w:rtl/>
        </w:rPr>
        <w:t xml:space="preserve"> </w:t>
      </w:r>
      <w:r w:rsidRPr="0035339E">
        <w:rPr>
          <w:rFonts w:ascii="David" w:hAnsi="David"/>
          <w:rtl/>
        </w:rPr>
        <w:t xml:space="preserve">לה להתרחק... ועדיין הייתי רואה אותה </w:t>
      </w:r>
      <w:r w:rsidRPr="0035339E">
        <w:rPr>
          <w:rFonts w:ascii="David" w:hAnsi="David"/>
          <w:b/>
          <w:bCs/>
          <w:rtl/>
        </w:rPr>
        <w:t>הולכת אליו לשמירות</w:t>
      </w:r>
      <w:r w:rsidRPr="0035339E">
        <w:rPr>
          <w:rFonts w:ascii="David" w:hAnsi="David"/>
          <w:rtl/>
        </w:rPr>
        <w:t xml:space="preserve"> וצוחקת איתו " (עמ' 240). </w:t>
      </w:r>
      <w:r w:rsidRPr="0035339E">
        <w:rPr>
          <w:rFonts w:ascii="David" w:hAnsi="David"/>
          <w:b/>
          <w:bCs/>
          <w:rtl/>
        </w:rPr>
        <w:t xml:space="preserve">סמ"ר </w:t>
      </w:r>
      <w:r w:rsidRPr="0035339E">
        <w:rPr>
          <w:rFonts w:ascii="David" w:hAnsi="David"/>
          <w:b/>
          <w:bCs/>
          <w:rtl/>
        </w:rPr>
        <w:lastRenderedPageBreak/>
        <w:t>ס</w:t>
      </w:r>
      <w:r w:rsidR="00C03A0A">
        <w:rPr>
          <w:rFonts w:ascii="David" w:hAnsi="David" w:hint="cs"/>
          <w:b/>
          <w:bCs/>
          <w:rtl/>
        </w:rPr>
        <w:t>'</w:t>
      </w:r>
      <w:r w:rsidRPr="0035339E">
        <w:rPr>
          <w:rFonts w:ascii="David" w:hAnsi="David"/>
          <w:b/>
          <w:bCs/>
          <w:rtl/>
        </w:rPr>
        <w:t xml:space="preserve"> </w:t>
      </w:r>
      <w:r w:rsidRPr="0035339E">
        <w:rPr>
          <w:rFonts w:ascii="David" w:hAnsi="David"/>
          <w:rtl/>
        </w:rPr>
        <w:t>העידה שפגשה במתלוננת כאשר הגיע</w:t>
      </w:r>
      <w:r w:rsidR="0053216C" w:rsidRPr="0035339E">
        <w:rPr>
          <w:rFonts w:ascii="David" w:hAnsi="David"/>
          <w:rtl/>
        </w:rPr>
        <w:t>ה</w:t>
      </w:r>
      <w:r w:rsidRPr="0035339E">
        <w:rPr>
          <w:rFonts w:ascii="David" w:hAnsi="David"/>
          <w:rtl/>
        </w:rPr>
        <w:t xml:space="preserve"> לשיחה עם מפקד הסוללה, וכי </w:t>
      </w:r>
      <w:r w:rsidR="005D21C1">
        <w:rPr>
          <w:rFonts w:ascii="David" w:hAnsi="David" w:hint="cs"/>
          <w:rtl/>
        </w:rPr>
        <w:t xml:space="preserve">רב"ט ש' </w:t>
      </w:r>
      <w:r w:rsidRPr="0035339E">
        <w:rPr>
          <w:rFonts w:ascii="David" w:hAnsi="David"/>
          <w:rtl/>
        </w:rPr>
        <w:t xml:space="preserve">סיפרה לה שהיתה אווירה מטרידה באתר בגללו </w:t>
      </w:r>
      <w:r w:rsidRPr="0035339E">
        <w:rPr>
          <w:rFonts w:ascii="David" w:hAnsi="David"/>
          <w:b/>
          <w:bCs/>
          <w:rtl/>
        </w:rPr>
        <w:t>ו</w:t>
      </w:r>
      <w:r w:rsidR="005D21C1">
        <w:rPr>
          <w:rFonts w:ascii="David" w:hAnsi="David" w:hint="cs"/>
          <w:b/>
          <w:bCs/>
          <w:rtl/>
        </w:rPr>
        <w:t>"</w:t>
      </w:r>
      <w:r w:rsidRPr="0035339E">
        <w:rPr>
          <w:rFonts w:ascii="David" w:hAnsi="David"/>
          <w:b/>
          <w:bCs/>
          <w:rtl/>
        </w:rPr>
        <w:t>שעוד כמה בנות מרגישות כך</w:t>
      </w:r>
      <w:r w:rsidRPr="0035339E">
        <w:rPr>
          <w:rFonts w:ascii="David" w:hAnsi="David"/>
          <w:rtl/>
        </w:rPr>
        <w:t>"</w:t>
      </w:r>
      <w:r w:rsidR="005D21C1">
        <w:rPr>
          <w:rFonts w:ascii="David" w:hAnsi="David" w:hint="cs"/>
          <w:rtl/>
        </w:rPr>
        <w:t>,</w:t>
      </w:r>
      <w:r w:rsidRPr="0035339E">
        <w:rPr>
          <w:rFonts w:ascii="David" w:hAnsi="David"/>
          <w:rtl/>
        </w:rPr>
        <w:t xml:space="preserve"> כמו כן </w:t>
      </w:r>
      <w:r w:rsidR="0053216C" w:rsidRPr="0035339E">
        <w:rPr>
          <w:rFonts w:ascii="David" w:hAnsi="David"/>
          <w:rtl/>
        </w:rPr>
        <w:t xml:space="preserve">העידה </w:t>
      </w:r>
      <w:r w:rsidR="005D21C1">
        <w:rPr>
          <w:rFonts w:ascii="David" w:hAnsi="David" w:hint="cs"/>
          <w:rtl/>
        </w:rPr>
        <w:t>ס</w:t>
      </w:r>
      <w:r w:rsidR="00C03A0A">
        <w:rPr>
          <w:rFonts w:ascii="David" w:hAnsi="David" w:hint="cs"/>
          <w:rtl/>
        </w:rPr>
        <w:t>'</w:t>
      </w:r>
      <w:r w:rsidR="005D21C1">
        <w:rPr>
          <w:rFonts w:ascii="David" w:hAnsi="David" w:hint="cs"/>
          <w:rtl/>
        </w:rPr>
        <w:t xml:space="preserve">, </w:t>
      </w:r>
      <w:r w:rsidR="0053216C" w:rsidRPr="0035339E">
        <w:rPr>
          <w:rFonts w:ascii="David" w:hAnsi="David"/>
          <w:rtl/>
        </w:rPr>
        <w:t xml:space="preserve">כי המתלוננת </w:t>
      </w:r>
      <w:r w:rsidRPr="0035339E">
        <w:rPr>
          <w:rFonts w:ascii="David" w:hAnsi="David"/>
          <w:rtl/>
        </w:rPr>
        <w:t xml:space="preserve">סיפרה </w:t>
      </w:r>
      <w:r w:rsidR="0053216C" w:rsidRPr="0035339E">
        <w:rPr>
          <w:rFonts w:ascii="David" w:hAnsi="David"/>
          <w:rtl/>
        </w:rPr>
        <w:t xml:space="preserve">לה </w:t>
      </w:r>
      <w:r w:rsidRPr="0035339E">
        <w:rPr>
          <w:rFonts w:ascii="David" w:hAnsi="David"/>
          <w:rtl/>
        </w:rPr>
        <w:t xml:space="preserve">שהנאשם נכנס לחדרה כאשר ישנה (עמ' 313 ש' 34). בחקירתה הנגדית ציינה שהמתלוננת סיפרה להרבה אנשים, גם אם לא קרובים אליה, על האווירה המטרידה שחשה מהנאשם, וכי באותה שיחה לא שיתפה אותה במעשים שביצע בה בניגוד לרצונה (עמ' 317). </w:t>
      </w:r>
    </w:p>
    <w:p w14:paraId="718F9712" w14:textId="65B5A3CA" w:rsidR="009C15E4" w:rsidRPr="0035339E" w:rsidRDefault="009C15E4" w:rsidP="003034CF">
      <w:pPr>
        <w:numPr>
          <w:ilvl w:val="0"/>
          <w:numId w:val="6"/>
        </w:numPr>
        <w:spacing w:after="120" w:line="360" w:lineRule="auto"/>
        <w:rPr>
          <w:rFonts w:ascii="David" w:hAnsi="David"/>
        </w:rPr>
      </w:pPr>
      <w:r w:rsidRPr="0035339E">
        <w:rPr>
          <w:rFonts w:ascii="David" w:hAnsi="David"/>
          <w:b/>
          <w:bCs/>
          <w:rtl/>
        </w:rPr>
        <w:t xml:space="preserve">סמל </w:t>
      </w:r>
      <w:r w:rsidR="0053216C" w:rsidRPr="0035339E">
        <w:rPr>
          <w:rFonts w:ascii="David" w:hAnsi="David"/>
          <w:b/>
          <w:bCs/>
          <w:rtl/>
        </w:rPr>
        <w:t>מ' ל'</w:t>
      </w:r>
      <w:r w:rsidRPr="0035339E">
        <w:rPr>
          <w:rFonts w:ascii="David" w:hAnsi="David"/>
          <w:rtl/>
        </w:rPr>
        <w:t xml:space="preserve"> בן זוגה לשעבר של המתלוננת, </w:t>
      </w:r>
      <w:r w:rsidR="008C4AF6" w:rsidRPr="0035339E">
        <w:rPr>
          <w:rFonts w:ascii="David" w:hAnsi="David"/>
          <w:rtl/>
        </w:rPr>
        <w:t xml:space="preserve">שניכר היה </w:t>
      </w:r>
      <w:r w:rsidR="008C4AF6" w:rsidRPr="0035339E">
        <w:rPr>
          <w:rFonts w:ascii="David" w:hAnsi="David"/>
          <w:b/>
          <w:bCs/>
          <w:rtl/>
        </w:rPr>
        <w:t>שמחויב לאמירת אמת בבית הדין</w:t>
      </w:r>
      <w:r w:rsidR="00F35891" w:rsidRPr="0035339E">
        <w:rPr>
          <w:rFonts w:ascii="David" w:hAnsi="David"/>
          <w:rtl/>
        </w:rPr>
        <w:t xml:space="preserve"> והתרשמנו מאוד ממהימנותו</w:t>
      </w:r>
      <w:r w:rsidR="008C4AF6" w:rsidRPr="0035339E">
        <w:rPr>
          <w:rFonts w:ascii="David" w:hAnsi="David"/>
          <w:rtl/>
        </w:rPr>
        <w:t xml:space="preserve">, </w:t>
      </w:r>
      <w:r w:rsidRPr="0035339E">
        <w:rPr>
          <w:rFonts w:ascii="David" w:hAnsi="David"/>
          <w:rtl/>
        </w:rPr>
        <w:t>העיד כי בשיחה טלפונית שערך עמה במהלך חודש ספטמבר 2021, שיתפה אותו המתלוננת בכך שהנאשם "מציק לה</w:t>
      </w:r>
      <w:r w:rsidR="008C4AF6" w:rsidRPr="0035339E">
        <w:rPr>
          <w:rFonts w:ascii="David" w:hAnsi="David"/>
          <w:rtl/>
        </w:rPr>
        <w:t>", הוא ציין כי "</w:t>
      </w:r>
      <w:r w:rsidRPr="0035339E">
        <w:rPr>
          <w:rFonts w:ascii="David" w:hAnsi="David"/>
          <w:rtl/>
        </w:rPr>
        <w:t xml:space="preserve">היא השתמשה במילה מטריד אותה, והיא מרגישה לא בנוח עם הסיטואציה שהם נמצאים באותו בסיס". כשנדרש להבהיר </w:t>
      </w:r>
      <w:r w:rsidR="00731D9C" w:rsidRPr="0035339E">
        <w:rPr>
          <w:rFonts w:ascii="David" w:hAnsi="David"/>
          <w:rtl/>
        </w:rPr>
        <w:t xml:space="preserve">למה הכוונה במונח הטריד, </w:t>
      </w:r>
      <w:r w:rsidRPr="0035339E">
        <w:rPr>
          <w:rFonts w:ascii="David" w:hAnsi="David"/>
          <w:rtl/>
        </w:rPr>
        <w:t>השיב ש</w:t>
      </w:r>
      <w:r w:rsidR="00565B7E" w:rsidRPr="0035339E">
        <w:rPr>
          <w:rFonts w:ascii="David" w:hAnsi="David"/>
          <w:rtl/>
        </w:rPr>
        <w:t>רב"ט ש' סיפרה לו שהנאשם</w:t>
      </w:r>
      <w:r w:rsidRPr="0035339E">
        <w:rPr>
          <w:rFonts w:ascii="David" w:hAnsi="David"/>
          <w:rtl/>
        </w:rPr>
        <w:t xml:space="preserve"> "תמיד מחפש אותה", יש ביניהם "חילופי עקיצות", הם לא מסתדרים והוא ניסה לחפש אותה לראות היכן היא נמצאת בכל רגע נתון (עמ' 555). אף </w:t>
      </w:r>
      <w:r w:rsidRPr="0035339E">
        <w:rPr>
          <w:rFonts w:ascii="David" w:hAnsi="David"/>
          <w:b/>
          <w:bCs/>
          <w:rtl/>
        </w:rPr>
        <w:t>סמל א</w:t>
      </w:r>
      <w:r w:rsidR="00C03A0A">
        <w:rPr>
          <w:rFonts w:ascii="David" w:hAnsi="David" w:hint="cs"/>
          <w:b/>
          <w:bCs/>
          <w:rtl/>
        </w:rPr>
        <w:t>'</w:t>
      </w:r>
      <w:r w:rsidR="008C4AF6" w:rsidRPr="0035339E">
        <w:rPr>
          <w:rFonts w:ascii="David" w:hAnsi="David"/>
          <w:rtl/>
        </w:rPr>
        <w:t xml:space="preserve">, </w:t>
      </w:r>
      <w:r w:rsidRPr="0035339E">
        <w:rPr>
          <w:rFonts w:ascii="David" w:hAnsi="David"/>
          <w:rtl/>
        </w:rPr>
        <w:t>ש</w:t>
      </w:r>
      <w:r w:rsidR="008C4AF6" w:rsidRPr="0035339E">
        <w:rPr>
          <w:rFonts w:ascii="David" w:hAnsi="David"/>
          <w:rtl/>
        </w:rPr>
        <w:t xml:space="preserve">ניכר היה שהעידה </w:t>
      </w:r>
      <w:r w:rsidR="008C4AF6" w:rsidRPr="0035339E">
        <w:rPr>
          <w:rFonts w:ascii="David" w:hAnsi="David"/>
          <w:b/>
          <w:bCs/>
          <w:rtl/>
        </w:rPr>
        <w:t>באורח אמין</w:t>
      </w:r>
      <w:r w:rsidR="008C4AF6" w:rsidRPr="0035339E">
        <w:rPr>
          <w:rFonts w:ascii="David" w:hAnsi="David"/>
          <w:rtl/>
        </w:rPr>
        <w:t xml:space="preserve">, </w:t>
      </w:r>
      <w:r w:rsidRPr="0035339E">
        <w:rPr>
          <w:rFonts w:ascii="David" w:hAnsi="David"/>
          <w:rtl/>
        </w:rPr>
        <w:t xml:space="preserve">העידה כי המתלוננת ניגשה לשוחח איתה לפני תורנות הסופ"ש שבה התרחש האירוע המרכזי, </w:t>
      </w:r>
      <w:r w:rsidR="00731D9C" w:rsidRPr="0035339E">
        <w:rPr>
          <w:rFonts w:ascii="David" w:hAnsi="David"/>
          <w:rtl/>
        </w:rPr>
        <w:t>ו</w:t>
      </w:r>
      <w:r w:rsidRPr="0035339E">
        <w:rPr>
          <w:rFonts w:ascii="David" w:hAnsi="David"/>
          <w:rtl/>
        </w:rPr>
        <w:t xml:space="preserve">שיתפה </w:t>
      </w:r>
      <w:r w:rsidR="003D3317" w:rsidRPr="0035339E">
        <w:rPr>
          <w:rFonts w:ascii="David" w:hAnsi="David"/>
          <w:rtl/>
        </w:rPr>
        <w:t xml:space="preserve">אותה </w:t>
      </w:r>
      <w:r w:rsidRPr="0035339E">
        <w:rPr>
          <w:rFonts w:ascii="David" w:hAnsi="David"/>
          <w:rtl/>
        </w:rPr>
        <w:t xml:space="preserve">בכך שחשה מוטרדת מהנאשם בעיקר בשל </w:t>
      </w:r>
      <w:r w:rsidRPr="0035339E">
        <w:rPr>
          <w:rFonts w:ascii="David" w:hAnsi="David"/>
          <w:b/>
          <w:bCs/>
          <w:rtl/>
        </w:rPr>
        <w:t>נעיצות מבטים</w:t>
      </w:r>
      <w:r w:rsidRPr="0035339E">
        <w:rPr>
          <w:rFonts w:ascii="David" w:hAnsi="David"/>
          <w:rtl/>
        </w:rPr>
        <w:t xml:space="preserve"> (עמ' 283 ש' 31)</w:t>
      </w:r>
      <w:r w:rsidR="003D3317" w:rsidRPr="0035339E">
        <w:rPr>
          <w:rFonts w:ascii="David" w:hAnsi="David"/>
          <w:rtl/>
        </w:rPr>
        <w:t xml:space="preserve"> וכי זו ה</w:t>
      </w:r>
      <w:r w:rsidR="00F35891" w:rsidRPr="0035339E">
        <w:rPr>
          <w:rFonts w:ascii="David" w:hAnsi="David"/>
          <w:rtl/>
        </w:rPr>
        <w:t>י</w:t>
      </w:r>
      <w:r w:rsidR="003D3317" w:rsidRPr="0035339E">
        <w:rPr>
          <w:rFonts w:ascii="David" w:hAnsi="David"/>
          <w:rtl/>
        </w:rPr>
        <w:t>יתה כוונתה ב"הטרדה פיזית" (עמ' 284 ש' 10)</w:t>
      </w:r>
      <w:r w:rsidRPr="0035339E">
        <w:rPr>
          <w:rFonts w:ascii="David" w:hAnsi="David"/>
          <w:rtl/>
        </w:rPr>
        <w:t>.</w:t>
      </w:r>
      <w:r w:rsidR="00F35891" w:rsidRPr="0035339E">
        <w:rPr>
          <w:rFonts w:ascii="David" w:hAnsi="David"/>
          <w:rtl/>
        </w:rPr>
        <w:t xml:space="preserve"> כל העדויות האמורות </w:t>
      </w:r>
      <w:r w:rsidR="00F35891" w:rsidRPr="0035339E">
        <w:rPr>
          <w:rFonts w:ascii="David" w:hAnsi="David"/>
          <w:b/>
          <w:bCs/>
          <w:rtl/>
        </w:rPr>
        <w:t>אינן</w:t>
      </w:r>
      <w:r w:rsidR="00F35891" w:rsidRPr="0035339E">
        <w:rPr>
          <w:rFonts w:ascii="David" w:hAnsi="David"/>
          <w:rtl/>
        </w:rPr>
        <w:t xml:space="preserve"> מחזקות את גרסתה של המתלוננת במידה הנדרשת.</w:t>
      </w:r>
    </w:p>
    <w:p w14:paraId="2CA36F8C" w14:textId="7B1C6754" w:rsidR="008A1352" w:rsidRPr="0035339E" w:rsidRDefault="008C4AF6" w:rsidP="003034CF">
      <w:pPr>
        <w:numPr>
          <w:ilvl w:val="0"/>
          <w:numId w:val="6"/>
        </w:numPr>
        <w:spacing w:after="120" w:line="360" w:lineRule="auto"/>
        <w:rPr>
          <w:rFonts w:ascii="David" w:hAnsi="David"/>
        </w:rPr>
      </w:pPr>
      <w:r w:rsidRPr="0035339E">
        <w:rPr>
          <w:rFonts w:ascii="David" w:hAnsi="David"/>
          <w:rtl/>
        </w:rPr>
        <w:t xml:space="preserve">אל מול שלל עדויות אלה, </w:t>
      </w:r>
      <w:r w:rsidR="009C15E4" w:rsidRPr="0035339E">
        <w:rPr>
          <w:rFonts w:ascii="David" w:hAnsi="David"/>
          <w:rtl/>
        </w:rPr>
        <w:t xml:space="preserve">תיאור </w:t>
      </w:r>
      <w:r w:rsidRPr="0035339E">
        <w:rPr>
          <w:rFonts w:ascii="David" w:hAnsi="David"/>
          <w:b/>
          <w:bCs/>
          <w:rtl/>
        </w:rPr>
        <w:t>בודד</w:t>
      </w:r>
      <w:r w:rsidRPr="0035339E">
        <w:rPr>
          <w:rFonts w:ascii="David" w:hAnsi="David"/>
          <w:rtl/>
        </w:rPr>
        <w:t xml:space="preserve"> </w:t>
      </w:r>
      <w:r w:rsidR="009C15E4" w:rsidRPr="0035339E">
        <w:rPr>
          <w:rFonts w:ascii="David" w:hAnsi="David"/>
          <w:b/>
          <w:bCs/>
          <w:rtl/>
        </w:rPr>
        <w:t xml:space="preserve">דומה </w:t>
      </w:r>
      <w:r w:rsidR="00BB4BEC" w:rsidRPr="0035339E">
        <w:rPr>
          <w:rFonts w:ascii="David" w:hAnsi="David"/>
          <w:b/>
          <w:bCs/>
          <w:rtl/>
        </w:rPr>
        <w:t xml:space="preserve">יותר </w:t>
      </w:r>
      <w:r w:rsidR="009C15E4" w:rsidRPr="0035339E">
        <w:rPr>
          <w:rFonts w:ascii="David" w:hAnsi="David"/>
          <w:b/>
          <w:bCs/>
          <w:rtl/>
        </w:rPr>
        <w:t>במהותו</w:t>
      </w:r>
      <w:r w:rsidR="009C15E4" w:rsidRPr="0035339E">
        <w:rPr>
          <w:rFonts w:ascii="David" w:hAnsi="David"/>
          <w:rtl/>
        </w:rPr>
        <w:t xml:space="preserve"> </w:t>
      </w:r>
      <w:r w:rsidR="000D6F5B" w:rsidRPr="0035339E">
        <w:rPr>
          <w:rFonts w:ascii="David" w:hAnsi="David"/>
          <w:rtl/>
        </w:rPr>
        <w:t>לגרסת</w:t>
      </w:r>
      <w:r w:rsidR="009C15E4" w:rsidRPr="0035339E">
        <w:rPr>
          <w:rFonts w:ascii="David" w:hAnsi="David"/>
          <w:rtl/>
        </w:rPr>
        <w:t xml:space="preserve"> המתלוננת בבית הדין</w:t>
      </w:r>
      <w:r w:rsidR="00F35891" w:rsidRPr="0035339E">
        <w:rPr>
          <w:rFonts w:ascii="David" w:hAnsi="David"/>
          <w:rtl/>
        </w:rPr>
        <w:t>,</w:t>
      </w:r>
      <w:r w:rsidR="009C15E4" w:rsidRPr="0035339E">
        <w:rPr>
          <w:rFonts w:ascii="David" w:hAnsi="David"/>
          <w:rtl/>
        </w:rPr>
        <w:t xml:space="preserve"> </w:t>
      </w:r>
      <w:r w:rsidRPr="0035339E">
        <w:rPr>
          <w:rFonts w:ascii="David" w:hAnsi="David"/>
          <w:rtl/>
        </w:rPr>
        <w:t xml:space="preserve">נמסר מפי </w:t>
      </w:r>
      <w:r w:rsidR="009C15E4" w:rsidRPr="0035339E">
        <w:rPr>
          <w:rFonts w:ascii="David" w:hAnsi="David"/>
          <w:rtl/>
        </w:rPr>
        <w:t xml:space="preserve">חברתה </w:t>
      </w:r>
      <w:r w:rsidR="009C15E4" w:rsidRPr="0035339E">
        <w:rPr>
          <w:rFonts w:ascii="David" w:hAnsi="David"/>
          <w:b/>
          <w:bCs/>
          <w:rtl/>
        </w:rPr>
        <w:t xml:space="preserve">סמל </w:t>
      </w:r>
      <w:r w:rsidR="009664C3">
        <w:rPr>
          <w:rFonts w:ascii="David" w:hAnsi="David"/>
          <w:b/>
          <w:bCs/>
          <w:rtl/>
        </w:rPr>
        <w:t>ע'</w:t>
      </w:r>
      <w:r w:rsidRPr="0035339E">
        <w:rPr>
          <w:rFonts w:ascii="David" w:hAnsi="David"/>
          <w:rtl/>
        </w:rPr>
        <w:t xml:space="preserve">. העדה התרגשה ממעמד מתן העדות, ניתן היה להתרשם ממעורבותה הרגשית באירועים ומהצער שחשה כלפי חברתה </w:t>
      </w:r>
      <w:r w:rsidR="00B84EB9" w:rsidRPr="0035339E">
        <w:rPr>
          <w:rFonts w:ascii="David" w:hAnsi="David"/>
          <w:rtl/>
        </w:rPr>
        <w:t>המתלוננת</w:t>
      </w:r>
      <w:r w:rsidRPr="0035339E">
        <w:rPr>
          <w:rFonts w:ascii="David" w:hAnsi="David"/>
          <w:rtl/>
        </w:rPr>
        <w:t xml:space="preserve">. </w:t>
      </w:r>
      <w:r w:rsidR="00BB4BEC" w:rsidRPr="0035339E">
        <w:rPr>
          <w:rFonts w:ascii="David" w:hAnsi="David"/>
          <w:rtl/>
        </w:rPr>
        <w:t xml:space="preserve">התרשמנו כי העדה הפנימה את חובתה לומר אמת, </w:t>
      </w:r>
      <w:r w:rsidR="005D21C1">
        <w:rPr>
          <w:rFonts w:ascii="David" w:hAnsi="David" w:hint="cs"/>
          <w:rtl/>
        </w:rPr>
        <w:t xml:space="preserve">היא </w:t>
      </w:r>
      <w:r w:rsidR="00BB4BEC" w:rsidRPr="0035339E">
        <w:rPr>
          <w:rFonts w:ascii="David" w:hAnsi="David"/>
          <w:rtl/>
        </w:rPr>
        <w:t xml:space="preserve">העידה </w:t>
      </w:r>
      <w:r w:rsidR="00671C75" w:rsidRPr="0035339E">
        <w:rPr>
          <w:rFonts w:ascii="David" w:hAnsi="David"/>
          <w:rtl/>
        </w:rPr>
        <w:t>ביחס</w:t>
      </w:r>
      <w:r w:rsidR="00BB4BEC" w:rsidRPr="0035339E">
        <w:rPr>
          <w:rFonts w:ascii="David" w:hAnsi="David"/>
          <w:rtl/>
        </w:rPr>
        <w:t xml:space="preserve"> </w:t>
      </w:r>
      <w:r w:rsidR="00671C75" w:rsidRPr="0035339E">
        <w:rPr>
          <w:rFonts w:ascii="David" w:hAnsi="David"/>
          <w:rtl/>
        </w:rPr>
        <w:t>ל</w:t>
      </w:r>
      <w:r w:rsidR="00BB4BEC" w:rsidRPr="0035339E">
        <w:rPr>
          <w:rFonts w:ascii="David" w:hAnsi="David"/>
          <w:rtl/>
        </w:rPr>
        <w:t>כל אשר</w:t>
      </w:r>
      <w:r w:rsidRPr="0035339E">
        <w:rPr>
          <w:rFonts w:ascii="David" w:hAnsi="David"/>
          <w:rtl/>
        </w:rPr>
        <w:t xml:space="preserve"> זכרה</w:t>
      </w:r>
      <w:r w:rsidR="00BB4BEC" w:rsidRPr="0035339E">
        <w:rPr>
          <w:rFonts w:ascii="David" w:hAnsi="David"/>
          <w:rtl/>
        </w:rPr>
        <w:t xml:space="preserve"> וקלטה בחושיה</w:t>
      </w:r>
      <w:r w:rsidRPr="0035339E">
        <w:rPr>
          <w:rFonts w:ascii="David" w:hAnsi="David"/>
          <w:rtl/>
        </w:rPr>
        <w:t xml:space="preserve"> והקפידה לדייק בפרטים. </w:t>
      </w:r>
      <w:r w:rsidR="00BB4BEC" w:rsidRPr="0035339E">
        <w:rPr>
          <w:rFonts w:ascii="David" w:hAnsi="David"/>
          <w:rtl/>
        </w:rPr>
        <w:t>סמל בר העידה</w:t>
      </w:r>
      <w:r w:rsidR="00671C75" w:rsidRPr="0035339E">
        <w:rPr>
          <w:rFonts w:ascii="David" w:hAnsi="David"/>
          <w:rtl/>
        </w:rPr>
        <w:t xml:space="preserve"> כי </w:t>
      </w:r>
      <w:r w:rsidR="009C15E4" w:rsidRPr="0035339E">
        <w:rPr>
          <w:rFonts w:ascii="David" w:hAnsi="David"/>
          <w:rtl/>
        </w:rPr>
        <w:t>המתלוננת ס</w:t>
      </w:r>
      <w:r w:rsidR="005D21C1">
        <w:rPr>
          <w:rFonts w:ascii="David" w:hAnsi="David" w:hint="cs"/>
          <w:rtl/>
        </w:rPr>
        <w:t>י</w:t>
      </w:r>
      <w:r w:rsidR="009C15E4" w:rsidRPr="0035339E">
        <w:rPr>
          <w:rFonts w:ascii="David" w:hAnsi="David"/>
          <w:rtl/>
        </w:rPr>
        <w:t xml:space="preserve">פרה לה </w:t>
      </w:r>
      <w:r w:rsidR="009C15E4" w:rsidRPr="0035339E">
        <w:rPr>
          <w:rFonts w:ascii="David" w:hAnsi="David"/>
          <w:b/>
          <w:bCs/>
          <w:rtl/>
        </w:rPr>
        <w:t>שבכמה מקרים</w:t>
      </w:r>
      <w:r w:rsidR="009C15E4" w:rsidRPr="0035339E">
        <w:rPr>
          <w:rFonts w:ascii="David" w:hAnsi="David"/>
          <w:rtl/>
        </w:rPr>
        <w:t>, האחד במטבח באתר ע' תפס לה הנאשם את הישבן בצורה חזקה, זה לא היה לה נעים והיא ביקשה שיפסיק. מקרה נוסף באתר ע' כלל תפיסה בחוזקה באיבר המין מעל המדים ובמקרה אחר נגע בחזה</w:t>
      </w:r>
      <w:r w:rsidR="005D21C1">
        <w:rPr>
          <w:rFonts w:ascii="David" w:hAnsi="David"/>
          <w:rtl/>
        </w:rPr>
        <w:t>ּ</w:t>
      </w:r>
      <w:r w:rsidR="009C15E4" w:rsidRPr="0035339E">
        <w:rPr>
          <w:rFonts w:ascii="David" w:hAnsi="David"/>
          <w:rtl/>
        </w:rPr>
        <w:t xml:space="preserve"> בחוזקה וגם בהם בקשה שיפסיק (עמ' 330). </w:t>
      </w:r>
      <w:r w:rsidR="00974981" w:rsidRPr="0035339E">
        <w:rPr>
          <w:rFonts w:ascii="David" w:hAnsi="David"/>
          <w:rtl/>
        </w:rPr>
        <w:t>עוד העידה</w:t>
      </w:r>
      <w:r w:rsidR="00F35891" w:rsidRPr="0035339E">
        <w:rPr>
          <w:rFonts w:ascii="David" w:hAnsi="David"/>
          <w:rtl/>
        </w:rPr>
        <w:t>,</w:t>
      </w:r>
      <w:r w:rsidR="00974981" w:rsidRPr="0035339E">
        <w:rPr>
          <w:rFonts w:ascii="David" w:hAnsi="David"/>
          <w:rtl/>
        </w:rPr>
        <w:t xml:space="preserve"> כי המתלוננת שתפה אותה בכך שהנאשם נכנסה לחדרה</w:t>
      </w:r>
      <w:r w:rsidR="005D21C1">
        <w:rPr>
          <w:rFonts w:ascii="David" w:hAnsi="David"/>
          <w:rtl/>
        </w:rPr>
        <w:t>ּ</w:t>
      </w:r>
      <w:r w:rsidR="00974981" w:rsidRPr="0035339E">
        <w:rPr>
          <w:rFonts w:ascii="David" w:hAnsi="David"/>
          <w:rtl/>
        </w:rPr>
        <w:t xml:space="preserve"> בלילה, באחת הפעמים בנוכחות </w:t>
      </w:r>
      <w:r w:rsidR="00375391">
        <w:rPr>
          <w:rFonts w:ascii="David" w:hAnsi="David"/>
          <w:rtl/>
        </w:rPr>
        <w:t>פ'</w:t>
      </w:r>
      <w:r w:rsidR="00974981" w:rsidRPr="0035339E">
        <w:rPr>
          <w:rFonts w:ascii="David" w:hAnsi="David"/>
          <w:rtl/>
        </w:rPr>
        <w:t xml:space="preserve"> וכי נהג לשלוח לה הודעות "קיצוניות" (עמ' 331 ש' 7-1). ה</w:t>
      </w:r>
      <w:r w:rsidR="009C15E4" w:rsidRPr="0035339E">
        <w:rPr>
          <w:rFonts w:ascii="David" w:hAnsi="David"/>
          <w:rtl/>
        </w:rPr>
        <w:t xml:space="preserve">עדה העידה כי על חלק מהמקרים סיפרה לה המתלוננת </w:t>
      </w:r>
      <w:r w:rsidR="009C15E4" w:rsidRPr="0035339E">
        <w:rPr>
          <w:rFonts w:ascii="David" w:hAnsi="David"/>
          <w:b/>
          <w:bCs/>
          <w:rtl/>
        </w:rPr>
        <w:t>רק לאחר התרחשות האירוע המרכזי</w:t>
      </w:r>
      <w:r w:rsidR="009C15E4" w:rsidRPr="0035339E">
        <w:rPr>
          <w:rFonts w:ascii="David" w:hAnsi="David"/>
          <w:rtl/>
        </w:rPr>
        <w:t>, כאשר ביקרה אותה בביתה (6.11.2021)</w:t>
      </w:r>
      <w:r w:rsidR="00DD547D" w:rsidRPr="0035339E">
        <w:rPr>
          <w:rFonts w:ascii="David" w:hAnsi="David"/>
          <w:rtl/>
        </w:rPr>
        <w:t xml:space="preserve">, וכי בחלק מהמקרים היא "פרקה" סמוך לאחר התרחשות האירועים (עמ' 331 ש' 11-10). </w:t>
      </w:r>
      <w:r w:rsidR="00F35891" w:rsidRPr="0035339E">
        <w:rPr>
          <w:rFonts w:ascii="David" w:hAnsi="David"/>
          <w:rtl/>
        </w:rPr>
        <w:t xml:space="preserve">סמל </w:t>
      </w:r>
      <w:r w:rsidR="009664C3">
        <w:rPr>
          <w:rFonts w:ascii="David" w:hAnsi="David" w:hint="cs"/>
          <w:rtl/>
        </w:rPr>
        <w:t>ע</w:t>
      </w:r>
      <w:r w:rsidR="009664C3">
        <w:rPr>
          <w:rFonts w:ascii="David" w:hAnsi="David"/>
          <w:rtl/>
        </w:rPr>
        <w:t>'</w:t>
      </w:r>
      <w:r w:rsidR="009C15E4" w:rsidRPr="0035339E">
        <w:rPr>
          <w:rFonts w:ascii="David" w:hAnsi="David"/>
          <w:rtl/>
        </w:rPr>
        <w:t xml:space="preserve"> הסבירה בעדותה </w:t>
      </w:r>
      <w:r w:rsidR="00F35891" w:rsidRPr="0035339E">
        <w:rPr>
          <w:rFonts w:ascii="David" w:hAnsi="David"/>
          <w:rtl/>
        </w:rPr>
        <w:t xml:space="preserve">בבית הדין, </w:t>
      </w:r>
      <w:r w:rsidR="009C15E4" w:rsidRPr="0035339E">
        <w:rPr>
          <w:rFonts w:ascii="David" w:hAnsi="David"/>
          <w:rtl/>
        </w:rPr>
        <w:t xml:space="preserve">מדוע שלחה לנאשם הודעת טקסט (ת/40) </w:t>
      </w:r>
      <w:r w:rsidR="009C15E4" w:rsidRPr="0035339E">
        <w:rPr>
          <w:rFonts w:ascii="David" w:hAnsi="David"/>
          <w:b/>
          <w:bCs/>
          <w:rtl/>
        </w:rPr>
        <w:t>ערב</w:t>
      </w:r>
      <w:r w:rsidR="009C15E4" w:rsidRPr="0035339E">
        <w:rPr>
          <w:rFonts w:ascii="David" w:hAnsi="David"/>
          <w:rtl/>
        </w:rPr>
        <w:t xml:space="preserve"> </w:t>
      </w:r>
      <w:r w:rsidR="00F35891" w:rsidRPr="0035339E">
        <w:rPr>
          <w:rFonts w:ascii="David" w:hAnsi="David"/>
          <w:rtl/>
        </w:rPr>
        <w:t xml:space="preserve">לפני </w:t>
      </w:r>
      <w:r w:rsidR="009C15E4" w:rsidRPr="0035339E">
        <w:rPr>
          <w:rFonts w:ascii="David" w:hAnsi="David"/>
          <w:rtl/>
        </w:rPr>
        <w:t>האירוע המרכזי</w:t>
      </w:r>
      <w:r w:rsidR="00562030" w:rsidRPr="0035339E">
        <w:rPr>
          <w:rFonts w:ascii="David" w:hAnsi="David"/>
          <w:rtl/>
        </w:rPr>
        <w:t xml:space="preserve"> </w:t>
      </w:r>
      <w:r w:rsidR="00B51C4D" w:rsidRPr="0035339E">
        <w:rPr>
          <w:rFonts w:ascii="David" w:hAnsi="David"/>
          <w:rtl/>
        </w:rPr>
        <w:t>ביום 4.11.2021</w:t>
      </w:r>
      <w:r w:rsidR="00562030" w:rsidRPr="0035339E">
        <w:rPr>
          <w:rFonts w:ascii="David" w:hAnsi="David"/>
          <w:rtl/>
        </w:rPr>
        <w:t xml:space="preserve">, </w:t>
      </w:r>
      <w:r w:rsidR="00B51C4D" w:rsidRPr="0035339E">
        <w:rPr>
          <w:rFonts w:ascii="David" w:hAnsi="David"/>
          <w:rtl/>
        </w:rPr>
        <w:t xml:space="preserve">לאחר שהוחלט ביחידה על </w:t>
      </w:r>
      <w:r w:rsidR="009A0110" w:rsidRPr="0035339E">
        <w:rPr>
          <w:rFonts w:ascii="David" w:hAnsi="David"/>
          <w:rtl/>
        </w:rPr>
        <w:t>הצבתו בסיפוח זמני ב</w:t>
      </w:r>
      <w:r w:rsidR="00B51C4D" w:rsidRPr="0035339E">
        <w:rPr>
          <w:rFonts w:ascii="David" w:hAnsi="David"/>
          <w:rtl/>
        </w:rPr>
        <w:t>מיטב.</w:t>
      </w:r>
      <w:r w:rsidR="009C15E4" w:rsidRPr="0035339E">
        <w:rPr>
          <w:rFonts w:ascii="David" w:hAnsi="David"/>
          <w:rtl/>
        </w:rPr>
        <w:t xml:space="preserve"> </w:t>
      </w:r>
      <w:r w:rsidR="009A0110" w:rsidRPr="0035339E">
        <w:rPr>
          <w:rFonts w:ascii="David" w:hAnsi="David"/>
          <w:rtl/>
        </w:rPr>
        <w:t xml:space="preserve">הודעת הטקסט ששלחה </w:t>
      </w:r>
      <w:r w:rsidR="00F35891" w:rsidRPr="0035339E">
        <w:rPr>
          <w:rFonts w:ascii="David" w:hAnsi="David"/>
          <w:rtl/>
        </w:rPr>
        <w:t xml:space="preserve">סמל </w:t>
      </w:r>
      <w:r w:rsidR="009664C3">
        <w:rPr>
          <w:rFonts w:ascii="David" w:hAnsi="David" w:hint="cs"/>
          <w:rtl/>
        </w:rPr>
        <w:t>ע</w:t>
      </w:r>
      <w:r w:rsidR="009664C3">
        <w:rPr>
          <w:rFonts w:ascii="David" w:hAnsi="David"/>
          <w:rtl/>
        </w:rPr>
        <w:t>'</w:t>
      </w:r>
      <w:r w:rsidR="00F35891" w:rsidRPr="0035339E">
        <w:rPr>
          <w:rFonts w:ascii="David" w:hAnsi="David"/>
          <w:rtl/>
        </w:rPr>
        <w:t>,</w:t>
      </w:r>
      <w:r w:rsidR="009A0110" w:rsidRPr="0035339E">
        <w:rPr>
          <w:rFonts w:ascii="David" w:hAnsi="David"/>
          <w:rtl/>
        </w:rPr>
        <w:t xml:space="preserve"> מלמדת על ניסיונותיה לעודד </w:t>
      </w:r>
      <w:r w:rsidR="00F20CB8" w:rsidRPr="0035339E">
        <w:rPr>
          <w:rFonts w:ascii="David" w:hAnsi="David"/>
          <w:rtl/>
        </w:rPr>
        <w:t>את הנאשם</w:t>
      </w:r>
      <w:r w:rsidR="00562030" w:rsidRPr="0035339E">
        <w:rPr>
          <w:rFonts w:ascii="David" w:hAnsi="David"/>
          <w:rtl/>
        </w:rPr>
        <w:t>,</w:t>
      </w:r>
      <w:r w:rsidR="009A0110" w:rsidRPr="0035339E">
        <w:rPr>
          <w:rFonts w:ascii="David" w:hAnsi="David"/>
          <w:rtl/>
        </w:rPr>
        <w:t xml:space="preserve"> להוכיח את עצמו ולהיות "חייל יותר טוב" לאור שאיפתו להיות קצין</w:t>
      </w:r>
      <w:r w:rsidR="00562030" w:rsidRPr="0035339E">
        <w:rPr>
          <w:rFonts w:ascii="David" w:hAnsi="David"/>
          <w:rtl/>
        </w:rPr>
        <w:t xml:space="preserve">. בהודעה, בין היתר, כתבה "יש סיבה שהוא [המפקד </w:t>
      </w:r>
      <w:r w:rsidR="00C03A0A">
        <w:rPr>
          <w:rFonts w:ascii="David" w:hAnsi="David"/>
          <w:rtl/>
        </w:rPr>
        <w:t>א'</w:t>
      </w:r>
      <w:r w:rsidR="00562030" w:rsidRPr="0035339E">
        <w:rPr>
          <w:rFonts w:ascii="David" w:hAnsi="David"/>
          <w:rtl/>
        </w:rPr>
        <w:t>] לא רוצה שתישאר וזה מבאס כי זה בעיקר בגלל הרבה דברים שעשית, הרבה דברים שלא עשית, או דברים שיצאו עקום"</w:t>
      </w:r>
      <w:r w:rsidR="00671C75" w:rsidRPr="0035339E">
        <w:rPr>
          <w:rFonts w:ascii="David" w:hAnsi="David"/>
          <w:rtl/>
        </w:rPr>
        <w:t xml:space="preserve"> (ת/40)</w:t>
      </w:r>
      <w:r w:rsidR="00562030" w:rsidRPr="0035339E">
        <w:rPr>
          <w:rFonts w:ascii="David" w:hAnsi="David"/>
          <w:rtl/>
        </w:rPr>
        <w:t>. בעדות מסרה</w:t>
      </w:r>
      <w:r w:rsidR="00B77534">
        <w:rPr>
          <w:rFonts w:ascii="David" w:hAnsi="David" w:hint="cs"/>
          <w:rtl/>
        </w:rPr>
        <w:t>,</w:t>
      </w:r>
      <w:r w:rsidR="00562030" w:rsidRPr="0035339E">
        <w:rPr>
          <w:rFonts w:ascii="David" w:hAnsi="David"/>
          <w:rtl/>
        </w:rPr>
        <w:t xml:space="preserve"> כי כוונתה </w:t>
      </w:r>
      <w:r w:rsidR="00F35891" w:rsidRPr="0035339E">
        <w:rPr>
          <w:rFonts w:ascii="David" w:hAnsi="David"/>
          <w:rtl/>
        </w:rPr>
        <w:t>כשכתבה כך,</w:t>
      </w:r>
      <w:r w:rsidR="00562030" w:rsidRPr="0035339E">
        <w:rPr>
          <w:rFonts w:ascii="David" w:hAnsi="David"/>
          <w:rtl/>
        </w:rPr>
        <w:t xml:space="preserve"> היתה</w:t>
      </w:r>
      <w:r w:rsidR="00F20CB8" w:rsidRPr="0035339E">
        <w:rPr>
          <w:rFonts w:ascii="David" w:hAnsi="David"/>
          <w:rtl/>
        </w:rPr>
        <w:t xml:space="preserve"> "לכל הקשר שלו עם ש'"</w:t>
      </w:r>
      <w:r w:rsidR="009A0110" w:rsidRPr="0035339E">
        <w:rPr>
          <w:rFonts w:ascii="David" w:hAnsi="David"/>
          <w:rtl/>
        </w:rPr>
        <w:t xml:space="preserve"> </w:t>
      </w:r>
      <w:r w:rsidR="00F20CB8" w:rsidRPr="0035339E">
        <w:rPr>
          <w:rFonts w:ascii="David" w:hAnsi="David"/>
          <w:rtl/>
        </w:rPr>
        <w:t xml:space="preserve">(עמ' 333 ש' 4). </w:t>
      </w:r>
      <w:r w:rsidR="00A723C8" w:rsidRPr="0035339E">
        <w:rPr>
          <w:rFonts w:ascii="David" w:hAnsi="David"/>
          <w:rtl/>
        </w:rPr>
        <w:t>בחקירה הנגדית,</w:t>
      </w:r>
      <w:r w:rsidR="009C15E4" w:rsidRPr="0035339E">
        <w:rPr>
          <w:rFonts w:ascii="David" w:hAnsi="David"/>
          <w:rtl/>
        </w:rPr>
        <w:t xml:space="preserve"> </w:t>
      </w:r>
      <w:r w:rsidR="00A723C8" w:rsidRPr="0035339E">
        <w:rPr>
          <w:rFonts w:ascii="David" w:hAnsi="David"/>
          <w:rtl/>
        </w:rPr>
        <w:t xml:space="preserve">מסרה העדה כי הנגיעות הלא מוסכמות שעליהן העידה, היו למיטב הבנתה בתקופה שהם היו ביחד, וכי המתלוננת סיפרה לה על כך בתקופה שכבר לא היו ביחד (עמ' 336 ש' 4). היא הוסיפה, כי דובר על מגעים שהמתלוננת "לא רצתה שיקרו בכלל" (עמ' 336 ש' 9), </w:t>
      </w:r>
      <w:r w:rsidR="00A723C8" w:rsidRPr="0035339E">
        <w:rPr>
          <w:rFonts w:ascii="David" w:hAnsi="David"/>
          <w:rtl/>
        </w:rPr>
        <w:lastRenderedPageBreak/>
        <w:t>וכי באחת הפעמים הנאשם הציע למתלוננת "לזרום איתו כי זה הוא", בפעמים האחרות, העידה בהיסוס, כי לאחר שהמתלוננת העירה לו הוא הפסיק</w:t>
      </w:r>
      <w:r w:rsidR="006F0A52" w:rsidRPr="0035339E">
        <w:rPr>
          <w:rFonts w:ascii="David" w:hAnsi="David"/>
          <w:rtl/>
        </w:rPr>
        <w:t xml:space="preserve"> (</w:t>
      </w:r>
      <w:r w:rsidR="00F35891" w:rsidRPr="0035339E">
        <w:rPr>
          <w:rFonts w:ascii="David" w:hAnsi="David"/>
          <w:rtl/>
        </w:rPr>
        <w:t xml:space="preserve">עמ' 336 ש' 13). </w:t>
      </w:r>
      <w:r w:rsidR="00A723C8" w:rsidRPr="0035339E">
        <w:rPr>
          <w:rFonts w:ascii="David" w:hAnsi="David"/>
          <w:rtl/>
        </w:rPr>
        <w:t>העדה מסרה כי</w:t>
      </w:r>
      <w:r w:rsidR="006F0A52" w:rsidRPr="0035339E">
        <w:rPr>
          <w:rFonts w:ascii="David" w:hAnsi="David"/>
          <w:rtl/>
        </w:rPr>
        <w:t xml:space="preserve"> לדעתה</w:t>
      </w:r>
      <w:r w:rsidR="00A723C8" w:rsidRPr="0035339E">
        <w:rPr>
          <w:rFonts w:ascii="David" w:hAnsi="David"/>
          <w:rtl/>
        </w:rPr>
        <w:t xml:space="preserve"> </w:t>
      </w:r>
      <w:r w:rsidR="009C15E4" w:rsidRPr="0035339E">
        <w:rPr>
          <w:rFonts w:ascii="David" w:hAnsi="David"/>
          <w:rtl/>
        </w:rPr>
        <w:t>בין המתלוננת לנאשם לא היה כל מגע מיני לאחר פרידתם בחודש אוגוסט</w:t>
      </w:r>
      <w:r w:rsidR="006F0A52" w:rsidRPr="0035339E">
        <w:rPr>
          <w:rFonts w:ascii="David" w:hAnsi="David"/>
          <w:rtl/>
        </w:rPr>
        <w:t>, וכי בעת ש</w:t>
      </w:r>
      <w:r w:rsidR="00F35891" w:rsidRPr="0035339E">
        <w:rPr>
          <w:rFonts w:ascii="David" w:hAnsi="David"/>
          <w:rtl/>
        </w:rPr>
        <w:t xml:space="preserve">היא והמתלוננת </w:t>
      </w:r>
      <w:r w:rsidR="006F0A52" w:rsidRPr="0035339E">
        <w:rPr>
          <w:rFonts w:ascii="David" w:hAnsi="David"/>
          <w:rtl/>
        </w:rPr>
        <w:t xml:space="preserve">שוחחו "היה נשמע שהיא מסתייגת" מהנאשם </w:t>
      </w:r>
      <w:r w:rsidR="00671C75" w:rsidRPr="0035339E">
        <w:rPr>
          <w:rFonts w:ascii="David" w:hAnsi="David"/>
          <w:rtl/>
        </w:rPr>
        <w:t>ו</w:t>
      </w:r>
      <w:r w:rsidR="006F0A52" w:rsidRPr="0035339E">
        <w:rPr>
          <w:rFonts w:ascii="David" w:hAnsi="David"/>
          <w:rtl/>
        </w:rPr>
        <w:t>"מובכת ממנו" (עמ' 336 ש' 1)</w:t>
      </w:r>
      <w:r w:rsidR="009C15E4" w:rsidRPr="0035339E">
        <w:rPr>
          <w:rFonts w:ascii="David" w:hAnsi="David"/>
          <w:rtl/>
        </w:rPr>
        <w:t>.</w:t>
      </w:r>
      <w:r w:rsidR="00BB4BEC" w:rsidRPr="0035339E">
        <w:rPr>
          <w:rFonts w:ascii="David" w:hAnsi="David"/>
          <w:rtl/>
        </w:rPr>
        <w:t xml:space="preserve"> </w:t>
      </w:r>
      <w:r w:rsidR="00B84EB9" w:rsidRPr="0035339E">
        <w:rPr>
          <w:rFonts w:ascii="David" w:hAnsi="David"/>
          <w:rtl/>
        </w:rPr>
        <w:t xml:space="preserve">חיזוק נוסף ביחס למצבה הנפשי של המתלוננת, נשמע בעדותה של סמל </w:t>
      </w:r>
      <w:r w:rsidR="009664C3">
        <w:rPr>
          <w:rFonts w:ascii="David" w:hAnsi="David" w:hint="cs"/>
          <w:rtl/>
        </w:rPr>
        <w:t>ע</w:t>
      </w:r>
      <w:r w:rsidR="009664C3">
        <w:rPr>
          <w:rFonts w:ascii="David" w:hAnsi="David"/>
          <w:rtl/>
        </w:rPr>
        <w:t>'</w:t>
      </w:r>
      <w:r w:rsidR="00B84EB9" w:rsidRPr="0035339E">
        <w:rPr>
          <w:rFonts w:ascii="David" w:hAnsi="David"/>
          <w:rtl/>
        </w:rPr>
        <w:t xml:space="preserve"> אשר העידה כי בעת שהיו באתר </w:t>
      </w:r>
      <w:r w:rsidR="004833DB">
        <w:rPr>
          <w:rFonts w:ascii="David" w:hAnsi="David" w:hint="cs"/>
          <w:rtl/>
        </w:rPr>
        <w:t>ג'</w:t>
      </w:r>
      <w:r w:rsidR="00B84EB9" w:rsidRPr="0035339E">
        <w:rPr>
          <w:rFonts w:ascii="David" w:hAnsi="David"/>
          <w:rtl/>
        </w:rPr>
        <w:t xml:space="preserve">, בזמן עליית משמר, כאשר הנאשם דיבר, לקתה המתלוננת בהתקף חרדה, והסבירה שהיא לא מסוגלת לשמוע את הנאשם, זה העלה לה "פלשבקים" רעים ו"אי נוחות" (עמ' 331 ש' 30-27). </w:t>
      </w:r>
    </w:p>
    <w:p w14:paraId="14FB17D1" w14:textId="6B027851" w:rsidR="00B62BC0" w:rsidRPr="0035339E" w:rsidRDefault="006F0A52" w:rsidP="00B62BC0">
      <w:pPr>
        <w:spacing w:after="120" w:line="360" w:lineRule="auto"/>
        <w:ind w:left="360"/>
        <w:rPr>
          <w:rFonts w:ascii="David" w:hAnsi="David"/>
          <w:rtl/>
        </w:rPr>
      </w:pPr>
      <w:r w:rsidRPr="0035339E">
        <w:rPr>
          <w:rFonts w:ascii="David" w:hAnsi="David"/>
          <w:rtl/>
        </w:rPr>
        <w:t>המגעים שעליהם סיפרה העדה</w:t>
      </w:r>
      <w:r w:rsidR="00671C75" w:rsidRPr="0035339E">
        <w:rPr>
          <w:rFonts w:ascii="David" w:hAnsi="David"/>
          <w:rtl/>
        </w:rPr>
        <w:t xml:space="preserve"> סמל </w:t>
      </w:r>
      <w:r w:rsidR="009664C3">
        <w:rPr>
          <w:rFonts w:ascii="David" w:hAnsi="David" w:hint="cs"/>
          <w:rtl/>
        </w:rPr>
        <w:t>ע</w:t>
      </w:r>
      <w:r w:rsidR="009664C3">
        <w:rPr>
          <w:rFonts w:ascii="David" w:hAnsi="David"/>
          <w:rtl/>
        </w:rPr>
        <w:t>'</w:t>
      </w:r>
      <w:r w:rsidR="007D7DA1" w:rsidRPr="0035339E">
        <w:rPr>
          <w:rFonts w:ascii="David" w:hAnsi="David"/>
          <w:rtl/>
        </w:rPr>
        <w:t>, אכן עשויים</w:t>
      </w:r>
      <w:r w:rsidR="006749C2" w:rsidRPr="0035339E">
        <w:rPr>
          <w:rFonts w:ascii="David" w:hAnsi="David"/>
          <w:rtl/>
        </w:rPr>
        <w:t xml:space="preserve"> </w:t>
      </w:r>
      <w:r w:rsidR="007D7DA1" w:rsidRPr="0035339E">
        <w:rPr>
          <w:rFonts w:ascii="David" w:hAnsi="David"/>
          <w:rtl/>
        </w:rPr>
        <w:t xml:space="preserve">להוות חיזוק </w:t>
      </w:r>
      <w:r w:rsidR="00BB4BEC" w:rsidRPr="0035339E">
        <w:rPr>
          <w:rFonts w:ascii="David" w:hAnsi="David"/>
          <w:rtl/>
        </w:rPr>
        <w:t xml:space="preserve">לעדות המתלוננת </w:t>
      </w:r>
      <w:r w:rsidR="000A6046" w:rsidRPr="0035339E">
        <w:rPr>
          <w:rFonts w:ascii="David" w:hAnsi="David"/>
          <w:rtl/>
        </w:rPr>
        <w:t xml:space="preserve">ביחס לפרטי אישום 1  ו-2, אם כי בהערכת </w:t>
      </w:r>
      <w:r w:rsidR="000A6046" w:rsidRPr="0035339E">
        <w:rPr>
          <w:rFonts w:ascii="David" w:hAnsi="David"/>
          <w:b/>
          <w:bCs/>
          <w:rtl/>
        </w:rPr>
        <w:t>משקלה</w:t>
      </w:r>
      <w:r w:rsidR="000A6046" w:rsidRPr="0035339E">
        <w:rPr>
          <w:rFonts w:ascii="David" w:hAnsi="David"/>
          <w:rtl/>
        </w:rPr>
        <w:t xml:space="preserve">, </w:t>
      </w:r>
      <w:r w:rsidR="007D7DA1" w:rsidRPr="0035339E">
        <w:rPr>
          <w:rFonts w:ascii="David" w:hAnsi="David"/>
          <w:rtl/>
        </w:rPr>
        <w:t xml:space="preserve">של העדות, </w:t>
      </w:r>
      <w:r w:rsidR="000A6046" w:rsidRPr="0035339E">
        <w:rPr>
          <w:rFonts w:ascii="David" w:hAnsi="David"/>
          <w:rtl/>
        </w:rPr>
        <w:t>יש ליטול בחשבון את העובדה</w:t>
      </w:r>
      <w:r w:rsidR="00BB4BEC" w:rsidRPr="0035339E">
        <w:rPr>
          <w:rFonts w:ascii="David" w:hAnsi="David"/>
          <w:rtl/>
        </w:rPr>
        <w:t xml:space="preserve">, </w:t>
      </w:r>
      <w:r w:rsidR="007D7DA1" w:rsidRPr="0035339E">
        <w:rPr>
          <w:rFonts w:ascii="David" w:hAnsi="David"/>
          <w:rtl/>
        </w:rPr>
        <w:t xml:space="preserve">שהעדה לא </w:t>
      </w:r>
      <w:r w:rsidR="00671C75" w:rsidRPr="0035339E">
        <w:rPr>
          <w:rFonts w:ascii="David" w:hAnsi="David"/>
          <w:rtl/>
        </w:rPr>
        <w:t>זכרה,</w:t>
      </w:r>
      <w:r w:rsidR="007D7DA1" w:rsidRPr="0035339E">
        <w:rPr>
          <w:rFonts w:ascii="David" w:hAnsi="David"/>
          <w:rtl/>
        </w:rPr>
        <w:t xml:space="preserve"> מה </w:t>
      </w:r>
      <w:r w:rsidR="00BF3110" w:rsidRPr="0035339E">
        <w:rPr>
          <w:rFonts w:ascii="David" w:hAnsi="David"/>
          <w:rtl/>
        </w:rPr>
        <w:t xml:space="preserve">בדיוק </w:t>
      </w:r>
      <w:r w:rsidR="007D7DA1" w:rsidRPr="0035339E">
        <w:rPr>
          <w:rFonts w:ascii="David" w:hAnsi="David"/>
          <w:rtl/>
        </w:rPr>
        <w:t xml:space="preserve">סופר לה סמוך לאחר ההתרחשות, ומה סופר לה </w:t>
      </w:r>
      <w:r w:rsidR="007D7DA1" w:rsidRPr="0035339E">
        <w:rPr>
          <w:rFonts w:ascii="David" w:hAnsi="David"/>
          <w:b/>
          <w:bCs/>
          <w:rtl/>
        </w:rPr>
        <w:t>בדיעבד לאחר התרחשות האירוע המרכזי</w:t>
      </w:r>
      <w:r w:rsidR="007D7DA1" w:rsidRPr="0035339E">
        <w:rPr>
          <w:rFonts w:ascii="David" w:hAnsi="David"/>
          <w:rtl/>
        </w:rPr>
        <w:t xml:space="preserve">. היבט נוסף המשליך </w:t>
      </w:r>
      <w:r w:rsidR="006749C2" w:rsidRPr="0035339E">
        <w:rPr>
          <w:rFonts w:ascii="David" w:hAnsi="David"/>
          <w:b/>
          <w:bCs/>
          <w:rtl/>
        </w:rPr>
        <w:t>מהותית</w:t>
      </w:r>
      <w:r w:rsidR="006749C2" w:rsidRPr="0035339E">
        <w:rPr>
          <w:rFonts w:ascii="David" w:hAnsi="David"/>
          <w:rtl/>
        </w:rPr>
        <w:t xml:space="preserve"> </w:t>
      </w:r>
      <w:r w:rsidR="007D7DA1" w:rsidRPr="0035339E">
        <w:rPr>
          <w:rFonts w:ascii="David" w:hAnsi="David"/>
          <w:rtl/>
        </w:rPr>
        <w:t xml:space="preserve">על משקל העדות, הוא העובדה שבמהלך </w:t>
      </w:r>
      <w:r w:rsidR="00BD4D7D" w:rsidRPr="0035339E">
        <w:rPr>
          <w:rFonts w:ascii="David" w:hAnsi="David"/>
          <w:rtl/>
        </w:rPr>
        <w:t>שמיעת הראיות</w:t>
      </w:r>
      <w:r w:rsidR="006749C2" w:rsidRPr="0035339E">
        <w:rPr>
          <w:rFonts w:ascii="David" w:hAnsi="David"/>
          <w:rtl/>
        </w:rPr>
        <w:t xml:space="preserve"> התחוור</w:t>
      </w:r>
      <w:r w:rsidR="00BD4D7D" w:rsidRPr="0035339E">
        <w:rPr>
          <w:rFonts w:ascii="David" w:hAnsi="David"/>
          <w:rtl/>
        </w:rPr>
        <w:t>,</w:t>
      </w:r>
      <w:r w:rsidR="006749C2" w:rsidRPr="0035339E">
        <w:rPr>
          <w:rFonts w:ascii="David" w:hAnsi="David"/>
          <w:rtl/>
        </w:rPr>
        <w:t xml:space="preserve"> כי </w:t>
      </w:r>
      <w:r w:rsidR="007D7DA1" w:rsidRPr="0035339E">
        <w:rPr>
          <w:rFonts w:ascii="David" w:hAnsi="David"/>
          <w:rtl/>
        </w:rPr>
        <w:t>בראשית ההכרות בטירונות</w:t>
      </w:r>
      <w:r w:rsidR="006749C2" w:rsidRPr="0035339E">
        <w:rPr>
          <w:rFonts w:ascii="David" w:hAnsi="David"/>
          <w:rtl/>
        </w:rPr>
        <w:t xml:space="preserve">, ביקש הנאשם לקיים קשר רומנטי עם העדה – סמל </w:t>
      </w:r>
      <w:r w:rsidR="009664C3">
        <w:rPr>
          <w:rFonts w:ascii="David" w:hAnsi="David" w:hint="cs"/>
          <w:rtl/>
        </w:rPr>
        <w:t>ע</w:t>
      </w:r>
      <w:r w:rsidR="009664C3">
        <w:rPr>
          <w:rFonts w:ascii="David" w:hAnsi="David"/>
          <w:rtl/>
        </w:rPr>
        <w:t>'</w:t>
      </w:r>
      <w:r w:rsidR="006749C2" w:rsidRPr="0035339E">
        <w:rPr>
          <w:rFonts w:ascii="David" w:hAnsi="David"/>
          <w:rtl/>
        </w:rPr>
        <w:t>, ושיתף בכך את המתלוננת</w:t>
      </w:r>
      <w:r w:rsidR="00BD4D7D" w:rsidRPr="0035339E">
        <w:rPr>
          <w:rFonts w:ascii="David" w:hAnsi="David"/>
          <w:rtl/>
        </w:rPr>
        <w:t xml:space="preserve"> (בעת שהיו רק ידידים)</w:t>
      </w:r>
      <w:r w:rsidR="006749C2" w:rsidRPr="0035339E">
        <w:rPr>
          <w:rFonts w:ascii="David" w:hAnsi="David"/>
          <w:rtl/>
        </w:rPr>
        <w:t xml:space="preserve">, דבר שהביא לגילויי קנאה של המתלוננת כלפי </w:t>
      </w:r>
      <w:r w:rsidR="00BF3110" w:rsidRPr="0035339E">
        <w:rPr>
          <w:rFonts w:ascii="David" w:hAnsi="David"/>
          <w:rtl/>
        </w:rPr>
        <w:t xml:space="preserve">הנאשם בנוגע ליחס שמפגין לסמל </w:t>
      </w:r>
      <w:r w:rsidR="009664C3">
        <w:rPr>
          <w:rFonts w:ascii="David" w:hAnsi="David" w:hint="cs"/>
          <w:rtl/>
        </w:rPr>
        <w:t>ע</w:t>
      </w:r>
      <w:r w:rsidR="009664C3">
        <w:rPr>
          <w:rFonts w:ascii="David" w:hAnsi="David"/>
          <w:rtl/>
        </w:rPr>
        <w:t>'</w:t>
      </w:r>
      <w:r w:rsidR="00731D9C" w:rsidRPr="0035339E">
        <w:rPr>
          <w:rFonts w:ascii="David" w:hAnsi="David"/>
          <w:rtl/>
        </w:rPr>
        <w:t xml:space="preserve"> </w:t>
      </w:r>
      <w:r w:rsidR="00BF3110" w:rsidRPr="0035339E">
        <w:rPr>
          <w:rFonts w:ascii="David" w:hAnsi="David"/>
          <w:rtl/>
        </w:rPr>
        <w:t>לאורך</w:t>
      </w:r>
      <w:r w:rsidR="00BD4D7D" w:rsidRPr="0035339E">
        <w:rPr>
          <w:rFonts w:ascii="David" w:hAnsi="David"/>
          <w:rtl/>
        </w:rPr>
        <w:t xml:space="preserve"> </w:t>
      </w:r>
      <w:r w:rsidR="006749C2" w:rsidRPr="0035339E">
        <w:rPr>
          <w:rFonts w:ascii="David" w:hAnsi="David"/>
          <w:rtl/>
        </w:rPr>
        <w:t>מערכת היחסים שלהם (</w:t>
      </w:r>
      <w:r w:rsidR="00BF3110" w:rsidRPr="0035339E">
        <w:rPr>
          <w:rFonts w:ascii="David" w:hAnsi="David"/>
          <w:rtl/>
        </w:rPr>
        <w:t>הדבר מוצא ביטוי ב</w:t>
      </w:r>
      <w:r w:rsidR="006749C2" w:rsidRPr="0035339E">
        <w:rPr>
          <w:rFonts w:ascii="David" w:hAnsi="David"/>
          <w:rtl/>
        </w:rPr>
        <w:t>תכתובות ווטסאפ</w:t>
      </w:r>
      <w:r w:rsidR="00BF3110" w:rsidRPr="0035339E">
        <w:rPr>
          <w:rFonts w:ascii="David" w:hAnsi="David"/>
          <w:rtl/>
        </w:rPr>
        <w:t>, למשל,</w:t>
      </w:r>
      <w:r w:rsidR="006749C2" w:rsidRPr="0035339E">
        <w:rPr>
          <w:rFonts w:ascii="David" w:hAnsi="David"/>
          <w:rtl/>
        </w:rPr>
        <w:t xml:space="preserve"> מיום 4.6.2021 23:38; 20.6.2021 22:23; 10.7 16:52; 4.8 19:38</w:t>
      </w:r>
      <w:r w:rsidR="00BF3110" w:rsidRPr="0035339E">
        <w:rPr>
          <w:rFonts w:ascii="David" w:hAnsi="David"/>
          <w:rtl/>
        </w:rPr>
        <w:t xml:space="preserve"> (ס/2)</w:t>
      </w:r>
      <w:r w:rsidR="00BD4D7D" w:rsidRPr="0035339E">
        <w:rPr>
          <w:rFonts w:ascii="David" w:hAnsi="David"/>
          <w:rtl/>
        </w:rPr>
        <w:t>; וכן</w:t>
      </w:r>
      <w:r w:rsidR="006749C2" w:rsidRPr="0035339E">
        <w:rPr>
          <w:rFonts w:ascii="David" w:hAnsi="David"/>
          <w:rtl/>
        </w:rPr>
        <w:t xml:space="preserve"> עדות המתלוננת בבית הדין</w:t>
      </w:r>
      <w:r w:rsidR="00BD4D7D" w:rsidRPr="0035339E">
        <w:rPr>
          <w:rFonts w:ascii="David" w:hAnsi="David"/>
          <w:rtl/>
        </w:rPr>
        <w:t>, בהקשר זה, ב</w:t>
      </w:r>
      <w:r w:rsidR="006749C2" w:rsidRPr="0035339E">
        <w:rPr>
          <w:rFonts w:ascii="David" w:hAnsi="David"/>
          <w:rtl/>
        </w:rPr>
        <w:t xml:space="preserve">עמ' 147 ש' 6-4). כעולה מעדות סמל </w:t>
      </w:r>
      <w:r w:rsidR="009664C3">
        <w:rPr>
          <w:rFonts w:ascii="David" w:hAnsi="David" w:hint="cs"/>
          <w:rtl/>
        </w:rPr>
        <w:t>ע</w:t>
      </w:r>
      <w:r w:rsidR="009664C3">
        <w:rPr>
          <w:rFonts w:ascii="David" w:hAnsi="David"/>
          <w:rtl/>
        </w:rPr>
        <w:t>'</w:t>
      </w:r>
      <w:r w:rsidR="006749C2" w:rsidRPr="0035339E">
        <w:rPr>
          <w:rFonts w:ascii="David" w:hAnsi="David"/>
          <w:rtl/>
        </w:rPr>
        <w:t xml:space="preserve">, המתלוננת </w:t>
      </w:r>
      <w:r w:rsidR="00B77534">
        <w:rPr>
          <w:rFonts w:ascii="David" w:hAnsi="David" w:hint="cs"/>
          <w:rtl/>
        </w:rPr>
        <w:t xml:space="preserve">גם </w:t>
      </w:r>
      <w:r w:rsidR="006749C2" w:rsidRPr="0035339E">
        <w:rPr>
          <w:rFonts w:ascii="David" w:hAnsi="David"/>
          <w:rtl/>
        </w:rPr>
        <w:t xml:space="preserve">סיפרה לה </w:t>
      </w:r>
      <w:r w:rsidR="00671C75" w:rsidRPr="0035339E">
        <w:rPr>
          <w:rFonts w:ascii="David" w:hAnsi="David"/>
          <w:rtl/>
        </w:rPr>
        <w:t>שהנאשם טוען</w:t>
      </w:r>
      <w:r w:rsidR="00BD4D7D" w:rsidRPr="0035339E">
        <w:rPr>
          <w:rFonts w:ascii="David" w:hAnsi="David"/>
          <w:rtl/>
        </w:rPr>
        <w:t>,</w:t>
      </w:r>
      <w:r w:rsidR="00671C75" w:rsidRPr="0035339E">
        <w:rPr>
          <w:rFonts w:ascii="David" w:hAnsi="David"/>
          <w:rtl/>
        </w:rPr>
        <w:t xml:space="preserve"> לכאורה</w:t>
      </w:r>
      <w:r w:rsidR="00BD4D7D" w:rsidRPr="0035339E">
        <w:rPr>
          <w:rFonts w:ascii="David" w:hAnsi="David"/>
          <w:rtl/>
        </w:rPr>
        <w:t>,</w:t>
      </w:r>
      <w:r w:rsidR="00671C75" w:rsidRPr="0035339E">
        <w:rPr>
          <w:rFonts w:ascii="David" w:hAnsi="David"/>
          <w:rtl/>
        </w:rPr>
        <w:t xml:space="preserve"> שהיא מאוהבת בו ולא "מוכנה לשחרר ממנו"</w:t>
      </w:r>
      <w:r w:rsidR="00BD4D7D" w:rsidRPr="0035339E">
        <w:rPr>
          <w:rFonts w:ascii="David" w:hAnsi="David"/>
          <w:rtl/>
        </w:rPr>
        <w:t xml:space="preserve"> (ראו עדות סמל </w:t>
      </w:r>
      <w:r w:rsidR="009664C3">
        <w:rPr>
          <w:rFonts w:ascii="David" w:hAnsi="David" w:hint="cs"/>
          <w:rtl/>
        </w:rPr>
        <w:t>ע</w:t>
      </w:r>
      <w:r w:rsidR="009664C3">
        <w:rPr>
          <w:rFonts w:ascii="David" w:hAnsi="David"/>
          <w:rtl/>
        </w:rPr>
        <w:t>'</w:t>
      </w:r>
      <w:r w:rsidR="00BD4D7D" w:rsidRPr="0035339E">
        <w:rPr>
          <w:rFonts w:ascii="David" w:hAnsi="David"/>
          <w:rtl/>
        </w:rPr>
        <w:t xml:space="preserve"> בהקשר זה בעמ' 339 ש' 31)</w:t>
      </w:r>
      <w:r w:rsidR="00671C75" w:rsidRPr="0035339E">
        <w:rPr>
          <w:rFonts w:ascii="David" w:hAnsi="David"/>
          <w:rtl/>
        </w:rPr>
        <w:t xml:space="preserve">, לפיכך יש לתהות ביחס למהימנות פרטים שמסרה המתלוננת </w:t>
      </w:r>
      <w:r w:rsidR="00BD4D7D" w:rsidRPr="0035339E">
        <w:rPr>
          <w:rFonts w:ascii="David" w:hAnsi="David"/>
          <w:rtl/>
        </w:rPr>
        <w:t>לעדה זו, שיכול ונבעו מרצונה</w:t>
      </w:r>
      <w:r w:rsidR="00671C75" w:rsidRPr="0035339E">
        <w:rPr>
          <w:rFonts w:ascii="David" w:hAnsi="David"/>
          <w:rtl/>
        </w:rPr>
        <w:t xml:space="preserve"> להשחיר את דמותו של הנאשם בפני אותה עדה.</w:t>
      </w:r>
      <w:r w:rsidR="006D16E5" w:rsidRPr="0035339E">
        <w:rPr>
          <w:rFonts w:ascii="David" w:hAnsi="David"/>
          <w:rtl/>
        </w:rPr>
        <w:t xml:space="preserve"> מצבה הנפשי של המתלוננת כעולה מעדויותיה שלה, ואף מעדותה של </w:t>
      </w:r>
      <w:r w:rsidR="006D16E5" w:rsidRPr="0035339E">
        <w:rPr>
          <w:rFonts w:ascii="David" w:hAnsi="David"/>
          <w:b/>
          <w:bCs/>
          <w:rtl/>
        </w:rPr>
        <w:t xml:space="preserve">סמל </w:t>
      </w:r>
      <w:r w:rsidR="009664C3">
        <w:rPr>
          <w:rFonts w:ascii="David" w:hAnsi="David" w:hint="cs"/>
          <w:b/>
          <w:bCs/>
          <w:rtl/>
        </w:rPr>
        <w:t>ע</w:t>
      </w:r>
      <w:r w:rsidR="009664C3">
        <w:rPr>
          <w:rFonts w:ascii="David" w:hAnsi="David"/>
          <w:b/>
          <w:bCs/>
          <w:rtl/>
        </w:rPr>
        <w:t>'</w:t>
      </w:r>
      <w:r w:rsidR="006D16E5" w:rsidRPr="0035339E">
        <w:rPr>
          <w:rFonts w:ascii="David" w:hAnsi="David"/>
          <w:rtl/>
        </w:rPr>
        <w:t>, אכן מהוו</w:t>
      </w:r>
      <w:r w:rsidR="00565B7E" w:rsidRPr="0035339E">
        <w:rPr>
          <w:rFonts w:ascii="David" w:hAnsi="David"/>
          <w:rtl/>
        </w:rPr>
        <w:t>ה</w:t>
      </w:r>
      <w:r w:rsidR="006D16E5" w:rsidRPr="0035339E">
        <w:rPr>
          <w:rFonts w:ascii="David" w:hAnsi="David"/>
          <w:rtl/>
        </w:rPr>
        <w:t xml:space="preserve"> </w:t>
      </w:r>
      <w:r w:rsidR="006D16E5" w:rsidRPr="0035339E">
        <w:rPr>
          <w:rFonts w:ascii="David" w:hAnsi="David"/>
          <w:b/>
          <w:bCs/>
          <w:rtl/>
        </w:rPr>
        <w:t>חיזוק</w:t>
      </w:r>
      <w:r w:rsidR="006D16E5" w:rsidRPr="0035339E">
        <w:rPr>
          <w:rFonts w:ascii="David" w:hAnsi="David"/>
          <w:rtl/>
        </w:rPr>
        <w:t xml:space="preserve"> לראיות התביעה. </w:t>
      </w:r>
    </w:p>
    <w:p w14:paraId="7FCD6B1D" w14:textId="201DE206" w:rsidR="002A518E" w:rsidRPr="0035339E" w:rsidRDefault="00B62BC0" w:rsidP="003034CF">
      <w:pPr>
        <w:numPr>
          <w:ilvl w:val="0"/>
          <w:numId w:val="6"/>
        </w:numPr>
        <w:spacing w:after="120" w:line="360" w:lineRule="auto"/>
        <w:rPr>
          <w:rFonts w:ascii="David" w:hAnsi="David"/>
        </w:rPr>
      </w:pPr>
      <w:r w:rsidRPr="0035339E">
        <w:rPr>
          <w:rFonts w:ascii="David" w:hAnsi="David"/>
          <w:rtl/>
        </w:rPr>
        <w:t xml:space="preserve">בפסיקה בואר כי "סתירות מזעריות", "שינויים דקים" או דיווח חלקי על אירועים מיניים, אינם בהכרח שומטים את הקרקע תחת אמיתות התלונה, שכן אלה עשויים להתיישב עם קושי בשחזור אירוע טראומטי, בפרט כאשר המתלוננת מספקת הסבר לכך שלא מצאה לנכון באותו שלב לעסוק ב"פרטים הקטנים" </w:t>
      </w:r>
      <w:r w:rsidRPr="0035339E">
        <w:rPr>
          <w:rFonts w:ascii="David" w:hAnsi="David"/>
          <w:b/>
          <w:bCs/>
          <w:rtl/>
        </w:rPr>
        <w:t>ושגרעין עדותה זכה לאמון</w:t>
      </w:r>
      <w:r w:rsidRPr="0035339E">
        <w:rPr>
          <w:rFonts w:ascii="David" w:hAnsi="David"/>
          <w:rtl/>
        </w:rPr>
        <w:t xml:space="preserve"> (ע"פ 8916/08 </w:t>
      </w:r>
      <w:r w:rsidRPr="0035339E">
        <w:rPr>
          <w:rFonts w:ascii="David" w:hAnsi="David"/>
          <w:b/>
          <w:bCs/>
          <w:rtl/>
        </w:rPr>
        <w:t>פלוני נ' מדינת ישראל</w:t>
      </w:r>
      <w:r w:rsidRPr="0035339E">
        <w:rPr>
          <w:rFonts w:ascii="David" w:hAnsi="David"/>
          <w:rtl/>
        </w:rPr>
        <w:t>, בפס' 31 (1.7.2009)). כך גם נקבע,</w:t>
      </w:r>
      <w:r w:rsidR="002A518E" w:rsidRPr="0035339E">
        <w:rPr>
          <w:rFonts w:ascii="David" w:hAnsi="David"/>
          <w:rtl/>
        </w:rPr>
        <w:t xml:space="preserve"> שגרסאותיהן של </w:t>
      </w:r>
      <w:r w:rsidR="00AB5AD6" w:rsidRPr="0035339E">
        <w:rPr>
          <w:rFonts w:ascii="David" w:hAnsi="David"/>
          <w:rtl/>
        </w:rPr>
        <w:t xml:space="preserve">נפגעות </w:t>
      </w:r>
      <w:r w:rsidR="002A518E" w:rsidRPr="0035339E">
        <w:rPr>
          <w:rFonts w:ascii="David" w:hAnsi="David"/>
          <w:rtl/>
        </w:rPr>
        <w:t xml:space="preserve">עבירות מין הן לעיתים </w:t>
      </w:r>
      <w:r w:rsidR="00AB5AD6" w:rsidRPr="0035339E">
        <w:rPr>
          <w:rFonts w:ascii="David" w:hAnsi="David"/>
          <w:rtl/>
        </w:rPr>
        <w:t>"</w:t>
      </w:r>
      <w:r w:rsidR="002A518E" w:rsidRPr="0035339E">
        <w:rPr>
          <w:rFonts w:ascii="David" w:hAnsi="David"/>
          <w:rtl/>
        </w:rPr>
        <w:t>לקוניות</w:t>
      </w:r>
      <w:r w:rsidR="00AB5AD6" w:rsidRPr="0035339E">
        <w:rPr>
          <w:rFonts w:ascii="David" w:hAnsi="David"/>
          <w:rtl/>
        </w:rPr>
        <w:t>,</w:t>
      </w:r>
      <w:r w:rsidR="002A518E" w:rsidRPr="0035339E">
        <w:rPr>
          <w:rFonts w:ascii="David" w:hAnsi="David"/>
          <w:rtl/>
        </w:rPr>
        <w:t xml:space="preserve"> חושפות טפח ומסתירות טפחיים" וכי "</w:t>
      </w:r>
      <w:r w:rsidR="002A518E" w:rsidRPr="0035339E">
        <w:rPr>
          <w:rFonts w:ascii="David" w:hAnsi="David"/>
          <w:b/>
          <w:bCs/>
          <w:rtl/>
        </w:rPr>
        <w:t>חשיפה הדרגתית</w:t>
      </w:r>
      <w:r w:rsidR="002A518E" w:rsidRPr="0035339E">
        <w:rPr>
          <w:rFonts w:ascii="David" w:hAnsi="David"/>
          <w:rtl/>
        </w:rPr>
        <w:t xml:space="preserve">" של המעשים </w:t>
      </w:r>
      <w:r w:rsidR="002A518E" w:rsidRPr="0035339E">
        <w:rPr>
          <w:rFonts w:ascii="David" w:hAnsi="David"/>
          <w:b/>
          <w:bCs/>
          <w:rtl/>
        </w:rPr>
        <w:t>אינ</w:t>
      </w:r>
      <w:r w:rsidR="00AB5AD6" w:rsidRPr="0035339E">
        <w:rPr>
          <w:rFonts w:ascii="David" w:hAnsi="David"/>
          <w:b/>
          <w:bCs/>
          <w:rtl/>
        </w:rPr>
        <w:t>ה</w:t>
      </w:r>
      <w:r w:rsidR="002A518E" w:rsidRPr="0035339E">
        <w:rPr>
          <w:rFonts w:ascii="David" w:hAnsi="David"/>
          <w:rtl/>
        </w:rPr>
        <w:t xml:space="preserve"> פוגמים בהכרח במהימנות ובאמינות של נפגעת העבירה (ע"פ 5582/09 </w:t>
      </w:r>
      <w:r w:rsidR="002A518E" w:rsidRPr="0035339E">
        <w:rPr>
          <w:rFonts w:ascii="David" w:hAnsi="David"/>
          <w:b/>
          <w:bCs/>
          <w:rtl/>
        </w:rPr>
        <w:t>פלוני נ' מדינת</w:t>
      </w:r>
      <w:r w:rsidR="00AB5AD6" w:rsidRPr="0035339E">
        <w:rPr>
          <w:rFonts w:ascii="David" w:hAnsi="David"/>
          <w:b/>
          <w:bCs/>
          <w:rtl/>
        </w:rPr>
        <w:t xml:space="preserve"> ישראל</w:t>
      </w:r>
      <w:r w:rsidR="00AB5AD6" w:rsidRPr="0035339E">
        <w:rPr>
          <w:rFonts w:ascii="David" w:hAnsi="David"/>
          <w:rtl/>
        </w:rPr>
        <w:t xml:space="preserve"> (20.10.2010)). הגיונה של הלכה זו בצדה, ומהותה </w:t>
      </w:r>
      <w:r w:rsidR="00AB5AD6" w:rsidRPr="0035339E">
        <w:rPr>
          <w:rFonts w:ascii="David" w:hAnsi="David"/>
          <w:b/>
          <w:bCs/>
          <w:rtl/>
        </w:rPr>
        <w:t>בקושי הנפשי ובכאב</w:t>
      </w:r>
      <w:r w:rsidR="00AB5AD6" w:rsidRPr="0035339E">
        <w:rPr>
          <w:rFonts w:ascii="David" w:hAnsi="David"/>
          <w:rtl/>
        </w:rPr>
        <w:t xml:space="preserve"> שנושאת עמה נפגעת העבירה ובהעדר היכולת לפתוח את סגור לבה ולשתף את הסובבים באירוע אינטימי שנתן אותותיו בנפשה. בנסיבות מקרה זה, </w:t>
      </w:r>
      <w:r w:rsidR="00565B7E" w:rsidRPr="0035339E">
        <w:rPr>
          <w:rFonts w:ascii="David" w:hAnsi="David"/>
          <w:rtl/>
        </w:rPr>
        <w:t>המתלוננת עמדה בעדויותיה על כך ששיתפה חלק מהעדים ב"</w:t>
      </w:r>
      <w:r w:rsidR="00565B7E" w:rsidRPr="0035339E">
        <w:rPr>
          <w:rFonts w:ascii="David" w:hAnsi="David"/>
          <w:b/>
          <w:bCs/>
          <w:rtl/>
        </w:rPr>
        <w:t>כל</w:t>
      </w:r>
      <w:r w:rsidR="00565B7E" w:rsidRPr="0035339E">
        <w:rPr>
          <w:rFonts w:ascii="David" w:hAnsi="David"/>
          <w:rtl/>
        </w:rPr>
        <w:t xml:space="preserve">" וכי </w:t>
      </w:r>
      <w:r w:rsidR="00565B7E" w:rsidRPr="0035339E">
        <w:rPr>
          <w:rFonts w:ascii="David" w:hAnsi="David"/>
          <w:b/>
          <w:bCs/>
          <w:rtl/>
        </w:rPr>
        <w:t>פגם</w:t>
      </w:r>
      <w:r w:rsidR="00565B7E" w:rsidRPr="0035339E">
        <w:rPr>
          <w:rFonts w:ascii="David" w:hAnsi="David"/>
          <w:rtl/>
        </w:rPr>
        <w:t xml:space="preserve"> נפל </w:t>
      </w:r>
      <w:r w:rsidR="00565B7E" w:rsidRPr="0035339E">
        <w:rPr>
          <w:rFonts w:ascii="David" w:hAnsi="David"/>
          <w:b/>
          <w:bCs/>
          <w:rtl/>
        </w:rPr>
        <w:t>במהימנותם</w:t>
      </w:r>
      <w:r w:rsidR="00565B7E" w:rsidRPr="0035339E">
        <w:rPr>
          <w:rFonts w:ascii="David" w:hAnsi="David"/>
          <w:rtl/>
        </w:rPr>
        <w:t xml:space="preserve">. </w:t>
      </w:r>
      <w:r w:rsidRPr="0035339E">
        <w:rPr>
          <w:rFonts w:ascii="David" w:hAnsi="David"/>
          <w:rtl/>
        </w:rPr>
        <w:t>כ</w:t>
      </w:r>
      <w:r w:rsidR="00CE2545" w:rsidRPr="0035339E">
        <w:rPr>
          <w:rFonts w:ascii="David" w:hAnsi="David"/>
          <w:rtl/>
        </w:rPr>
        <w:t xml:space="preserve">ך למשל ביחס לעד </w:t>
      </w:r>
      <w:r w:rsidR="00CE2545" w:rsidRPr="0035339E">
        <w:rPr>
          <w:rFonts w:ascii="David" w:hAnsi="David"/>
          <w:b/>
          <w:bCs/>
          <w:rtl/>
        </w:rPr>
        <w:t>סמל ג</w:t>
      </w:r>
      <w:r w:rsidR="00C03A0A">
        <w:rPr>
          <w:rFonts w:ascii="David" w:hAnsi="David" w:hint="cs"/>
          <w:b/>
          <w:bCs/>
          <w:rtl/>
        </w:rPr>
        <w:t>'</w:t>
      </w:r>
      <w:r w:rsidRPr="0035339E">
        <w:rPr>
          <w:rFonts w:ascii="David" w:hAnsi="David"/>
          <w:rtl/>
        </w:rPr>
        <w:t>,</w:t>
      </w:r>
      <w:r w:rsidR="00CE2545" w:rsidRPr="0035339E">
        <w:rPr>
          <w:rFonts w:ascii="David" w:hAnsi="David"/>
          <w:rtl/>
        </w:rPr>
        <w:t xml:space="preserve"> </w:t>
      </w:r>
      <w:r w:rsidR="00565B7E" w:rsidRPr="0035339E">
        <w:rPr>
          <w:rFonts w:ascii="David" w:hAnsi="David"/>
          <w:rtl/>
        </w:rPr>
        <w:t>ש</w:t>
      </w:r>
      <w:r w:rsidRPr="0035339E">
        <w:rPr>
          <w:rFonts w:ascii="David" w:hAnsi="David"/>
          <w:rtl/>
        </w:rPr>
        <w:t>המתלוננת</w:t>
      </w:r>
      <w:r w:rsidRPr="0035339E">
        <w:rPr>
          <w:rFonts w:ascii="David" w:hAnsi="David"/>
          <w:b/>
          <w:bCs/>
          <w:rtl/>
        </w:rPr>
        <w:t xml:space="preserve"> </w:t>
      </w:r>
      <w:r w:rsidR="00CE2545" w:rsidRPr="0035339E">
        <w:rPr>
          <w:rFonts w:ascii="David" w:hAnsi="David"/>
          <w:rtl/>
        </w:rPr>
        <w:t>העידה כי חשה "קרובה אליו", ומסרה כי "ישבתי וסיפרתי לו את כל מה שעברתי</w:t>
      </w:r>
      <w:r w:rsidRPr="0035339E">
        <w:rPr>
          <w:rFonts w:ascii="David" w:hAnsi="David"/>
          <w:rtl/>
        </w:rPr>
        <w:t>"</w:t>
      </w:r>
      <w:r w:rsidR="00CE2545" w:rsidRPr="0035339E">
        <w:rPr>
          <w:rFonts w:ascii="David" w:hAnsi="David"/>
          <w:rtl/>
        </w:rPr>
        <w:t xml:space="preserve"> </w:t>
      </w:r>
      <w:r w:rsidRPr="0035339E">
        <w:rPr>
          <w:rFonts w:ascii="David" w:hAnsi="David"/>
          <w:rtl/>
        </w:rPr>
        <w:t>(</w:t>
      </w:r>
      <w:r w:rsidR="00CE2545" w:rsidRPr="0035339E">
        <w:rPr>
          <w:rFonts w:ascii="David" w:hAnsi="David"/>
          <w:rtl/>
        </w:rPr>
        <w:t xml:space="preserve">עמ' 55 ש' 38 עד עמ' 56 ש' 2), בעוד </w:t>
      </w:r>
      <w:r w:rsidRPr="0035339E">
        <w:rPr>
          <w:rFonts w:ascii="David" w:hAnsi="David"/>
          <w:rtl/>
        </w:rPr>
        <w:t>ש</w:t>
      </w:r>
      <w:r w:rsidR="00CE2545" w:rsidRPr="0035339E">
        <w:rPr>
          <w:rFonts w:ascii="David" w:hAnsi="David"/>
          <w:rtl/>
        </w:rPr>
        <w:t xml:space="preserve">העד </w:t>
      </w:r>
      <w:r w:rsidRPr="0035339E">
        <w:rPr>
          <w:rFonts w:ascii="David" w:hAnsi="David"/>
          <w:rtl/>
        </w:rPr>
        <w:t xml:space="preserve">כזכור </w:t>
      </w:r>
      <w:r w:rsidR="00CE2545" w:rsidRPr="0035339E">
        <w:rPr>
          <w:rFonts w:ascii="David" w:hAnsi="David"/>
          <w:rtl/>
        </w:rPr>
        <w:t>העיד כי לא שמע מהמתלוננת דבר על "הטרדות פיזיות"</w:t>
      </w:r>
      <w:r w:rsidRPr="0035339E">
        <w:rPr>
          <w:rFonts w:ascii="David" w:hAnsi="David"/>
          <w:rtl/>
        </w:rPr>
        <w:t xml:space="preserve">. </w:t>
      </w:r>
      <w:r w:rsidR="00CE2545" w:rsidRPr="0035339E">
        <w:rPr>
          <w:rFonts w:ascii="David" w:hAnsi="David"/>
          <w:rtl/>
        </w:rPr>
        <w:t>כ</w:t>
      </w:r>
      <w:r w:rsidR="004F6B46" w:rsidRPr="0035339E">
        <w:rPr>
          <w:rFonts w:ascii="David" w:hAnsi="David"/>
          <w:rtl/>
        </w:rPr>
        <w:t>ך</w:t>
      </w:r>
      <w:r w:rsidR="00CE2545" w:rsidRPr="0035339E">
        <w:rPr>
          <w:rFonts w:ascii="David" w:hAnsi="David"/>
          <w:rtl/>
        </w:rPr>
        <w:t xml:space="preserve"> אף ביחס </w:t>
      </w:r>
      <w:r w:rsidR="00CE2545" w:rsidRPr="0035339E">
        <w:rPr>
          <w:rFonts w:ascii="David" w:hAnsi="David"/>
          <w:b/>
          <w:bCs/>
          <w:rtl/>
        </w:rPr>
        <w:t>ל</w:t>
      </w:r>
      <w:r w:rsidRPr="0035339E">
        <w:rPr>
          <w:rFonts w:ascii="David" w:hAnsi="David"/>
          <w:b/>
          <w:bCs/>
          <w:rtl/>
        </w:rPr>
        <w:t xml:space="preserve">רב"ט </w:t>
      </w:r>
      <w:r w:rsidR="00C03A0A">
        <w:rPr>
          <w:rFonts w:ascii="David" w:hAnsi="David"/>
          <w:b/>
          <w:bCs/>
          <w:rtl/>
        </w:rPr>
        <w:t>א'</w:t>
      </w:r>
      <w:r w:rsidR="00CE2545" w:rsidRPr="0035339E">
        <w:rPr>
          <w:rFonts w:ascii="David" w:hAnsi="David"/>
          <w:b/>
          <w:bCs/>
          <w:rtl/>
        </w:rPr>
        <w:t xml:space="preserve"> </w:t>
      </w:r>
      <w:r w:rsidR="00CE2545" w:rsidRPr="0035339E">
        <w:rPr>
          <w:rFonts w:ascii="David" w:hAnsi="David"/>
          <w:rtl/>
        </w:rPr>
        <w:t>שלגביו העידה כי ידע "</w:t>
      </w:r>
      <w:r w:rsidR="00CE2545" w:rsidRPr="0035339E">
        <w:rPr>
          <w:rFonts w:ascii="David" w:hAnsi="David"/>
          <w:b/>
          <w:bCs/>
          <w:rtl/>
        </w:rPr>
        <w:t>הכל</w:t>
      </w:r>
      <w:r w:rsidR="00CE2545" w:rsidRPr="0035339E">
        <w:rPr>
          <w:rFonts w:ascii="David" w:hAnsi="David"/>
          <w:rtl/>
        </w:rPr>
        <w:t xml:space="preserve">", בעוד שעד זה הכחיש קיומם של מגעים פיזיים לא מוסכמים. </w:t>
      </w:r>
      <w:r w:rsidRPr="0035339E">
        <w:rPr>
          <w:rFonts w:ascii="David" w:hAnsi="David"/>
          <w:rtl/>
        </w:rPr>
        <w:t xml:space="preserve">במקרה דנן, לא מדובר </w:t>
      </w:r>
      <w:r w:rsidR="00565B7E" w:rsidRPr="0035339E">
        <w:rPr>
          <w:rFonts w:ascii="David" w:hAnsi="David"/>
          <w:rtl/>
        </w:rPr>
        <w:t xml:space="preserve">ב"חשיפה הדרגתית" </w:t>
      </w:r>
      <w:r w:rsidRPr="0035339E">
        <w:rPr>
          <w:rFonts w:ascii="David" w:hAnsi="David"/>
          <w:rtl/>
        </w:rPr>
        <w:t>אלא ב</w:t>
      </w:r>
      <w:r w:rsidR="00565B7E" w:rsidRPr="0035339E">
        <w:rPr>
          <w:rFonts w:ascii="David" w:hAnsi="David"/>
          <w:rtl/>
        </w:rPr>
        <w:t>תלונה שנמסרה ביוהל"ם ולמפקדים</w:t>
      </w:r>
      <w:r w:rsidR="00B77534">
        <w:rPr>
          <w:rFonts w:ascii="David" w:hAnsi="David" w:hint="cs"/>
          <w:rtl/>
        </w:rPr>
        <w:t xml:space="preserve"> אשר </w:t>
      </w:r>
      <w:r w:rsidRPr="0035339E">
        <w:rPr>
          <w:rFonts w:ascii="David" w:hAnsi="David"/>
          <w:rtl/>
        </w:rPr>
        <w:t>שונה בתכלית מ</w:t>
      </w:r>
      <w:r w:rsidR="00565B7E" w:rsidRPr="0035339E">
        <w:rPr>
          <w:rFonts w:ascii="David" w:hAnsi="David"/>
          <w:rtl/>
        </w:rPr>
        <w:t xml:space="preserve">המעשים המתוארים </w:t>
      </w:r>
      <w:r w:rsidRPr="0035339E">
        <w:rPr>
          <w:rFonts w:ascii="David" w:hAnsi="David"/>
          <w:rtl/>
        </w:rPr>
        <w:t>בחקירה ובעדות</w:t>
      </w:r>
      <w:r w:rsidR="00565B7E" w:rsidRPr="0035339E">
        <w:rPr>
          <w:rFonts w:ascii="David" w:hAnsi="David"/>
          <w:rtl/>
        </w:rPr>
        <w:t xml:space="preserve">, </w:t>
      </w:r>
      <w:r w:rsidR="008A06F2" w:rsidRPr="0035339E">
        <w:rPr>
          <w:rFonts w:ascii="David" w:hAnsi="David"/>
          <w:rtl/>
        </w:rPr>
        <w:t xml:space="preserve">פער </w:t>
      </w:r>
      <w:r w:rsidR="008A06F2" w:rsidRPr="0035339E">
        <w:rPr>
          <w:rFonts w:ascii="David" w:hAnsi="David"/>
          <w:b/>
          <w:bCs/>
          <w:rtl/>
        </w:rPr>
        <w:t>בגרעין</w:t>
      </w:r>
      <w:r w:rsidR="008A06F2" w:rsidRPr="0035339E">
        <w:rPr>
          <w:rFonts w:ascii="David" w:hAnsi="David"/>
          <w:rtl/>
        </w:rPr>
        <w:t xml:space="preserve"> תיאור </w:t>
      </w:r>
      <w:r w:rsidR="008A06F2" w:rsidRPr="0035339E">
        <w:rPr>
          <w:rFonts w:ascii="David" w:hAnsi="David"/>
          <w:rtl/>
        </w:rPr>
        <w:lastRenderedPageBreak/>
        <w:t>המעשים</w:t>
      </w:r>
      <w:r w:rsidR="00B77534">
        <w:rPr>
          <w:rFonts w:ascii="David" w:hAnsi="David" w:hint="cs"/>
          <w:rtl/>
        </w:rPr>
        <w:t xml:space="preserve"> ולא בפרטים</w:t>
      </w:r>
      <w:r w:rsidR="008A06F2" w:rsidRPr="0035339E">
        <w:rPr>
          <w:rFonts w:ascii="David" w:hAnsi="David"/>
          <w:rtl/>
        </w:rPr>
        <w:t xml:space="preserve"> (השוו, למשל, לע/ 7,11,12/17 </w:t>
      </w:r>
      <w:r w:rsidR="008A06F2" w:rsidRPr="0035339E">
        <w:rPr>
          <w:rFonts w:ascii="David" w:hAnsi="David"/>
          <w:b/>
          <w:bCs/>
          <w:rtl/>
        </w:rPr>
        <w:t xml:space="preserve">התובע הצבאי </w:t>
      </w:r>
      <w:r w:rsidR="00024833" w:rsidRPr="0035339E">
        <w:rPr>
          <w:rFonts w:ascii="David" w:hAnsi="David"/>
          <w:b/>
          <w:bCs/>
          <w:rtl/>
        </w:rPr>
        <w:t xml:space="preserve">הראשי </w:t>
      </w:r>
      <w:r w:rsidR="008A06F2" w:rsidRPr="0035339E">
        <w:rPr>
          <w:rFonts w:ascii="David" w:hAnsi="David"/>
          <w:b/>
          <w:bCs/>
          <w:rtl/>
        </w:rPr>
        <w:t>נ' טור' טוויל</w:t>
      </w:r>
      <w:r w:rsidR="008A06F2" w:rsidRPr="0035339E">
        <w:rPr>
          <w:rFonts w:ascii="David" w:hAnsi="David"/>
          <w:rtl/>
        </w:rPr>
        <w:t>, בפס' 94 (</w:t>
      </w:r>
      <w:r w:rsidR="00024833" w:rsidRPr="0035339E">
        <w:rPr>
          <w:rFonts w:ascii="David" w:hAnsi="David"/>
          <w:rtl/>
        </w:rPr>
        <w:t>2018</w:t>
      </w:r>
      <w:r w:rsidR="008A06F2" w:rsidRPr="0035339E">
        <w:rPr>
          <w:rFonts w:ascii="David" w:hAnsi="David"/>
          <w:rtl/>
        </w:rPr>
        <w:t>);</w:t>
      </w:r>
      <w:r w:rsidR="00024833" w:rsidRPr="0035339E">
        <w:rPr>
          <w:rFonts w:ascii="David" w:hAnsi="David"/>
          <w:rtl/>
        </w:rPr>
        <w:t xml:space="preserve"> </w:t>
      </w:r>
      <w:r w:rsidR="008A06F2" w:rsidRPr="0035339E">
        <w:rPr>
          <w:rFonts w:ascii="David" w:hAnsi="David"/>
          <w:rtl/>
        </w:rPr>
        <w:t xml:space="preserve">ע/44,45/18 </w:t>
      </w:r>
      <w:r w:rsidR="008A06F2" w:rsidRPr="0035339E">
        <w:rPr>
          <w:rFonts w:ascii="David" w:hAnsi="David"/>
          <w:b/>
          <w:bCs/>
          <w:rtl/>
        </w:rPr>
        <w:t>סמ"ר לוי נ' התובע הצבאי הראשי</w:t>
      </w:r>
      <w:r w:rsidR="008A06F2" w:rsidRPr="0035339E">
        <w:rPr>
          <w:rFonts w:ascii="David" w:hAnsi="David"/>
          <w:rtl/>
        </w:rPr>
        <w:t xml:space="preserve">, פס' 72 </w:t>
      </w:r>
      <w:r w:rsidR="00024833" w:rsidRPr="0035339E">
        <w:rPr>
          <w:rFonts w:ascii="David" w:hAnsi="David"/>
          <w:rtl/>
        </w:rPr>
        <w:t xml:space="preserve">(2019)). </w:t>
      </w:r>
    </w:p>
    <w:p w14:paraId="06932E9A" w14:textId="77777777" w:rsidR="006877B8" w:rsidRPr="0035339E" w:rsidRDefault="00191464" w:rsidP="003034CF">
      <w:pPr>
        <w:numPr>
          <w:ilvl w:val="0"/>
          <w:numId w:val="6"/>
        </w:numPr>
        <w:spacing w:after="120" w:line="360" w:lineRule="auto"/>
        <w:rPr>
          <w:rFonts w:ascii="David" w:hAnsi="David"/>
          <w:b/>
          <w:bCs/>
        </w:rPr>
      </w:pPr>
      <w:r w:rsidRPr="0035339E">
        <w:rPr>
          <w:rFonts w:ascii="David" w:hAnsi="David"/>
          <w:b/>
          <w:bCs/>
          <w:rtl/>
        </w:rPr>
        <w:t xml:space="preserve">קושי </w:t>
      </w:r>
      <w:r w:rsidR="00024833" w:rsidRPr="0035339E">
        <w:rPr>
          <w:rFonts w:ascii="David" w:hAnsi="David"/>
          <w:b/>
          <w:bCs/>
          <w:rtl/>
        </w:rPr>
        <w:t>נוסף</w:t>
      </w:r>
      <w:r w:rsidR="00024833" w:rsidRPr="0035339E">
        <w:rPr>
          <w:rFonts w:ascii="David" w:hAnsi="David"/>
          <w:rtl/>
        </w:rPr>
        <w:t xml:space="preserve"> לתת אמון בטענת המתלוננת</w:t>
      </w:r>
      <w:r w:rsidR="00B77534">
        <w:rPr>
          <w:rFonts w:ascii="David" w:hAnsi="David" w:hint="cs"/>
          <w:rtl/>
        </w:rPr>
        <w:t>,</w:t>
      </w:r>
      <w:r w:rsidRPr="0035339E">
        <w:rPr>
          <w:rFonts w:ascii="David" w:hAnsi="David"/>
          <w:rtl/>
        </w:rPr>
        <w:t xml:space="preserve"> כי הנאשם ביצע בה בתקופה </w:t>
      </w:r>
      <w:r w:rsidR="00024833" w:rsidRPr="0035339E">
        <w:rPr>
          <w:rFonts w:ascii="David" w:hAnsi="David"/>
          <w:rtl/>
        </w:rPr>
        <w:t>האמורה</w:t>
      </w:r>
      <w:r w:rsidRPr="0035339E">
        <w:rPr>
          <w:rFonts w:ascii="David" w:hAnsi="David"/>
          <w:rtl/>
        </w:rPr>
        <w:t xml:space="preserve"> מעשים </w:t>
      </w:r>
      <w:r w:rsidR="00024833" w:rsidRPr="0035339E">
        <w:rPr>
          <w:rFonts w:ascii="David" w:hAnsi="David"/>
          <w:rtl/>
        </w:rPr>
        <w:t>מיניים</w:t>
      </w:r>
      <w:r w:rsidRPr="0035339E">
        <w:rPr>
          <w:rFonts w:ascii="David" w:hAnsi="David"/>
          <w:rtl/>
        </w:rPr>
        <w:t xml:space="preserve"> בניגוד לרצונה</w:t>
      </w:r>
      <w:r w:rsidR="00431F47" w:rsidRPr="0035339E">
        <w:rPr>
          <w:rFonts w:ascii="David" w:hAnsi="David"/>
          <w:rtl/>
        </w:rPr>
        <w:t xml:space="preserve">, </w:t>
      </w:r>
      <w:r w:rsidR="00565B7E" w:rsidRPr="0035339E">
        <w:rPr>
          <w:rFonts w:ascii="David" w:hAnsi="David"/>
          <w:rtl/>
        </w:rPr>
        <w:t>נובע מכך</w:t>
      </w:r>
      <w:r w:rsidR="00431F47" w:rsidRPr="0035339E">
        <w:rPr>
          <w:rFonts w:ascii="David" w:hAnsi="David"/>
          <w:rtl/>
        </w:rPr>
        <w:t xml:space="preserve"> שטענה זו </w:t>
      </w:r>
      <w:r w:rsidR="00431F47" w:rsidRPr="0035339E">
        <w:rPr>
          <w:rFonts w:ascii="David" w:hAnsi="David"/>
          <w:b/>
          <w:bCs/>
          <w:rtl/>
        </w:rPr>
        <w:t>אינה מתיישבת</w:t>
      </w:r>
      <w:r w:rsidR="00024833" w:rsidRPr="0035339E">
        <w:rPr>
          <w:rFonts w:ascii="David" w:hAnsi="David"/>
          <w:rtl/>
        </w:rPr>
        <w:t xml:space="preserve"> </w:t>
      </w:r>
      <w:r w:rsidR="00431F47" w:rsidRPr="0035339E">
        <w:rPr>
          <w:rFonts w:ascii="David" w:hAnsi="David"/>
          <w:rtl/>
        </w:rPr>
        <w:t xml:space="preserve">עם חלקים </w:t>
      </w:r>
      <w:r w:rsidR="00431F47" w:rsidRPr="0035339E">
        <w:rPr>
          <w:rFonts w:ascii="David" w:hAnsi="David"/>
          <w:b/>
          <w:bCs/>
          <w:rtl/>
        </w:rPr>
        <w:t>אחרים</w:t>
      </w:r>
      <w:r w:rsidR="00431F47" w:rsidRPr="0035339E">
        <w:rPr>
          <w:rFonts w:ascii="David" w:hAnsi="David"/>
          <w:rtl/>
        </w:rPr>
        <w:t xml:space="preserve"> </w:t>
      </w:r>
      <w:r w:rsidR="00431F47" w:rsidRPr="0035339E">
        <w:rPr>
          <w:rFonts w:ascii="David" w:hAnsi="David"/>
          <w:b/>
          <w:bCs/>
          <w:rtl/>
        </w:rPr>
        <w:t>בעדותה</w:t>
      </w:r>
      <w:r w:rsidR="00431F47" w:rsidRPr="0035339E">
        <w:rPr>
          <w:rFonts w:ascii="David" w:hAnsi="David"/>
          <w:rtl/>
        </w:rPr>
        <w:t xml:space="preserve"> לפנינו </w:t>
      </w:r>
      <w:r w:rsidR="00024833" w:rsidRPr="0035339E">
        <w:rPr>
          <w:rFonts w:ascii="David" w:hAnsi="David"/>
          <w:rtl/>
        </w:rPr>
        <w:t>בבית הדין</w:t>
      </w:r>
      <w:r w:rsidRPr="0035339E">
        <w:rPr>
          <w:rFonts w:ascii="David" w:hAnsi="David"/>
          <w:rtl/>
        </w:rPr>
        <w:t>. כך למשל,</w:t>
      </w:r>
      <w:r w:rsidR="00431F47" w:rsidRPr="0035339E">
        <w:rPr>
          <w:rFonts w:ascii="David" w:hAnsi="David"/>
          <w:rtl/>
        </w:rPr>
        <w:t xml:space="preserve"> </w:t>
      </w:r>
      <w:r w:rsidRPr="0035339E">
        <w:rPr>
          <w:rFonts w:ascii="David" w:hAnsi="David"/>
          <w:rtl/>
        </w:rPr>
        <w:t>כאשר נשאלה</w:t>
      </w:r>
      <w:r w:rsidR="009C15E4" w:rsidRPr="0035339E">
        <w:rPr>
          <w:rFonts w:ascii="David" w:hAnsi="David"/>
          <w:rtl/>
        </w:rPr>
        <w:t xml:space="preserve"> </w:t>
      </w:r>
      <w:r w:rsidRPr="0035339E">
        <w:rPr>
          <w:rFonts w:ascii="David" w:hAnsi="David"/>
          <w:rtl/>
        </w:rPr>
        <w:t>על המגעים המיניים</w:t>
      </w:r>
      <w:r w:rsidR="009C15E4" w:rsidRPr="0035339E">
        <w:rPr>
          <w:rFonts w:ascii="David" w:hAnsi="David"/>
          <w:rtl/>
        </w:rPr>
        <w:t xml:space="preserve"> </w:t>
      </w:r>
      <w:r w:rsidRPr="0035339E">
        <w:rPr>
          <w:rFonts w:ascii="David" w:hAnsi="David"/>
          <w:b/>
          <w:bCs/>
          <w:rtl/>
        </w:rPr>
        <w:t>ה</w:t>
      </w:r>
      <w:r w:rsidR="009C15E4" w:rsidRPr="0035339E">
        <w:rPr>
          <w:rFonts w:ascii="David" w:hAnsi="David"/>
          <w:b/>
          <w:bCs/>
          <w:rtl/>
        </w:rPr>
        <w:t>מוסכמים</w:t>
      </w:r>
      <w:r w:rsidR="009C15E4" w:rsidRPr="0035339E">
        <w:rPr>
          <w:rFonts w:ascii="David" w:hAnsi="David"/>
          <w:rtl/>
        </w:rPr>
        <w:t xml:space="preserve"> שהתרחשו ב – 15.9.2021 וב- 1.10.2021</w:t>
      </w:r>
      <w:r w:rsidRPr="0035339E">
        <w:rPr>
          <w:rFonts w:ascii="David" w:hAnsi="David"/>
          <w:rtl/>
        </w:rPr>
        <w:t xml:space="preserve">, העידה </w:t>
      </w:r>
      <w:r w:rsidR="00431F47" w:rsidRPr="0035339E">
        <w:rPr>
          <w:rFonts w:ascii="David" w:hAnsi="David"/>
          <w:rtl/>
        </w:rPr>
        <w:t xml:space="preserve">המתלוננת </w:t>
      </w:r>
      <w:r w:rsidRPr="0035339E">
        <w:rPr>
          <w:rFonts w:ascii="David" w:hAnsi="David"/>
          <w:rtl/>
        </w:rPr>
        <w:t xml:space="preserve">כי </w:t>
      </w:r>
      <w:r w:rsidR="009C15E4" w:rsidRPr="0035339E">
        <w:rPr>
          <w:rFonts w:ascii="David" w:hAnsi="David"/>
          <w:rtl/>
        </w:rPr>
        <w:t xml:space="preserve">היו </w:t>
      </w:r>
      <w:r w:rsidR="009C15E4" w:rsidRPr="0035339E">
        <w:rPr>
          <w:rFonts w:ascii="David" w:hAnsi="David"/>
          <w:b/>
          <w:bCs/>
          <w:rtl/>
        </w:rPr>
        <w:t>לה רגשות לנאשם</w:t>
      </w:r>
      <w:r w:rsidR="009C15E4" w:rsidRPr="0035339E">
        <w:rPr>
          <w:rFonts w:ascii="David" w:hAnsi="David"/>
          <w:rtl/>
        </w:rPr>
        <w:t xml:space="preserve"> </w:t>
      </w:r>
      <w:r w:rsidRPr="0035339E">
        <w:rPr>
          <w:rFonts w:ascii="David" w:hAnsi="David"/>
          <w:rtl/>
        </w:rPr>
        <w:t xml:space="preserve">וכי אהבה אותו כבן אדם </w:t>
      </w:r>
      <w:r w:rsidR="009C15E4" w:rsidRPr="0035339E">
        <w:rPr>
          <w:rFonts w:ascii="David" w:hAnsi="David"/>
          <w:rtl/>
        </w:rPr>
        <w:t xml:space="preserve">(עמ 101, ש' 21), </w:t>
      </w:r>
      <w:r w:rsidRPr="0035339E">
        <w:rPr>
          <w:rFonts w:ascii="David" w:hAnsi="David"/>
          <w:rtl/>
        </w:rPr>
        <w:t>בהמשך היא העידה</w:t>
      </w:r>
      <w:r w:rsidR="009A5BED" w:rsidRPr="0035339E">
        <w:rPr>
          <w:rFonts w:ascii="David" w:hAnsi="David"/>
          <w:rtl/>
        </w:rPr>
        <w:t>,</w:t>
      </w:r>
      <w:r w:rsidRPr="0035339E">
        <w:rPr>
          <w:rFonts w:ascii="David" w:hAnsi="David"/>
          <w:rtl/>
        </w:rPr>
        <w:t xml:space="preserve"> כי </w:t>
      </w:r>
      <w:r w:rsidR="009C15E4" w:rsidRPr="0035339E">
        <w:rPr>
          <w:rFonts w:ascii="David" w:hAnsi="David"/>
          <w:rtl/>
        </w:rPr>
        <w:t xml:space="preserve">הניחה </w:t>
      </w:r>
      <w:r w:rsidR="00431F47" w:rsidRPr="0035339E">
        <w:rPr>
          <w:rFonts w:ascii="David" w:hAnsi="David"/>
          <w:rtl/>
        </w:rPr>
        <w:t xml:space="preserve">כל אותה עת </w:t>
      </w:r>
      <w:r w:rsidR="009C15E4" w:rsidRPr="0035339E">
        <w:rPr>
          <w:rFonts w:ascii="David" w:hAnsi="David"/>
          <w:rtl/>
        </w:rPr>
        <w:t>שהוא אדם "</w:t>
      </w:r>
      <w:r w:rsidR="009C15E4" w:rsidRPr="0035339E">
        <w:rPr>
          <w:rFonts w:ascii="David" w:hAnsi="David"/>
          <w:b/>
          <w:bCs/>
          <w:rtl/>
        </w:rPr>
        <w:t>טוב</w:t>
      </w:r>
      <w:r w:rsidR="009C15E4" w:rsidRPr="0035339E">
        <w:rPr>
          <w:rFonts w:ascii="David" w:hAnsi="David"/>
          <w:rtl/>
        </w:rPr>
        <w:t>" ו</w:t>
      </w:r>
      <w:r w:rsidR="00431F47" w:rsidRPr="0035339E">
        <w:rPr>
          <w:rFonts w:ascii="David" w:hAnsi="David"/>
          <w:rtl/>
        </w:rPr>
        <w:t xml:space="preserve">כי </w:t>
      </w:r>
      <w:r w:rsidR="009C15E4" w:rsidRPr="0035339E">
        <w:rPr>
          <w:rFonts w:ascii="David" w:hAnsi="David"/>
          <w:b/>
          <w:bCs/>
          <w:rtl/>
        </w:rPr>
        <w:t>לא העלתה בדעתה</w:t>
      </w:r>
      <w:r w:rsidR="009C15E4" w:rsidRPr="0035339E">
        <w:rPr>
          <w:rFonts w:ascii="David" w:hAnsi="David"/>
          <w:rtl/>
        </w:rPr>
        <w:t xml:space="preserve"> כי יהיה מסוגל לעשות </w:t>
      </w:r>
      <w:r w:rsidR="009C15E4" w:rsidRPr="0035339E">
        <w:rPr>
          <w:rFonts w:ascii="David" w:hAnsi="David"/>
          <w:b/>
          <w:bCs/>
          <w:rtl/>
        </w:rPr>
        <w:t>בעתיד</w:t>
      </w:r>
      <w:r w:rsidR="009C15E4" w:rsidRPr="0035339E">
        <w:rPr>
          <w:rFonts w:ascii="David" w:hAnsi="David"/>
          <w:rtl/>
        </w:rPr>
        <w:t xml:space="preserve"> </w:t>
      </w:r>
      <w:r w:rsidR="00431F47" w:rsidRPr="0035339E">
        <w:rPr>
          <w:rFonts w:ascii="David" w:hAnsi="David"/>
          <w:rtl/>
        </w:rPr>
        <w:t>את ה</w:t>
      </w:r>
      <w:r w:rsidR="009C15E4" w:rsidRPr="0035339E">
        <w:rPr>
          <w:rFonts w:ascii="David" w:hAnsi="David"/>
          <w:rtl/>
        </w:rPr>
        <w:t xml:space="preserve">מעשים שהתרחשו ב"אירוע הגדול" (עמ' 106 ש' 29-25). </w:t>
      </w:r>
      <w:r w:rsidR="00431F47" w:rsidRPr="0035339E">
        <w:rPr>
          <w:rFonts w:ascii="David" w:hAnsi="David"/>
          <w:rtl/>
        </w:rPr>
        <w:t xml:space="preserve">כך למשל, </w:t>
      </w:r>
      <w:r w:rsidR="009C15E4" w:rsidRPr="0035339E">
        <w:rPr>
          <w:rFonts w:ascii="David" w:hAnsi="David"/>
          <w:rtl/>
        </w:rPr>
        <w:t xml:space="preserve">בעת שתיארה </w:t>
      </w:r>
      <w:r w:rsidR="00431F47" w:rsidRPr="0035339E">
        <w:rPr>
          <w:rFonts w:ascii="David" w:hAnsi="David"/>
          <w:rtl/>
        </w:rPr>
        <w:t>מגע מיני מוסכם שהתרחש בינה לבין הנאשם</w:t>
      </w:r>
      <w:r w:rsidR="009C15E4" w:rsidRPr="0035339E">
        <w:rPr>
          <w:rFonts w:ascii="David" w:hAnsi="David"/>
          <w:rtl/>
        </w:rPr>
        <w:t xml:space="preserve"> </w:t>
      </w:r>
      <w:r w:rsidR="00431F47" w:rsidRPr="0035339E">
        <w:rPr>
          <w:rFonts w:ascii="David" w:hAnsi="David"/>
          <w:rtl/>
        </w:rPr>
        <w:t>ב</w:t>
      </w:r>
      <w:r w:rsidR="009C15E4" w:rsidRPr="0035339E">
        <w:rPr>
          <w:rFonts w:ascii="David" w:hAnsi="David"/>
          <w:rtl/>
        </w:rPr>
        <w:t xml:space="preserve">- </w:t>
      </w:r>
      <w:r w:rsidR="009C15E4" w:rsidRPr="0035339E">
        <w:rPr>
          <w:rFonts w:ascii="David" w:hAnsi="David"/>
          <w:b/>
          <w:bCs/>
          <w:rtl/>
        </w:rPr>
        <w:t>1.10.2021</w:t>
      </w:r>
      <w:r w:rsidR="009C15E4" w:rsidRPr="0035339E">
        <w:rPr>
          <w:rFonts w:ascii="David" w:hAnsi="David"/>
          <w:rtl/>
        </w:rPr>
        <w:t xml:space="preserve"> כאירוע של מגעים מעל הבגדים שלא הבשילו למגע מיני מלא, הסבירה שהיא </w:t>
      </w:r>
      <w:r w:rsidR="009C15E4" w:rsidRPr="0035339E">
        <w:rPr>
          <w:rFonts w:ascii="David" w:hAnsi="David"/>
          <w:b/>
          <w:bCs/>
          <w:rtl/>
        </w:rPr>
        <w:t>עצרה</w:t>
      </w:r>
      <w:r w:rsidR="009C15E4" w:rsidRPr="0035339E">
        <w:rPr>
          <w:rFonts w:ascii="David" w:hAnsi="David"/>
          <w:rtl/>
        </w:rPr>
        <w:t xml:space="preserve"> אותו והוא </w:t>
      </w:r>
      <w:r w:rsidR="009C15E4" w:rsidRPr="0035339E">
        <w:rPr>
          <w:rFonts w:ascii="David" w:hAnsi="David"/>
          <w:b/>
          <w:bCs/>
          <w:rtl/>
        </w:rPr>
        <w:t>כיבד</w:t>
      </w:r>
      <w:r w:rsidR="009C15E4" w:rsidRPr="0035339E">
        <w:rPr>
          <w:rFonts w:ascii="David" w:hAnsi="David"/>
          <w:rtl/>
        </w:rPr>
        <w:t xml:space="preserve"> </w:t>
      </w:r>
      <w:r w:rsidR="009A5BED" w:rsidRPr="0035339E">
        <w:rPr>
          <w:rFonts w:ascii="David" w:hAnsi="David"/>
          <w:rtl/>
        </w:rPr>
        <w:t>את שינוי הלבבות</w:t>
      </w:r>
      <w:r w:rsidR="009C15E4" w:rsidRPr="0035339E">
        <w:rPr>
          <w:rFonts w:ascii="David" w:hAnsi="David"/>
          <w:rtl/>
        </w:rPr>
        <w:t xml:space="preserve"> ולא כפה עצמו עליה</w:t>
      </w:r>
      <w:r w:rsidR="009A5BED" w:rsidRPr="0035339E">
        <w:rPr>
          <w:rFonts w:ascii="David" w:hAnsi="David"/>
          <w:rtl/>
        </w:rPr>
        <w:t xml:space="preserve"> (עמ' 108 ש' 36-27)</w:t>
      </w:r>
      <w:r w:rsidR="00431F47" w:rsidRPr="0035339E">
        <w:rPr>
          <w:rFonts w:ascii="David" w:hAnsi="David"/>
          <w:rtl/>
        </w:rPr>
        <w:t xml:space="preserve">. היא גם העידה באותו הקשר, </w:t>
      </w:r>
      <w:r w:rsidR="009C15E4" w:rsidRPr="0035339E">
        <w:rPr>
          <w:rFonts w:ascii="David" w:hAnsi="David"/>
          <w:rtl/>
        </w:rPr>
        <w:t xml:space="preserve">כי </w:t>
      </w:r>
      <w:r w:rsidR="009C15E4" w:rsidRPr="0035339E">
        <w:rPr>
          <w:rFonts w:ascii="David" w:hAnsi="David"/>
          <w:b/>
          <w:bCs/>
          <w:rtl/>
        </w:rPr>
        <w:t>בנקודת זמן זו</w:t>
      </w:r>
      <w:r w:rsidR="009A5BED" w:rsidRPr="0035339E">
        <w:rPr>
          <w:rFonts w:ascii="David" w:hAnsi="David"/>
          <w:rtl/>
        </w:rPr>
        <w:t xml:space="preserve">, </w:t>
      </w:r>
      <w:r w:rsidR="009C15E4" w:rsidRPr="0035339E">
        <w:rPr>
          <w:rFonts w:ascii="David" w:hAnsi="David"/>
          <w:rtl/>
        </w:rPr>
        <w:t>פרט לאותה "אלימות מילולית"</w:t>
      </w:r>
      <w:r w:rsidR="009A5BED" w:rsidRPr="0035339E">
        <w:rPr>
          <w:rFonts w:ascii="David" w:hAnsi="David"/>
          <w:rtl/>
        </w:rPr>
        <w:t>,</w:t>
      </w:r>
      <w:r w:rsidR="009C15E4" w:rsidRPr="0035339E">
        <w:rPr>
          <w:rFonts w:ascii="David" w:hAnsi="David"/>
          <w:rtl/>
        </w:rPr>
        <w:t xml:space="preserve"> היא </w:t>
      </w:r>
      <w:r w:rsidR="009C15E4" w:rsidRPr="0035339E">
        <w:rPr>
          <w:rFonts w:ascii="David" w:hAnsi="David"/>
          <w:b/>
          <w:bCs/>
          <w:rtl/>
        </w:rPr>
        <w:t>לא</w:t>
      </w:r>
      <w:r w:rsidR="009C15E4" w:rsidRPr="0035339E">
        <w:rPr>
          <w:rFonts w:ascii="David" w:hAnsi="David"/>
          <w:rtl/>
        </w:rPr>
        <w:t xml:space="preserve"> פחדה </w:t>
      </w:r>
      <w:r w:rsidR="00431F47" w:rsidRPr="0035339E">
        <w:rPr>
          <w:rFonts w:ascii="David" w:hAnsi="David"/>
          <w:rtl/>
        </w:rPr>
        <w:t>מהנאשם</w:t>
      </w:r>
      <w:r w:rsidR="009C15E4" w:rsidRPr="0035339E">
        <w:rPr>
          <w:rFonts w:ascii="David" w:hAnsi="David"/>
          <w:rtl/>
        </w:rPr>
        <w:t xml:space="preserve">. בהמשך </w:t>
      </w:r>
      <w:r w:rsidR="00431F47" w:rsidRPr="0035339E">
        <w:rPr>
          <w:rFonts w:ascii="David" w:hAnsi="David"/>
          <w:rtl/>
        </w:rPr>
        <w:t xml:space="preserve">היא </w:t>
      </w:r>
      <w:r w:rsidR="009C15E4" w:rsidRPr="0035339E">
        <w:rPr>
          <w:rFonts w:ascii="David" w:hAnsi="David"/>
          <w:rtl/>
        </w:rPr>
        <w:t xml:space="preserve">הסבירה כי </w:t>
      </w:r>
      <w:r w:rsidR="009C15E4" w:rsidRPr="0035339E">
        <w:rPr>
          <w:rFonts w:ascii="David" w:hAnsi="David"/>
          <w:b/>
          <w:bCs/>
          <w:rtl/>
        </w:rPr>
        <w:t>הפחד</w:t>
      </w:r>
      <w:r w:rsidR="009C15E4" w:rsidRPr="0035339E">
        <w:rPr>
          <w:rFonts w:ascii="David" w:hAnsi="David"/>
          <w:rtl/>
        </w:rPr>
        <w:t xml:space="preserve"> </w:t>
      </w:r>
      <w:r w:rsidR="009A5BED" w:rsidRPr="0035339E">
        <w:rPr>
          <w:rFonts w:ascii="David" w:hAnsi="David"/>
          <w:rtl/>
        </w:rPr>
        <w:t xml:space="preserve">מהנאשם </w:t>
      </w:r>
      <w:r w:rsidR="009C15E4" w:rsidRPr="0035339E">
        <w:rPr>
          <w:rFonts w:ascii="David" w:hAnsi="David"/>
          <w:rtl/>
        </w:rPr>
        <w:t xml:space="preserve">החל להתעורר בקרבה </w:t>
      </w:r>
      <w:r w:rsidR="00431F47" w:rsidRPr="0035339E">
        <w:rPr>
          <w:rFonts w:ascii="David" w:hAnsi="David"/>
          <w:rtl/>
        </w:rPr>
        <w:t xml:space="preserve">רק בהמשך, </w:t>
      </w:r>
      <w:r w:rsidR="009C15E4" w:rsidRPr="0035339E">
        <w:rPr>
          <w:rFonts w:ascii="David" w:hAnsi="David"/>
          <w:rtl/>
        </w:rPr>
        <w:t xml:space="preserve">עם המעבר לאתר </w:t>
      </w:r>
      <w:r w:rsidR="004833DB">
        <w:rPr>
          <w:rFonts w:ascii="David" w:hAnsi="David" w:hint="cs"/>
          <w:rtl/>
        </w:rPr>
        <w:t>ג'</w:t>
      </w:r>
      <w:r w:rsidR="009C15E4" w:rsidRPr="0035339E">
        <w:rPr>
          <w:rFonts w:ascii="David" w:hAnsi="David"/>
          <w:rtl/>
        </w:rPr>
        <w:t xml:space="preserve"> </w:t>
      </w:r>
      <w:r w:rsidR="009A5BED" w:rsidRPr="0035339E">
        <w:rPr>
          <w:rFonts w:ascii="David" w:hAnsi="David"/>
          <w:rtl/>
        </w:rPr>
        <w:t>(מעבר שהתרחש בראשית חודש אוקטובר</w:t>
      </w:r>
      <w:r w:rsidR="00B77534">
        <w:rPr>
          <w:rFonts w:ascii="David" w:hAnsi="David" w:hint="cs"/>
          <w:rtl/>
        </w:rPr>
        <w:t xml:space="preserve"> -</w:t>
      </w:r>
      <w:r w:rsidR="009A5BED" w:rsidRPr="0035339E">
        <w:rPr>
          <w:rFonts w:ascii="David" w:hAnsi="David"/>
          <w:rtl/>
        </w:rPr>
        <w:t xml:space="preserve"> 3.10.2021</w:t>
      </w:r>
      <w:r w:rsidR="009C15E4" w:rsidRPr="0035339E">
        <w:rPr>
          <w:rFonts w:ascii="David" w:hAnsi="David"/>
          <w:rtl/>
        </w:rPr>
        <w:t>)</w:t>
      </w:r>
      <w:r w:rsidR="009A5BED" w:rsidRPr="0035339E">
        <w:rPr>
          <w:rFonts w:ascii="David" w:hAnsi="David"/>
          <w:rtl/>
        </w:rPr>
        <w:t xml:space="preserve">. </w:t>
      </w:r>
      <w:r w:rsidR="006877B8" w:rsidRPr="0035339E">
        <w:rPr>
          <w:rFonts w:ascii="David" w:hAnsi="David"/>
          <w:rtl/>
        </w:rPr>
        <w:t>הפחד</w:t>
      </w:r>
      <w:r w:rsidR="00565B7E" w:rsidRPr="0035339E">
        <w:rPr>
          <w:rFonts w:ascii="David" w:hAnsi="David"/>
          <w:rtl/>
        </w:rPr>
        <w:t xml:space="preserve">, כעולה מעדותה, </w:t>
      </w:r>
      <w:r w:rsidR="006877B8" w:rsidRPr="0035339E">
        <w:rPr>
          <w:rFonts w:ascii="David" w:hAnsi="David"/>
          <w:rtl/>
        </w:rPr>
        <w:t xml:space="preserve">היה תולדה של </w:t>
      </w:r>
      <w:r w:rsidR="006877B8" w:rsidRPr="0035339E">
        <w:rPr>
          <w:rFonts w:ascii="David" w:hAnsi="David"/>
          <w:b/>
          <w:bCs/>
          <w:rtl/>
        </w:rPr>
        <w:t>שני דברים</w:t>
      </w:r>
      <w:r w:rsidR="006877B8" w:rsidRPr="0035339E">
        <w:rPr>
          <w:rFonts w:ascii="David" w:hAnsi="David"/>
          <w:rtl/>
        </w:rPr>
        <w:t>, האחד, "</w:t>
      </w:r>
      <w:r w:rsidR="009C15E4" w:rsidRPr="0035339E">
        <w:rPr>
          <w:rFonts w:ascii="David" w:hAnsi="David"/>
          <w:rtl/>
        </w:rPr>
        <w:t>הבהיות</w:t>
      </w:r>
      <w:r w:rsidR="006877B8" w:rsidRPr="0035339E">
        <w:rPr>
          <w:rFonts w:ascii="David" w:hAnsi="David"/>
          <w:rtl/>
        </w:rPr>
        <w:t>"</w:t>
      </w:r>
      <w:r w:rsidR="009C15E4" w:rsidRPr="0035339E">
        <w:rPr>
          <w:rFonts w:ascii="David" w:hAnsi="David"/>
          <w:rtl/>
        </w:rPr>
        <w:t xml:space="preserve"> שלו בה בלילה</w:t>
      </w:r>
      <w:r w:rsidR="006877B8" w:rsidRPr="0035339E">
        <w:rPr>
          <w:rFonts w:ascii="David" w:hAnsi="David"/>
          <w:rtl/>
        </w:rPr>
        <w:t>; והאחר,</w:t>
      </w:r>
      <w:r w:rsidR="00431F47" w:rsidRPr="0035339E">
        <w:rPr>
          <w:rFonts w:ascii="David" w:hAnsi="David"/>
          <w:rtl/>
        </w:rPr>
        <w:t xml:space="preserve"> </w:t>
      </w:r>
      <w:r w:rsidR="006877B8" w:rsidRPr="0035339E">
        <w:rPr>
          <w:rFonts w:ascii="David" w:hAnsi="David"/>
          <w:rtl/>
        </w:rPr>
        <w:t>אמירות החברים לפלגה</w:t>
      </w:r>
      <w:r w:rsidR="009C15E4" w:rsidRPr="0035339E">
        <w:rPr>
          <w:rFonts w:ascii="David" w:hAnsi="David"/>
          <w:rtl/>
        </w:rPr>
        <w:t xml:space="preserve"> </w:t>
      </w:r>
      <w:r w:rsidR="006877B8" w:rsidRPr="0035339E">
        <w:rPr>
          <w:rFonts w:ascii="David" w:hAnsi="David"/>
          <w:rtl/>
        </w:rPr>
        <w:t>כי הוא "פסיכופת", "דו פרצופי" ולוקה ב"מניה דיפרסיה"</w:t>
      </w:r>
      <w:r w:rsidR="009C15E4" w:rsidRPr="0035339E">
        <w:rPr>
          <w:rFonts w:ascii="David" w:hAnsi="David"/>
          <w:rtl/>
        </w:rPr>
        <w:t xml:space="preserve"> (עמ' 109 ש' 24-1). </w:t>
      </w:r>
      <w:r w:rsidR="000F525F" w:rsidRPr="0035339E">
        <w:rPr>
          <w:rFonts w:ascii="David" w:hAnsi="David"/>
          <w:rtl/>
        </w:rPr>
        <w:t xml:space="preserve">המתלוננת הוסיפה </w:t>
      </w:r>
      <w:r w:rsidR="00CB046C" w:rsidRPr="0035339E">
        <w:rPr>
          <w:rFonts w:ascii="David" w:hAnsi="David"/>
          <w:rtl/>
        </w:rPr>
        <w:t xml:space="preserve">"אם תשאלו אותם באופן מפורט הם ידעו לענות על זה" (עמ' 113 ש' </w:t>
      </w:r>
      <w:r w:rsidR="00B965CD" w:rsidRPr="0035339E">
        <w:rPr>
          <w:rFonts w:ascii="David" w:hAnsi="David"/>
          <w:rtl/>
        </w:rPr>
        <w:t>35-27</w:t>
      </w:r>
      <w:r w:rsidR="00CB046C" w:rsidRPr="0035339E">
        <w:rPr>
          <w:rFonts w:ascii="David" w:hAnsi="David"/>
          <w:rtl/>
        </w:rPr>
        <w:t>).</w:t>
      </w:r>
    </w:p>
    <w:p w14:paraId="576F6F2F" w14:textId="6137740F" w:rsidR="00921CFF" w:rsidRPr="0035339E" w:rsidRDefault="006877B8" w:rsidP="003034CF">
      <w:pPr>
        <w:numPr>
          <w:ilvl w:val="0"/>
          <w:numId w:val="6"/>
        </w:numPr>
        <w:spacing w:after="120" w:line="360" w:lineRule="auto"/>
        <w:rPr>
          <w:rFonts w:ascii="David" w:hAnsi="David"/>
        </w:rPr>
      </w:pPr>
      <w:r w:rsidRPr="0035339E">
        <w:rPr>
          <w:rFonts w:ascii="David" w:hAnsi="David"/>
          <w:rtl/>
        </w:rPr>
        <w:t>פרטים אלה בעדות</w:t>
      </w:r>
      <w:r w:rsidR="00431F47" w:rsidRPr="0035339E">
        <w:rPr>
          <w:rFonts w:ascii="David" w:hAnsi="David"/>
          <w:rtl/>
        </w:rPr>
        <w:t>ה של המתלוננת</w:t>
      </w:r>
      <w:r w:rsidRPr="0035339E">
        <w:rPr>
          <w:rFonts w:ascii="David" w:hAnsi="David"/>
          <w:rtl/>
        </w:rPr>
        <w:t xml:space="preserve"> </w:t>
      </w:r>
      <w:r w:rsidRPr="0035339E">
        <w:rPr>
          <w:rFonts w:ascii="David" w:hAnsi="David"/>
          <w:b/>
          <w:bCs/>
          <w:rtl/>
        </w:rPr>
        <w:t>לא זוכים לכל חיזוק</w:t>
      </w:r>
      <w:r w:rsidRPr="0035339E">
        <w:rPr>
          <w:rFonts w:ascii="David" w:hAnsi="David"/>
          <w:rtl/>
        </w:rPr>
        <w:t xml:space="preserve"> בשלל עדויות החברים. כך למשל, </w:t>
      </w:r>
      <w:r w:rsidR="00CB046C" w:rsidRPr="0035339E">
        <w:rPr>
          <w:rFonts w:ascii="David" w:hAnsi="David"/>
          <w:rtl/>
        </w:rPr>
        <w:t xml:space="preserve">בניגוד לעדות </w:t>
      </w:r>
      <w:r w:rsidRPr="0035339E">
        <w:rPr>
          <w:rFonts w:ascii="David" w:hAnsi="David"/>
          <w:rtl/>
        </w:rPr>
        <w:t xml:space="preserve">המתלוננת כי חברותיה לפלגה – </w:t>
      </w:r>
      <w:r w:rsidR="009664C3">
        <w:rPr>
          <w:rFonts w:ascii="David" w:hAnsi="David"/>
          <w:rtl/>
        </w:rPr>
        <w:t>ע'</w:t>
      </w:r>
      <w:r w:rsidRPr="0035339E">
        <w:rPr>
          <w:rFonts w:ascii="David" w:hAnsi="David"/>
          <w:rtl/>
        </w:rPr>
        <w:t xml:space="preserve"> ו</w:t>
      </w:r>
      <w:r w:rsidR="009664C3">
        <w:rPr>
          <w:rFonts w:ascii="David" w:hAnsi="David"/>
          <w:rtl/>
        </w:rPr>
        <w:t>ע'</w:t>
      </w:r>
      <w:r w:rsidRPr="0035339E">
        <w:rPr>
          <w:rFonts w:ascii="David" w:hAnsi="David"/>
          <w:rtl/>
        </w:rPr>
        <w:t>, הגדירו את הנאשם "פסיכופט" (עמ' 95 ש' 36-35; עמ' 109 ש' 21)</w:t>
      </w:r>
      <w:r w:rsidR="00921CFF" w:rsidRPr="0035339E">
        <w:rPr>
          <w:rFonts w:ascii="David" w:hAnsi="David"/>
          <w:rtl/>
        </w:rPr>
        <w:t xml:space="preserve">, </w:t>
      </w:r>
      <w:r w:rsidR="00CB046C" w:rsidRPr="0035339E">
        <w:rPr>
          <w:rFonts w:ascii="David" w:hAnsi="David"/>
          <w:b/>
          <w:bCs/>
          <w:rtl/>
        </w:rPr>
        <w:t xml:space="preserve">רב"ט </w:t>
      </w:r>
      <w:r w:rsidR="009664C3">
        <w:rPr>
          <w:rFonts w:ascii="David" w:hAnsi="David"/>
          <w:b/>
          <w:bCs/>
          <w:rtl/>
        </w:rPr>
        <w:t>ע'</w:t>
      </w:r>
      <w:r w:rsidRPr="0035339E">
        <w:rPr>
          <w:rFonts w:ascii="David" w:hAnsi="David"/>
          <w:b/>
          <w:bCs/>
          <w:rtl/>
        </w:rPr>
        <w:t xml:space="preserve"> </w:t>
      </w:r>
      <w:r w:rsidRPr="0035339E">
        <w:rPr>
          <w:rFonts w:ascii="David" w:hAnsi="David"/>
          <w:rtl/>
        </w:rPr>
        <w:t>הכחישה זאת (בעמ' 356 ש' 31 עד עמ' 357 ש' 3)</w:t>
      </w:r>
      <w:r w:rsidR="00921CFF" w:rsidRPr="0035339E">
        <w:rPr>
          <w:rFonts w:ascii="David" w:hAnsi="David"/>
          <w:rtl/>
        </w:rPr>
        <w:t>;</w:t>
      </w:r>
      <w:r w:rsidRPr="0035339E">
        <w:rPr>
          <w:rFonts w:ascii="David" w:hAnsi="David"/>
          <w:rtl/>
        </w:rPr>
        <w:t xml:space="preserve"> </w:t>
      </w:r>
      <w:r w:rsidR="00CB046C" w:rsidRPr="0035339E">
        <w:rPr>
          <w:rFonts w:ascii="David" w:hAnsi="David"/>
          <w:b/>
          <w:bCs/>
          <w:rtl/>
        </w:rPr>
        <w:t xml:space="preserve">סמל </w:t>
      </w:r>
      <w:r w:rsidR="009664C3">
        <w:rPr>
          <w:rFonts w:ascii="David" w:hAnsi="David"/>
          <w:b/>
          <w:bCs/>
          <w:rtl/>
        </w:rPr>
        <w:t>ע'</w:t>
      </w:r>
      <w:r w:rsidRPr="0035339E">
        <w:rPr>
          <w:rFonts w:ascii="David" w:hAnsi="David"/>
          <w:b/>
          <w:bCs/>
          <w:rtl/>
        </w:rPr>
        <w:t xml:space="preserve"> </w:t>
      </w:r>
      <w:r w:rsidRPr="0035339E">
        <w:rPr>
          <w:rFonts w:ascii="David" w:hAnsi="David"/>
          <w:rtl/>
        </w:rPr>
        <w:t xml:space="preserve">ציינה כי לא חושבת כך, אם כי הייתה פחות החלטית (עמ' 339 ש' 21-16). המתלוננת העידה כי </w:t>
      </w:r>
      <w:r w:rsidRPr="0035339E">
        <w:rPr>
          <w:rFonts w:ascii="David" w:hAnsi="David"/>
          <w:b/>
          <w:bCs/>
          <w:rtl/>
        </w:rPr>
        <w:t xml:space="preserve">רב"ט </w:t>
      </w:r>
      <w:r w:rsidR="00C03A0A">
        <w:rPr>
          <w:rFonts w:ascii="David" w:hAnsi="David"/>
          <w:b/>
          <w:bCs/>
          <w:rtl/>
        </w:rPr>
        <w:t>א'</w:t>
      </w:r>
      <w:r w:rsidRPr="0035339E">
        <w:rPr>
          <w:rFonts w:ascii="David" w:hAnsi="David"/>
          <w:b/>
          <w:bCs/>
          <w:rtl/>
        </w:rPr>
        <w:t xml:space="preserve"> </w:t>
      </w:r>
      <w:r w:rsidRPr="0035339E">
        <w:rPr>
          <w:rFonts w:ascii="David" w:hAnsi="David"/>
          <w:rtl/>
        </w:rPr>
        <w:t xml:space="preserve">שיתף אותה בכך שפחד לישון עם הנאשם כי הוא "מתהפך" ו"דו פרצופי" (עמ' 109 ש' 22), רב"ט </w:t>
      </w:r>
      <w:r w:rsidR="00C03A0A">
        <w:rPr>
          <w:rFonts w:ascii="David" w:hAnsi="David"/>
          <w:rtl/>
        </w:rPr>
        <w:t>א'</w:t>
      </w:r>
      <w:r w:rsidRPr="0035339E">
        <w:rPr>
          <w:rFonts w:ascii="David" w:hAnsi="David"/>
          <w:rtl/>
        </w:rPr>
        <w:t xml:space="preserve"> בעדותו - הכחיש זאת (עמ' 252 ש' 23). עוד העידה המתלוננת כי </w:t>
      </w:r>
      <w:r w:rsidRPr="0035339E">
        <w:rPr>
          <w:rFonts w:ascii="David" w:hAnsi="David"/>
          <w:b/>
          <w:bCs/>
          <w:rtl/>
        </w:rPr>
        <w:t xml:space="preserve">רב"ט </w:t>
      </w:r>
      <w:r w:rsidR="009664C3">
        <w:rPr>
          <w:rFonts w:ascii="David" w:hAnsi="David"/>
          <w:b/>
          <w:bCs/>
          <w:rtl/>
        </w:rPr>
        <w:t>מ'</w:t>
      </w:r>
      <w:r w:rsidRPr="0035339E">
        <w:rPr>
          <w:rFonts w:ascii="David" w:hAnsi="David"/>
          <w:b/>
          <w:bCs/>
          <w:rtl/>
        </w:rPr>
        <w:t xml:space="preserve"> </w:t>
      </w:r>
      <w:r w:rsidRPr="0035339E">
        <w:rPr>
          <w:rFonts w:ascii="David" w:hAnsi="David"/>
          <w:rtl/>
        </w:rPr>
        <w:t xml:space="preserve">שעשתה לפלגה הרצאה על מניה דפרסיה אמרה לה לפני ההרצאה "אל תיבהלי אם זה יזכיר לך את </w:t>
      </w:r>
      <w:r w:rsidR="00375391">
        <w:rPr>
          <w:rFonts w:ascii="David" w:hAnsi="David"/>
          <w:rtl/>
        </w:rPr>
        <w:t>נ'</w:t>
      </w:r>
      <w:r w:rsidRPr="0035339E">
        <w:rPr>
          <w:rFonts w:ascii="David" w:hAnsi="David"/>
          <w:rtl/>
        </w:rPr>
        <w:t xml:space="preserve">" (עמ' 109 ש' 23). </w:t>
      </w:r>
      <w:r w:rsidR="00CB046C" w:rsidRPr="0035339E">
        <w:rPr>
          <w:rFonts w:ascii="David" w:hAnsi="David"/>
          <w:rtl/>
        </w:rPr>
        <w:t xml:space="preserve">רב"ט </w:t>
      </w:r>
      <w:r w:rsidR="009664C3">
        <w:rPr>
          <w:rFonts w:ascii="David" w:hAnsi="David"/>
          <w:rtl/>
        </w:rPr>
        <w:t>מ'</w:t>
      </w:r>
      <w:r w:rsidR="00CB046C" w:rsidRPr="0035339E">
        <w:rPr>
          <w:rFonts w:ascii="David" w:hAnsi="David"/>
          <w:rtl/>
        </w:rPr>
        <w:t xml:space="preserve">, בעדותה בבית הדין </w:t>
      </w:r>
      <w:r w:rsidRPr="0035339E">
        <w:rPr>
          <w:rFonts w:ascii="David" w:hAnsi="David"/>
          <w:rtl/>
        </w:rPr>
        <w:t xml:space="preserve">הכחישה זאת (עמ' 244 ש' 17). </w:t>
      </w:r>
      <w:r w:rsidR="00921CFF" w:rsidRPr="0035339E">
        <w:rPr>
          <w:rFonts w:ascii="David" w:hAnsi="David"/>
          <w:rtl/>
        </w:rPr>
        <w:t xml:space="preserve">גם </w:t>
      </w:r>
      <w:r w:rsidRPr="0035339E">
        <w:rPr>
          <w:rFonts w:ascii="David" w:hAnsi="David"/>
          <w:rtl/>
        </w:rPr>
        <w:t>כניס</w:t>
      </w:r>
      <w:r w:rsidR="00921CFF" w:rsidRPr="0035339E">
        <w:rPr>
          <w:rFonts w:ascii="David" w:hAnsi="David"/>
          <w:rtl/>
        </w:rPr>
        <w:t>ו</w:t>
      </w:r>
      <w:r w:rsidRPr="0035339E">
        <w:rPr>
          <w:rFonts w:ascii="David" w:hAnsi="David"/>
          <w:rtl/>
        </w:rPr>
        <w:t xml:space="preserve">ת הנאשם לחדר מגוריה בלילה </w:t>
      </w:r>
      <w:r w:rsidR="00921CFF" w:rsidRPr="0035339E">
        <w:rPr>
          <w:rFonts w:ascii="David" w:hAnsi="David"/>
          <w:rtl/>
        </w:rPr>
        <w:t xml:space="preserve">ובהייתו בה </w:t>
      </w:r>
      <w:r w:rsidRPr="0035339E">
        <w:rPr>
          <w:rFonts w:ascii="David" w:hAnsi="David"/>
          <w:rtl/>
        </w:rPr>
        <w:t xml:space="preserve">- שהתרחשו לכאורה בחודש ספטמבר 2021 </w:t>
      </w:r>
      <w:r w:rsidR="00921CFF" w:rsidRPr="0035339E">
        <w:rPr>
          <w:rFonts w:ascii="David" w:hAnsi="David"/>
          <w:rtl/>
        </w:rPr>
        <w:t xml:space="preserve">- </w:t>
      </w:r>
      <w:r w:rsidRPr="0035339E">
        <w:rPr>
          <w:rFonts w:ascii="David" w:hAnsi="David"/>
          <w:rtl/>
        </w:rPr>
        <w:t>בשלוש הזדמנויות</w:t>
      </w:r>
      <w:r w:rsidR="00921CFF" w:rsidRPr="0035339E">
        <w:rPr>
          <w:rFonts w:ascii="David" w:hAnsi="David"/>
          <w:rtl/>
        </w:rPr>
        <w:t xml:space="preserve">, </w:t>
      </w:r>
      <w:r w:rsidR="00921CFF" w:rsidRPr="0035339E">
        <w:rPr>
          <w:rFonts w:ascii="David" w:hAnsi="David"/>
          <w:b/>
          <w:bCs/>
          <w:rtl/>
        </w:rPr>
        <w:t>לא נתמכה בראיות</w:t>
      </w:r>
      <w:r w:rsidR="00921CFF" w:rsidRPr="0035339E">
        <w:rPr>
          <w:rFonts w:ascii="David" w:hAnsi="David"/>
          <w:rtl/>
        </w:rPr>
        <w:t>.</w:t>
      </w:r>
      <w:r w:rsidRPr="0035339E">
        <w:rPr>
          <w:rFonts w:ascii="David" w:hAnsi="David"/>
          <w:rtl/>
        </w:rPr>
        <w:t xml:space="preserve"> </w:t>
      </w:r>
      <w:r w:rsidR="004A2717" w:rsidRPr="0035339E">
        <w:rPr>
          <w:rFonts w:ascii="David" w:hAnsi="David"/>
          <w:rtl/>
        </w:rPr>
        <w:t>הנאשם בעדותו בבית הדין שלל זאת באומרו "אני לא יודע מאיפה היא מביאה את הסיפורים האלה" (עמ' 397 ש' 15). המתלוננת</w:t>
      </w:r>
      <w:r w:rsidR="009A617B" w:rsidRPr="0035339E">
        <w:rPr>
          <w:rFonts w:ascii="David" w:hAnsi="David"/>
          <w:rtl/>
        </w:rPr>
        <w:t>,</w:t>
      </w:r>
      <w:r w:rsidR="004A2717" w:rsidRPr="0035339E">
        <w:rPr>
          <w:rFonts w:ascii="David" w:hAnsi="David"/>
          <w:rtl/>
        </w:rPr>
        <w:t xml:space="preserve"> אכן העידה</w:t>
      </w:r>
      <w:r w:rsidR="009A617B" w:rsidRPr="0035339E">
        <w:rPr>
          <w:rFonts w:ascii="David" w:hAnsi="David"/>
          <w:rtl/>
        </w:rPr>
        <w:t>,</w:t>
      </w:r>
      <w:r w:rsidR="004A2717" w:rsidRPr="0035339E">
        <w:rPr>
          <w:rFonts w:ascii="David" w:hAnsi="David"/>
          <w:rtl/>
        </w:rPr>
        <w:t xml:space="preserve"> </w:t>
      </w:r>
      <w:r w:rsidRPr="0035339E">
        <w:rPr>
          <w:rFonts w:ascii="David" w:hAnsi="David"/>
          <w:rtl/>
        </w:rPr>
        <w:t>כי רוב</w:t>
      </w:r>
      <w:r w:rsidR="004A2717" w:rsidRPr="0035339E">
        <w:rPr>
          <w:rFonts w:ascii="David" w:hAnsi="David"/>
          <w:rtl/>
        </w:rPr>
        <w:t xml:space="preserve"> הבהיות הן</w:t>
      </w:r>
      <w:r w:rsidRPr="0035339E">
        <w:rPr>
          <w:rFonts w:ascii="David" w:hAnsi="David"/>
          <w:rtl/>
        </w:rPr>
        <w:t xml:space="preserve"> "</w:t>
      </w:r>
      <w:r w:rsidRPr="0035339E">
        <w:rPr>
          <w:rFonts w:ascii="David" w:hAnsi="David"/>
          <w:b/>
          <w:bCs/>
          <w:rtl/>
        </w:rPr>
        <w:t>מלה מול מלה</w:t>
      </w:r>
      <w:r w:rsidRPr="0035339E">
        <w:rPr>
          <w:rFonts w:ascii="David" w:hAnsi="David"/>
          <w:rtl/>
        </w:rPr>
        <w:t xml:space="preserve">", אך </w:t>
      </w:r>
      <w:r w:rsidR="00921CFF" w:rsidRPr="0035339E">
        <w:rPr>
          <w:rFonts w:ascii="David" w:hAnsi="David"/>
          <w:rtl/>
        </w:rPr>
        <w:t>ש</w:t>
      </w:r>
      <w:r w:rsidRPr="0035339E">
        <w:rPr>
          <w:rFonts w:ascii="David" w:hAnsi="David"/>
          <w:rtl/>
        </w:rPr>
        <w:t xml:space="preserve">באחת ההזדמנויות </w:t>
      </w:r>
      <w:r w:rsidR="00375391">
        <w:rPr>
          <w:rFonts w:ascii="David" w:hAnsi="David"/>
          <w:rtl/>
        </w:rPr>
        <w:t>פ'</w:t>
      </w:r>
      <w:r w:rsidRPr="0035339E">
        <w:rPr>
          <w:rFonts w:ascii="David" w:hAnsi="David"/>
          <w:rtl/>
        </w:rPr>
        <w:t xml:space="preserve"> הייתה נוכחת </w:t>
      </w:r>
      <w:r w:rsidR="00921CFF" w:rsidRPr="0035339E">
        <w:rPr>
          <w:rFonts w:ascii="David" w:hAnsi="David"/>
          <w:rtl/>
        </w:rPr>
        <w:t xml:space="preserve">בחדר, </w:t>
      </w:r>
      <w:r w:rsidR="004A2717" w:rsidRPr="0035339E">
        <w:rPr>
          <w:rFonts w:ascii="David" w:hAnsi="David"/>
          <w:rtl/>
        </w:rPr>
        <w:t>"</w:t>
      </w:r>
      <w:r w:rsidRPr="0035339E">
        <w:rPr>
          <w:rFonts w:ascii="David" w:hAnsi="David"/>
          <w:rtl/>
        </w:rPr>
        <w:t xml:space="preserve">ואמרה לו 'למה אתה נמצא כאן? אם הייתי ערומה?' היא אמרה לו שזה לא בסדר, הוא הצטער ויצא" (עמ' 51 ש' 19). </w:t>
      </w:r>
      <w:r w:rsidR="009A617B" w:rsidRPr="0035339E">
        <w:rPr>
          <w:rFonts w:ascii="David" w:hAnsi="David"/>
          <w:rtl/>
        </w:rPr>
        <w:t xml:space="preserve">אולם </w:t>
      </w:r>
      <w:r w:rsidRPr="0035339E">
        <w:rPr>
          <w:rFonts w:ascii="David" w:hAnsi="David"/>
          <w:rtl/>
        </w:rPr>
        <w:t xml:space="preserve">בעדותה של </w:t>
      </w:r>
      <w:r w:rsidR="00375391">
        <w:rPr>
          <w:rFonts w:ascii="David" w:hAnsi="David"/>
          <w:b/>
          <w:bCs/>
          <w:rtl/>
        </w:rPr>
        <w:t>פ'</w:t>
      </w:r>
      <w:r w:rsidRPr="0035339E">
        <w:rPr>
          <w:rFonts w:ascii="David" w:hAnsi="David"/>
          <w:rtl/>
        </w:rPr>
        <w:t xml:space="preserve"> בבית הדין היא </w:t>
      </w:r>
      <w:r w:rsidRPr="0035339E">
        <w:rPr>
          <w:rFonts w:ascii="David" w:hAnsi="David"/>
          <w:b/>
          <w:bCs/>
          <w:rtl/>
        </w:rPr>
        <w:t>לא</w:t>
      </w:r>
      <w:r w:rsidRPr="0035339E">
        <w:rPr>
          <w:rFonts w:ascii="David" w:hAnsi="David"/>
          <w:rtl/>
        </w:rPr>
        <w:t xml:space="preserve"> זכרה כי</w:t>
      </w:r>
      <w:r w:rsidR="009A617B" w:rsidRPr="0035339E">
        <w:rPr>
          <w:rFonts w:ascii="David" w:hAnsi="David"/>
          <w:rtl/>
        </w:rPr>
        <w:t xml:space="preserve"> כלל</w:t>
      </w:r>
      <w:r w:rsidRPr="0035339E">
        <w:rPr>
          <w:rFonts w:ascii="David" w:hAnsi="David"/>
          <w:rtl/>
        </w:rPr>
        <w:t xml:space="preserve"> התרחש אירוע שכזה (עמ' 369 ש' 13-12). </w:t>
      </w:r>
      <w:r w:rsidR="009A617B" w:rsidRPr="0035339E">
        <w:rPr>
          <w:rFonts w:ascii="David" w:hAnsi="David"/>
          <w:rtl/>
        </w:rPr>
        <w:t xml:space="preserve">לאור דיוננו בפסקה </w:t>
      </w:r>
      <w:r w:rsidR="009A617B" w:rsidRPr="0035339E">
        <w:rPr>
          <w:rFonts w:ascii="David" w:hAnsi="David"/>
          <w:rtl/>
        </w:rPr>
        <w:fldChar w:fldCharType="begin"/>
      </w:r>
      <w:r w:rsidR="009A617B" w:rsidRPr="0035339E">
        <w:rPr>
          <w:rFonts w:ascii="David" w:hAnsi="David"/>
          <w:rtl/>
        </w:rPr>
        <w:instrText xml:space="preserve"> </w:instrText>
      </w:r>
      <w:r w:rsidR="009A617B" w:rsidRPr="0035339E">
        <w:rPr>
          <w:rFonts w:ascii="David" w:hAnsi="David"/>
        </w:rPr>
        <w:instrText>REF</w:instrText>
      </w:r>
      <w:r w:rsidR="009A617B" w:rsidRPr="0035339E">
        <w:rPr>
          <w:rFonts w:ascii="David" w:hAnsi="David"/>
          <w:rtl/>
        </w:rPr>
        <w:instrText xml:space="preserve"> _</w:instrText>
      </w:r>
      <w:r w:rsidR="009A617B" w:rsidRPr="0035339E">
        <w:rPr>
          <w:rFonts w:ascii="David" w:hAnsi="David"/>
        </w:rPr>
        <w:instrText>Ref106011962 \r \h</w:instrText>
      </w:r>
      <w:r w:rsidR="009A617B" w:rsidRPr="0035339E">
        <w:rPr>
          <w:rFonts w:ascii="David" w:hAnsi="David"/>
          <w:rtl/>
        </w:rPr>
        <w:instrText xml:space="preserve"> </w:instrText>
      </w:r>
      <w:r w:rsidR="009A617B" w:rsidRPr="0035339E">
        <w:rPr>
          <w:rFonts w:ascii="David" w:hAnsi="David"/>
          <w:rtl/>
        </w:rPr>
      </w:r>
      <w:r w:rsidR="009A5918" w:rsidRPr="0035339E">
        <w:rPr>
          <w:rFonts w:ascii="David" w:hAnsi="David"/>
          <w:rtl/>
        </w:rPr>
        <w:instrText xml:space="preserve"> \* </w:instrText>
      </w:r>
      <w:r w:rsidR="009A5918" w:rsidRPr="0035339E">
        <w:rPr>
          <w:rFonts w:ascii="David" w:hAnsi="David"/>
        </w:rPr>
        <w:instrText>MERGEFORMAT</w:instrText>
      </w:r>
      <w:r w:rsidR="009A5918" w:rsidRPr="0035339E">
        <w:rPr>
          <w:rFonts w:ascii="David" w:hAnsi="David"/>
          <w:rtl/>
        </w:rPr>
        <w:instrText xml:space="preserve"> </w:instrText>
      </w:r>
      <w:r w:rsidR="009A617B" w:rsidRPr="0035339E">
        <w:rPr>
          <w:rFonts w:ascii="David" w:hAnsi="David"/>
          <w:rtl/>
        </w:rPr>
        <w:fldChar w:fldCharType="separate"/>
      </w:r>
      <w:r w:rsidR="003B113D">
        <w:rPr>
          <w:rFonts w:ascii="David" w:hAnsi="David"/>
          <w:rtl/>
        </w:rPr>
        <w:t>‏18</w:t>
      </w:r>
      <w:r w:rsidR="009A617B" w:rsidRPr="0035339E">
        <w:rPr>
          <w:rFonts w:ascii="David" w:hAnsi="David"/>
          <w:rtl/>
        </w:rPr>
        <w:fldChar w:fldCharType="end"/>
      </w:r>
      <w:r w:rsidR="009A617B" w:rsidRPr="0035339E">
        <w:rPr>
          <w:rFonts w:ascii="David" w:hAnsi="David"/>
          <w:rtl/>
        </w:rPr>
        <w:t xml:space="preserve"> לעיל, </w:t>
      </w:r>
      <w:r w:rsidR="00CF4A3F" w:rsidRPr="0035339E">
        <w:rPr>
          <w:rFonts w:ascii="David" w:hAnsi="David"/>
          <w:rtl/>
        </w:rPr>
        <w:t xml:space="preserve">טענתה כי פחדה מהנאשם, </w:t>
      </w:r>
      <w:r w:rsidR="00041905" w:rsidRPr="0035339E">
        <w:rPr>
          <w:rFonts w:ascii="David" w:hAnsi="David"/>
          <w:rtl/>
        </w:rPr>
        <w:t xml:space="preserve">בתקופה זו </w:t>
      </w:r>
      <w:r w:rsidR="009A617B" w:rsidRPr="0035339E">
        <w:rPr>
          <w:rFonts w:ascii="David" w:hAnsi="David"/>
          <w:rtl/>
        </w:rPr>
        <w:t xml:space="preserve">גם לחלוטין </w:t>
      </w:r>
      <w:r w:rsidR="00CF4A3F" w:rsidRPr="0035339E">
        <w:rPr>
          <w:rFonts w:ascii="David" w:hAnsi="David"/>
          <w:rtl/>
        </w:rPr>
        <w:t xml:space="preserve">אינה מתיישבת </w:t>
      </w:r>
      <w:r w:rsidR="00041905" w:rsidRPr="0035339E">
        <w:rPr>
          <w:rFonts w:ascii="David" w:hAnsi="David"/>
          <w:rtl/>
        </w:rPr>
        <w:t>עם התכתובות בין השניים</w:t>
      </w:r>
      <w:r w:rsidR="009A617B" w:rsidRPr="0035339E">
        <w:rPr>
          <w:rFonts w:ascii="David" w:hAnsi="David"/>
          <w:rtl/>
        </w:rPr>
        <w:t>.</w:t>
      </w:r>
      <w:r w:rsidR="00041905" w:rsidRPr="0035339E">
        <w:rPr>
          <w:rFonts w:ascii="David" w:hAnsi="David"/>
          <w:rtl/>
        </w:rPr>
        <w:t xml:space="preserve"> כך למשל, יש קושי להבין מדוע ביום 10.10.2021 משתפת אותו בפרטים אישיים הנוגעים ליחסיה עם </w:t>
      </w:r>
      <w:r w:rsidR="00C03A0A">
        <w:rPr>
          <w:rFonts w:ascii="David" w:hAnsi="David"/>
          <w:rtl/>
        </w:rPr>
        <w:t>א'</w:t>
      </w:r>
      <w:r w:rsidR="00041905" w:rsidRPr="0035339E">
        <w:rPr>
          <w:rFonts w:ascii="David" w:hAnsi="David"/>
          <w:rtl/>
        </w:rPr>
        <w:t xml:space="preserve"> (18:53), </w:t>
      </w:r>
      <w:r w:rsidR="009A617B" w:rsidRPr="0035339E">
        <w:rPr>
          <w:rFonts w:ascii="David" w:hAnsi="David"/>
          <w:rtl/>
        </w:rPr>
        <w:t xml:space="preserve">אם פחדה ממנו. </w:t>
      </w:r>
      <w:r w:rsidR="00041905" w:rsidRPr="0035339E">
        <w:rPr>
          <w:rFonts w:ascii="David" w:hAnsi="David"/>
          <w:rtl/>
        </w:rPr>
        <w:t>מדוע ביום 11.10.2021 משתפת אותו בתחוש</w:t>
      </w:r>
      <w:r w:rsidR="00B965CD" w:rsidRPr="0035339E">
        <w:rPr>
          <w:rFonts w:ascii="David" w:hAnsi="David"/>
          <w:rtl/>
        </w:rPr>
        <w:t>ו</w:t>
      </w:r>
      <w:r w:rsidR="00041905" w:rsidRPr="0035339E">
        <w:rPr>
          <w:rFonts w:ascii="David" w:hAnsi="David"/>
          <w:rtl/>
        </w:rPr>
        <w:t xml:space="preserve">תיה </w:t>
      </w:r>
      <w:r w:rsidR="00B965CD" w:rsidRPr="0035339E">
        <w:rPr>
          <w:rFonts w:ascii="David" w:hAnsi="David"/>
          <w:rtl/>
        </w:rPr>
        <w:t>ש</w:t>
      </w:r>
      <w:r w:rsidR="00041905" w:rsidRPr="0035339E">
        <w:rPr>
          <w:rFonts w:ascii="David" w:hAnsi="David"/>
          <w:rtl/>
        </w:rPr>
        <w:t>"הולכת לקבל התקף", מבקשת את עזרתו ומציינת את "טוב הלב האין סופי" שלו (17:02-23:19).</w:t>
      </w:r>
    </w:p>
    <w:p w14:paraId="6909427A" w14:textId="77777777" w:rsidR="00744A24" w:rsidRPr="0035339E" w:rsidRDefault="009A617B" w:rsidP="003034CF">
      <w:pPr>
        <w:numPr>
          <w:ilvl w:val="0"/>
          <w:numId w:val="6"/>
        </w:numPr>
        <w:spacing w:after="120" w:line="360" w:lineRule="auto"/>
        <w:rPr>
          <w:rFonts w:ascii="David" w:hAnsi="David"/>
        </w:rPr>
      </w:pPr>
      <w:r w:rsidRPr="0035339E">
        <w:rPr>
          <w:rFonts w:ascii="David" w:hAnsi="David"/>
          <w:rtl/>
        </w:rPr>
        <w:t xml:space="preserve">התרשמנו מהראיות </w:t>
      </w:r>
      <w:r w:rsidR="00B77534">
        <w:rPr>
          <w:rFonts w:ascii="David" w:hAnsi="David" w:hint="cs"/>
          <w:rtl/>
        </w:rPr>
        <w:t xml:space="preserve">היא </w:t>
      </w:r>
      <w:r w:rsidRPr="0035339E">
        <w:rPr>
          <w:rFonts w:ascii="David" w:hAnsi="David"/>
          <w:rtl/>
        </w:rPr>
        <w:t xml:space="preserve">כי </w:t>
      </w:r>
      <w:r w:rsidR="002021BB" w:rsidRPr="0035339E">
        <w:rPr>
          <w:rFonts w:ascii="David" w:hAnsi="David"/>
          <w:rtl/>
        </w:rPr>
        <w:t xml:space="preserve">מערכת היחסים </w:t>
      </w:r>
      <w:r w:rsidR="000B1EDA" w:rsidRPr="0035339E">
        <w:rPr>
          <w:rFonts w:ascii="David" w:hAnsi="David"/>
          <w:rtl/>
        </w:rPr>
        <w:t xml:space="preserve">ששררה בין השניים ומאזן יחסי הכוחות היו </w:t>
      </w:r>
      <w:r w:rsidR="000B1EDA" w:rsidRPr="0035339E">
        <w:rPr>
          <w:rFonts w:ascii="David" w:hAnsi="David"/>
          <w:b/>
          <w:bCs/>
          <w:rtl/>
        </w:rPr>
        <w:t>מורכבים</w:t>
      </w:r>
      <w:r w:rsidR="000B1EDA" w:rsidRPr="0035339E">
        <w:rPr>
          <w:rFonts w:ascii="David" w:hAnsi="David"/>
          <w:rtl/>
        </w:rPr>
        <w:t xml:space="preserve">. אלה השתקפו בעדותה של המתלוננת בבית הדין ומוסיפים נדבך נוסף של </w:t>
      </w:r>
      <w:r w:rsidR="000B1EDA" w:rsidRPr="0035339E">
        <w:rPr>
          <w:rFonts w:ascii="David" w:hAnsi="David"/>
          <w:b/>
          <w:bCs/>
          <w:rtl/>
        </w:rPr>
        <w:t>קושי</w:t>
      </w:r>
      <w:r w:rsidR="000B1EDA" w:rsidRPr="0035339E">
        <w:rPr>
          <w:rFonts w:ascii="David" w:hAnsi="David"/>
          <w:rtl/>
        </w:rPr>
        <w:t xml:space="preserve"> </w:t>
      </w:r>
      <w:r w:rsidR="000B1EDA" w:rsidRPr="0035339E">
        <w:rPr>
          <w:rFonts w:ascii="David" w:hAnsi="David"/>
          <w:rtl/>
        </w:rPr>
        <w:lastRenderedPageBreak/>
        <w:t xml:space="preserve">לקבוע במידה </w:t>
      </w:r>
      <w:r w:rsidR="000B1EDA" w:rsidRPr="0035339E">
        <w:rPr>
          <w:rFonts w:ascii="David" w:hAnsi="David"/>
          <w:b/>
          <w:bCs/>
          <w:rtl/>
        </w:rPr>
        <w:t>העולה על ספק סביר</w:t>
      </w:r>
      <w:r w:rsidR="000B1EDA" w:rsidRPr="0035339E">
        <w:rPr>
          <w:rFonts w:ascii="David" w:hAnsi="David"/>
          <w:rtl/>
        </w:rPr>
        <w:t xml:space="preserve"> כי הנאשם אכן ביצע במתלוננת מעשים מגונים כמתואר בפרטי אישום 1 ו - 2. כך למשל, בשלהי חקירתה הנגדית שאל הסנגור את המתלוננת מדוע כאשר בחרה לסיים את מערכת היחסים עם הנאשם במחצית חודש אוקטובר, לא הטיחה בפניו כי הטעם לפרידה ממנו הם כל אותם מעשים מגונים שלכאורה ביצע בה, והיא השיבה </w:t>
      </w:r>
      <w:r w:rsidR="00181B4D" w:rsidRPr="0035339E">
        <w:rPr>
          <w:rFonts w:ascii="David" w:hAnsi="David"/>
          <w:rtl/>
        </w:rPr>
        <w:t xml:space="preserve">על כך, </w:t>
      </w:r>
      <w:r w:rsidR="002D4622" w:rsidRPr="0035339E">
        <w:rPr>
          <w:rFonts w:ascii="David" w:hAnsi="David"/>
          <w:rtl/>
        </w:rPr>
        <w:t>שהוא הצטער על המעשים והיא בחר</w:t>
      </w:r>
      <w:r w:rsidR="00181B4D" w:rsidRPr="0035339E">
        <w:rPr>
          <w:rFonts w:ascii="David" w:hAnsi="David"/>
          <w:rtl/>
        </w:rPr>
        <w:t>ה</w:t>
      </w:r>
      <w:r w:rsidR="002D4622" w:rsidRPr="0035339E">
        <w:rPr>
          <w:rFonts w:ascii="David" w:hAnsi="David"/>
          <w:rtl/>
        </w:rPr>
        <w:t xml:space="preserve"> לסלוח לו כי האמינה שהוא אדם טוב (עמ' 127 ש' 15). </w:t>
      </w:r>
      <w:r w:rsidR="00175AAF" w:rsidRPr="0035339E">
        <w:rPr>
          <w:rFonts w:ascii="David" w:hAnsi="David"/>
          <w:rtl/>
        </w:rPr>
        <w:t xml:space="preserve">בהמשך, </w:t>
      </w:r>
      <w:r w:rsidR="002D4622" w:rsidRPr="0035339E">
        <w:rPr>
          <w:rFonts w:ascii="David" w:hAnsi="David"/>
          <w:rtl/>
        </w:rPr>
        <w:t xml:space="preserve">המתלוננת העידה </w:t>
      </w:r>
      <w:r w:rsidR="002D4622" w:rsidRPr="0035339E">
        <w:rPr>
          <w:rFonts w:ascii="David" w:hAnsi="David"/>
          <w:b/>
          <w:bCs/>
          <w:rtl/>
        </w:rPr>
        <w:t>בגילוי לב</w:t>
      </w:r>
      <w:r w:rsidR="002D4622" w:rsidRPr="0035339E">
        <w:rPr>
          <w:rFonts w:ascii="David" w:hAnsi="David"/>
          <w:rtl/>
        </w:rPr>
        <w:t xml:space="preserve">, כי עיקר הקושי עם הנאשם היה שהוא הכיר את החרדות והפחדים שלה ועשה שימוש </w:t>
      </w:r>
      <w:r w:rsidR="00175AAF" w:rsidRPr="0035339E">
        <w:rPr>
          <w:rFonts w:ascii="David" w:hAnsi="David"/>
          <w:rtl/>
        </w:rPr>
        <w:t>בפרטים אלה ובעובדה שהוא</w:t>
      </w:r>
      <w:r w:rsidR="002D4622" w:rsidRPr="0035339E">
        <w:rPr>
          <w:rFonts w:ascii="David" w:hAnsi="David"/>
          <w:rtl/>
        </w:rPr>
        <w:t xml:space="preserve"> עזר לה</w:t>
      </w:r>
      <w:r w:rsidR="00181B4D" w:rsidRPr="0035339E">
        <w:rPr>
          <w:rFonts w:ascii="David" w:hAnsi="David"/>
          <w:rtl/>
        </w:rPr>
        <w:t>,</w:t>
      </w:r>
      <w:r w:rsidR="002D4622" w:rsidRPr="0035339E">
        <w:rPr>
          <w:rFonts w:ascii="David" w:hAnsi="David"/>
          <w:rtl/>
        </w:rPr>
        <w:t xml:space="preserve"> בעת ש</w:t>
      </w:r>
      <w:r w:rsidR="00175AAF" w:rsidRPr="0035339E">
        <w:rPr>
          <w:rFonts w:ascii="David" w:hAnsi="David"/>
          <w:rtl/>
        </w:rPr>
        <w:t xml:space="preserve">הם </w:t>
      </w:r>
      <w:r w:rsidR="002D4622" w:rsidRPr="0035339E">
        <w:rPr>
          <w:rFonts w:ascii="David" w:hAnsi="David"/>
          <w:rtl/>
        </w:rPr>
        <w:t>רבו,</w:t>
      </w:r>
      <w:r w:rsidR="00175AAF" w:rsidRPr="0035339E">
        <w:rPr>
          <w:rFonts w:ascii="David" w:hAnsi="David"/>
          <w:rtl/>
        </w:rPr>
        <w:t xml:space="preserve"> וכי</w:t>
      </w:r>
      <w:r w:rsidR="002D4622" w:rsidRPr="0035339E">
        <w:rPr>
          <w:rFonts w:ascii="David" w:hAnsi="David"/>
          <w:rtl/>
        </w:rPr>
        <w:t xml:space="preserve"> </w:t>
      </w:r>
      <w:r w:rsidR="00181B4D" w:rsidRPr="0035339E">
        <w:rPr>
          <w:rFonts w:ascii="David" w:hAnsi="David"/>
          <w:rtl/>
        </w:rPr>
        <w:t xml:space="preserve">כאשר </w:t>
      </w:r>
      <w:r w:rsidR="00175AAF" w:rsidRPr="0035339E">
        <w:rPr>
          <w:rFonts w:ascii="David" w:hAnsi="David"/>
          <w:rtl/>
        </w:rPr>
        <w:t xml:space="preserve">הוא </w:t>
      </w:r>
      <w:r w:rsidR="00181B4D" w:rsidRPr="0035339E">
        <w:rPr>
          <w:rFonts w:ascii="David" w:hAnsi="David"/>
          <w:rtl/>
        </w:rPr>
        <w:t xml:space="preserve">הזכיר </w:t>
      </w:r>
      <w:r w:rsidR="00175AAF" w:rsidRPr="0035339E">
        <w:rPr>
          <w:rFonts w:ascii="David" w:hAnsi="David"/>
          <w:rtl/>
        </w:rPr>
        <w:t>לה את זה, הוא</w:t>
      </w:r>
      <w:r w:rsidR="002D4622" w:rsidRPr="0035339E">
        <w:rPr>
          <w:rFonts w:ascii="David" w:hAnsi="David"/>
          <w:rtl/>
        </w:rPr>
        <w:t xml:space="preserve"> גרם לה לתחושת "הקטנה"</w:t>
      </w:r>
      <w:r w:rsidR="00175AAF" w:rsidRPr="0035339E">
        <w:rPr>
          <w:rFonts w:ascii="David" w:hAnsi="David"/>
          <w:rtl/>
        </w:rPr>
        <w:t>,</w:t>
      </w:r>
      <w:r w:rsidR="002D4622" w:rsidRPr="0035339E">
        <w:rPr>
          <w:rFonts w:ascii="David" w:hAnsi="David"/>
          <w:rtl/>
        </w:rPr>
        <w:t xml:space="preserve"> "שאני זקוקה לו"</w:t>
      </w:r>
      <w:r w:rsidR="00175AAF" w:rsidRPr="0035339E">
        <w:rPr>
          <w:rFonts w:ascii="David" w:hAnsi="David"/>
          <w:rtl/>
        </w:rPr>
        <w:t xml:space="preserve">, </w:t>
      </w:r>
      <w:r w:rsidR="002D4622" w:rsidRPr="0035339E">
        <w:rPr>
          <w:rFonts w:ascii="David" w:hAnsi="David"/>
          <w:rtl/>
        </w:rPr>
        <w:t>"שהוא שולט עלי" (עמ' 127 ש' 27-18). כאשר נשאלה האם זה מה שעמד "</w:t>
      </w:r>
      <w:r w:rsidR="002D4622" w:rsidRPr="0035339E">
        <w:rPr>
          <w:rFonts w:ascii="David" w:hAnsi="David"/>
          <w:b/>
          <w:bCs/>
          <w:rtl/>
        </w:rPr>
        <w:t>בלב העניין</w:t>
      </w:r>
      <w:r w:rsidR="002D4622" w:rsidRPr="0035339E">
        <w:rPr>
          <w:rFonts w:ascii="David" w:hAnsi="David"/>
          <w:rtl/>
        </w:rPr>
        <w:t xml:space="preserve">", השיבה שלא רק, והוסיפה שהוא נהג להצטייר באתר כ"קורבן" והיא </w:t>
      </w:r>
      <w:r w:rsidR="00181B4D" w:rsidRPr="0035339E">
        <w:rPr>
          <w:rFonts w:ascii="David" w:hAnsi="David"/>
          <w:rtl/>
        </w:rPr>
        <w:t xml:space="preserve">כ"רעה שקוטעת את הקשר וזו שמשפילה", וכי כאשר נפרדו שיתף הנאשם חברים לפלגה בכך שהיא פגעה בו, ואחרים היו מפנים כלפיה טענות שהיא שברה לנאשם את הלב ובגללה הוא מסתגר בחדר (עמ' 127 ש' 39-28). כאשר התבקשה להתייחס </w:t>
      </w:r>
      <w:r w:rsidR="00B965CD" w:rsidRPr="0035339E">
        <w:rPr>
          <w:rFonts w:ascii="David" w:hAnsi="David"/>
          <w:rtl/>
        </w:rPr>
        <w:t>להתרשמותנו</w:t>
      </w:r>
      <w:r w:rsidR="00181B4D" w:rsidRPr="0035339E">
        <w:rPr>
          <w:rFonts w:ascii="David" w:hAnsi="David"/>
          <w:rtl/>
        </w:rPr>
        <w:t xml:space="preserve"> כי </w:t>
      </w:r>
      <w:r w:rsidR="00181B4D" w:rsidRPr="0035339E">
        <w:rPr>
          <w:rFonts w:ascii="David" w:hAnsi="David"/>
          <w:b/>
          <w:bCs/>
          <w:rtl/>
        </w:rPr>
        <w:t>היה לה הרבה כוח על הנאשם</w:t>
      </w:r>
      <w:r w:rsidR="00175AAF" w:rsidRPr="0035339E">
        <w:rPr>
          <w:rFonts w:ascii="David" w:hAnsi="David"/>
          <w:rtl/>
        </w:rPr>
        <w:t>,</w:t>
      </w:r>
      <w:r w:rsidR="00181B4D" w:rsidRPr="0035339E">
        <w:rPr>
          <w:rFonts w:ascii="David" w:hAnsi="David"/>
          <w:rtl/>
        </w:rPr>
        <w:t xml:space="preserve"> העידה "עד עכשיו זה קשר שאני לא יודעת איך לתאר אותו מרוב שהוא רעיל ודינמי... הוא גרם לי לחשוב שיש לי הרבה כוח עליו </w:t>
      </w:r>
      <w:r w:rsidR="00CF4A3F" w:rsidRPr="0035339E">
        <w:rPr>
          <w:rFonts w:ascii="David" w:hAnsi="David"/>
          <w:rtl/>
        </w:rPr>
        <w:t xml:space="preserve">אבל במניפולציות שלו סובב אותי על האצבע הקטנה" (עמ' 128 8-6). בהמשך העידה כי לאורך כל הקשר לא השלתה את הנאשם, </w:t>
      </w:r>
      <w:r w:rsidR="00A85A44" w:rsidRPr="0035339E">
        <w:rPr>
          <w:rFonts w:ascii="David" w:hAnsi="David"/>
          <w:rtl/>
        </w:rPr>
        <w:t>והסבירה ש</w:t>
      </w:r>
      <w:r w:rsidR="00CF4A3F" w:rsidRPr="0035339E">
        <w:rPr>
          <w:rFonts w:ascii="David" w:hAnsi="David"/>
          <w:rtl/>
        </w:rPr>
        <w:t>כאשר רצתה מגע עמו וחשה שאוהבת אותו ציינה זאת וכאשר חשה שהיא מוטרדת, שהוא אובססיבי או כשהקשר רעיל ציינה זאת</w:t>
      </w:r>
      <w:r w:rsidR="00A85A44" w:rsidRPr="0035339E">
        <w:rPr>
          <w:rFonts w:ascii="David" w:hAnsi="David"/>
          <w:rtl/>
        </w:rPr>
        <w:t>,</w:t>
      </w:r>
      <w:r w:rsidR="00CF4A3F" w:rsidRPr="0035339E">
        <w:rPr>
          <w:rFonts w:ascii="David" w:hAnsi="David"/>
          <w:rtl/>
        </w:rPr>
        <w:t xml:space="preserve"> "הרשתי לעצמי בקשר הזה להביע את </w:t>
      </w:r>
      <w:r w:rsidR="00CF4A3F" w:rsidRPr="0035339E">
        <w:rPr>
          <w:rFonts w:ascii="David" w:hAnsi="David"/>
          <w:b/>
          <w:bCs/>
          <w:rtl/>
        </w:rPr>
        <w:t>כל</w:t>
      </w:r>
      <w:r w:rsidR="00CF4A3F" w:rsidRPr="0035339E">
        <w:rPr>
          <w:rFonts w:ascii="David" w:hAnsi="David"/>
          <w:rtl/>
        </w:rPr>
        <w:t xml:space="preserve"> הרגשות שלי" (עמ' 128 ש' 29-17). כאשר סיימה המתלוננת את הקשר עם הנאשם ביום 14.10.2021 שאל אותה מדוע לא רוצה להתחייב, והיא השיבה שהיא פגועה, "אני נכנסת ללחץ כל פעם שאומרים לי זוגיות. אני לא מצליחה לסמוך על אף אחד עד הסוף" (</w:t>
      </w:r>
      <w:r w:rsidR="00744A24" w:rsidRPr="0035339E">
        <w:rPr>
          <w:rFonts w:ascii="David" w:hAnsi="David"/>
          <w:rtl/>
        </w:rPr>
        <w:t>14.10.2021 בשעה 22:40 עד 22:41</w:t>
      </w:r>
      <w:r w:rsidR="00CF4A3F" w:rsidRPr="0035339E">
        <w:rPr>
          <w:rFonts w:ascii="David" w:hAnsi="David"/>
          <w:rtl/>
        </w:rPr>
        <w:t xml:space="preserve">). </w:t>
      </w:r>
      <w:r w:rsidR="0064527C" w:rsidRPr="0035339E">
        <w:rPr>
          <w:rFonts w:ascii="David" w:hAnsi="David"/>
          <w:rtl/>
        </w:rPr>
        <w:t xml:space="preserve">ההתרשמות מעדותה של המתלוננת היא </w:t>
      </w:r>
      <w:r w:rsidR="0064527C" w:rsidRPr="0035339E">
        <w:rPr>
          <w:rFonts w:ascii="David" w:hAnsi="David"/>
          <w:b/>
          <w:bCs/>
          <w:rtl/>
        </w:rPr>
        <w:t>הבלבול</w:t>
      </w:r>
      <w:r w:rsidR="0064527C" w:rsidRPr="0035339E">
        <w:rPr>
          <w:rFonts w:ascii="David" w:hAnsi="David"/>
          <w:rtl/>
        </w:rPr>
        <w:t xml:space="preserve"> שבו הי</w:t>
      </w:r>
      <w:r w:rsidR="00262D6B" w:rsidRPr="0035339E">
        <w:rPr>
          <w:rFonts w:ascii="David" w:hAnsi="David"/>
          <w:rtl/>
        </w:rPr>
        <w:t>י</w:t>
      </w:r>
      <w:r w:rsidR="0064527C" w:rsidRPr="0035339E">
        <w:rPr>
          <w:rFonts w:ascii="David" w:hAnsi="David"/>
          <w:rtl/>
        </w:rPr>
        <w:t xml:space="preserve">תה שרויה ביחסיה עם הנאשם </w:t>
      </w:r>
      <w:r w:rsidR="00262D6B" w:rsidRPr="0035339E">
        <w:rPr>
          <w:rFonts w:ascii="David" w:hAnsi="David"/>
          <w:rtl/>
        </w:rPr>
        <w:t>ו</w:t>
      </w:r>
      <w:r w:rsidR="0064527C" w:rsidRPr="0035339E">
        <w:rPr>
          <w:rFonts w:ascii="David" w:hAnsi="David"/>
          <w:rtl/>
        </w:rPr>
        <w:t>המסר הכפול</w:t>
      </w:r>
      <w:r w:rsidR="00262D6B" w:rsidRPr="0035339E">
        <w:rPr>
          <w:rFonts w:ascii="David" w:hAnsi="David"/>
          <w:rtl/>
        </w:rPr>
        <w:t xml:space="preserve"> שהעבירה לו </w:t>
      </w:r>
      <w:r w:rsidR="00262D6B" w:rsidRPr="0035339E">
        <w:rPr>
          <w:rFonts w:ascii="David" w:hAnsi="David"/>
          <w:b/>
          <w:bCs/>
          <w:rtl/>
        </w:rPr>
        <w:t>לכל אורך הדרך</w:t>
      </w:r>
      <w:r w:rsidR="00262D6B" w:rsidRPr="0035339E">
        <w:rPr>
          <w:rFonts w:ascii="David" w:hAnsi="David"/>
          <w:rtl/>
        </w:rPr>
        <w:t xml:space="preserve">. כשנשאלה </w:t>
      </w:r>
      <w:r w:rsidR="00F75970" w:rsidRPr="0035339E">
        <w:rPr>
          <w:rFonts w:ascii="David" w:hAnsi="David"/>
          <w:rtl/>
        </w:rPr>
        <w:t xml:space="preserve">בבית הדין, </w:t>
      </w:r>
      <w:r w:rsidR="00262D6B" w:rsidRPr="0035339E">
        <w:rPr>
          <w:rFonts w:ascii="David" w:hAnsi="David"/>
          <w:rtl/>
        </w:rPr>
        <w:t>האם המגעים האמורים נבעו מתשוקה מינית בלבד, השיבה "זה לא נבע רק מתשוקה מינית, אלא באמת אהבתי אותו. אהבתי אותו כבן אדם והיו לי רגשות אליו</w:t>
      </w:r>
      <w:r w:rsidR="00B927FE" w:rsidRPr="0035339E">
        <w:rPr>
          <w:rFonts w:ascii="David" w:hAnsi="David"/>
          <w:rtl/>
        </w:rPr>
        <w:t>. סיימתי את הקשר הזה וידעתי שאני מסיימת אותו על אף שהיו לי רגשות וזה לא מנע את הרגשות. למרות זאת לא רציתי לחזור אליו" (עמ' 101 ש' 21), והשוו אמירה זו לאמירותיה במצ"ח</w:t>
      </w:r>
      <w:r w:rsidR="00F75970" w:rsidRPr="0035339E">
        <w:rPr>
          <w:rFonts w:ascii="David" w:hAnsi="David"/>
          <w:rtl/>
        </w:rPr>
        <w:t xml:space="preserve"> (למשל ס/5 עמ' 1</w:t>
      </w:r>
      <w:r w:rsidR="00FC2F76" w:rsidRPr="0035339E">
        <w:rPr>
          <w:rFonts w:ascii="David" w:hAnsi="David"/>
          <w:rtl/>
        </w:rPr>
        <w:t>)</w:t>
      </w:r>
      <w:r w:rsidR="00F75970" w:rsidRPr="0035339E">
        <w:rPr>
          <w:rFonts w:ascii="David" w:hAnsi="David"/>
          <w:rtl/>
        </w:rPr>
        <w:t xml:space="preserve"> "אני מודה שלפעמים היה לי יו</w:t>
      </w:r>
      <w:r w:rsidR="00175AAF" w:rsidRPr="0035339E">
        <w:rPr>
          <w:rFonts w:ascii="David" w:hAnsi="David"/>
          <w:rtl/>
        </w:rPr>
        <w:t>ת</w:t>
      </w:r>
      <w:r w:rsidR="00F75970" w:rsidRPr="0035339E">
        <w:rPr>
          <w:rFonts w:ascii="David" w:hAnsi="David"/>
          <w:rtl/>
        </w:rPr>
        <w:t>ר נוח להיות איתו ברמה הפיזית</w:t>
      </w:r>
      <w:r w:rsidR="00175AAF" w:rsidRPr="0035339E">
        <w:rPr>
          <w:rFonts w:ascii="David" w:hAnsi="David"/>
          <w:rtl/>
        </w:rPr>
        <w:t>,</w:t>
      </w:r>
      <w:r w:rsidR="00F75970" w:rsidRPr="0035339E">
        <w:rPr>
          <w:rFonts w:ascii="David" w:hAnsi="David"/>
          <w:rtl/>
        </w:rPr>
        <w:t xml:space="preserve"> אבל ברמה הרגשית לא אהבתי אותו</w:t>
      </w:r>
      <w:r w:rsidR="00175AAF" w:rsidRPr="0035339E">
        <w:rPr>
          <w:rFonts w:ascii="David" w:hAnsi="David"/>
          <w:rtl/>
        </w:rPr>
        <w:t>,</w:t>
      </w:r>
      <w:r w:rsidR="00F75970" w:rsidRPr="0035339E">
        <w:rPr>
          <w:rFonts w:ascii="David" w:hAnsi="David"/>
          <w:rtl/>
        </w:rPr>
        <w:t xml:space="preserve"> אבל כתבתי לו את זה</w:t>
      </w:r>
      <w:r w:rsidR="00175AAF" w:rsidRPr="0035339E">
        <w:rPr>
          <w:rFonts w:ascii="David" w:hAnsi="David"/>
          <w:rtl/>
        </w:rPr>
        <w:t>,</w:t>
      </w:r>
      <w:r w:rsidR="00F75970" w:rsidRPr="0035339E">
        <w:rPr>
          <w:rFonts w:ascii="David" w:hAnsi="David"/>
          <w:rtl/>
        </w:rPr>
        <w:t xml:space="preserve"> כי ריחמתי עליו הרבה פעמים וגם כי נורא ריציתי אותו</w:t>
      </w:r>
      <w:r w:rsidR="00FC2F76" w:rsidRPr="0035339E">
        <w:rPr>
          <w:rFonts w:ascii="David" w:hAnsi="David"/>
          <w:rtl/>
        </w:rPr>
        <w:t xml:space="preserve"> ולא באמת הרגשתי משהו כזה".</w:t>
      </w:r>
      <w:r w:rsidR="00262D6B" w:rsidRPr="0035339E">
        <w:rPr>
          <w:rFonts w:ascii="David" w:hAnsi="David"/>
          <w:rtl/>
        </w:rPr>
        <w:t xml:space="preserve"> </w:t>
      </w:r>
      <w:r w:rsidR="00175AAF" w:rsidRPr="0035339E">
        <w:rPr>
          <w:rFonts w:ascii="David" w:hAnsi="David"/>
          <w:rtl/>
        </w:rPr>
        <w:t xml:space="preserve">אמירות אלה, עומדות בסתירה, </w:t>
      </w:r>
      <w:r w:rsidR="00A85A44" w:rsidRPr="0035339E">
        <w:rPr>
          <w:rFonts w:ascii="David" w:hAnsi="David"/>
          <w:rtl/>
        </w:rPr>
        <w:t>לגילויי האהבה בתכתובות</w:t>
      </w:r>
      <w:r w:rsidR="00FC2F76" w:rsidRPr="0035339E">
        <w:rPr>
          <w:rFonts w:ascii="David" w:hAnsi="David"/>
          <w:rtl/>
        </w:rPr>
        <w:t xml:space="preserve"> שפורטו בסעיף </w:t>
      </w:r>
      <w:r w:rsidR="00175AAF" w:rsidRPr="0035339E">
        <w:rPr>
          <w:rFonts w:ascii="David" w:hAnsi="David"/>
        </w:rPr>
        <w:fldChar w:fldCharType="begin"/>
      </w:r>
      <w:r w:rsidR="00175AAF" w:rsidRPr="0035339E">
        <w:rPr>
          <w:rFonts w:ascii="David" w:hAnsi="David"/>
          <w:rtl/>
        </w:rPr>
        <w:instrText xml:space="preserve"> </w:instrText>
      </w:r>
      <w:r w:rsidR="00175AAF" w:rsidRPr="0035339E">
        <w:rPr>
          <w:rFonts w:ascii="David" w:hAnsi="David"/>
        </w:rPr>
        <w:instrText>REF</w:instrText>
      </w:r>
      <w:r w:rsidR="00175AAF" w:rsidRPr="0035339E">
        <w:rPr>
          <w:rFonts w:ascii="David" w:hAnsi="David"/>
          <w:rtl/>
        </w:rPr>
        <w:instrText xml:space="preserve"> _</w:instrText>
      </w:r>
      <w:r w:rsidR="00175AAF" w:rsidRPr="0035339E">
        <w:rPr>
          <w:rFonts w:ascii="David" w:hAnsi="David"/>
        </w:rPr>
        <w:instrText>Ref106011962 \r \h</w:instrText>
      </w:r>
      <w:r w:rsidR="00175AAF" w:rsidRPr="0035339E">
        <w:rPr>
          <w:rFonts w:ascii="David" w:hAnsi="David"/>
          <w:rtl/>
        </w:rPr>
        <w:instrText xml:space="preserve"> </w:instrText>
      </w:r>
      <w:r w:rsidR="00175AAF" w:rsidRPr="0035339E">
        <w:rPr>
          <w:rFonts w:ascii="David" w:hAnsi="David"/>
        </w:rPr>
      </w:r>
      <w:r w:rsidR="009A5918" w:rsidRPr="0035339E">
        <w:rPr>
          <w:rFonts w:ascii="David" w:hAnsi="David"/>
        </w:rPr>
        <w:instrText xml:space="preserve"> \* MERGEFORMAT </w:instrText>
      </w:r>
      <w:r w:rsidR="00175AAF" w:rsidRPr="0035339E">
        <w:rPr>
          <w:rFonts w:ascii="David" w:hAnsi="David"/>
        </w:rPr>
        <w:fldChar w:fldCharType="separate"/>
      </w:r>
      <w:r w:rsidR="003B113D">
        <w:rPr>
          <w:rFonts w:ascii="David" w:hAnsi="David"/>
          <w:rtl/>
        </w:rPr>
        <w:t>‏18</w:t>
      </w:r>
      <w:r w:rsidR="00175AAF" w:rsidRPr="0035339E">
        <w:rPr>
          <w:rFonts w:ascii="David" w:hAnsi="David"/>
        </w:rPr>
        <w:fldChar w:fldCharType="end"/>
      </w:r>
      <w:r w:rsidR="00175AAF" w:rsidRPr="0035339E">
        <w:rPr>
          <w:rFonts w:ascii="David" w:hAnsi="David"/>
          <w:rtl/>
        </w:rPr>
        <w:t xml:space="preserve"> </w:t>
      </w:r>
      <w:r w:rsidR="00FC2F76" w:rsidRPr="0035339E">
        <w:rPr>
          <w:rFonts w:ascii="David" w:hAnsi="David"/>
          <w:rtl/>
        </w:rPr>
        <w:t xml:space="preserve">לעיל. להיבטים אלה יש </w:t>
      </w:r>
      <w:r w:rsidR="00FC2F76" w:rsidRPr="0035339E">
        <w:rPr>
          <w:rFonts w:ascii="David" w:hAnsi="David"/>
          <w:b/>
          <w:bCs/>
          <w:rtl/>
        </w:rPr>
        <w:t>השלכה משפטית</w:t>
      </w:r>
      <w:r w:rsidR="00175AAF" w:rsidRPr="0035339E">
        <w:rPr>
          <w:rFonts w:ascii="David" w:hAnsi="David"/>
          <w:rtl/>
        </w:rPr>
        <w:t xml:space="preserve"> </w:t>
      </w:r>
      <w:r w:rsidR="00175AAF" w:rsidRPr="0035339E">
        <w:rPr>
          <w:rFonts w:ascii="David" w:hAnsi="David"/>
          <w:b/>
          <w:bCs/>
          <w:rtl/>
        </w:rPr>
        <w:t>כפולה</w:t>
      </w:r>
      <w:r w:rsidR="00175AAF" w:rsidRPr="0035339E">
        <w:rPr>
          <w:rFonts w:ascii="David" w:hAnsi="David"/>
          <w:rtl/>
        </w:rPr>
        <w:t xml:space="preserve">. </w:t>
      </w:r>
      <w:r w:rsidR="00175AAF" w:rsidRPr="0035339E">
        <w:rPr>
          <w:rFonts w:ascii="David" w:hAnsi="David"/>
          <w:b/>
          <w:bCs/>
          <w:rtl/>
        </w:rPr>
        <w:t>ראשית</w:t>
      </w:r>
      <w:r w:rsidR="00175AAF" w:rsidRPr="0035339E">
        <w:rPr>
          <w:rFonts w:ascii="David" w:hAnsi="David"/>
          <w:rtl/>
        </w:rPr>
        <w:t xml:space="preserve">, עד כמה הייתה המתלוננת מגובשת ברצונותיה במגעים עם הנאשם; </w:t>
      </w:r>
      <w:r w:rsidR="00175AAF" w:rsidRPr="0035339E">
        <w:rPr>
          <w:rFonts w:ascii="David" w:hAnsi="David"/>
          <w:b/>
          <w:bCs/>
          <w:rtl/>
        </w:rPr>
        <w:t>שנית</w:t>
      </w:r>
      <w:r w:rsidR="00175AAF" w:rsidRPr="0035339E">
        <w:rPr>
          <w:rFonts w:ascii="David" w:hAnsi="David"/>
          <w:rtl/>
        </w:rPr>
        <w:t xml:space="preserve">, </w:t>
      </w:r>
      <w:r w:rsidR="00CC0173" w:rsidRPr="0035339E">
        <w:rPr>
          <w:rFonts w:ascii="David" w:hAnsi="David"/>
          <w:rtl/>
        </w:rPr>
        <w:t xml:space="preserve">האם </w:t>
      </w:r>
      <w:r w:rsidR="00175AAF" w:rsidRPr="0035339E">
        <w:rPr>
          <w:rFonts w:ascii="David" w:hAnsi="David"/>
          <w:rtl/>
        </w:rPr>
        <w:t xml:space="preserve">יכול היה הנאשם </w:t>
      </w:r>
      <w:r w:rsidR="00FC2F76" w:rsidRPr="0035339E">
        <w:rPr>
          <w:rFonts w:ascii="David" w:hAnsi="David"/>
          <w:rtl/>
        </w:rPr>
        <w:t xml:space="preserve">להבין את חוסר רצונה, </w:t>
      </w:r>
      <w:r w:rsidR="00CC0173" w:rsidRPr="0035339E">
        <w:rPr>
          <w:rFonts w:ascii="David" w:hAnsi="David"/>
          <w:rtl/>
        </w:rPr>
        <w:t xml:space="preserve">על רקע המצג החיצוני, ביטויי האהבה, האמירות והמגעים המיניים המוסכמים, שהחלו לעיתים קרובות ביוזמתה, </w:t>
      </w:r>
      <w:r w:rsidR="00FC2F76" w:rsidRPr="0035339E">
        <w:rPr>
          <w:rFonts w:ascii="David" w:hAnsi="David"/>
          <w:rtl/>
        </w:rPr>
        <w:t xml:space="preserve">גם אם בנפשה </w:t>
      </w:r>
      <w:r w:rsidR="00CC0173" w:rsidRPr="0035339E">
        <w:rPr>
          <w:rFonts w:ascii="David" w:hAnsi="David"/>
          <w:rtl/>
        </w:rPr>
        <w:t xml:space="preserve">היא אכן </w:t>
      </w:r>
      <w:r w:rsidR="00FC2F76" w:rsidRPr="0035339E">
        <w:rPr>
          <w:rFonts w:ascii="David" w:hAnsi="David"/>
          <w:rtl/>
        </w:rPr>
        <w:t xml:space="preserve">הייתה אמביוולנטית ברגשותיה כלפיו. </w:t>
      </w:r>
    </w:p>
    <w:p w14:paraId="23482B72" w14:textId="0BF75D37" w:rsidR="00CF176D" w:rsidRPr="0035339E" w:rsidRDefault="008145DE" w:rsidP="003034CF">
      <w:pPr>
        <w:numPr>
          <w:ilvl w:val="0"/>
          <w:numId w:val="6"/>
        </w:numPr>
        <w:spacing w:after="120" w:line="360" w:lineRule="auto"/>
        <w:rPr>
          <w:rFonts w:ascii="David" w:hAnsi="David"/>
          <w:rtl/>
        </w:rPr>
      </w:pPr>
      <w:r w:rsidRPr="0035339E">
        <w:rPr>
          <w:rFonts w:ascii="David" w:hAnsi="David"/>
          <w:b/>
          <w:bCs/>
          <w:rtl/>
        </w:rPr>
        <w:t>לסיכום</w:t>
      </w:r>
      <w:r w:rsidRPr="0035339E">
        <w:rPr>
          <w:rFonts w:ascii="David" w:hAnsi="David"/>
          <w:rtl/>
        </w:rPr>
        <w:t xml:space="preserve">, </w:t>
      </w:r>
      <w:r w:rsidRPr="0035339E">
        <w:rPr>
          <w:rFonts w:ascii="David" w:hAnsi="David"/>
          <w:b/>
          <w:bCs/>
          <w:rtl/>
        </w:rPr>
        <w:t>הרבדים השונים</w:t>
      </w:r>
      <w:r w:rsidRPr="0035339E">
        <w:rPr>
          <w:rFonts w:ascii="David" w:hAnsi="David"/>
          <w:rtl/>
        </w:rPr>
        <w:t xml:space="preserve"> המשתקפים בראיות </w:t>
      </w:r>
      <w:r w:rsidRPr="0035339E">
        <w:rPr>
          <w:rFonts w:ascii="David" w:hAnsi="David"/>
          <w:b/>
          <w:bCs/>
          <w:rtl/>
        </w:rPr>
        <w:t>לא</w:t>
      </w:r>
      <w:r w:rsidRPr="0035339E">
        <w:rPr>
          <w:rFonts w:ascii="David" w:hAnsi="David"/>
          <w:rtl/>
        </w:rPr>
        <w:t xml:space="preserve"> מאפשרים לקבוע כי הוכחה אשמתו של הנאשם בפרטי אישום 1  ו- 2 מעל לכל ספק סביר. </w:t>
      </w:r>
      <w:r w:rsidRPr="0035339E">
        <w:rPr>
          <w:rFonts w:ascii="David" w:hAnsi="David"/>
          <w:b/>
          <w:bCs/>
          <w:rtl/>
        </w:rPr>
        <w:t>הרובד הראשון</w:t>
      </w:r>
      <w:r w:rsidRPr="0035339E">
        <w:rPr>
          <w:rFonts w:ascii="David" w:hAnsi="David"/>
          <w:rtl/>
        </w:rPr>
        <w:t xml:space="preserve"> – </w:t>
      </w:r>
      <w:r w:rsidRPr="0035339E">
        <w:rPr>
          <w:rFonts w:ascii="David" w:hAnsi="David"/>
          <w:b/>
          <w:bCs/>
          <w:rtl/>
        </w:rPr>
        <w:t>ניתוח עדותה של המתלוננת</w:t>
      </w:r>
      <w:r w:rsidRPr="0035339E">
        <w:rPr>
          <w:rFonts w:ascii="David" w:hAnsi="David"/>
          <w:rtl/>
        </w:rPr>
        <w:t xml:space="preserve">, </w:t>
      </w:r>
      <w:r w:rsidR="00CC0173" w:rsidRPr="0035339E">
        <w:rPr>
          <w:rFonts w:ascii="David" w:hAnsi="David"/>
          <w:rtl/>
        </w:rPr>
        <w:t>שממנו עלו קשיים כלליים, אי התאמות ואי אמירת אמת, באופן שחייב</w:t>
      </w:r>
      <w:r w:rsidRPr="0035339E">
        <w:rPr>
          <w:rFonts w:ascii="David" w:hAnsi="David"/>
          <w:rtl/>
        </w:rPr>
        <w:t xml:space="preserve"> לנקוט </w:t>
      </w:r>
      <w:r w:rsidRPr="0035339E">
        <w:rPr>
          <w:rFonts w:ascii="David" w:hAnsi="David"/>
          <w:b/>
          <w:bCs/>
          <w:rtl/>
        </w:rPr>
        <w:t>זהירות יתרה</w:t>
      </w:r>
      <w:r w:rsidRPr="0035339E">
        <w:rPr>
          <w:rFonts w:ascii="David" w:hAnsi="David"/>
          <w:rtl/>
        </w:rPr>
        <w:t xml:space="preserve"> במתן משקל למהימנות גרסתה. </w:t>
      </w:r>
      <w:r w:rsidR="00B66AE6" w:rsidRPr="0035339E">
        <w:rPr>
          <w:rFonts w:ascii="David" w:hAnsi="David"/>
          <w:rtl/>
        </w:rPr>
        <w:t>ביתר שאת, אמורים הדברים ביחס ל</w:t>
      </w:r>
      <w:r w:rsidR="00F440EA" w:rsidRPr="0035339E">
        <w:rPr>
          <w:rFonts w:ascii="David" w:hAnsi="David"/>
          <w:rtl/>
        </w:rPr>
        <w:t xml:space="preserve">תיאור </w:t>
      </w:r>
      <w:r w:rsidRPr="0035339E">
        <w:rPr>
          <w:rFonts w:ascii="David" w:hAnsi="David"/>
          <w:rtl/>
        </w:rPr>
        <w:t>אירוע קורס ה</w:t>
      </w:r>
      <w:r w:rsidR="00715137">
        <w:rPr>
          <w:rFonts w:ascii="David" w:hAnsi="David" w:hint="cs"/>
        </w:rPr>
        <w:t>XXX</w:t>
      </w:r>
      <w:r w:rsidRPr="0035339E">
        <w:rPr>
          <w:rFonts w:ascii="David" w:hAnsi="David"/>
          <w:rtl/>
        </w:rPr>
        <w:t xml:space="preserve">, </w:t>
      </w:r>
      <w:r w:rsidR="00B66AE6" w:rsidRPr="0035339E">
        <w:rPr>
          <w:rFonts w:ascii="David" w:hAnsi="David"/>
          <w:rtl/>
        </w:rPr>
        <w:t>ש</w:t>
      </w:r>
      <w:r w:rsidR="00F440EA" w:rsidRPr="0035339E">
        <w:rPr>
          <w:rFonts w:ascii="David" w:hAnsi="David"/>
          <w:b/>
          <w:bCs/>
          <w:rtl/>
        </w:rPr>
        <w:t>לא</w:t>
      </w:r>
      <w:r w:rsidR="00F440EA" w:rsidRPr="0035339E">
        <w:rPr>
          <w:rFonts w:ascii="David" w:hAnsi="David"/>
          <w:rtl/>
        </w:rPr>
        <w:t xml:space="preserve"> מתיישב עם תכתובת הווטסאפ </w:t>
      </w:r>
      <w:r w:rsidR="00B66AE6" w:rsidRPr="0035339E">
        <w:rPr>
          <w:rFonts w:ascii="David" w:hAnsi="David"/>
          <w:rtl/>
        </w:rPr>
        <w:t>לאורך כל אותו יום (21.8.2021)</w:t>
      </w:r>
      <w:r w:rsidR="00CC0173" w:rsidRPr="0035339E">
        <w:rPr>
          <w:rFonts w:ascii="David" w:hAnsi="David"/>
          <w:rtl/>
        </w:rPr>
        <w:t xml:space="preserve"> לפני </w:t>
      </w:r>
      <w:r w:rsidR="00CC0173" w:rsidRPr="0035339E">
        <w:rPr>
          <w:rFonts w:ascii="David" w:hAnsi="David"/>
          <w:rtl/>
        </w:rPr>
        <w:lastRenderedPageBreak/>
        <w:t>השמירה ואף לאחריה</w:t>
      </w:r>
      <w:r w:rsidR="00F440EA" w:rsidRPr="0035339E">
        <w:rPr>
          <w:rFonts w:ascii="David" w:hAnsi="David"/>
          <w:rtl/>
        </w:rPr>
        <w:t xml:space="preserve">. </w:t>
      </w:r>
      <w:r w:rsidR="00B66AE6" w:rsidRPr="0035339E">
        <w:rPr>
          <w:rFonts w:ascii="David" w:hAnsi="David"/>
          <w:b/>
          <w:bCs/>
          <w:rtl/>
        </w:rPr>
        <w:t xml:space="preserve">הרובד השני – </w:t>
      </w:r>
      <w:r w:rsidR="00CC0173" w:rsidRPr="0035339E">
        <w:rPr>
          <w:rFonts w:ascii="David" w:hAnsi="David"/>
          <w:b/>
          <w:bCs/>
          <w:rtl/>
        </w:rPr>
        <w:t xml:space="preserve">העדר </w:t>
      </w:r>
      <w:r w:rsidR="00B66AE6" w:rsidRPr="0035339E">
        <w:rPr>
          <w:rFonts w:ascii="David" w:hAnsi="David"/>
          <w:b/>
          <w:bCs/>
          <w:rtl/>
        </w:rPr>
        <w:t>חיזוקים לעדות המתלוננת בעדויות המפקדים וממונת היוהל"ם</w:t>
      </w:r>
      <w:r w:rsidR="00B66AE6" w:rsidRPr="0035339E">
        <w:rPr>
          <w:rFonts w:ascii="David" w:hAnsi="David"/>
          <w:rtl/>
        </w:rPr>
        <w:t xml:space="preserve"> –אף לא אחת </w:t>
      </w:r>
      <w:r w:rsidR="00CC0173" w:rsidRPr="0035339E">
        <w:rPr>
          <w:rFonts w:ascii="David" w:hAnsi="David"/>
          <w:rtl/>
        </w:rPr>
        <w:t>מ</w:t>
      </w:r>
      <w:r w:rsidR="00B66AE6" w:rsidRPr="0035339E">
        <w:rPr>
          <w:rFonts w:ascii="David" w:hAnsi="David"/>
          <w:rtl/>
        </w:rPr>
        <w:t xml:space="preserve">עדויות </w:t>
      </w:r>
      <w:r w:rsidR="00CC0173" w:rsidRPr="0035339E">
        <w:rPr>
          <w:rFonts w:ascii="David" w:hAnsi="David"/>
          <w:rtl/>
        </w:rPr>
        <w:t xml:space="preserve">אלה </w:t>
      </w:r>
      <w:r w:rsidR="00B66AE6" w:rsidRPr="0035339E">
        <w:rPr>
          <w:rFonts w:ascii="David" w:hAnsi="David"/>
          <w:rtl/>
        </w:rPr>
        <w:t>מחזקת את הגרסה</w:t>
      </w:r>
      <w:r w:rsidR="00CC0173" w:rsidRPr="0035339E">
        <w:rPr>
          <w:rFonts w:ascii="David" w:hAnsi="David"/>
          <w:rtl/>
        </w:rPr>
        <w:t>.</w:t>
      </w:r>
      <w:r w:rsidR="00B66AE6" w:rsidRPr="0035339E">
        <w:rPr>
          <w:rFonts w:ascii="David" w:hAnsi="David"/>
          <w:rtl/>
        </w:rPr>
        <w:t xml:space="preserve"> </w:t>
      </w:r>
      <w:r w:rsidR="00CC0173" w:rsidRPr="0035339E">
        <w:rPr>
          <w:rFonts w:ascii="David" w:hAnsi="David"/>
          <w:rtl/>
        </w:rPr>
        <w:t>כולן,</w:t>
      </w:r>
      <w:r w:rsidR="00B66AE6" w:rsidRPr="0035339E">
        <w:rPr>
          <w:rFonts w:ascii="David" w:hAnsi="David"/>
          <w:rtl/>
        </w:rPr>
        <w:t xml:space="preserve"> כראש חץ, מלמדות על הטרדות מילוליות, הודעות אובססיביות, אווירה מטרידה שחשה מהנאשם באתר, אך לא מגע פיזי (זאת בשונה מאירוע הטיולית, שאכן הנאשם מאשר אותו, וכחוט השני מוצא ביטוי ברוב העדויות). </w:t>
      </w:r>
      <w:r w:rsidR="00B66AE6" w:rsidRPr="0035339E">
        <w:rPr>
          <w:rFonts w:ascii="David" w:hAnsi="David"/>
          <w:b/>
          <w:bCs/>
          <w:rtl/>
        </w:rPr>
        <w:t>מוקשית במיוחד</w:t>
      </w:r>
      <w:r w:rsidR="00B66AE6" w:rsidRPr="0035339E">
        <w:rPr>
          <w:rFonts w:ascii="David" w:hAnsi="David"/>
          <w:rtl/>
        </w:rPr>
        <w:t xml:space="preserve"> היא התלונה שהוגשה ביוהל"ם שבה אין כל פירוט בנוגע לקורס ה</w:t>
      </w:r>
      <w:r w:rsidR="00715137">
        <w:rPr>
          <w:rFonts w:ascii="David" w:hAnsi="David" w:hint="cs"/>
        </w:rPr>
        <w:t>XXX</w:t>
      </w:r>
      <w:r w:rsidR="00B66AE6" w:rsidRPr="0035339E">
        <w:rPr>
          <w:rFonts w:ascii="David" w:hAnsi="David"/>
          <w:rtl/>
        </w:rPr>
        <w:t xml:space="preserve">או להתחככויות או לנגיעות במטבח. גם עדויות חבריה- בפרט אלה שהעידה כי סיפרה להם את "הכל" או את "הרוב" </w:t>
      </w:r>
      <w:r w:rsidR="00CC0173" w:rsidRPr="0035339E">
        <w:rPr>
          <w:rFonts w:ascii="David" w:hAnsi="David"/>
          <w:rtl/>
        </w:rPr>
        <w:t xml:space="preserve">- </w:t>
      </w:r>
      <w:r w:rsidR="00B66AE6" w:rsidRPr="0035339E">
        <w:rPr>
          <w:rFonts w:ascii="David" w:hAnsi="David"/>
          <w:rtl/>
        </w:rPr>
        <w:t>לא מחזקים את הדברים</w:t>
      </w:r>
      <w:r w:rsidR="00795448" w:rsidRPr="0035339E">
        <w:rPr>
          <w:rFonts w:ascii="David" w:hAnsi="David"/>
          <w:rtl/>
        </w:rPr>
        <w:t xml:space="preserve"> (והשוו לעדותה של סמל </w:t>
      </w:r>
      <w:r w:rsidR="009664C3">
        <w:rPr>
          <w:rFonts w:ascii="David" w:hAnsi="David"/>
          <w:rtl/>
        </w:rPr>
        <w:t>ע'</w:t>
      </w:r>
      <w:r w:rsidR="00795448" w:rsidRPr="0035339E">
        <w:rPr>
          <w:rFonts w:ascii="David" w:hAnsi="David"/>
          <w:rtl/>
        </w:rPr>
        <w:t>– שעל הקשיים להעניק לה משקל עמדנו לעיל)</w:t>
      </w:r>
      <w:r w:rsidR="00B66AE6" w:rsidRPr="0035339E">
        <w:rPr>
          <w:rFonts w:ascii="David" w:hAnsi="David"/>
          <w:rtl/>
        </w:rPr>
        <w:t xml:space="preserve">. </w:t>
      </w:r>
      <w:r w:rsidR="00B66AE6" w:rsidRPr="0035339E">
        <w:rPr>
          <w:rFonts w:ascii="David" w:hAnsi="David"/>
          <w:b/>
          <w:bCs/>
          <w:rtl/>
        </w:rPr>
        <w:t xml:space="preserve">הרובד השלישי – </w:t>
      </w:r>
      <w:r w:rsidR="00795448" w:rsidRPr="0035339E">
        <w:rPr>
          <w:rFonts w:ascii="David" w:hAnsi="David"/>
          <w:b/>
          <w:bCs/>
          <w:rtl/>
        </w:rPr>
        <w:t>שתי הודעות ווטסאפ</w:t>
      </w:r>
      <w:r w:rsidR="00795448" w:rsidRPr="0035339E">
        <w:rPr>
          <w:rFonts w:ascii="David" w:hAnsi="David"/>
          <w:rtl/>
        </w:rPr>
        <w:t xml:space="preserve"> </w:t>
      </w:r>
      <w:r w:rsidR="00135689" w:rsidRPr="0035339E">
        <w:rPr>
          <w:rFonts w:ascii="David" w:hAnsi="David"/>
          <w:rtl/>
        </w:rPr>
        <w:t xml:space="preserve">(26.8.2021, 5.9.2021) </w:t>
      </w:r>
      <w:r w:rsidR="00795448" w:rsidRPr="0035339E">
        <w:rPr>
          <w:rFonts w:ascii="David" w:hAnsi="David"/>
          <w:rtl/>
        </w:rPr>
        <w:t xml:space="preserve">שבהן מטיחה המתלוננת </w:t>
      </w:r>
      <w:r w:rsidR="00135689" w:rsidRPr="0035339E">
        <w:rPr>
          <w:rFonts w:ascii="David" w:hAnsi="David"/>
          <w:rtl/>
        </w:rPr>
        <w:t>ב</w:t>
      </w:r>
      <w:r w:rsidR="00795448" w:rsidRPr="0035339E">
        <w:rPr>
          <w:rFonts w:ascii="David" w:hAnsi="David"/>
          <w:rtl/>
        </w:rPr>
        <w:t xml:space="preserve">נאשם כי הוא "מכאיב לה" גם כאשר לא רוצה בכך. התבוננות על תוכן ההודעות בראי המכלול מעלה כי אין לשלול את </w:t>
      </w:r>
      <w:r w:rsidR="00ED0395" w:rsidRPr="0035339E">
        <w:rPr>
          <w:rFonts w:ascii="David" w:hAnsi="David"/>
          <w:rtl/>
        </w:rPr>
        <w:t>האפשרות</w:t>
      </w:r>
      <w:r w:rsidR="00795448" w:rsidRPr="0035339E">
        <w:rPr>
          <w:rFonts w:ascii="David" w:hAnsi="David"/>
          <w:rtl/>
        </w:rPr>
        <w:t xml:space="preserve"> שמדובר בלחץ ובכאב נפשי. ולבסוף, </w:t>
      </w:r>
      <w:r w:rsidR="00795448" w:rsidRPr="0035339E">
        <w:rPr>
          <w:rFonts w:ascii="David" w:hAnsi="David"/>
          <w:b/>
          <w:bCs/>
          <w:rtl/>
        </w:rPr>
        <w:t xml:space="preserve">הרובד הרביעי - </w:t>
      </w:r>
      <w:r w:rsidR="00B66AE6" w:rsidRPr="0035339E">
        <w:rPr>
          <w:rFonts w:ascii="David" w:hAnsi="David"/>
          <w:b/>
          <w:bCs/>
          <w:rtl/>
        </w:rPr>
        <w:t xml:space="preserve">עדות המתלוננת </w:t>
      </w:r>
      <w:r w:rsidR="00CC0173" w:rsidRPr="0035339E">
        <w:rPr>
          <w:rFonts w:ascii="David" w:hAnsi="David"/>
          <w:b/>
          <w:bCs/>
          <w:rtl/>
        </w:rPr>
        <w:t xml:space="preserve">לפנינו </w:t>
      </w:r>
      <w:r w:rsidR="00B66AE6" w:rsidRPr="0035339E">
        <w:rPr>
          <w:rFonts w:ascii="David" w:hAnsi="David"/>
          <w:b/>
          <w:bCs/>
          <w:rtl/>
        </w:rPr>
        <w:t>בנוגע ל</w:t>
      </w:r>
      <w:r w:rsidR="00795448" w:rsidRPr="0035339E">
        <w:rPr>
          <w:rFonts w:ascii="David" w:hAnsi="David"/>
          <w:b/>
          <w:bCs/>
          <w:rtl/>
        </w:rPr>
        <w:t>תחושותיה ול</w:t>
      </w:r>
      <w:r w:rsidR="00B66AE6" w:rsidRPr="0035339E">
        <w:rPr>
          <w:rFonts w:ascii="David" w:hAnsi="David"/>
          <w:b/>
          <w:bCs/>
          <w:rtl/>
        </w:rPr>
        <w:t xml:space="preserve">יחסה </w:t>
      </w:r>
      <w:r w:rsidR="00795448" w:rsidRPr="0035339E">
        <w:rPr>
          <w:rFonts w:ascii="David" w:hAnsi="David"/>
          <w:b/>
          <w:bCs/>
          <w:rtl/>
        </w:rPr>
        <w:t>כלפי</w:t>
      </w:r>
      <w:r w:rsidR="00B66AE6" w:rsidRPr="0035339E">
        <w:rPr>
          <w:rFonts w:ascii="David" w:hAnsi="David"/>
          <w:b/>
          <w:bCs/>
          <w:rtl/>
        </w:rPr>
        <w:t xml:space="preserve"> הנאשם</w:t>
      </w:r>
      <w:r w:rsidR="00795448" w:rsidRPr="0035339E">
        <w:rPr>
          <w:rFonts w:ascii="David" w:hAnsi="David"/>
          <w:b/>
          <w:bCs/>
          <w:rtl/>
        </w:rPr>
        <w:t xml:space="preserve"> עד להתרחשות האירוע המרכזי</w:t>
      </w:r>
      <w:r w:rsidR="00B66AE6" w:rsidRPr="0035339E">
        <w:rPr>
          <w:rFonts w:ascii="David" w:hAnsi="David"/>
          <w:rtl/>
        </w:rPr>
        <w:t xml:space="preserve">, </w:t>
      </w:r>
      <w:r w:rsidR="009C60F0" w:rsidRPr="0035339E">
        <w:rPr>
          <w:rFonts w:ascii="David" w:hAnsi="David"/>
          <w:rtl/>
        </w:rPr>
        <w:t>גם הוא העלה כי טענת המתלוננת שחשה פחד מהנאשם, לא קנתה אחיזה בראיות</w:t>
      </w:r>
      <w:r w:rsidR="00135689" w:rsidRPr="0035339E">
        <w:rPr>
          <w:rFonts w:ascii="David" w:hAnsi="David"/>
          <w:rtl/>
        </w:rPr>
        <w:t>.</w:t>
      </w:r>
      <w:r w:rsidR="009C60F0" w:rsidRPr="0035339E">
        <w:rPr>
          <w:rFonts w:ascii="David" w:hAnsi="David"/>
          <w:rtl/>
        </w:rPr>
        <w:t xml:space="preserve"> כעולה מעדות</w:t>
      </w:r>
      <w:r w:rsidR="00135689" w:rsidRPr="0035339E">
        <w:rPr>
          <w:rFonts w:ascii="David" w:hAnsi="David"/>
          <w:rtl/>
        </w:rPr>
        <w:t xml:space="preserve"> המתלוננת</w:t>
      </w:r>
      <w:r w:rsidR="009C60F0" w:rsidRPr="0035339E">
        <w:rPr>
          <w:rFonts w:ascii="David" w:hAnsi="David"/>
          <w:rtl/>
        </w:rPr>
        <w:t xml:space="preserve">, באופן שמתיישב </w:t>
      </w:r>
      <w:r w:rsidR="00135689" w:rsidRPr="0035339E">
        <w:rPr>
          <w:rFonts w:ascii="David" w:hAnsi="David"/>
          <w:rtl/>
        </w:rPr>
        <w:t xml:space="preserve">היטב </w:t>
      </w:r>
      <w:r w:rsidR="009C60F0" w:rsidRPr="0035339E">
        <w:rPr>
          <w:rFonts w:ascii="David" w:hAnsi="David"/>
          <w:rtl/>
        </w:rPr>
        <w:t>עם תכתוב</w:t>
      </w:r>
      <w:r w:rsidR="00135689" w:rsidRPr="0035339E">
        <w:rPr>
          <w:rFonts w:ascii="David" w:hAnsi="David"/>
          <w:rtl/>
        </w:rPr>
        <w:t>ו</w:t>
      </w:r>
      <w:r w:rsidR="009C60F0" w:rsidRPr="0035339E">
        <w:rPr>
          <w:rFonts w:ascii="David" w:hAnsi="David"/>
          <w:rtl/>
        </w:rPr>
        <w:t>ת הווטסאפ, נהגה המתלוננת</w:t>
      </w:r>
      <w:r w:rsidR="00795448" w:rsidRPr="0035339E">
        <w:rPr>
          <w:rFonts w:ascii="David" w:hAnsi="David"/>
          <w:rtl/>
        </w:rPr>
        <w:t xml:space="preserve"> בנאשם כרצונה, </w:t>
      </w:r>
      <w:r w:rsidR="009C60F0" w:rsidRPr="0035339E">
        <w:rPr>
          <w:rFonts w:ascii="David" w:hAnsi="David"/>
          <w:rtl/>
        </w:rPr>
        <w:t>ביקשה</w:t>
      </w:r>
      <w:r w:rsidR="00795448" w:rsidRPr="0035339E">
        <w:rPr>
          <w:rFonts w:ascii="David" w:hAnsi="David"/>
          <w:rtl/>
        </w:rPr>
        <w:t xml:space="preserve"> את קרבתו, </w:t>
      </w:r>
      <w:r w:rsidR="009C60F0" w:rsidRPr="0035339E">
        <w:rPr>
          <w:rFonts w:ascii="David" w:hAnsi="David"/>
          <w:rtl/>
        </w:rPr>
        <w:t>ה</w:t>
      </w:r>
      <w:r w:rsidR="00795448" w:rsidRPr="0035339E">
        <w:rPr>
          <w:rFonts w:ascii="David" w:hAnsi="David"/>
          <w:rtl/>
        </w:rPr>
        <w:t>ביעה את אהבת</w:t>
      </w:r>
      <w:r w:rsidR="009C60F0" w:rsidRPr="0035339E">
        <w:rPr>
          <w:rFonts w:ascii="David" w:hAnsi="David"/>
          <w:rtl/>
        </w:rPr>
        <w:t>ה אליו</w:t>
      </w:r>
      <w:r w:rsidR="00795448" w:rsidRPr="0035339E">
        <w:rPr>
          <w:rFonts w:ascii="David" w:hAnsi="David"/>
          <w:rtl/>
        </w:rPr>
        <w:t xml:space="preserve">, </w:t>
      </w:r>
      <w:r w:rsidR="009C60F0" w:rsidRPr="0035339E">
        <w:rPr>
          <w:rFonts w:ascii="David" w:hAnsi="David"/>
          <w:rtl/>
        </w:rPr>
        <w:t>יזמה</w:t>
      </w:r>
      <w:r w:rsidR="00795448" w:rsidRPr="0035339E">
        <w:rPr>
          <w:rFonts w:ascii="David" w:hAnsi="David"/>
          <w:rtl/>
        </w:rPr>
        <w:t xml:space="preserve"> מגע מיני איתו במספר לא מבוטל של הזדמנויות, אך </w:t>
      </w:r>
      <w:r w:rsidR="009C60F0" w:rsidRPr="0035339E">
        <w:rPr>
          <w:rFonts w:ascii="David" w:hAnsi="David"/>
          <w:rtl/>
        </w:rPr>
        <w:t>כאשר הוא</w:t>
      </w:r>
      <w:r w:rsidR="00795448" w:rsidRPr="0035339E">
        <w:rPr>
          <w:rFonts w:ascii="David" w:hAnsi="David"/>
          <w:rtl/>
        </w:rPr>
        <w:t xml:space="preserve"> </w:t>
      </w:r>
      <w:r w:rsidR="009C60F0" w:rsidRPr="0035339E">
        <w:rPr>
          <w:rFonts w:ascii="David" w:hAnsi="David"/>
          <w:rtl/>
        </w:rPr>
        <w:t>ביקש</w:t>
      </w:r>
      <w:r w:rsidR="00795448" w:rsidRPr="0035339E">
        <w:rPr>
          <w:rFonts w:ascii="David" w:hAnsi="David"/>
          <w:rtl/>
        </w:rPr>
        <w:t xml:space="preserve"> להעלות את הקשר לאפיק של מחויבות, חשה </w:t>
      </w:r>
      <w:r w:rsidR="009C60F0" w:rsidRPr="0035339E">
        <w:rPr>
          <w:rFonts w:ascii="David" w:hAnsi="David"/>
          <w:rtl/>
        </w:rPr>
        <w:t xml:space="preserve">המתלוננת </w:t>
      </w:r>
      <w:r w:rsidR="00795448" w:rsidRPr="0035339E">
        <w:rPr>
          <w:rFonts w:ascii="David" w:hAnsi="David"/>
          <w:rtl/>
        </w:rPr>
        <w:t>"לחץ" ונאלצ</w:t>
      </w:r>
      <w:r w:rsidR="00135689" w:rsidRPr="0035339E">
        <w:rPr>
          <w:rFonts w:ascii="David" w:hAnsi="David"/>
          <w:rtl/>
        </w:rPr>
        <w:t>ה</w:t>
      </w:r>
      <w:r w:rsidR="00795448" w:rsidRPr="0035339E">
        <w:rPr>
          <w:rFonts w:ascii="David" w:hAnsi="David"/>
          <w:rtl/>
        </w:rPr>
        <w:t xml:space="preserve"> להתמודד עם התלות והאובססיה ש</w:t>
      </w:r>
      <w:r w:rsidR="00135689" w:rsidRPr="0035339E">
        <w:rPr>
          <w:rFonts w:ascii="David" w:hAnsi="David"/>
          <w:rtl/>
        </w:rPr>
        <w:t>ה</w:t>
      </w:r>
      <w:r w:rsidR="00795448" w:rsidRPr="0035339E">
        <w:rPr>
          <w:rFonts w:ascii="David" w:hAnsi="David"/>
          <w:rtl/>
        </w:rPr>
        <w:t>פגין הנאשם כלפיה</w:t>
      </w:r>
      <w:r w:rsidR="009C60F0" w:rsidRPr="0035339E">
        <w:rPr>
          <w:rFonts w:ascii="David" w:hAnsi="David"/>
          <w:rtl/>
        </w:rPr>
        <w:t>.</w:t>
      </w:r>
      <w:r w:rsidR="00795448" w:rsidRPr="0035339E">
        <w:rPr>
          <w:rFonts w:ascii="David" w:hAnsi="David"/>
          <w:rtl/>
        </w:rPr>
        <w:t xml:space="preserve"> בעדות</w:t>
      </w:r>
      <w:r w:rsidR="00135689" w:rsidRPr="0035339E">
        <w:rPr>
          <w:rFonts w:ascii="David" w:hAnsi="David"/>
          <w:rtl/>
        </w:rPr>
        <w:t>ה</w:t>
      </w:r>
      <w:r w:rsidR="009F237D" w:rsidRPr="0035339E">
        <w:rPr>
          <w:rFonts w:ascii="David" w:hAnsi="David"/>
          <w:rtl/>
        </w:rPr>
        <w:t xml:space="preserve"> בבית הדין</w:t>
      </w:r>
      <w:r w:rsidR="00795448" w:rsidRPr="0035339E">
        <w:rPr>
          <w:rFonts w:ascii="David" w:hAnsi="David"/>
          <w:rtl/>
        </w:rPr>
        <w:t>, כשנדרש</w:t>
      </w:r>
      <w:r w:rsidR="009C60F0" w:rsidRPr="0035339E">
        <w:rPr>
          <w:rFonts w:ascii="David" w:hAnsi="David"/>
          <w:rtl/>
        </w:rPr>
        <w:t>ה</w:t>
      </w:r>
      <w:r w:rsidR="00795448" w:rsidRPr="0035339E">
        <w:rPr>
          <w:rFonts w:ascii="David" w:hAnsi="David"/>
          <w:rtl/>
        </w:rPr>
        <w:t xml:space="preserve"> להעריך את יחסי השניים</w:t>
      </w:r>
      <w:r w:rsidR="009C60F0" w:rsidRPr="0035339E">
        <w:rPr>
          <w:rFonts w:ascii="David" w:hAnsi="David"/>
          <w:rtl/>
        </w:rPr>
        <w:t xml:space="preserve"> ואת הטעם לפרידה</w:t>
      </w:r>
      <w:r w:rsidR="00795448" w:rsidRPr="0035339E">
        <w:rPr>
          <w:rFonts w:ascii="David" w:hAnsi="David"/>
          <w:rtl/>
        </w:rPr>
        <w:t>, נדחק</w:t>
      </w:r>
      <w:r w:rsidR="00135689" w:rsidRPr="0035339E">
        <w:rPr>
          <w:rFonts w:ascii="David" w:hAnsi="David"/>
          <w:rtl/>
        </w:rPr>
        <w:t>ו</w:t>
      </w:r>
      <w:r w:rsidR="00795448" w:rsidRPr="0035339E">
        <w:rPr>
          <w:rFonts w:ascii="David" w:hAnsi="David"/>
          <w:rtl/>
        </w:rPr>
        <w:t xml:space="preserve"> המעשים הפיזיים שעליהם העידה במצ"ח ובחקירתה הראשית </w:t>
      </w:r>
      <w:r w:rsidR="009C60F0" w:rsidRPr="0035339E">
        <w:rPr>
          <w:rFonts w:ascii="David" w:hAnsi="David"/>
          <w:rtl/>
        </w:rPr>
        <w:t xml:space="preserve">(פרטי אישום 1 ו – 2) </w:t>
      </w:r>
      <w:r w:rsidR="00795448" w:rsidRPr="0035339E">
        <w:rPr>
          <w:rFonts w:ascii="David" w:hAnsi="David"/>
          <w:rtl/>
        </w:rPr>
        <w:t xml:space="preserve">לקרן זווית, באופן </w:t>
      </w:r>
      <w:r w:rsidR="00CF176D" w:rsidRPr="0035339E">
        <w:rPr>
          <w:rFonts w:ascii="David" w:hAnsi="David"/>
          <w:rtl/>
        </w:rPr>
        <w:t>שמעלה ספק</w:t>
      </w:r>
      <w:r w:rsidR="00795448" w:rsidRPr="0035339E">
        <w:rPr>
          <w:rFonts w:ascii="David" w:hAnsi="David"/>
          <w:rtl/>
        </w:rPr>
        <w:t xml:space="preserve"> האם אכן התרחשו. </w:t>
      </w:r>
      <w:r w:rsidR="00CF176D" w:rsidRPr="0035339E">
        <w:rPr>
          <w:rFonts w:ascii="David" w:hAnsi="David"/>
          <w:rtl/>
        </w:rPr>
        <w:t>התוצאה המשפטית היא</w:t>
      </w:r>
      <w:r w:rsidR="00731D9C" w:rsidRPr="0035339E">
        <w:rPr>
          <w:rFonts w:ascii="David" w:hAnsi="David"/>
          <w:rtl/>
        </w:rPr>
        <w:t>, אפוא,</w:t>
      </w:r>
      <w:r w:rsidR="00CF176D" w:rsidRPr="0035339E">
        <w:rPr>
          <w:rFonts w:ascii="David" w:hAnsi="David"/>
          <w:rtl/>
        </w:rPr>
        <w:t xml:space="preserve"> זיכוי </w:t>
      </w:r>
      <w:r w:rsidR="00CF176D" w:rsidRPr="0035339E">
        <w:rPr>
          <w:rFonts w:ascii="David" w:hAnsi="David"/>
          <w:b/>
          <w:bCs/>
          <w:rtl/>
        </w:rPr>
        <w:t>מחמת הספק</w:t>
      </w:r>
      <w:r w:rsidR="00CF176D" w:rsidRPr="0035339E">
        <w:rPr>
          <w:rFonts w:ascii="David" w:hAnsi="David"/>
          <w:rtl/>
        </w:rPr>
        <w:t xml:space="preserve">. </w:t>
      </w:r>
    </w:p>
    <w:p w14:paraId="22B78830" w14:textId="77777777" w:rsidR="00EB125C" w:rsidRPr="0035339E" w:rsidRDefault="00EB125C" w:rsidP="00947E38">
      <w:pPr>
        <w:pStyle w:val="Heading2"/>
        <w:spacing w:before="0" w:after="120"/>
        <w:rPr>
          <w:rFonts w:ascii="David" w:hAnsi="David"/>
          <w:sz w:val="24"/>
          <w:rtl/>
        </w:rPr>
      </w:pPr>
      <w:r w:rsidRPr="0035339E">
        <w:rPr>
          <w:rFonts w:ascii="David" w:hAnsi="David"/>
          <w:sz w:val="24"/>
          <w:rtl/>
        </w:rPr>
        <w:t>האירוע המרכזי</w:t>
      </w:r>
      <w:r w:rsidR="004E3C9E" w:rsidRPr="0035339E">
        <w:rPr>
          <w:rFonts w:ascii="David" w:hAnsi="David"/>
          <w:sz w:val="24"/>
          <w:rtl/>
        </w:rPr>
        <w:t xml:space="preserve"> – אינוס ומעשה מגונה בכוח </w:t>
      </w:r>
    </w:p>
    <w:p w14:paraId="75F04FC2" w14:textId="77777777" w:rsidR="000A7607" w:rsidRPr="0035339E" w:rsidRDefault="00E258B8" w:rsidP="003034CF">
      <w:pPr>
        <w:numPr>
          <w:ilvl w:val="0"/>
          <w:numId w:val="6"/>
        </w:numPr>
        <w:spacing w:after="120" w:line="360" w:lineRule="auto"/>
        <w:rPr>
          <w:rFonts w:ascii="David" w:hAnsi="David"/>
        </w:rPr>
      </w:pPr>
      <w:r w:rsidRPr="0035339E">
        <w:rPr>
          <w:rFonts w:ascii="David" w:hAnsi="David"/>
          <w:rtl/>
        </w:rPr>
        <w:t xml:space="preserve">פרטי האישום השלישי והרביעי מתארים, </w:t>
      </w:r>
      <w:r w:rsidR="005046AC" w:rsidRPr="0035339E">
        <w:rPr>
          <w:rFonts w:ascii="David" w:hAnsi="David"/>
          <w:rtl/>
        </w:rPr>
        <w:t xml:space="preserve">את שהתרחש, כנטען, </w:t>
      </w:r>
      <w:r w:rsidRPr="0035339E">
        <w:rPr>
          <w:rFonts w:ascii="David" w:hAnsi="David"/>
          <w:rtl/>
        </w:rPr>
        <w:t>בעמדת השמירה בין הנאשם למתלוננת בליל</w:t>
      </w:r>
      <w:r w:rsidR="00ED0187" w:rsidRPr="0035339E">
        <w:rPr>
          <w:rFonts w:ascii="David" w:hAnsi="David"/>
          <w:rtl/>
        </w:rPr>
        <w:t xml:space="preserve"> ה-</w:t>
      </w:r>
      <w:r w:rsidRPr="0035339E">
        <w:rPr>
          <w:rFonts w:ascii="David" w:hAnsi="David"/>
          <w:rtl/>
        </w:rPr>
        <w:t xml:space="preserve">5.11.2021. </w:t>
      </w:r>
      <w:r w:rsidR="005046AC" w:rsidRPr="0035339E">
        <w:rPr>
          <w:rFonts w:ascii="David" w:hAnsi="David"/>
          <w:rtl/>
        </w:rPr>
        <w:t>לוז המעשים הפיזיים</w:t>
      </w:r>
      <w:r w:rsidR="00E76353" w:rsidRPr="0035339E">
        <w:rPr>
          <w:rFonts w:ascii="David" w:hAnsi="David"/>
          <w:rtl/>
        </w:rPr>
        <w:t xml:space="preserve"> שביצע הנאשם במתלוננת – נשיקות, החדרת שתי אצבעות לאיבר מינה וחניקה</w:t>
      </w:r>
      <w:r w:rsidR="0038338D" w:rsidRPr="0035339E">
        <w:rPr>
          <w:rFonts w:ascii="David" w:hAnsi="David"/>
          <w:rtl/>
        </w:rPr>
        <w:t xml:space="preserve">, תחילה ביד אחת ובהמשך בשתי ידיים, </w:t>
      </w:r>
      <w:r w:rsidR="00E76353" w:rsidRPr="0035339E">
        <w:rPr>
          <w:rFonts w:ascii="David" w:hAnsi="David"/>
          <w:rtl/>
        </w:rPr>
        <w:t xml:space="preserve">תוארו </w:t>
      </w:r>
      <w:r w:rsidR="0038338D" w:rsidRPr="0035339E">
        <w:rPr>
          <w:rFonts w:ascii="David" w:hAnsi="David"/>
          <w:rtl/>
        </w:rPr>
        <w:t xml:space="preserve">הן </w:t>
      </w:r>
      <w:r w:rsidR="00E76353" w:rsidRPr="0035339E">
        <w:rPr>
          <w:rFonts w:ascii="David" w:hAnsi="David"/>
          <w:rtl/>
        </w:rPr>
        <w:t xml:space="preserve">בעדות </w:t>
      </w:r>
      <w:r w:rsidR="00961CBD" w:rsidRPr="0035339E">
        <w:rPr>
          <w:rFonts w:ascii="David" w:hAnsi="David"/>
          <w:rtl/>
        </w:rPr>
        <w:t xml:space="preserve">המתלוננת </w:t>
      </w:r>
      <w:r w:rsidR="0038338D" w:rsidRPr="0035339E">
        <w:rPr>
          <w:rFonts w:ascii="David" w:hAnsi="David"/>
          <w:rtl/>
        </w:rPr>
        <w:t xml:space="preserve">הן בעדות </w:t>
      </w:r>
      <w:r w:rsidR="00961CBD" w:rsidRPr="0035339E">
        <w:rPr>
          <w:rFonts w:ascii="David" w:hAnsi="David"/>
          <w:rtl/>
        </w:rPr>
        <w:t>הנאשם</w:t>
      </w:r>
      <w:r w:rsidR="00E76353" w:rsidRPr="0035339E">
        <w:rPr>
          <w:rFonts w:ascii="David" w:hAnsi="David"/>
          <w:rtl/>
        </w:rPr>
        <w:t>. כך</w:t>
      </w:r>
      <w:r w:rsidR="0038338D" w:rsidRPr="0035339E">
        <w:rPr>
          <w:rFonts w:ascii="David" w:hAnsi="David"/>
          <w:rtl/>
        </w:rPr>
        <w:t>,</w:t>
      </w:r>
      <w:r w:rsidR="00E76353" w:rsidRPr="0035339E">
        <w:rPr>
          <w:rFonts w:ascii="David" w:hAnsi="David"/>
          <w:rtl/>
        </w:rPr>
        <w:t xml:space="preserve"> גם </w:t>
      </w:r>
      <w:r w:rsidR="0038338D" w:rsidRPr="0035339E">
        <w:rPr>
          <w:rFonts w:ascii="David" w:hAnsi="David"/>
          <w:rtl/>
        </w:rPr>
        <w:t xml:space="preserve">לא קמה מחלוקת ביחס </w:t>
      </w:r>
      <w:r w:rsidR="00164DF3" w:rsidRPr="0035339E">
        <w:rPr>
          <w:rFonts w:ascii="David" w:hAnsi="David"/>
          <w:rtl/>
        </w:rPr>
        <w:t>ל</w:t>
      </w:r>
      <w:r w:rsidR="005046AC" w:rsidRPr="0035339E">
        <w:rPr>
          <w:rFonts w:ascii="David" w:hAnsi="David"/>
          <w:rtl/>
        </w:rPr>
        <w:t>אקורד הסיום של</w:t>
      </w:r>
      <w:r w:rsidR="00E76353" w:rsidRPr="0035339E">
        <w:rPr>
          <w:rFonts w:ascii="David" w:hAnsi="David"/>
          <w:rtl/>
        </w:rPr>
        <w:t xml:space="preserve"> </w:t>
      </w:r>
      <w:r w:rsidR="005046AC" w:rsidRPr="0035339E">
        <w:rPr>
          <w:rFonts w:ascii="David" w:hAnsi="David"/>
          <w:rtl/>
        </w:rPr>
        <w:t>ה</w:t>
      </w:r>
      <w:r w:rsidR="00E76353" w:rsidRPr="0035339E">
        <w:rPr>
          <w:rFonts w:ascii="David" w:hAnsi="David"/>
          <w:rtl/>
        </w:rPr>
        <w:t>מגעי</w:t>
      </w:r>
      <w:r w:rsidR="005046AC" w:rsidRPr="0035339E">
        <w:rPr>
          <w:rFonts w:ascii="David" w:hAnsi="David"/>
          <w:rtl/>
        </w:rPr>
        <w:t>ם</w:t>
      </w:r>
      <w:r w:rsidR="00E76353" w:rsidRPr="0035339E">
        <w:rPr>
          <w:rFonts w:ascii="David" w:hAnsi="David"/>
          <w:rtl/>
        </w:rPr>
        <w:t xml:space="preserve"> האמורים</w:t>
      </w:r>
      <w:r w:rsidR="005046AC" w:rsidRPr="0035339E">
        <w:rPr>
          <w:rFonts w:ascii="David" w:hAnsi="David"/>
          <w:rtl/>
        </w:rPr>
        <w:t xml:space="preserve"> – התקף החרדה שחוותה המתלוננת</w:t>
      </w:r>
      <w:r w:rsidR="00E76353" w:rsidRPr="0035339E">
        <w:rPr>
          <w:rFonts w:ascii="David" w:hAnsi="David"/>
          <w:rtl/>
        </w:rPr>
        <w:t>.</w:t>
      </w:r>
      <w:r w:rsidR="00961CBD" w:rsidRPr="0035339E">
        <w:rPr>
          <w:rFonts w:ascii="David" w:hAnsi="David"/>
          <w:rtl/>
        </w:rPr>
        <w:t xml:space="preserve"> </w:t>
      </w:r>
      <w:r w:rsidR="005046AC" w:rsidRPr="0035339E">
        <w:rPr>
          <w:rFonts w:ascii="David" w:hAnsi="David"/>
          <w:rtl/>
        </w:rPr>
        <w:t xml:space="preserve">במוקד המחלוקת, </w:t>
      </w:r>
      <w:r w:rsidR="0042061B" w:rsidRPr="0035339E">
        <w:rPr>
          <w:rFonts w:ascii="David" w:hAnsi="David"/>
          <w:rtl/>
        </w:rPr>
        <w:t xml:space="preserve">ניצבת </w:t>
      </w:r>
      <w:r w:rsidR="005046AC" w:rsidRPr="0035339E">
        <w:rPr>
          <w:rFonts w:ascii="David" w:hAnsi="David"/>
          <w:rtl/>
        </w:rPr>
        <w:t xml:space="preserve">שאלת </w:t>
      </w:r>
      <w:r w:rsidR="005046AC" w:rsidRPr="0035339E">
        <w:rPr>
          <w:rFonts w:ascii="David" w:hAnsi="David"/>
          <w:b/>
          <w:bCs/>
          <w:rtl/>
        </w:rPr>
        <w:t>הסכמתה</w:t>
      </w:r>
      <w:r w:rsidR="005046AC" w:rsidRPr="0035339E">
        <w:rPr>
          <w:rFonts w:ascii="David" w:hAnsi="David"/>
          <w:rtl/>
        </w:rPr>
        <w:t xml:space="preserve"> של המתלוננת למעשים האמורים. </w:t>
      </w:r>
    </w:p>
    <w:p w14:paraId="1F30B9C5" w14:textId="3A887C29" w:rsidR="001750CE" w:rsidRPr="0035339E" w:rsidRDefault="0038338D" w:rsidP="003034CF">
      <w:pPr>
        <w:numPr>
          <w:ilvl w:val="0"/>
          <w:numId w:val="6"/>
        </w:numPr>
        <w:spacing w:after="120" w:line="360" w:lineRule="auto"/>
        <w:rPr>
          <w:rFonts w:ascii="David" w:hAnsi="David"/>
          <w:rtl/>
        </w:rPr>
      </w:pPr>
      <w:r w:rsidRPr="0035339E">
        <w:rPr>
          <w:rFonts w:ascii="David" w:hAnsi="David"/>
          <w:rtl/>
        </w:rPr>
        <w:t xml:space="preserve">להשקפת </w:t>
      </w:r>
      <w:r w:rsidR="005046AC" w:rsidRPr="0035339E">
        <w:rPr>
          <w:rFonts w:ascii="David" w:hAnsi="David"/>
          <w:b/>
          <w:bCs/>
          <w:rtl/>
        </w:rPr>
        <w:t>התביעה הצבאית</w:t>
      </w:r>
      <w:r w:rsidRPr="0035339E">
        <w:rPr>
          <w:rFonts w:ascii="David" w:hAnsi="David"/>
          <w:rtl/>
        </w:rPr>
        <w:t>,</w:t>
      </w:r>
      <w:r w:rsidR="005046AC" w:rsidRPr="0035339E">
        <w:rPr>
          <w:rFonts w:ascii="David" w:hAnsi="David"/>
          <w:rtl/>
        </w:rPr>
        <w:t xml:space="preserve"> גרסת </w:t>
      </w:r>
      <w:r w:rsidRPr="0035339E">
        <w:rPr>
          <w:rFonts w:ascii="David" w:hAnsi="David"/>
          <w:rtl/>
        </w:rPr>
        <w:t xml:space="preserve">אי ההסכמה של </w:t>
      </w:r>
      <w:r w:rsidR="005046AC" w:rsidRPr="0035339E">
        <w:rPr>
          <w:rFonts w:ascii="David" w:hAnsi="David"/>
          <w:rtl/>
        </w:rPr>
        <w:t>המתלוננת למגעים המיניים</w:t>
      </w:r>
      <w:r w:rsidRPr="0035339E">
        <w:rPr>
          <w:rFonts w:ascii="David" w:hAnsi="David"/>
          <w:rtl/>
        </w:rPr>
        <w:t xml:space="preserve"> בעמדת השמירה באותו לילה</w:t>
      </w:r>
      <w:r w:rsidR="005046AC" w:rsidRPr="0035339E">
        <w:rPr>
          <w:rFonts w:ascii="David" w:hAnsi="David"/>
          <w:rtl/>
        </w:rPr>
        <w:t xml:space="preserve">, </w:t>
      </w:r>
      <w:r w:rsidR="00E76353" w:rsidRPr="0035339E">
        <w:rPr>
          <w:rFonts w:ascii="David" w:hAnsi="David"/>
          <w:rtl/>
        </w:rPr>
        <w:t xml:space="preserve">מראשיתם ועד סיומם, </w:t>
      </w:r>
      <w:r w:rsidRPr="0035339E">
        <w:rPr>
          <w:rFonts w:ascii="David" w:hAnsi="David"/>
          <w:rtl/>
        </w:rPr>
        <w:t xml:space="preserve">מבוססת על </w:t>
      </w:r>
      <w:r w:rsidR="005046AC" w:rsidRPr="0035339E">
        <w:rPr>
          <w:rFonts w:ascii="David" w:hAnsi="David"/>
          <w:b/>
          <w:bCs/>
          <w:rtl/>
        </w:rPr>
        <w:t>שלושה</w:t>
      </w:r>
      <w:r w:rsidR="005046AC" w:rsidRPr="0035339E">
        <w:rPr>
          <w:rFonts w:ascii="David" w:hAnsi="David"/>
          <w:rtl/>
        </w:rPr>
        <w:t xml:space="preserve"> נדבכים</w:t>
      </w:r>
      <w:r w:rsidR="00977309" w:rsidRPr="0035339E">
        <w:rPr>
          <w:rFonts w:ascii="David" w:hAnsi="David"/>
          <w:rtl/>
        </w:rPr>
        <w:t xml:space="preserve"> עיקריים</w:t>
      </w:r>
      <w:r w:rsidR="005046AC" w:rsidRPr="0035339E">
        <w:rPr>
          <w:rFonts w:ascii="David" w:hAnsi="David"/>
          <w:rtl/>
        </w:rPr>
        <w:t xml:space="preserve">: </w:t>
      </w:r>
      <w:r w:rsidR="005046AC" w:rsidRPr="0035339E">
        <w:rPr>
          <w:rFonts w:ascii="David" w:hAnsi="David"/>
          <w:b/>
          <w:bCs/>
          <w:rtl/>
        </w:rPr>
        <w:t>האחד</w:t>
      </w:r>
      <w:r w:rsidR="005046AC" w:rsidRPr="0035339E">
        <w:rPr>
          <w:rFonts w:ascii="David" w:hAnsi="David"/>
          <w:rtl/>
        </w:rPr>
        <w:t xml:space="preserve">, </w:t>
      </w:r>
      <w:r w:rsidRPr="0035339E">
        <w:rPr>
          <w:rFonts w:ascii="David" w:hAnsi="David"/>
          <w:rtl/>
        </w:rPr>
        <w:t>אופי היחסים ששררו בין השניים בימים שקדמו למפגש</w:t>
      </w:r>
      <w:r w:rsidR="005046AC" w:rsidRPr="0035339E">
        <w:rPr>
          <w:rFonts w:ascii="David" w:hAnsi="David"/>
          <w:rtl/>
        </w:rPr>
        <w:t xml:space="preserve"> </w:t>
      </w:r>
      <w:r w:rsidRPr="0035339E">
        <w:rPr>
          <w:rFonts w:ascii="David" w:hAnsi="David"/>
          <w:rtl/>
        </w:rPr>
        <w:t>בליל</w:t>
      </w:r>
      <w:r w:rsidR="00ED0187" w:rsidRPr="0035339E">
        <w:rPr>
          <w:rFonts w:ascii="David" w:hAnsi="David"/>
          <w:rtl/>
        </w:rPr>
        <w:t xml:space="preserve"> ה-</w:t>
      </w:r>
      <w:r w:rsidRPr="0035339E">
        <w:rPr>
          <w:rFonts w:ascii="David" w:hAnsi="David"/>
          <w:rtl/>
        </w:rPr>
        <w:t xml:space="preserve"> 5.11.2021, </w:t>
      </w:r>
      <w:r w:rsidR="005046AC" w:rsidRPr="0035339E">
        <w:rPr>
          <w:rFonts w:ascii="David" w:hAnsi="David"/>
          <w:rtl/>
        </w:rPr>
        <w:t>שב</w:t>
      </w:r>
      <w:r w:rsidR="00977309" w:rsidRPr="0035339E">
        <w:rPr>
          <w:rFonts w:ascii="David" w:hAnsi="David"/>
          <w:rtl/>
        </w:rPr>
        <w:t>מ</w:t>
      </w:r>
      <w:r w:rsidR="005046AC" w:rsidRPr="0035339E">
        <w:rPr>
          <w:rFonts w:ascii="David" w:hAnsi="David"/>
          <w:rtl/>
        </w:rPr>
        <w:t>ה</w:t>
      </w:r>
      <w:r w:rsidR="00977309" w:rsidRPr="0035339E">
        <w:rPr>
          <w:rFonts w:ascii="David" w:hAnsi="David"/>
          <w:rtl/>
        </w:rPr>
        <w:t>לכ</w:t>
      </w:r>
      <w:r w:rsidRPr="0035339E">
        <w:rPr>
          <w:rFonts w:ascii="David" w:hAnsi="David"/>
          <w:rtl/>
        </w:rPr>
        <w:t>ם</w:t>
      </w:r>
      <w:r w:rsidR="005046AC" w:rsidRPr="0035339E">
        <w:rPr>
          <w:rFonts w:ascii="David" w:hAnsi="David"/>
          <w:rtl/>
        </w:rPr>
        <w:t xml:space="preserve"> אין קשר בין השניים, למתלוננת בן זוג חדש, </w:t>
      </w:r>
      <w:r w:rsidR="00E41556" w:rsidRPr="0035339E">
        <w:rPr>
          <w:rFonts w:ascii="David" w:hAnsi="David"/>
          <w:rtl/>
        </w:rPr>
        <w:t xml:space="preserve">היא התלוננה על מעשיו של הנאשם </w:t>
      </w:r>
      <w:r w:rsidR="00ED0187" w:rsidRPr="0035339E">
        <w:rPr>
          <w:rFonts w:ascii="David" w:hAnsi="David"/>
          <w:rtl/>
        </w:rPr>
        <w:t>ביוהל"ם</w:t>
      </w:r>
      <w:r w:rsidR="00E41556" w:rsidRPr="0035339E">
        <w:rPr>
          <w:rFonts w:ascii="David" w:hAnsi="David"/>
          <w:rtl/>
        </w:rPr>
        <w:t xml:space="preserve"> ואף סירבה </w:t>
      </w:r>
      <w:r w:rsidR="005046AC" w:rsidRPr="0035339E">
        <w:rPr>
          <w:rFonts w:ascii="David" w:hAnsi="David"/>
          <w:rtl/>
        </w:rPr>
        <w:t xml:space="preserve">להצעת הנאשם לנשקהּ. </w:t>
      </w:r>
      <w:r w:rsidR="005046AC" w:rsidRPr="0035339E">
        <w:rPr>
          <w:rFonts w:ascii="David" w:hAnsi="David"/>
          <w:b/>
          <w:bCs/>
          <w:rtl/>
        </w:rPr>
        <w:t>השני</w:t>
      </w:r>
      <w:r w:rsidR="005046AC" w:rsidRPr="0035339E">
        <w:rPr>
          <w:rFonts w:ascii="David" w:hAnsi="David"/>
          <w:rtl/>
        </w:rPr>
        <w:t xml:space="preserve">, התיאור העקבי, המפורט </w:t>
      </w:r>
      <w:r w:rsidR="00E41556" w:rsidRPr="0035339E">
        <w:rPr>
          <w:rFonts w:ascii="David" w:hAnsi="David"/>
          <w:rtl/>
        </w:rPr>
        <w:t>והאותנטי, כנטען,</w:t>
      </w:r>
      <w:r w:rsidR="005046AC" w:rsidRPr="0035339E">
        <w:rPr>
          <w:rFonts w:ascii="David" w:hAnsi="David"/>
          <w:rtl/>
        </w:rPr>
        <w:t xml:space="preserve"> של המתלוננת ביחס </w:t>
      </w:r>
      <w:r w:rsidR="00E41556" w:rsidRPr="0035339E">
        <w:rPr>
          <w:rFonts w:ascii="David" w:hAnsi="David"/>
          <w:rtl/>
        </w:rPr>
        <w:t xml:space="preserve">לאירוע, </w:t>
      </w:r>
      <w:r w:rsidR="00977309" w:rsidRPr="0035339E">
        <w:rPr>
          <w:rFonts w:ascii="David" w:hAnsi="David"/>
          <w:rtl/>
        </w:rPr>
        <w:t xml:space="preserve">שהיה כפוי </w:t>
      </w:r>
      <w:r w:rsidR="0092558B" w:rsidRPr="0035339E">
        <w:rPr>
          <w:rFonts w:ascii="David" w:hAnsi="David"/>
          <w:rtl/>
        </w:rPr>
        <w:t>ולא מוסכם</w:t>
      </w:r>
      <w:r w:rsidR="00977309" w:rsidRPr="0035339E">
        <w:rPr>
          <w:rFonts w:ascii="David" w:hAnsi="David"/>
          <w:rtl/>
        </w:rPr>
        <w:t xml:space="preserve">, במהלכו </w:t>
      </w:r>
      <w:r w:rsidR="00BA702A" w:rsidRPr="0035339E">
        <w:rPr>
          <w:rFonts w:ascii="David" w:hAnsi="David"/>
          <w:rtl/>
        </w:rPr>
        <w:t>היא</w:t>
      </w:r>
      <w:r w:rsidR="00977309" w:rsidRPr="0035339E">
        <w:rPr>
          <w:rFonts w:ascii="David" w:hAnsi="David"/>
          <w:rtl/>
        </w:rPr>
        <w:t xml:space="preserve"> קפאה ובסיומו לקתה בהתקף חרדה. תיאור זה מצא ביטוי </w:t>
      </w:r>
      <w:r w:rsidR="005046AC" w:rsidRPr="0035339E">
        <w:rPr>
          <w:rFonts w:ascii="David" w:hAnsi="David"/>
          <w:rtl/>
        </w:rPr>
        <w:t xml:space="preserve">במסמך ההכנה </w:t>
      </w:r>
      <w:r w:rsidR="00BA702A" w:rsidRPr="0035339E">
        <w:rPr>
          <w:rFonts w:ascii="David" w:hAnsi="David"/>
          <w:rtl/>
        </w:rPr>
        <w:t>לחקירה</w:t>
      </w:r>
      <w:r w:rsidR="002C07A8" w:rsidRPr="0035339E">
        <w:rPr>
          <w:rFonts w:ascii="David" w:hAnsi="David"/>
          <w:rtl/>
        </w:rPr>
        <w:t xml:space="preserve"> – ת/16;</w:t>
      </w:r>
      <w:r w:rsidR="005046AC" w:rsidRPr="0035339E">
        <w:rPr>
          <w:rFonts w:ascii="David" w:hAnsi="David"/>
          <w:rtl/>
        </w:rPr>
        <w:t xml:space="preserve"> </w:t>
      </w:r>
      <w:r w:rsidR="0092558B" w:rsidRPr="0035339E">
        <w:rPr>
          <w:rFonts w:ascii="David" w:hAnsi="David"/>
          <w:rtl/>
        </w:rPr>
        <w:t>ב</w:t>
      </w:r>
      <w:r w:rsidR="005046AC" w:rsidRPr="0035339E">
        <w:rPr>
          <w:rFonts w:ascii="David" w:hAnsi="David"/>
          <w:rtl/>
        </w:rPr>
        <w:t>חקירותיה במצ"ח</w:t>
      </w:r>
      <w:r w:rsidR="00164DF3" w:rsidRPr="0035339E">
        <w:rPr>
          <w:rFonts w:ascii="David" w:hAnsi="David"/>
          <w:rtl/>
        </w:rPr>
        <w:t>,</w:t>
      </w:r>
      <w:r w:rsidR="00E41556" w:rsidRPr="0035339E">
        <w:rPr>
          <w:rFonts w:ascii="David" w:hAnsi="David"/>
          <w:rtl/>
        </w:rPr>
        <w:t xml:space="preserve"> </w:t>
      </w:r>
      <w:r w:rsidR="005046AC" w:rsidRPr="0035339E">
        <w:rPr>
          <w:rFonts w:ascii="David" w:hAnsi="David"/>
          <w:rtl/>
        </w:rPr>
        <w:t xml:space="preserve">בעימות </w:t>
      </w:r>
      <w:r w:rsidR="0092558B" w:rsidRPr="0035339E">
        <w:rPr>
          <w:rFonts w:ascii="David" w:hAnsi="David"/>
          <w:rtl/>
        </w:rPr>
        <w:t>ואף</w:t>
      </w:r>
      <w:r w:rsidR="00E41556" w:rsidRPr="0035339E">
        <w:rPr>
          <w:rFonts w:ascii="David" w:hAnsi="David"/>
          <w:rtl/>
        </w:rPr>
        <w:t xml:space="preserve"> </w:t>
      </w:r>
      <w:r w:rsidR="005046AC" w:rsidRPr="0035339E">
        <w:rPr>
          <w:rFonts w:ascii="David" w:hAnsi="David"/>
          <w:rtl/>
        </w:rPr>
        <w:t>בעדות בבית הדין</w:t>
      </w:r>
      <w:r w:rsidR="002C07A8" w:rsidRPr="0035339E">
        <w:rPr>
          <w:rFonts w:ascii="David" w:hAnsi="David"/>
          <w:rtl/>
        </w:rPr>
        <w:t xml:space="preserve">. </w:t>
      </w:r>
      <w:r w:rsidR="000D7110" w:rsidRPr="0035339E">
        <w:rPr>
          <w:rFonts w:ascii="David" w:hAnsi="David"/>
          <w:b/>
          <w:bCs/>
          <w:rtl/>
        </w:rPr>
        <w:t>הנדבך</w:t>
      </w:r>
      <w:r w:rsidR="000D7110" w:rsidRPr="0035339E">
        <w:rPr>
          <w:rFonts w:ascii="David" w:hAnsi="David"/>
          <w:rtl/>
        </w:rPr>
        <w:t xml:space="preserve"> </w:t>
      </w:r>
      <w:r w:rsidR="000D7110" w:rsidRPr="0035339E">
        <w:rPr>
          <w:rFonts w:ascii="David" w:hAnsi="David"/>
          <w:b/>
          <w:bCs/>
          <w:rtl/>
        </w:rPr>
        <w:t>השלישי</w:t>
      </w:r>
      <w:r w:rsidR="000D7110" w:rsidRPr="0035339E">
        <w:rPr>
          <w:rFonts w:ascii="David" w:hAnsi="David"/>
          <w:rtl/>
        </w:rPr>
        <w:t xml:space="preserve"> הוא </w:t>
      </w:r>
      <w:r w:rsidR="005046AC" w:rsidRPr="0035339E">
        <w:rPr>
          <w:rFonts w:ascii="David" w:hAnsi="David"/>
          <w:b/>
          <w:bCs/>
          <w:rtl/>
        </w:rPr>
        <w:t>חיזוקים</w:t>
      </w:r>
      <w:r w:rsidR="005046AC" w:rsidRPr="0035339E">
        <w:rPr>
          <w:rFonts w:ascii="David" w:hAnsi="David"/>
          <w:rtl/>
        </w:rPr>
        <w:t xml:space="preserve"> </w:t>
      </w:r>
      <w:r w:rsidR="000D7110" w:rsidRPr="0035339E">
        <w:rPr>
          <w:rFonts w:ascii="David" w:hAnsi="David"/>
          <w:rtl/>
        </w:rPr>
        <w:t xml:space="preserve">שנמצאו לעדות המתלוננת, אשר מצאו ביטוי </w:t>
      </w:r>
      <w:r w:rsidR="005046AC" w:rsidRPr="0035339E">
        <w:rPr>
          <w:rFonts w:ascii="David" w:hAnsi="David"/>
          <w:rtl/>
        </w:rPr>
        <w:t>ב</w:t>
      </w:r>
      <w:r w:rsidR="002C07A8" w:rsidRPr="0035339E">
        <w:rPr>
          <w:rFonts w:ascii="David" w:hAnsi="David"/>
          <w:rtl/>
        </w:rPr>
        <w:t>קריאה</w:t>
      </w:r>
      <w:r w:rsidR="0092558B" w:rsidRPr="0035339E">
        <w:rPr>
          <w:rFonts w:ascii="David" w:hAnsi="David"/>
          <w:rtl/>
        </w:rPr>
        <w:t xml:space="preserve"> מיידית</w:t>
      </w:r>
      <w:r w:rsidR="002C07A8" w:rsidRPr="0035339E">
        <w:rPr>
          <w:rFonts w:ascii="David" w:hAnsi="David"/>
          <w:rtl/>
        </w:rPr>
        <w:t xml:space="preserve"> לעזרה, בתלונה </w:t>
      </w:r>
      <w:r w:rsidR="00E41556" w:rsidRPr="0035339E">
        <w:rPr>
          <w:rFonts w:ascii="David" w:hAnsi="David"/>
          <w:rtl/>
        </w:rPr>
        <w:t>ה</w:t>
      </w:r>
      <w:r w:rsidR="002C07A8" w:rsidRPr="0035339E">
        <w:rPr>
          <w:rFonts w:ascii="David" w:hAnsi="David"/>
          <w:rtl/>
        </w:rPr>
        <w:t>מיידית של המתלוננת</w:t>
      </w:r>
      <w:r w:rsidR="00E41556" w:rsidRPr="0035339E">
        <w:rPr>
          <w:rFonts w:ascii="David" w:hAnsi="David"/>
          <w:rtl/>
        </w:rPr>
        <w:t>, בשיח</w:t>
      </w:r>
      <w:r w:rsidR="00FD7511" w:rsidRPr="0035339E">
        <w:rPr>
          <w:rFonts w:ascii="David" w:hAnsi="David"/>
          <w:rtl/>
        </w:rPr>
        <w:t>ו</w:t>
      </w:r>
      <w:r w:rsidR="00E41556" w:rsidRPr="0035339E">
        <w:rPr>
          <w:rFonts w:ascii="David" w:hAnsi="David"/>
          <w:rtl/>
        </w:rPr>
        <w:t>ת הטלפון הנסער</w:t>
      </w:r>
      <w:r w:rsidR="00FD7511" w:rsidRPr="0035339E">
        <w:rPr>
          <w:rFonts w:ascii="David" w:hAnsi="David"/>
          <w:rtl/>
        </w:rPr>
        <w:t>ו</w:t>
      </w:r>
      <w:r w:rsidR="00E41556" w:rsidRPr="0035339E">
        <w:rPr>
          <w:rFonts w:ascii="David" w:hAnsi="David"/>
          <w:rtl/>
        </w:rPr>
        <w:t xml:space="preserve">ת </w:t>
      </w:r>
      <w:r w:rsidR="00FD7511" w:rsidRPr="0035339E">
        <w:rPr>
          <w:rFonts w:ascii="David" w:hAnsi="David"/>
          <w:rtl/>
        </w:rPr>
        <w:t>להוריה ו</w:t>
      </w:r>
      <w:r w:rsidR="00E41556" w:rsidRPr="0035339E">
        <w:rPr>
          <w:rFonts w:ascii="David" w:hAnsi="David"/>
          <w:rtl/>
        </w:rPr>
        <w:t>למפקד</w:t>
      </w:r>
      <w:r w:rsidR="00FD7511" w:rsidRPr="0035339E">
        <w:rPr>
          <w:rFonts w:ascii="David" w:hAnsi="David"/>
          <w:rtl/>
        </w:rPr>
        <w:t xml:space="preserve"> סגן </w:t>
      </w:r>
      <w:r w:rsidR="00C03A0A">
        <w:rPr>
          <w:rFonts w:ascii="David" w:hAnsi="David"/>
          <w:rtl/>
        </w:rPr>
        <w:t>א'</w:t>
      </w:r>
      <w:r w:rsidR="00E41556" w:rsidRPr="0035339E">
        <w:rPr>
          <w:rFonts w:ascii="David" w:hAnsi="David"/>
          <w:rtl/>
        </w:rPr>
        <w:t xml:space="preserve"> שהוקלטה והושמעה במעמד הדיון</w:t>
      </w:r>
      <w:r w:rsidR="00ED0187" w:rsidRPr="0035339E">
        <w:rPr>
          <w:rFonts w:ascii="David" w:hAnsi="David"/>
          <w:rtl/>
        </w:rPr>
        <w:t xml:space="preserve"> (ת/5)</w:t>
      </w:r>
      <w:r w:rsidR="002C07A8" w:rsidRPr="0035339E">
        <w:rPr>
          <w:rFonts w:ascii="David" w:hAnsi="David"/>
          <w:rtl/>
        </w:rPr>
        <w:t xml:space="preserve"> וב</w:t>
      </w:r>
      <w:r w:rsidR="005046AC" w:rsidRPr="0035339E">
        <w:rPr>
          <w:rFonts w:ascii="David" w:hAnsi="David"/>
          <w:rtl/>
        </w:rPr>
        <w:t xml:space="preserve">עדויות החיילים שנכחו בקרבת מקום </w:t>
      </w:r>
      <w:r w:rsidR="002C07A8" w:rsidRPr="0035339E">
        <w:rPr>
          <w:rFonts w:ascii="David" w:hAnsi="David"/>
          <w:rtl/>
        </w:rPr>
        <w:t xml:space="preserve">סמוך לאחר התרחשות המעשים. </w:t>
      </w:r>
      <w:r w:rsidR="00FD7511" w:rsidRPr="0035339E">
        <w:rPr>
          <w:rFonts w:ascii="David" w:hAnsi="David"/>
          <w:rtl/>
        </w:rPr>
        <w:t>נטען, כי</w:t>
      </w:r>
      <w:r w:rsidR="002C07A8" w:rsidRPr="0035339E">
        <w:rPr>
          <w:rFonts w:ascii="David" w:hAnsi="David"/>
          <w:rtl/>
        </w:rPr>
        <w:t xml:space="preserve"> </w:t>
      </w:r>
      <w:r w:rsidR="002C07A8" w:rsidRPr="0035339E">
        <w:rPr>
          <w:rFonts w:ascii="David" w:hAnsi="David"/>
          <w:b/>
          <w:bCs/>
          <w:rtl/>
        </w:rPr>
        <w:t xml:space="preserve">מצבה הנפשי </w:t>
      </w:r>
      <w:r w:rsidR="002C07A8" w:rsidRPr="0035339E">
        <w:rPr>
          <w:rFonts w:ascii="David" w:hAnsi="David"/>
          <w:rtl/>
        </w:rPr>
        <w:t xml:space="preserve">הקשה של המתלוננת, </w:t>
      </w:r>
      <w:r w:rsidR="002C07A8" w:rsidRPr="0035339E">
        <w:rPr>
          <w:rFonts w:ascii="David" w:hAnsi="David"/>
          <w:b/>
          <w:bCs/>
          <w:rtl/>
        </w:rPr>
        <w:lastRenderedPageBreak/>
        <w:t>מיד</w:t>
      </w:r>
      <w:r w:rsidR="002C07A8" w:rsidRPr="0035339E">
        <w:rPr>
          <w:rFonts w:ascii="David" w:hAnsi="David"/>
          <w:rtl/>
        </w:rPr>
        <w:t xml:space="preserve"> לאחר האירוע, </w:t>
      </w:r>
      <w:r w:rsidR="002C07A8" w:rsidRPr="0035339E">
        <w:rPr>
          <w:rFonts w:ascii="David" w:hAnsi="David"/>
          <w:b/>
          <w:bCs/>
          <w:rtl/>
        </w:rPr>
        <w:t>בימים</w:t>
      </w:r>
      <w:r w:rsidR="002C07A8" w:rsidRPr="0035339E">
        <w:rPr>
          <w:rFonts w:ascii="David" w:hAnsi="David"/>
          <w:rtl/>
        </w:rPr>
        <w:t xml:space="preserve"> שלאחר מכן ו</w:t>
      </w:r>
      <w:r w:rsidR="00E76353" w:rsidRPr="0035339E">
        <w:rPr>
          <w:rFonts w:ascii="David" w:hAnsi="David"/>
          <w:rtl/>
        </w:rPr>
        <w:t>אף</w:t>
      </w:r>
      <w:r w:rsidR="00E76353" w:rsidRPr="0035339E">
        <w:rPr>
          <w:rFonts w:ascii="David" w:hAnsi="David"/>
          <w:b/>
          <w:bCs/>
          <w:rtl/>
        </w:rPr>
        <w:t xml:space="preserve"> </w:t>
      </w:r>
      <w:r w:rsidR="002C07A8" w:rsidRPr="0035339E">
        <w:rPr>
          <w:rFonts w:ascii="David" w:hAnsi="David"/>
          <w:b/>
          <w:bCs/>
          <w:rtl/>
        </w:rPr>
        <w:t>בעדות</w:t>
      </w:r>
      <w:r w:rsidR="002C07A8" w:rsidRPr="0035339E">
        <w:rPr>
          <w:rFonts w:ascii="David" w:hAnsi="David"/>
          <w:rtl/>
        </w:rPr>
        <w:t xml:space="preserve"> בבית הדין</w:t>
      </w:r>
      <w:r w:rsidR="00FD7511" w:rsidRPr="0035339E">
        <w:rPr>
          <w:rFonts w:ascii="David" w:hAnsi="David"/>
          <w:rtl/>
        </w:rPr>
        <w:t xml:space="preserve"> מהווים </w:t>
      </w:r>
      <w:r w:rsidR="00ED0187" w:rsidRPr="0035339E">
        <w:rPr>
          <w:rFonts w:ascii="David" w:hAnsi="David"/>
          <w:rtl/>
        </w:rPr>
        <w:t>תוספת ראייתית</w:t>
      </w:r>
      <w:r w:rsidR="00FD7511" w:rsidRPr="0035339E">
        <w:rPr>
          <w:rFonts w:ascii="David" w:hAnsi="David"/>
          <w:rtl/>
        </w:rPr>
        <w:t xml:space="preserve"> העולה כדי </w:t>
      </w:r>
      <w:r w:rsidR="00FD7511" w:rsidRPr="0035339E">
        <w:rPr>
          <w:rFonts w:ascii="David" w:hAnsi="David"/>
          <w:b/>
          <w:bCs/>
          <w:rtl/>
        </w:rPr>
        <w:t>סיוע</w:t>
      </w:r>
      <w:r w:rsidR="002C07A8" w:rsidRPr="0035339E">
        <w:rPr>
          <w:rFonts w:ascii="David" w:hAnsi="David"/>
          <w:rtl/>
        </w:rPr>
        <w:t>.</w:t>
      </w:r>
      <w:r w:rsidR="0042061B" w:rsidRPr="0035339E">
        <w:rPr>
          <w:rFonts w:ascii="David" w:hAnsi="David"/>
          <w:rtl/>
        </w:rPr>
        <w:t xml:space="preserve"> </w:t>
      </w:r>
      <w:r w:rsidR="00E41556" w:rsidRPr="0035339E">
        <w:rPr>
          <w:rFonts w:ascii="David" w:hAnsi="David"/>
          <w:rtl/>
        </w:rPr>
        <w:t>נדבכים אלה במקובץ מבססים</w:t>
      </w:r>
      <w:r w:rsidR="00731D9C" w:rsidRPr="0035339E">
        <w:rPr>
          <w:rFonts w:ascii="David" w:hAnsi="David"/>
          <w:rtl/>
        </w:rPr>
        <w:t>,</w:t>
      </w:r>
      <w:r w:rsidR="00E41556" w:rsidRPr="0035339E">
        <w:rPr>
          <w:rFonts w:ascii="David" w:hAnsi="David"/>
          <w:rtl/>
        </w:rPr>
        <w:t xml:space="preserve"> לדעת התביעה</w:t>
      </w:r>
      <w:r w:rsidR="00731D9C" w:rsidRPr="0035339E">
        <w:rPr>
          <w:rFonts w:ascii="David" w:hAnsi="David"/>
          <w:rtl/>
        </w:rPr>
        <w:t>,</w:t>
      </w:r>
      <w:r w:rsidR="00E41556" w:rsidRPr="0035339E">
        <w:rPr>
          <w:rFonts w:ascii="David" w:hAnsi="David"/>
          <w:rtl/>
        </w:rPr>
        <w:t xml:space="preserve"> את הרשעת הנאשם </w:t>
      </w:r>
      <w:r w:rsidR="00164DF3" w:rsidRPr="0035339E">
        <w:rPr>
          <w:rFonts w:ascii="David" w:hAnsi="David"/>
          <w:rtl/>
        </w:rPr>
        <w:t>בפרטי אישום אלה</w:t>
      </w:r>
      <w:r w:rsidR="00BA702A" w:rsidRPr="0035339E">
        <w:rPr>
          <w:rFonts w:ascii="David" w:hAnsi="David"/>
          <w:rtl/>
        </w:rPr>
        <w:t>,</w:t>
      </w:r>
      <w:r w:rsidR="00164DF3" w:rsidRPr="0035339E">
        <w:rPr>
          <w:rFonts w:ascii="David" w:hAnsi="David"/>
          <w:rtl/>
        </w:rPr>
        <w:t xml:space="preserve"> </w:t>
      </w:r>
      <w:r w:rsidR="00E41556" w:rsidRPr="0035339E">
        <w:rPr>
          <w:rFonts w:ascii="David" w:hAnsi="David"/>
          <w:rtl/>
        </w:rPr>
        <w:t>מעל לכל ספק</w:t>
      </w:r>
      <w:r w:rsidR="00FD7511" w:rsidRPr="0035339E">
        <w:rPr>
          <w:rFonts w:ascii="David" w:hAnsi="David"/>
          <w:rtl/>
        </w:rPr>
        <w:t xml:space="preserve"> סביר</w:t>
      </w:r>
      <w:r w:rsidR="00E41556" w:rsidRPr="0035339E">
        <w:rPr>
          <w:rFonts w:ascii="David" w:hAnsi="David"/>
          <w:rtl/>
        </w:rPr>
        <w:t xml:space="preserve">. </w:t>
      </w:r>
    </w:p>
    <w:p w14:paraId="2B536A72" w14:textId="77777777" w:rsidR="00654EC3" w:rsidRPr="0035339E" w:rsidRDefault="0042061B" w:rsidP="003034CF">
      <w:pPr>
        <w:numPr>
          <w:ilvl w:val="0"/>
          <w:numId w:val="6"/>
        </w:numPr>
        <w:spacing w:after="120" w:line="360" w:lineRule="auto"/>
        <w:rPr>
          <w:rFonts w:ascii="David" w:hAnsi="David"/>
          <w:rtl/>
        </w:rPr>
      </w:pPr>
      <w:r w:rsidRPr="0035339E">
        <w:rPr>
          <w:rFonts w:ascii="David" w:hAnsi="David"/>
          <w:b/>
          <w:bCs/>
          <w:rtl/>
        </w:rPr>
        <w:t>ההגנה</w:t>
      </w:r>
      <w:r w:rsidRPr="0035339E">
        <w:rPr>
          <w:rFonts w:ascii="David" w:hAnsi="David"/>
          <w:rtl/>
        </w:rPr>
        <w:t>, לעומת זאת</w:t>
      </w:r>
      <w:r w:rsidR="00E41556" w:rsidRPr="0035339E">
        <w:rPr>
          <w:rFonts w:ascii="David" w:hAnsi="David"/>
          <w:rtl/>
        </w:rPr>
        <w:t>, ביקשה לבכר את עדות הנאשם</w:t>
      </w:r>
      <w:r w:rsidR="00BA62B6" w:rsidRPr="0035339E">
        <w:rPr>
          <w:rFonts w:ascii="David" w:hAnsi="David"/>
          <w:rtl/>
        </w:rPr>
        <w:t xml:space="preserve"> על פני גרסת המתלוננת</w:t>
      </w:r>
      <w:r w:rsidR="00135AD9" w:rsidRPr="0035339E">
        <w:rPr>
          <w:rFonts w:ascii="David" w:hAnsi="David"/>
          <w:rtl/>
        </w:rPr>
        <w:t>.</w:t>
      </w:r>
      <w:r w:rsidR="00E41556" w:rsidRPr="0035339E">
        <w:rPr>
          <w:rFonts w:ascii="David" w:hAnsi="David"/>
          <w:rtl/>
        </w:rPr>
        <w:t xml:space="preserve"> </w:t>
      </w:r>
      <w:r w:rsidR="00135AD9" w:rsidRPr="0035339E">
        <w:rPr>
          <w:rFonts w:ascii="David" w:hAnsi="David"/>
          <w:rtl/>
        </w:rPr>
        <w:t>בהתאם לעדות הנאשם</w:t>
      </w:r>
      <w:r w:rsidR="00BA62B6" w:rsidRPr="0035339E">
        <w:rPr>
          <w:rFonts w:ascii="David" w:hAnsi="David"/>
          <w:rtl/>
        </w:rPr>
        <w:t xml:space="preserve"> החל</w:t>
      </w:r>
      <w:r w:rsidR="00135AD9" w:rsidRPr="0035339E">
        <w:rPr>
          <w:rFonts w:ascii="David" w:hAnsi="David"/>
          <w:rtl/>
        </w:rPr>
        <w:t xml:space="preserve"> המעשה</w:t>
      </w:r>
      <w:r w:rsidR="00BA62B6" w:rsidRPr="0035339E">
        <w:rPr>
          <w:rFonts w:ascii="David" w:hAnsi="David"/>
          <w:rtl/>
        </w:rPr>
        <w:t xml:space="preserve"> </w:t>
      </w:r>
      <w:r w:rsidR="004F193F" w:rsidRPr="0035339E">
        <w:rPr>
          <w:rFonts w:ascii="David" w:hAnsi="David"/>
          <w:rtl/>
        </w:rPr>
        <w:t>מתוך רצון הדדי</w:t>
      </w:r>
      <w:r w:rsidR="00BA62B6" w:rsidRPr="0035339E">
        <w:rPr>
          <w:rFonts w:ascii="David" w:hAnsi="David"/>
          <w:rtl/>
        </w:rPr>
        <w:t xml:space="preserve">, </w:t>
      </w:r>
      <w:r w:rsidR="0092558B" w:rsidRPr="0035339E">
        <w:rPr>
          <w:rFonts w:ascii="David" w:hAnsi="David"/>
          <w:rtl/>
        </w:rPr>
        <w:t xml:space="preserve">הסכמת המתלוננת השתקפה גם </w:t>
      </w:r>
      <w:r w:rsidR="00BA62B6" w:rsidRPr="0035339E">
        <w:rPr>
          <w:rFonts w:ascii="David" w:hAnsi="David"/>
          <w:rtl/>
        </w:rPr>
        <w:t>לאורך המעשה</w:t>
      </w:r>
      <w:r w:rsidR="00FD7511" w:rsidRPr="0035339E">
        <w:rPr>
          <w:rFonts w:ascii="David" w:hAnsi="David"/>
          <w:rtl/>
        </w:rPr>
        <w:t>. להשקפת ההגנה,</w:t>
      </w:r>
      <w:r w:rsidR="00BA62B6" w:rsidRPr="0035339E">
        <w:rPr>
          <w:rFonts w:ascii="David" w:hAnsi="David"/>
          <w:rtl/>
        </w:rPr>
        <w:t xml:space="preserve"> לאחר שבעיצומו של האירוע, חנק הנאשם את המתלוננת</w:t>
      </w:r>
      <w:r w:rsidR="00164DF3" w:rsidRPr="0035339E">
        <w:rPr>
          <w:rFonts w:ascii="David" w:hAnsi="David"/>
          <w:rtl/>
        </w:rPr>
        <w:t>,</w:t>
      </w:r>
      <w:r w:rsidR="00BA62B6" w:rsidRPr="0035339E">
        <w:rPr>
          <w:rFonts w:ascii="David" w:hAnsi="David"/>
          <w:rtl/>
        </w:rPr>
        <w:t xml:space="preserve"> תוך כדי נשיקה, בהתאם ל"נוהג" שהתפתח ביחסיהם המיניים של השניים, </w:t>
      </w:r>
      <w:r w:rsidR="00164DF3" w:rsidRPr="0035339E">
        <w:rPr>
          <w:rFonts w:ascii="David" w:hAnsi="David"/>
          <w:rtl/>
        </w:rPr>
        <w:t>ו</w:t>
      </w:r>
      <w:r w:rsidR="00BA62B6" w:rsidRPr="0035339E">
        <w:rPr>
          <w:rFonts w:ascii="David" w:hAnsi="David"/>
          <w:rtl/>
        </w:rPr>
        <w:t>הוא החליט להוסיף "עוד יד", נבהלה המתלוננת</w:t>
      </w:r>
      <w:r w:rsidR="00164DF3" w:rsidRPr="0035339E">
        <w:rPr>
          <w:rFonts w:ascii="David" w:hAnsi="David"/>
          <w:rtl/>
        </w:rPr>
        <w:t>, הביעה הסתייגות</w:t>
      </w:r>
      <w:r w:rsidR="00BA62B6" w:rsidRPr="0035339E">
        <w:rPr>
          <w:rFonts w:ascii="David" w:hAnsi="David"/>
          <w:rtl/>
        </w:rPr>
        <w:t xml:space="preserve">, </w:t>
      </w:r>
      <w:r w:rsidR="00164DF3" w:rsidRPr="0035339E">
        <w:rPr>
          <w:rFonts w:ascii="David" w:hAnsi="David"/>
          <w:rtl/>
        </w:rPr>
        <w:t>והוא</w:t>
      </w:r>
      <w:r w:rsidR="00BA62B6" w:rsidRPr="0035339E">
        <w:rPr>
          <w:rFonts w:ascii="David" w:hAnsi="David"/>
          <w:rtl/>
        </w:rPr>
        <w:t xml:space="preserve"> </w:t>
      </w:r>
      <w:r w:rsidR="00164DF3" w:rsidRPr="0035339E">
        <w:rPr>
          <w:rFonts w:ascii="David" w:hAnsi="David"/>
          <w:rtl/>
        </w:rPr>
        <w:t>מיד הניח לה</w:t>
      </w:r>
      <w:r w:rsidR="00BA62B6" w:rsidRPr="0035339E">
        <w:rPr>
          <w:rFonts w:ascii="David" w:hAnsi="David"/>
          <w:rtl/>
        </w:rPr>
        <w:t xml:space="preserve">, היא נפלה </w:t>
      </w:r>
      <w:r w:rsidR="004F193F" w:rsidRPr="0035339E">
        <w:rPr>
          <w:rFonts w:ascii="David" w:hAnsi="David"/>
          <w:rtl/>
        </w:rPr>
        <w:t>ע</w:t>
      </w:r>
      <w:r w:rsidR="00BA62B6" w:rsidRPr="0035339E">
        <w:rPr>
          <w:rFonts w:ascii="David" w:hAnsi="David"/>
          <w:rtl/>
        </w:rPr>
        <w:t xml:space="preserve">ל הקרקע ולקתה בהתקף חרדה. </w:t>
      </w:r>
      <w:r w:rsidR="004F193F" w:rsidRPr="0035339E">
        <w:rPr>
          <w:rFonts w:ascii="David" w:hAnsi="David"/>
          <w:rtl/>
        </w:rPr>
        <w:t>הסנגור טען כי עדותו האותנטית של הנאשם</w:t>
      </w:r>
      <w:r w:rsidR="00135AD9" w:rsidRPr="0035339E">
        <w:rPr>
          <w:rFonts w:ascii="David" w:hAnsi="David"/>
          <w:rtl/>
        </w:rPr>
        <w:t xml:space="preserve">, שמצאה </w:t>
      </w:r>
      <w:r w:rsidR="00135AD9" w:rsidRPr="0035339E">
        <w:rPr>
          <w:rFonts w:ascii="David" w:hAnsi="David"/>
          <w:b/>
          <w:bCs/>
          <w:rtl/>
        </w:rPr>
        <w:t>חיזוק</w:t>
      </w:r>
      <w:r w:rsidR="00135AD9" w:rsidRPr="0035339E">
        <w:rPr>
          <w:rFonts w:ascii="David" w:hAnsi="David"/>
          <w:rtl/>
        </w:rPr>
        <w:t xml:space="preserve"> </w:t>
      </w:r>
      <w:r w:rsidR="00135AD9" w:rsidRPr="0035339E">
        <w:rPr>
          <w:rFonts w:ascii="David" w:hAnsi="David"/>
          <w:b/>
          <w:bCs/>
          <w:rtl/>
        </w:rPr>
        <w:t>בראיות אובייקטיביות חיצוניות</w:t>
      </w:r>
      <w:r w:rsidR="00135AD9" w:rsidRPr="0035339E">
        <w:rPr>
          <w:rFonts w:ascii="David" w:hAnsi="David"/>
          <w:rtl/>
        </w:rPr>
        <w:t xml:space="preserve">, אשר חשפו את </w:t>
      </w:r>
      <w:r w:rsidR="00135AD9" w:rsidRPr="0035339E">
        <w:rPr>
          <w:rFonts w:ascii="David" w:hAnsi="David"/>
          <w:b/>
          <w:bCs/>
          <w:rtl/>
        </w:rPr>
        <w:t>שקרי</w:t>
      </w:r>
      <w:r w:rsidR="00135AD9" w:rsidRPr="0035339E">
        <w:rPr>
          <w:rFonts w:ascii="David" w:hAnsi="David"/>
          <w:rtl/>
        </w:rPr>
        <w:t xml:space="preserve"> המתלוננת, מובילים לכלל מסקנה כי יש להורות על זיכויו </w:t>
      </w:r>
      <w:r w:rsidR="00135AD9" w:rsidRPr="0035339E">
        <w:rPr>
          <w:rFonts w:ascii="David" w:hAnsi="David"/>
          <w:b/>
          <w:bCs/>
          <w:rtl/>
        </w:rPr>
        <w:t>המוחלט</w:t>
      </w:r>
      <w:r w:rsidR="00135AD9" w:rsidRPr="0035339E">
        <w:rPr>
          <w:rFonts w:ascii="David" w:hAnsi="David"/>
          <w:rtl/>
        </w:rPr>
        <w:t xml:space="preserve"> של הנאשם. </w:t>
      </w:r>
      <w:r w:rsidR="00ED0187" w:rsidRPr="0035339E">
        <w:rPr>
          <w:rFonts w:ascii="David" w:hAnsi="David"/>
          <w:rtl/>
        </w:rPr>
        <w:t>עוד טענה ההגנה, כי ה</w:t>
      </w:r>
      <w:r w:rsidR="00FD7511" w:rsidRPr="0035339E">
        <w:rPr>
          <w:rFonts w:ascii="David" w:hAnsi="David"/>
          <w:rtl/>
        </w:rPr>
        <w:t xml:space="preserve">חיזוקים </w:t>
      </w:r>
      <w:r w:rsidR="00ED0187" w:rsidRPr="0035339E">
        <w:rPr>
          <w:rFonts w:ascii="David" w:hAnsi="David"/>
          <w:rtl/>
        </w:rPr>
        <w:t xml:space="preserve">הראייתיים, </w:t>
      </w:r>
      <w:r w:rsidR="00FD7511" w:rsidRPr="0035339E">
        <w:rPr>
          <w:rFonts w:ascii="David" w:hAnsi="David"/>
          <w:rtl/>
        </w:rPr>
        <w:t xml:space="preserve">שעליהם </w:t>
      </w:r>
      <w:r w:rsidR="00ED0187" w:rsidRPr="0035339E">
        <w:rPr>
          <w:rFonts w:ascii="David" w:hAnsi="David"/>
          <w:rtl/>
        </w:rPr>
        <w:t>הצביעה התביעה הצבאית,</w:t>
      </w:r>
      <w:r w:rsidR="00FD7511" w:rsidRPr="0035339E">
        <w:rPr>
          <w:rFonts w:ascii="David" w:hAnsi="David"/>
          <w:rtl/>
        </w:rPr>
        <w:t xml:space="preserve"> עשויים להתיישב גם עם גרסת חפות, </w:t>
      </w:r>
      <w:r w:rsidR="00ED0187" w:rsidRPr="0035339E">
        <w:rPr>
          <w:rFonts w:ascii="David" w:hAnsi="David"/>
          <w:rtl/>
        </w:rPr>
        <w:t xml:space="preserve">וכי העדויות ביחס למצבה הנפשי ולתלונה המיידית לאחר האירוע, הם </w:t>
      </w:r>
      <w:r w:rsidR="00FD7511" w:rsidRPr="0035339E">
        <w:rPr>
          <w:rFonts w:ascii="David" w:hAnsi="David"/>
          <w:rtl/>
        </w:rPr>
        <w:t xml:space="preserve">פועל יוצא </w:t>
      </w:r>
      <w:r w:rsidR="00ED0187" w:rsidRPr="0035339E">
        <w:rPr>
          <w:rFonts w:ascii="David" w:hAnsi="David"/>
          <w:rtl/>
        </w:rPr>
        <w:t xml:space="preserve">של </w:t>
      </w:r>
      <w:r w:rsidR="00FD7511" w:rsidRPr="0035339E">
        <w:rPr>
          <w:rFonts w:ascii="David" w:hAnsi="David"/>
          <w:rtl/>
        </w:rPr>
        <w:t xml:space="preserve">החניקה ב"יד </w:t>
      </w:r>
      <w:r w:rsidR="00ED0187" w:rsidRPr="0035339E">
        <w:rPr>
          <w:rFonts w:ascii="David" w:hAnsi="David"/>
          <w:rtl/>
        </w:rPr>
        <w:t>ה</w:t>
      </w:r>
      <w:r w:rsidR="00FD7511" w:rsidRPr="0035339E">
        <w:rPr>
          <w:rFonts w:ascii="David" w:hAnsi="David"/>
          <w:rtl/>
        </w:rPr>
        <w:t>שנ</w:t>
      </w:r>
      <w:r w:rsidR="00BA702A" w:rsidRPr="0035339E">
        <w:rPr>
          <w:rFonts w:ascii="David" w:hAnsi="David"/>
          <w:rtl/>
        </w:rPr>
        <w:t>י</w:t>
      </w:r>
      <w:r w:rsidR="00FD7511" w:rsidRPr="0035339E">
        <w:rPr>
          <w:rFonts w:ascii="David" w:hAnsi="David"/>
          <w:rtl/>
        </w:rPr>
        <w:t>יה" ש</w:t>
      </w:r>
      <w:r w:rsidR="00ED0187" w:rsidRPr="0035339E">
        <w:rPr>
          <w:rFonts w:ascii="David" w:hAnsi="David"/>
          <w:rtl/>
        </w:rPr>
        <w:t xml:space="preserve">היא מעשה שאין להרשיע על יסודו את הנאשם, בראי המכלול. </w:t>
      </w:r>
    </w:p>
    <w:p w14:paraId="3A2773E0" w14:textId="77777777" w:rsidR="00654EC3" w:rsidRPr="0035339E" w:rsidRDefault="00645882" w:rsidP="00947E38">
      <w:pPr>
        <w:pStyle w:val="Heading3"/>
        <w:spacing w:before="0" w:after="120"/>
        <w:rPr>
          <w:rFonts w:ascii="David" w:hAnsi="David"/>
        </w:rPr>
      </w:pPr>
      <w:r w:rsidRPr="0035339E">
        <w:rPr>
          <w:rFonts w:ascii="David" w:hAnsi="David"/>
          <w:rtl/>
        </w:rPr>
        <w:t>הימים שקדמו</w:t>
      </w:r>
      <w:r w:rsidR="00654EC3" w:rsidRPr="0035339E">
        <w:rPr>
          <w:rFonts w:ascii="David" w:hAnsi="David"/>
          <w:rtl/>
        </w:rPr>
        <w:t xml:space="preserve"> להתרחשות האירוע</w:t>
      </w:r>
      <w:r w:rsidR="00385223" w:rsidRPr="0035339E">
        <w:rPr>
          <w:rFonts w:ascii="David" w:hAnsi="David"/>
          <w:rtl/>
        </w:rPr>
        <w:t xml:space="preserve"> המרכזי</w:t>
      </w:r>
    </w:p>
    <w:p w14:paraId="169537C3" w14:textId="510C76D3" w:rsidR="00862304" w:rsidRPr="0035339E" w:rsidRDefault="00FD7511" w:rsidP="00BA702A">
      <w:pPr>
        <w:numPr>
          <w:ilvl w:val="0"/>
          <w:numId w:val="6"/>
        </w:numPr>
        <w:spacing w:after="120" w:line="360" w:lineRule="auto"/>
        <w:rPr>
          <w:rFonts w:ascii="David" w:hAnsi="David"/>
        </w:rPr>
      </w:pPr>
      <w:bookmarkStart w:id="10" w:name="_Ref109923728"/>
      <w:r w:rsidRPr="0035339E">
        <w:rPr>
          <w:rFonts w:ascii="David" w:hAnsi="David"/>
          <w:rtl/>
        </w:rPr>
        <w:t>על פי פלט תכתובות הווטסאפ</w:t>
      </w:r>
      <w:r w:rsidR="00E5207A" w:rsidRPr="0035339E">
        <w:rPr>
          <w:rFonts w:ascii="David" w:hAnsi="David"/>
          <w:rtl/>
        </w:rPr>
        <w:t xml:space="preserve"> (</w:t>
      </w:r>
      <w:r w:rsidR="00E5207A" w:rsidRPr="0035339E">
        <w:rPr>
          <w:rFonts w:ascii="David" w:hAnsi="David"/>
          <w:b/>
          <w:bCs/>
          <w:rtl/>
        </w:rPr>
        <w:t>ס/2</w:t>
      </w:r>
      <w:r w:rsidR="00E5207A" w:rsidRPr="0035339E">
        <w:rPr>
          <w:rFonts w:ascii="David" w:hAnsi="David"/>
          <w:rtl/>
        </w:rPr>
        <w:t>)</w:t>
      </w:r>
      <w:r w:rsidRPr="0035339E">
        <w:rPr>
          <w:rFonts w:ascii="David" w:hAnsi="David"/>
          <w:rtl/>
        </w:rPr>
        <w:t>,</w:t>
      </w:r>
      <w:r w:rsidR="00B8197D" w:rsidRPr="0035339E">
        <w:rPr>
          <w:rFonts w:ascii="David" w:hAnsi="David"/>
          <w:rtl/>
        </w:rPr>
        <w:t xml:space="preserve"> </w:t>
      </w:r>
      <w:r w:rsidR="00E5207A" w:rsidRPr="0035339E">
        <w:rPr>
          <w:rFonts w:ascii="David" w:hAnsi="David"/>
          <w:rtl/>
        </w:rPr>
        <w:t>ב</w:t>
      </w:r>
      <w:r w:rsidR="00B8197D" w:rsidRPr="0035339E">
        <w:rPr>
          <w:rFonts w:ascii="David" w:hAnsi="David"/>
          <w:rtl/>
        </w:rPr>
        <w:t xml:space="preserve">יום 15.10.2021 </w:t>
      </w:r>
      <w:r w:rsidR="00627C5F" w:rsidRPr="0035339E">
        <w:rPr>
          <w:rFonts w:ascii="David" w:hAnsi="David"/>
          <w:rtl/>
        </w:rPr>
        <w:t xml:space="preserve">סיפרה </w:t>
      </w:r>
      <w:r w:rsidR="00B8197D" w:rsidRPr="0035339E">
        <w:rPr>
          <w:rFonts w:ascii="David" w:hAnsi="David"/>
          <w:rtl/>
        </w:rPr>
        <w:t>המתלוננת לנאשם כי הכירה מישהו וכי צפויה לצאת אתו באותו ערב</w:t>
      </w:r>
      <w:r w:rsidR="0035339E">
        <w:rPr>
          <w:rFonts w:ascii="David" w:hAnsi="David" w:hint="cs"/>
          <w:rtl/>
        </w:rPr>
        <w:t>.</w:t>
      </w:r>
      <w:r w:rsidR="00B8197D" w:rsidRPr="0035339E">
        <w:rPr>
          <w:rFonts w:ascii="David" w:hAnsi="David"/>
          <w:rtl/>
        </w:rPr>
        <w:t xml:space="preserve"> בהמשך אותה תכתובת</w:t>
      </w:r>
      <w:r w:rsidR="00E5207A" w:rsidRPr="0035339E">
        <w:rPr>
          <w:rFonts w:ascii="David" w:hAnsi="David"/>
          <w:rtl/>
        </w:rPr>
        <w:t xml:space="preserve">, הנמשכת </w:t>
      </w:r>
      <w:r w:rsidR="00B8197D" w:rsidRPr="0035339E">
        <w:rPr>
          <w:rFonts w:ascii="David" w:hAnsi="David"/>
          <w:rtl/>
        </w:rPr>
        <w:t>עד ליום 16.10.2021, השניים מביעים רגשות אהבה הדדיים, אך המתלוננת מבקשת לסיים את הקשר עם הנאשם</w:t>
      </w:r>
      <w:r w:rsidR="00E5207A" w:rsidRPr="0035339E">
        <w:rPr>
          <w:rFonts w:ascii="David" w:hAnsi="David"/>
          <w:rtl/>
        </w:rPr>
        <w:t xml:space="preserve"> </w:t>
      </w:r>
      <w:r w:rsidR="00B8197D" w:rsidRPr="0035339E">
        <w:rPr>
          <w:rFonts w:ascii="David" w:hAnsi="David"/>
          <w:rtl/>
        </w:rPr>
        <w:t xml:space="preserve">והוא </w:t>
      </w:r>
      <w:r w:rsidR="005919F4" w:rsidRPr="0035339E">
        <w:rPr>
          <w:rFonts w:ascii="David" w:hAnsi="David"/>
          <w:rtl/>
        </w:rPr>
        <w:t>מתקשה להשלים עם בשורת הפרידה ו</w:t>
      </w:r>
      <w:r w:rsidR="00B8197D" w:rsidRPr="0035339E">
        <w:rPr>
          <w:rFonts w:ascii="David" w:hAnsi="David"/>
          <w:rtl/>
        </w:rPr>
        <w:t xml:space="preserve">שולח </w:t>
      </w:r>
      <w:r w:rsidR="005919F4" w:rsidRPr="0035339E">
        <w:rPr>
          <w:rFonts w:ascii="David" w:hAnsi="David"/>
          <w:rtl/>
        </w:rPr>
        <w:t xml:space="preserve">אינספור </w:t>
      </w:r>
      <w:r w:rsidR="00B8197D" w:rsidRPr="0035339E">
        <w:rPr>
          <w:rFonts w:ascii="David" w:hAnsi="David"/>
          <w:rtl/>
        </w:rPr>
        <w:t xml:space="preserve">הודעות </w:t>
      </w:r>
      <w:r w:rsidR="00BA702A" w:rsidRPr="0035339E">
        <w:rPr>
          <w:rFonts w:ascii="David" w:hAnsi="David"/>
          <w:rtl/>
        </w:rPr>
        <w:t xml:space="preserve">אובססיביות </w:t>
      </w:r>
      <w:r w:rsidR="00B8197D" w:rsidRPr="0035339E">
        <w:rPr>
          <w:rFonts w:ascii="David" w:hAnsi="David"/>
          <w:rtl/>
        </w:rPr>
        <w:t>ש</w:t>
      </w:r>
      <w:r w:rsidR="005919F4" w:rsidRPr="0035339E">
        <w:rPr>
          <w:rFonts w:ascii="David" w:hAnsi="David"/>
          <w:rtl/>
        </w:rPr>
        <w:t>ב</w:t>
      </w:r>
      <w:r w:rsidR="00B8197D" w:rsidRPr="0035339E">
        <w:rPr>
          <w:rFonts w:ascii="David" w:hAnsi="David"/>
          <w:rtl/>
        </w:rPr>
        <w:t xml:space="preserve">הן </w:t>
      </w:r>
      <w:r w:rsidR="005919F4" w:rsidRPr="0035339E">
        <w:rPr>
          <w:rFonts w:ascii="David" w:hAnsi="David"/>
          <w:rtl/>
        </w:rPr>
        <w:t>מסרב להיפרד</w:t>
      </w:r>
      <w:r w:rsidR="00BA702A" w:rsidRPr="0035339E">
        <w:rPr>
          <w:rFonts w:ascii="David" w:hAnsi="David"/>
          <w:rtl/>
        </w:rPr>
        <w:t xml:space="preserve">, מביע את אהבתו אליה, את חוסר יכולתו להיות בלעדיה, </w:t>
      </w:r>
      <w:r w:rsidR="0035339E">
        <w:rPr>
          <w:rFonts w:ascii="David" w:hAnsi="David" w:hint="cs"/>
          <w:rtl/>
        </w:rPr>
        <w:t>הוא שב ומבקש</w:t>
      </w:r>
      <w:r w:rsidR="00BA702A" w:rsidRPr="0035339E">
        <w:rPr>
          <w:rFonts w:ascii="David" w:hAnsi="David"/>
          <w:rtl/>
        </w:rPr>
        <w:t xml:space="preserve"> כי יישארו ביחד</w:t>
      </w:r>
      <w:r w:rsidR="008F22CB" w:rsidRPr="0035339E">
        <w:rPr>
          <w:rFonts w:ascii="David" w:hAnsi="David"/>
          <w:rtl/>
        </w:rPr>
        <w:t xml:space="preserve">. </w:t>
      </w:r>
      <w:r w:rsidR="00B3232E" w:rsidRPr="0035339E">
        <w:rPr>
          <w:rFonts w:ascii="David" w:hAnsi="David"/>
          <w:rtl/>
        </w:rPr>
        <w:t>בחקירה הראשית הסביר הנאשם "ש' אמרה לי שיש לה מישהו אחר ושהיא הולכת לצאת איתו לדייט באותו הלילה. אני ראיתי את זה כבגידה מהצד שלה, כי באותו הבוקר היא אמרה לי שהיא אוהבת אותי ושהיא בחיים לא תעזוב אותי, לקחתי את זה נורא קשה ובעצם נלחמתי עליה, לא רציתי לעזוב אותה ושהיא תלך עם מישהו אחר, אבל בסוף השיחה הבנתי שאני צריך לשחרר אותה כי הקשר בנינו באמת לא עושה לנו טוב" (עמ' 395 ש' 17). לקראת סיום התכתובת ב- 16.10.2021</w:t>
      </w:r>
      <w:r w:rsidR="005919F4" w:rsidRPr="0035339E">
        <w:rPr>
          <w:rFonts w:ascii="David" w:hAnsi="David"/>
          <w:rtl/>
        </w:rPr>
        <w:t xml:space="preserve">, </w:t>
      </w:r>
      <w:r w:rsidR="004A2717" w:rsidRPr="0035339E">
        <w:rPr>
          <w:rFonts w:ascii="David" w:hAnsi="David"/>
          <w:rtl/>
        </w:rPr>
        <w:t>ה</w:t>
      </w:r>
      <w:r w:rsidR="00B3232E" w:rsidRPr="0035339E">
        <w:rPr>
          <w:rFonts w:ascii="David" w:hAnsi="David"/>
          <w:rtl/>
        </w:rPr>
        <w:t xml:space="preserve">ודיעה </w:t>
      </w:r>
      <w:r w:rsidR="0062585A" w:rsidRPr="0035339E">
        <w:rPr>
          <w:rFonts w:ascii="David" w:hAnsi="David"/>
          <w:rtl/>
        </w:rPr>
        <w:t>המתלוננת לנאשם כי תערב את רב"ט א</w:t>
      </w:r>
      <w:r w:rsidR="00715137">
        <w:rPr>
          <w:rFonts w:ascii="David" w:hAnsi="David" w:hint="cs"/>
          <w:rtl/>
        </w:rPr>
        <w:t>'</w:t>
      </w:r>
      <w:r w:rsidR="0062585A" w:rsidRPr="0035339E">
        <w:rPr>
          <w:rFonts w:ascii="David" w:hAnsi="David"/>
          <w:rtl/>
        </w:rPr>
        <w:t xml:space="preserve"> במצבו, לאור חשש</w:t>
      </w:r>
      <w:r w:rsidR="005919F4" w:rsidRPr="0035339E">
        <w:rPr>
          <w:rFonts w:ascii="David" w:hAnsi="David"/>
          <w:rtl/>
        </w:rPr>
        <w:t>הּ</w:t>
      </w:r>
      <w:r w:rsidR="0062585A" w:rsidRPr="0035339E">
        <w:rPr>
          <w:rFonts w:ascii="David" w:hAnsi="David"/>
          <w:rtl/>
        </w:rPr>
        <w:t xml:space="preserve"> כי יעשה לעצמו משהו (</w:t>
      </w:r>
      <w:r w:rsidR="0062585A" w:rsidRPr="0035339E">
        <w:rPr>
          <w:rFonts w:ascii="David" w:hAnsi="David"/>
          <w:b/>
          <w:bCs/>
          <w:rtl/>
        </w:rPr>
        <w:t>ס/2</w:t>
      </w:r>
      <w:r w:rsidR="0062585A" w:rsidRPr="0035339E">
        <w:rPr>
          <w:rFonts w:ascii="David" w:hAnsi="David"/>
          <w:rtl/>
        </w:rPr>
        <w:t xml:space="preserve"> 16.10.2021; </w:t>
      </w:r>
      <w:r w:rsidR="0062585A" w:rsidRPr="0035339E">
        <w:rPr>
          <w:rFonts w:ascii="David" w:hAnsi="David"/>
          <w:b/>
          <w:bCs/>
          <w:rtl/>
        </w:rPr>
        <w:t>ת/11</w:t>
      </w:r>
      <w:r w:rsidR="0062585A" w:rsidRPr="0035339E">
        <w:rPr>
          <w:rFonts w:ascii="David" w:hAnsi="David"/>
          <w:rtl/>
        </w:rPr>
        <w:t xml:space="preserve"> הודעתה של המתלוננת לרב"ט </w:t>
      </w:r>
      <w:r w:rsidR="002349E2">
        <w:rPr>
          <w:rFonts w:ascii="David" w:hAnsi="David" w:hint="cs"/>
          <w:rtl/>
        </w:rPr>
        <w:t>א</w:t>
      </w:r>
      <w:r w:rsidR="00715137">
        <w:rPr>
          <w:rFonts w:ascii="David" w:hAnsi="David" w:hint="cs"/>
          <w:rtl/>
        </w:rPr>
        <w:t>'</w:t>
      </w:r>
      <w:r w:rsidR="0062585A" w:rsidRPr="0035339E">
        <w:rPr>
          <w:rFonts w:ascii="David" w:hAnsi="David"/>
          <w:rtl/>
        </w:rPr>
        <w:t>)</w:t>
      </w:r>
      <w:r w:rsidR="00B8197D" w:rsidRPr="0035339E">
        <w:rPr>
          <w:rFonts w:ascii="David" w:hAnsi="David"/>
          <w:rtl/>
        </w:rPr>
        <w:t xml:space="preserve">. </w:t>
      </w:r>
      <w:r w:rsidR="005919F4" w:rsidRPr="0035339E">
        <w:rPr>
          <w:rFonts w:ascii="David" w:hAnsi="David"/>
          <w:rtl/>
        </w:rPr>
        <w:t xml:space="preserve">בעקבות זאת, ביום 16.10.2021 שלח הנאשם הודעה למפקדו סגן </w:t>
      </w:r>
      <w:r w:rsidR="00C03A0A">
        <w:rPr>
          <w:rFonts w:ascii="David" w:hAnsi="David"/>
          <w:rtl/>
        </w:rPr>
        <w:t>א'</w:t>
      </w:r>
      <w:r w:rsidR="005919F4" w:rsidRPr="0035339E">
        <w:rPr>
          <w:rFonts w:ascii="David" w:hAnsi="David"/>
          <w:rtl/>
        </w:rPr>
        <w:t xml:space="preserve"> כי מעונין לעזוב את הפלגה, אך לא את הסוללה (</w:t>
      </w:r>
      <w:r w:rsidR="005919F4" w:rsidRPr="0035339E">
        <w:rPr>
          <w:rFonts w:ascii="David" w:hAnsi="David"/>
          <w:b/>
          <w:bCs/>
          <w:rtl/>
        </w:rPr>
        <w:t>ת/1</w:t>
      </w:r>
      <w:r w:rsidR="005919F4" w:rsidRPr="0035339E">
        <w:rPr>
          <w:rFonts w:ascii="David" w:hAnsi="David"/>
          <w:rtl/>
        </w:rPr>
        <w:t xml:space="preserve">). </w:t>
      </w:r>
      <w:r w:rsidR="00E60068" w:rsidRPr="0035339E">
        <w:rPr>
          <w:rFonts w:ascii="David" w:hAnsi="David"/>
          <w:rtl/>
        </w:rPr>
        <w:t>בחקירתו הנגדית העיד הנאשם כי ביקש זאת בשל כך שנפגע מהמתלוננת ולא רצה לראותה</w:t>
      </w:r>
      <w:r w:rsidR="00ED0187" w:rsidRPr="0035339E">
        <w:rPr>
          <w:rFonts w:ascii="David" w:hAnsi="David"/>
          <w:rtl/>
        </w:rPr>
        <w:t>ּ</w:t>
      </w:r>
      <w:r w:rsidR="00E60068" w:rsidRPr="0035339E">
        <w:rPr>
          <w:rFonts w:ascii="David" w:hAnsi="David"/>
          <w:rtl/>
        </w:rPr>
        <w:t xml:space="preserve"> יותר (עמ' 462 ש' 5). למחרת ב- 17.10.2021 החלה הפלגה שבוע אימון, </w:t>
      </w:r>
      <w:r w:rsidR="00B3232E" w:rsidRPr="0035339E">
        <w:rPr>
          <w:rFonts w:ascii="David" w:hAnsi="David"/>
          <w:rtl/>
        </w:rPr>
        <w:t xml:space="preserve">בחקירה הראשית </w:t>
      </w:r>
      <w:r w:rsidR="00E60068" w:rsidRPr="0035339E">
        <w:rPr>
          <w:rFonts w:ascii="David" w:hAnsi="David"/>
          <w:rtl/>
        </w:rPr>
        <w:t>העיד הנאשם</w:t>
      </w:r>
      <w:r w:rsidR="00ED0187" w:rsidRPr="0035339E">
        <w:rPr>
          <w:rFonts w:ascii="David" w:hAnsi="David"/>
          <w:rtl/>
        </w:rPr>
        <w:t>,</w:t>
      </w:r>
      <w:r w:rsidR="00E60068" w:rsidRPr="0035339E">
        <w:rPr>
          <w:rFonts w:ascii="David" w:hAnsi="David"/>
          <w:rtl/>
        </w:rPr>
        <w:t xml:space="preserve"> כי מצב רוחו היה ירוד מאוד, הוא אכל מעט מאוד ולא שוחח עם אף אחד, </w:t>
      </w:r>
      <w:r w:rsidR="009E6B64" w:rsidRPr="0035339E">
        <w:rPr>
          <w:rFonts w:ascii="David" w:hAnsi="David"/>
          <w:rtl/>
        </w:rPr>
        <w:t>למעט עם הבנים בחדרו</w:t>
      </w:r>
      <w:r w:rsidR="00D15E3F" w:rsidRPr="0035339E">
        <w:rPr>
          <w:rFonts w:ascii="David" w:hAnsi="David"/>
          <w:rtl/>
        </w:rPr>
        <w:t>.</w:t>
      </w:r>
      <w:r w:rsidR="009E6B64" w:rsidRPr="0035339E">
        <w:rPr>
          <w:rFonts w:ascii="David" w:hAnsi="David"/>
          <w:rtl/>
        </w:rPr>
        <w:t xml:space="preserve"> </w:t>
      </w:r>
      <w:r w:rsidR="00E60068" w:rsidRPr="0035339E">
        <w:rPr>
          <w:rFonts w:ascii="David" w:hAnsi="David"/>
          <w:rtl/>
        </w:rPr>
        <w:t>אז</w:t>
      </w:r>
      <w:r w:rsidR="00D15E3F" w:rsidRPr="0035339E">
        <w:rPr>
          <w:rFonts w:ascii="David" w:hAnsi="David"/>
          <w:rtl/>
        </w:rPr>
        <w:t>,</w:t>
      </w:r>
      <w:r w:rsidR="00E60068" w:rsidRPr="0035339E">
        <w:rPr>
          <w:rFonts w:ascii="David" w:hAnsi="David"/>
          <w:rtl/>
        </w:rPr>
        <w:t xml:space="preserve"> גם הבין שהמתלוננת מדברת עליו מאחורי גבו</w:t>
      </w:r>
      <w:r w:rsidR="00D15E3F" w:rsidRPr="0035339E">
        <w:rPr>
          <w:rFonts w:ascii="David" w:hAnsi="David"/>
          <w:rtl/>
        </w:rPr>
        <w:t>.</w:t>
      </w:r>
      <w:r w:rsidR="009E6B64" w:rsidRPr="0035339E">
        <w:rPr>
          <w:rFonts w:ascii="David" w:hAnsi="David"/>
          <w:rtl/>
        </w:rPr>
        <w:t xml:space="preserve"> לאור זאת ומשום שהתקשה לראותה שוחח עם סגן </w:t>
      </w:r>
      <w:r w:rsidR="00C03A0A">
        <w:rPr>
          <w:rFonts w:ascii="David" w:hAnsi="David"/>
          <w:rtl/>
        </w:rPr>
        <w:t>א'</w:t>
      </w:r>
      <w:r w:rsidR="009E6B64" w:rsidRPr="0035339E">
        <w:rPr>
          <w:rFonts w:ascii="David" w:hAnsi="David"/>
          <w:rtl/>
        </w:rPr>
        <w:t xml:space="preserve"> וביקש "לעבור אתר". הוא העיד כי סגן </w:t>
      </w:r>
      <w:r w:rsidR="00C03A0A">
        <w:rPr>
          <w:rFonts w:ascii="David" w:hAnsi="David"/>
          <w:rtl/>
        </w:rPr>
        <w:t>א'</w:t>
      </w:r>
      <w:r w:rsidR="009E6B64" w:rsidRPr="0035339E">
        <w:rPr>
          <w:rFonts w:ascii="David" w:hAnsi="David"/>
          <w:rtl/>
        </w:rPr>
        <w:t xml:space="preserve"> אמר לו שהוא לא מוכן שיעבור וכי הוא מצפה ממנו להתמודד עם הסיטואציה. לאחר שסגן </w:t>
      </w:r>
      <w:r w:rsidR="00C03A0A">
        <w:rPr>
          <w:rFonts w:ascii="David" w:hAnsi="David"/>
          <w:rtl/>
        </w:rPr>
        <w:t>א'</w:t>
      </w:r>
      <w:r w:rsidR="009E6B64" w:rsidRPr="0035339E">
        <w:rPr>
          <w:rFonts w:ascii="David" w:hAnsi="David"/>
          <w:rtl/>
        </w:rPr>
        <w:t xml:space="preserve"> עשה לו "שיחת עידוד", העיד הנאשם, כי בהמשך השבוע </w:t>
      </w:r>
      <w:r w:rsidR="008F22CB" w:rsidRPr="0035339E">
        <w:rPr>
          <w:rFonts w:ascii="David" w:hAnsi="David"/>
          <w:rtl/>
        </w:rPr>
        <w:t xml:space="preserve">, בעקבות מספר שיחות נוספות, </w:t>
      </w:r>
      <w:r w:rsidR="009E6B64" w:rsidRPr="0035339E">
        <w:rPr>
          <w:rFonts w:ascii="David" w:hAnsi="David"/>
          <w:rtl/>
        </w:rPr>
        <w:t>מצב רוחו השתפר (עמ' 395 ש' 27-22</w:t>
      </w:r>
      <w:r w:rsidR="008F22CB" w:rsidRPr="0035339E">
        <w:rPr>
          <w:rFonts w:ascii="David" w:hAnsi="David"/>
          <w:rtl/>
        </w:rPr>
        <w:t xml:space="preserve">; </w:t>
      </w:r>
      <w:r w:rsidR="00B4095A" w:rsidRPr="0035339E">
        <w:rPr>
          <w:rFonts w:ascii="David" w:hAnsi="David"/>
          <w:rtl/>
        </w:rPr>
        <w:t xml:space="preserve">תימוכין </w:t>
      </w:r>
      <w:r w:rsidR="00D15E3F" w:rsidRPr="0035339E">
        <w:rPr>
          <w:rFonts w:ascii="David" w:hAnsi="David"/>
          <w:rtl/>
        </w:rPr>
        <w:t>לתיאור הנאשם,</w:t>
      </w:r>
      <w:r w:rsidR="00B4095A" w:rsidRPr="0035339E">
        <w:rPr>
          <w:rFonts w:ascii="David" w:hAnsi="David"/>
          <w:rtl/>
        </w:rPr>
        <w:t xml:space="preserve"> בעדותו של </w:t>
      </w:r>
      <w:r w:rsidR="00B4095A" w:rsidRPr="0035339E">
        <w:rPr>
          <w:rFonts w:ascii="David" w:hAnsi="David"/>
          <w:b/>
          <w:bCs/>
          <w:rtl/>
        </w:rPr>
        <w:t xml:space="preserve">סגן </w:t>
      </w:r>
      <w:r w:rsidR="00C03A0A">
        <w:rPr>
          <w:rFonts w:ascii="David" w:hAnsi="David"/>
          <w:b/>
          <w:bCs/>
          <w:rtl/>
        </w:rPr>
        <w:t>א'</w:t>
      </w:r>
      <w:r w:rsidR="00B4095A" w:rsidRPr="0035339E">
        <w:rPr>
          <w:rFonts w:ascii="David" w:hAnsi="David"/>
          <w:rtl/>
        </w:rPr>
        <w:t xml:space="preserve"> בעמ' 4</w:t>
      </w:r>
      <w:r w:rsidR="004A2717" w:rsidRPr="0035339E">
        <w:rPr>
          <w:rFonts w:ascii="David" w:hAnsi="David"/>
          <w:rtl/>
        </w:rPr>
        <w:t>)</w:t>
      </w:r>
      <w:r w:rsidR="002420A3" w:rsidRPr="0035339E">
        <w:rPr>
          <w:rFonts w:ascii="David" w:hAnsi="David"/>
          <w:rtl/>
        </w:rPr>
        <w:t xml:space="preserve">; </w:t>
      </w:r>
      <w:r w:rsidR="00BC6EED" w:rsidRPr="0035339E">
        <w:rPr>
          <w:rFonts w:ascii="David" w:hAnsi="David"/>
          <w:rtl/>
        </w:rPr>
        <w:t xml:space="preserve">כך גם </w:t>
      </w:r>
      <w:r w:rsidR="002420A3" w:rsidRPr="0035339E">
        <w:rPr>
          <w:rFonts w:ascii="David" w:hAnsi="David"/>
          <w:rtl/>
        </w:rPr>
        <w:t>ב</w:t>
      </w:r>
      <w:r w:rsidR="00BC6EED" w:rsidRPr="0035339E">
        <w:rPr>
          <w:rFonts w:ascii="David" w:hAnsi="David"/>
          <w:rtl/>
        </w:rPr>
        <w:t xml:space="preserve">תכתובת בין הנאשם לסגן </w:t>
      </w:r>
      <w:r w:rsidR="00C03A0A">
        <w:rPr>
          <w:rFonts w:ascii="David" w:hAnsi="David"/>
          <w:rtl/>
        </w:rPr>
        <w:t>א'</w:t>
      </w:r>
      <w:r w:rsidR="002420A3" w:rsidRPr="0035339E">
        <w:rPr>
          <w:rFonts w:ascii="David" w:hAnsi="David"/>
          <w:rtl/>
        </w:rPr>
        <w:t xml:space="preserve"> מיום 19.10.2021</w:t>
      </w:r>
      <w:r w:rsidR="00D15E3F" w:rsidRPr="0035339E">
        <w:rPr>
          <w:rFonts w:ascii="David" w:hAnsi="David"/>
          <w:rtl/>
        </w:rPr>
        <w:t xml:space="preserve">, </w:t>
      </w:r>
      <w:r w:rsidR="002420A3" w:rsidRPr="0035339E">
        <w:rPr>
          <w:rFonts w:ascii="David" w:hAnsi="David"/>
          <w:rtl/>
        </w:rPr>
        <w:t>שבה מעלה חשש כי המתלוננת מוציאה לו שם רע וכי הוא מעונין לעזוב את הפלגה (</w:t>
      </w:r>
      <w:r w:rsidR="002420A3" w:rsidRPr="0035339E">
        <w:rPr>
          <w:rFonts w:ascii="David" w:hAnsi="David"/>
          <w:b/>
          <w:bCs/>
          <w:rtl/>
        </w:rPr>
        <w:t>ת/3</w:t>
      </w:r>
      <w:r w:rsidR="002420A3" w:rsidRPr="0035339E">
        <w:rPr>
          <w:rFonts w:ascii="David" w:hAnsi="David"/>
          <w:rtl/>
        </w:rPr>
        <w:t xml:space="preserve">)). </w:t>
      </w:r>
      <w:r w:rsidR="009E6B64" w:rsidRPr="0035339E">
        <w:rPr>
          <w:rFonts w:ascii="David" w:hAnsi="David"/>
          <w:rtl/>
        </w:rPr>
        <w:t>הנאשם</w:t>
      </w:r>
      <w:r w:rsidR="004A2717" w:rsidRPr="0035339E">
        <w:rPr>
          <w:rFonts w:ascii="David" w:hAnsi="David"/>
          <w:rtl/>
        </w:rPr>
        <w:t xml:space="preserve"> העיד </w:t>
      </w:r>
      <w:r w:rsidR="009E6B64" w:rsidRPr="0035339E">
        <w:rPr>
          <w:rFonts w:ascii="David" w:hAnsi="David"/>
          <w:rtl/>
        </w:rPr>
        <w:t xml:space="preserve">כי החל </w:t>
      </w:r>
      <w:r w:rsidR="009E6B64" w:rsidRPr="0035339E">
        <w:rPr>
          <w:rFonts w:ascii="David" w:hAnsi="David"/>
          <w:rtl/>
        </w:rPr>
        <w:lastRenderedPageBreak/>
        <w:t>מאותו שבוע ועד המקרה הוא והמתלוננת היו "בנתק" (עמ' 395 ש' 29).</w:t>
      </w:r>
      <w:r w:rsidR="004A2717" w:rsidRPr="0035339E">
        <w:rPr>
          <w:rFonts w:ascii="David" w:hAnsi="David"/>
          <w:rtl/>
        </w:rPr>
        <w:t xml:space="preserve"> </w:t>
      </w:r>
      <w:r w:rsidR="005928A5" w:rsidRPr="0035339E">
        <w:rPr>
          <w:rFonts w:ascii="David" w:hAnsi="David"/>
          <w:rtl/>
        </w:rPr>
        <w:t xml:space="preserve">בין התאריכים 17.10.2021 ל- 5.11.2021, אין כל תכתובת בין הצדדים. </w:t>
      </w:r>
      <w:r w:rsidR="007B71C2" w:rsidRPr="0035339E">
        <w:rPr>
          <w:rFonts w:ascii="David" w:hAnsi="David"/>
          <w:rtl/>
        </w:rPr>
        <w:t>באחד הימים באותו שבוע, כעולה מעדות המתלוננת, התרחש "</w:t>
      </w:r>
      <w:r w:rsidR="007B71C2" w:rsidRPr="0035339E">
        <w:rPr>
          <w:rFonts w:ascii="David" w:hAnsi="David"/>
          <w:b/>
          <w:bCs/>
          <w:rtl/>
        </w:rPr>
        <w:t>אירוע האלבד</w:t>
      </w:r>
      <w:r w:rsidR="007B71C2" w:rsidRPr="0035339E">
        <w:rPr>
          <w:rFonts w:ascii="David" w:hAnsi="David"/>
          <w:rtl/>
        </w:rPr>
        <w:t xml:space="preserve">" שבמהלכו, בעת הכנה למסדר לילה, התבדח הנאשם והניף מעל ראשה של המתלוננת אלבד, ובתגובה </w:t>
      </w:r>
      <w:r w:rsidR="008F22CB" w:rsidRPr="0035339E">
        <w:rPr>
          <w:rFonts w:ascii="David" w:hAnsi="David"/>
          <w:rtl/>
        </w:rPr>
        <w:t xml:space="preserve">העידה המתלוננת כי </w:t>
      </w:r>
      <w:r w:rsidR="007B71C2" w:rsidRPr="0035339E">
        <w:rPr>
          <w:rFonts w:ascii="David" w:hAnsi="David"/>
          <w:rtl/>
        </w:rPr>
        <w:t xml:space="preserve">רב"ט </w:t>
      </w:r>
      <w:r w:rsidR="002349E2">
        <w:rPr>
          <w:rFonts w:ascii="David" w:hAnsi="David" w:hint="cs"/>
          <w:rtl/>
        </w:rPr>
        <w:t>א</w:t>
      </w:r>
      <w:r w:rsidR="00715137">
        <w:rPr>
          <w:rFonts w:ascii="David" w:hAnsi="David" w:hint="cs"/>
          <w:rtl/>
        </w:rPr>
        <w:t>'</w:t>
      </w:r>
      <w:r w:rsidR="00DE45E5" w:rsidRPr="0035339E">
        <w:rPr>
          <w:rFonts w:ascii="David" w:hAnsi="David"/>
          <w:rtl/>
        </w:rPr>
        <w:t>, הצביע על שלט יוהל"ם ו</w:t>
      </w:r>
      <w:r w:rsidR="007B71C2" w:rsidRPr="0035339E">
        <w:rPr>
          <w:rFonts w:ascii="David" w:hAnsi="David"/>
          <w:rtl/>
        </w:rPr>
        <w:t>אמר לו: "אחי, ג</w:t>
      </w:r>
      <w:r w:rsidR="00715137">
        <w:rPr>
          <w:rFonts w:ascii="David" w:hAnsi="David"/>
        </w:rPr>
        <w:t>w</w:t>
      </w:r>
      <w:r w:rsidR="007B71C2" w:rsidRPr="0035339E">
        <w:rPr>
          <w:rFonts w:ascii="David" w:hAnsi="David"/>
          <w:rtl/>
        </w:rPr>
        <w:t xml:space="preserve"> </w:t>
      </w:r>
      <w:r w:rsidR="002349E2">
        <w:rPr>
          <w:rFonts w:ascii="David" w:hAnsi="David" w:hint="cs"/>
        </w:rPr>
        <w:t>XXX</w:t>
      </w:r>
      <w:r w:rsidR="007B71C2" w:rsidRPr="0035339E">
        <w:rPr>
          <w:rFonts w:ascii="David" w:hAnsi="David"/>
          <w:rtl/>
        </w:rPr>
        <w:t xml:space="preserve"> יוהל"ם" (עמ' 298 ש' 34-25). המתלוננת העידה כי היא "התכווצה והיה לה לא נעים". הנאשם אישר בעדותו את האירוע עם האלבד, אך שלל את הא</w:t>
      </w:r>
      <w:r w:rsidR="00DE45E5" w:rsidRPr="0035339E">
        <w:rPr>
          <w:rFonts w:ascii="David" w:hAnsi="David"/>
          <w:rtl/>
        </w:rPr>
        <w:t>מ</w:t>
      </w:r>
      <w:r w:rsidR="007B71C2" w:rsidRPr="0035339E">
        <w:rPr>
          <w:rFonts w:ascii="David" w:hAnsi="David"/>
          <w:rtl/>
        </w:rPr>
        <w:t xml:space="preserve">ירה של רב"ט </w:t>
      </w:r>
      <w:r w:rsidR="002349E2">
        <w:rPr>
          <w:rFonts w:ascii="David" w:hAnsi="David" w:hint="cs"/>
          <w:rtl/>
        </w:rPr>
        <w:t>א</w:t>
      </w:r>
      <w:r w:rsidR="00715137">
        <w:rPr>
          <w:rFonts w:ascii="David" w:hAnsi="David" w:hint="cs"/>
          <w:rtl/>
        </w:rPr>
        <w:t>'</w:t>
      </w:r>
      <w:r w:rsidR="00DE45E5" w:rsidRPr="0035339E">
        <w:rPr>
          <w:rFonts w:ascii="David" w:hAnsi="David"/>
          <w:rtl/>
        </w:rPr>
        <w:t xml:space="preserve"> (עמ' 464). הוא העיד כי זה היה "נטו בצחוק", וכי בעימות לא זכר את האירוע (ת/30 עמ' 41), אך במהלך ניהול ההליך נזכר </w:t>
      </w:r>
      <w:r w:rsidR="00BC6EED" w:rsidRPr="0035339E">
        <w:rPr>
          <w:rFonts w:ascii="David" w:hAnsi="David"/>
          <w:rtl/>
        </w:rPr>
        <w:t xml:space="preserve">בכך </w:t>
      </w:r>
      <w:r w:rsidR="00DE45E5" w:rsidRPr="0035339E">
        <w:rPr>
          <w:rFonts w:ascii="David" w:hAnsi="David"/>
          <w:rtl/>
        </w:rPr>
        <w:t xml:space="preserve">ועושה מאמץ מעל דוכן העדים להתעמק בכל פרט ולהשיב אמת. </w:t>
      </w:r>
      <w:r w:rsidR="005D0B07" w:rsidRPr="0035339E">
        <w:rPr>
          <w:rFonts w:ascii="David" w:hAnsi="David"/>
          <w:b/>
          <w:bCs/>
          <w:rtl/>
        </w:rPr>
        <w:t>רב"ט א</w:t>
      </w:r>
      <w:r w:rsidR="00715137">
        <w:rPr>
          <w:rFonts w:ascii="David" w:hAnsi="David" w:hint="cs"/>
          <w:b/>
          <w:bCs/>
          <w:rtl/>
        </w:rPr>
        <w:t>'</w:t>
      </w:r>
      <w:r w:rsidR="005D0B07" w:rsidRPr="0035339E">
        <w:rPr>
          <w:rFonts w:ascii="David" w:hAnsi="David"/>
          <w:rtl/>
        </w:rPr>
        <w:t>, זכר במעומעם אירוע שכזה, לא היה בטוח ביחס לאמירה "יוהל"ם ו"ג</w:t>
      </w:r>
      <w:r w:rsidR="00715137">
        <w:rPr>
          <w:rFonts w:ascii="David" w:hAnsi="David" w:hint="cs"/>
          <w:rtl/>
        </w:rPr>
        <w:t>'</w:t>
      </w:r>
      <w:r w:rsidR="005D0B07" w:rsidRPr="0035339E">
        <w:rPr>
          <w:rFonts w:ascii="David" w:hAnsi="David"/>
          <w:rtl/>
        </w:rPr>
        <w:t xml:space="preserve"> </w:t>
      </w:r>
      <w:r w:rsidR="002349E2">
        <w:rPr>
          <w:rFonts w:ascii="David" w:hAnsi="David" w:hint="cs"/>
        </w:rPr>
        <w:t>XXX</w:t>
      </w:r>
      <w:r w:rsidR="005D0B07" w:rsidRPr="0035339E">
        <w:rPr>
          <w:rFonts w:ascii="David" w:hAnsi="David"/>
          <w:rtl/>
        </w:rPr>
        <w:t xml:space="preserve">", אך ציין כי הזהיר את הנאשם מפני הפרת כללי שילוב ראוי (עמ' 298 ש' </w:t>
      </w:r>
      <w:r w:rsidR="00325853" w:rsidRPr="0035339E">
        <w:rPr>
          <w:rFonts w:ascii="David" w:hAnsi="David"/>
          <w:rtl/>
        </w:rPr>
        <w:t xml:space="preserve">31-15). </w:t>
      </w:r>
      <w:r w:rsidR="00DE45E5" w:rsidRPr="0035339E">
        <w:rPr>
          <w:rFonts w:ascii="David" w:hAnsi="David"/>
          <w:rtl/>
        </w:rPr>
        <w:t xml:space="preserve">לאחר אירוע </w:t>
      </w:r>
      <w:r w:rsidR="00325853" w:rsidRPr="0035339E">
        <w:rPr>
          <w:rFonts w:ascii="David" w:hAnsi="David"/>
          <w:rtl/>
        </w:rPr>
        <w:t>האלבד</w:t>
      </w:r>
      <w:r w:rsidR="00DE45E5" w:rsidRPr="0035339E">
        <w:rPr>
          <w:rFonts w:ascii="David" w:hAnsi="David"/>
          <w:rtl/>
        </w:rPr>
        <w:t xml:space="preserve">, ערכה </w:t>
      </w:r>
      <w:r w:rsidR="00DE45E5" w:rsidRPr="0035339E">
        <w:rPr>
          <w:rFonts w:ascii="David" w:hAnsi="David"/>
          <w:b/>
          <w:bCs/>
          <w:rtl/>
        </w:rPr>
        <w:t xml:space="preserve">רב"ט </w:t>
      </w:r>
      <w:r w:rsidR="009664C3">
        <w:rPr>
          <w:rFonts w:ascii="David" w:hAnsi="David"/>
          <w:b/>
          <w:bCs/>
          <w:rtl/>
        </w:rPr>
        <w:t>ע'</w:t>
      </w:r>
      <w:r w:rsidR="00DE45E5" w:rsidRPr="0035339E">
        <w:rPr>
          <w:rFonts w:ascii="David" w:hAnsi="David"/>
          <w:b/>
          <w:bCs/>
          <w:rtl/>
        </w:rPr>
        <w:t xml:space="preserve"> </w:t>
      </w:r>
      <w:r w:rsidR="00DE45E5" w:rsidRPr="0035339E">
        <w:rPr>
          <w:rFonts w:ascii="David" w:hAnsi="David"/>
          <w:rtl/>
        </w:rPr>
        <w:t xml:space="preserve">שיחה עם הנאשם, שבה הבהירה לו שבשלב זה לא מתאים למתלוננת לחזור עמו לקשר חברי (עדות </w:t>
      </w:r>
      <w:r w:rsidR="009664C3">
        <w:rPr>
          <w:rFonts w:ascii="David" w:hAnsi="David"/>
          <w:rtl/>
        </w:rPr>
        <w:t>ע'</w:t>
      </w:r>
      <w:r w:rsidR="00DE45E5" w:rsidRPr="0035339E">
        <w:rPr>
          <w:rFonts w:ascii="David" w:hAnsi="David"/>
          <w:rtl/>
        </w:rPr>
        <w:t xml:space="preserve"> בעמ' 331 ש' 33). הנאשם אישר שהתקיימה שיחה עם רב"ט </w:t>
      </w:r>
      <w:r w:rsidR="009664C3">
        <w:rPr>
          <w:rFonts w:ascii="David" w:hAnsi="David"/>
          <w:rtl/>
        </w:rPr>
        <w:t>ע'</w:t>
      </w:r>
      <w:r w:rsidR="00DE45E5" w:rsidRPr="0035339E">
        <w:rPr>
          <w:rFonts w:ascii="David" w:hAnsi="David"/>
          <w:rtl/>
        </w:rPr>
        <w:t xml:space="preserve"> אך לא זכר את תוכנה (עמ' 465 ש' 8).</w:t>
      </w:r>
      <w:r w:rsidR="007B71C2" w:rsidRPr="0035339E">
        <w:rPr>
          <w:rFonts w:ascii="David" w:hAnsi="David"/>
          <w:rtl/>
        </w:rPr>
        <w:t xml:space="preserve"> </w:t>
      </w:r>
      <w:r w:rsidR="00ED4D1E" w:rsidRPr="0035339E">
        <w:rPr>
          <w:rFonts w:ascii="David" w:hAnsi="David"/>
          <w:rtl/>
        </w:rPr>
        <w:t xml:space="preserve">למתח ששרר באותו שבוע בין הנאשם למתלוננת יש תימוכין גם בתכתובת בין המתלוננת לרב"ט </w:t>
      </w:r>
      <w:r w:rsidR="00C03A0A">
        <w:rPr>
          <w:rFonts w:ascii="David" w:hAnsi="David" w:hint="cs"/>
          <w:rtl/>
        </w:rPr>
        <w:t>א</w:t>
      </w:r>
      <w:r w:rsidR="00C03A0A">
        <w:rPr>
          <w:rFonts w:ascii="David" w:hAnsi="David"/>
          <w:rtl/>
        </w:rPr>
        <w:t>'</w:t>
      </w:r>
      <w:r w:rsidR="00ED4D1E" w:rsidRPr="0035339E">
        <w:rPr>
          <w:rFonts w:ascii="David" w:hAnsi="David"/>
          <w:rtl/>
        </w:rPr>
        <w:t xml:space="preserve"> (</w:t>
      </w:r>
      <w:r w:rsidR="00ED4D1E" w:rsidRPr="0035339E">
        <w:rPr>
          <w:rFonts w:ascii="David" w:hAnsi="David"/>
          <w:b/>
          <w:bCs/>
          <w:rtl/>
        </w:rPr>
        <w:t>ת/12</w:t>
      </w:r>
      <w:r w:rsidR="00ED4D1E" w:rsidRPr="0035339E">
        <w:rPr>
          <w:rFonts w:ascii="David" w:hAnsi="David"/>
          <w:rtl/>
        </w:rPr>
        <w:t>; בהקשר זה עדות המתלוננת בעמ'</w:t>
      </w:r>
      <w:r w:rsidR="004B51DA" w:rsidRPr="0035339E">
        <w:rPr>
          <w:rFonts w:ascii="David" w:hAnsi="David"/>
          <w:rtl/>
        </w:rPr>
        <w:t xml:space="preserve"> 54-53</w:t>
      </w:r>
      <w:r w:rsidR="00ED4D1E" w:rsidRPr="0035339E">
        <w:rPr>
          <w:rFonts w:ascii="David" w:hAnsi="David"/>
          <w:rtl/>
        </w:rPr>
        <w:t xml:space="preserve"> ועדות הנאשם בעמ' </w:t>
      </w:r>
      <w:r w:rsidR="004B51DA" w:rsidRPr="0035339E">
        <w:rPr>
          <w:rFonts w:ascii="David" w:hAnsi="David"/>
          <w:rtl/>
        </w:rPr>
        <w:t>467</w:t>
      </w:r>
      <w:r w:rsidR="00ED4D1E" w:rsidRPr="0035339E">
        <w:rPr>
          <w:rFonts w:ascii="David" w:hAnsi="David"/>
          <w:rtl/>
        </w:rPr>
        <w:t>).</w:t>
      </w:r>
      <w:bookmarkEnd w:id="10"/>
      <w:r w:rsidR="00ED4D1E" w:rsidRPr="0035339E">
        <w:rPr>
          <w:rFonts w:ascii="David" w:hAnsi="David"/>
          <w:rtl/>
        </w:rPr>
        <w:t xml:space="preserve"> </w:t>
      </w:r>
    </w:p>
    <w:p w14:paraId="7588F014" w14:textId="77777777" w:rsidR="002420A3" w:rsidRPr="0035339E" w:rsidRDefault="006D5F0A" w:rsidP="00862304">
      <w:pPr>
        <w:spacing w:after="120" w:line="360" w:lineRule="auto"/>
        <w:ind w:left="360"/>
        <w:rPr>
          <w:rFonts w:ascii="David" w:hAnsi="David"/>
        </w:rPr>
      </w:pPr>
      <w:r w:rsidRPr="0035339E">
        <w:rPr>
          <w:rFonts w:ascii="David" w:hAnsi="David"/>
          <w:rtl/>
        </w:rPr>
        <w:t xml:space="preserve">התביעה בסיכומיה ביקשה להאיר זרקור על </w:t>
      </w:r>
      <w:r w:rsidRPr="0035339E">
        <w:rPr>
          <w:rFonts w:ascii="David" w:hAnsi="David"/>
          <w:b/>
          <w:bCs/>
          <w:rtl/>
        </w:rPr>
        <w:t>שלושה אירועים</w:t>
      </w:r>
      <w:r w:rsidRPr="0035339E">
        <w:rPr>
          <w:rFonts w:ascii="David" w:hAnsi="David"/>
          <w:rtl/>
        </w:rPr>
        <w:t xml:space="preserve"> ש</w:t>
      </w:r>
      <w:r w:rsidR="00862304" w:rsidRPr="0035339E">
        <w:rPr>
          <w:rFonts w:ascii="David" w:hAnsi="David"/>
          <w:rtl/>
        </w:rPr>
        <w:t>א</w:t>
      </w:r>
      <w:r w:rsidR="008D46CA" w:rsidRPr="0035339E">
        <w:rPr>
          <w:rFonts w:ascii="David" w:hAnsi="David"/>
          <w:rtl/>
        </w:rPr>
        <w:t>י</w:t>
      </w:r>
      <w:r w:rsidR="00862304" w:rsidRPr="0035339E">
        <w:rPr>
          <w:rFonts w:ascii="David" w:hAnsi="David"/>
          <w:rtl/>
        </w:rPr>
        <w:t>רע</w:t>
      </w:r>
      <w:r w:rsidRPr="0035339E">
        <w:rPr>
          <w:rFonts w:ascii="David" w:hAnsi="David"/>
          <w:rtl/>
        </w:rPr>
        <w:t xml:space="preserve">ו </w:t>
      </w:r>
      <w:r w:rsidR="002420A3" w:rsidRPr="0035339E">
        <w:rPr>
          <w:rFonts w:ascii="David" w:hAnsi="David"/>
          <w:rtl/>
        </w:rPr>
        <w:t>בימים שקדמו להתרחשות האירוע המרכזי</w:t>
      </w:r>
      <w:r w:rsidRPr="0035339E">
        <w:rPr>
          <w:rFonts w:ascii="David" w:hAnsi="David"/>
          <w:rtl/>
        </w:rPr>
        <w:t xml:space="preserve">. </w:t>
      </w:r>
      <w:r w:rsidRPr="0035339E">
        <w:rPr>
          <w:rFonts w:ascii="David" w:hAnsi="David"/>
          <w:b/>
          <w:bCs/>
          <w:rtl/>
        </w:rPr>
        <w:t>האחד</w:t>
      </w:r>
      <w:r w:rsidRPr="0035339E">
        <w:rPr>
          <w:rFonts w:ascii="David" w:hAnsi="David"/>
          <w:rtl/>
        </w:rPr>
        <w:t xml:space="preserve">, </w:t>
      </w:r>
      <w:r w:rsidR="00572F8D" w:rsidRPr="0035339E">
        <w:rPr>
          <w:rFonts w:ascii="David" w:hAnsi="David"/>
          <w:rtl/>
        </w:rPr>
        <w:t>הצעת הנאשם למתלוננת לנשקהּ באחד הלילות בעת ששמר</w:t>
      </w:r>
      <w:r w:rsidR="004B51DA" w:rsidRPr="0035339E">
        <w:rPr>
          <w:rFonts w:ascii="David" w:hAnsi="David"/>
          <w:rtl/>
        </w:rPr>
        <w:t xml:space="preserve">; </w:t>
      </w:r>
      <w:r w:rsidRPr="0035339E">
        <w:rPr>
          <w:rFonts w:ascii="David" w:hAnsi="David"/>
          <w:b/>
          <w:bCs/>
          <w:rtl/>
        </w:rPr>
        <w:t>השני</w:t>
      </w:r>
      <w:r w:rsidRPr="0035339E">
        <w:rPr>
          <w:rFonts w:ascii="David" w:hAnsi="David"/>
          <w:rtl/>
        </w:rPr>
        <w:t>,</w:t>
      </w:r>
      <w:r w:rsidR="004B51DA" w:rsidRPr="0035339E">
        <w:rPr>
          <w:rFonts w:ascii="David" w:hAnsi="David"/>
          <w:rtl/>
        </w:rPr>
        <w:t xml:space="preserve"> </w:t>
      </w:r>
      <w:r w:rsidR="00572F8D" w:rsidRPr="0035339E">
        <w:rPr>
          <w:rFonts w:ascii="David" w:hAnsi="David"/>
          <w:rtl/>
        </w:rPr>
        <w:t xml:space="preserve">הגשת תלונת המתלוננת על הנאשם ביוהל"ם ביום 31.10.2021; </w:t>
      </w:r>
      <w:r w:rsidR="00572F8D" w:rsidRPr="0035339E">
        <w:rPr>
          <w:rFonts w:ascii="David" w:hAnsi="David"/>
          <w:b/>
          <w:bCs/>
          <w:rtl/>
        </w:rPr>
        <w:t>והשלישי</w:t>
      </w:r>
      <w:r w:rsidR="00572F8D" w:rsidRPr="0035339E">
        <w:rPr>
          <w:rFonts w:ascii="David" w:hAnsi="David"/>
          <w:rtl/>
        </w:rPr>
        <w:t xml:space="preserve">, </w:t>
      </w:r>
      <w:r w:rsidR="0020552B" w:rsidRPr="0035339E">
        <w:rPr>
          <w:rFonts w:ascii="David" w:hAnsi="David"/>
          <w:rtl/>
        </w:rPr>
        <w:t>הצעות הנאשם להמשך מגע מיני עם המתלוננת ימים אחדים לפני התרחשות האירוע או ביום התרחשות האירוע</w:t>
      </w:r>
      <w:r w:rsidR="00325853" w:rsidRPr="0035339E">
        <w:rPr>
          <w:rFonts w:ascii="David" w:hAnsi="David"/>
          <w:rtl/>
        </w:rPr>
        <w:t>. לאור העובדה ששיחה זו מופיעה בדוח מפגש המתלוננת במהו"ת (</w:t>
      </w:r>
      <w:r w:rsidR="008A7BE8" w:rsidRPr="0035339E">
        <w:rPr>
          <w:rFonts w:ascii="David" w:hAnsi="David"/>
          <w:rtl/>
        </w:rPr>
        <w:t xml:space="preserve">ת/14 </w:t>
      </w:r>
      <w:r w:rsidR="00325853" w:rsidRPr="0035339E">
        <w:rPr>
          <w:rFonts w:ascii="David" w:hAnsi="David"/>
          <w:rtl/>
        </w:rPr>
        <w:t>מיום 3.11.2021</w:t>
      </w:r>
      <w:r w:rsidR="008A7BE8" w:rsidRPr="0035339E">
        <w:rPr>
          <w:rFonts w:ascii="David" w:hAnsi="David"/>
          <w:rtl/>
        </w:rPr>
        <w:t xml:space="preserve"> "הוא אמר לי לעזוב את הבחור שאני יוצאת איתו. הוא אמר לי אחר כך שהוא לא התכוון לזה ככה ושאנחנו פשוט יכולים להנות קצת ביחד"</w:t>
      </w:r>
      <w:r w:rsidR="00325853" w:rsidRPr="0035339E">
        <w:rPr>
          <w:rFonts w:ascii="David" w:hAnsi="David"/>
          <w:rtl/>
        </w:rPr>
        <w:t>), נראה כי אירוע זה אכן התרחש ימים אחדים לפני האירוע המרכזי</w:t>
      </w:r>
      <w:r w:rsidR="003E1480" w:rsidRPr="0035339E">
        <w:rPr>
          <w:rFonts w:ascii="David" w:hAnsi="David"/>
          <w:rtl/>
        </w:rPr>
        <w:t xml:space="preserve">. </w:t>
      </w:r>
    </w:p>
    <w:p w14:paraId="216F30F8" w14:textId="77777777" w:rsidR="00572F8D" w:rsidRPr="0035339E" w:rsidRDefault="00572F8D" w:rsidP="003034CF">
      <w:pPr>
        <w:numPr>
          <w:ilvl w:val="0"/>
          <w:numId w:val="6"/>
        </w:numPr>
        <w:spacing w:after="120" w:line="360" w:lineRule="auto"/>
        <w:rPr>
          <w:rFonts w:ascii="David" w:hAnsi="David"/>
        </w:rPr>
      </w:pPr>
      <w:r w:rsidRPr="0035339E">
        <w:rPr>
          <w:rFonts w:ascii="David" w:hAnsi="David"/>
          <w:b/>
          <w:bCs/>
          <w:rtl/>
        </w:rPr>
        <w:t>הצעה לנשיקה</w:t>
      </w:r>
      <w:r w:rsidRPr="0035339E">
        <w:rPr>
          <w:rFonts w:ascii="David" w:hAnsi="David"/>
          <w:rtl/>
        </w:rPr>
        <w:t xml:space="preserve"> – על אירוע זה, שככל הנראה התרחש ביום </w:t>
      </w:r>
      <w:r w:rsidRPr="0035339E">
        <w:rPr>
          <w:rFonts w:ascii="David" w:hAnsi="David"/>
          <w:b/>
          <w:bCs/>
          <w:rtl/>
        </w:rPr>
        <w:t>30.10.2021</w:t>
      </w:r>
      <w:r w:rsidRPr="0035339E">
        <w:rPr>
          <w:rFonts w:ascii="David" w:hAnsi="David"/>
          <w:rtl/>
        </w:rPr>
        <w:t xml:space="preserve"> (כעולה מדיווח יוהל"ם – ת/8) העידו הנאשם והמתלוננת באורח דומה. כעולה מעדות המתלוננת, לאחר </w:t>
      </w:r>
      <w:r w:rsidR="00D15E3F" w:rsidRPr="0035339E">
        <w:rPr>
          <w:rFonts w:ascii="David" w:hAnsi="David"/>
          <w:rtl/>
        </w:rPr>
        <w:t>ש</w:t>
      </w:r>
      <w:r w:rsidRPr="0035339E">
        <w:rPr>
          <w:rFonts w:ascii="David" w:hAnsi="David"/>
          <w:rtl/>
        </w:rPr>
        <w:t>הנאשם החליף את המתלוננת בעמדת השמירה, היא פנתה לחדרה</w:t>
      </w:r>
      <w:r w:rsidR="00E2494D" w:rsidRPr="0035339E">
        <w:rPr>
          <w:rFonts w:ascii="David" w:hAnsi="David"/>
          <w:rtl/>
        </w:rPr>
        <w:t>ּ</w:t>
      </w:r>
      <w:r w:rsidRPr="0035339E">
        <w:rPr>
          <w:rFonts w:ascii="David" w:hAnsi="David"/>
          <w:rtl/>
        </w:rPr>
        <w:t xml:space="preserve"> לישון, אז דפק הנאשם על דלת חדרה, באמתלה שהנשק שלה נותר בעמדת השמירה, כאשר היא העמידה אותו על טעותו כי הנשק נמצא עמה, שאל אותה הנאשם "מה יקרה אם אני אנשק אותך עכשיו", היא השיבה לו שזה לא יקרה, כי לא תבגוד בחבר שלה וכי הקשר ביניהם הוא "רעיל וצריך לעשות לו סוף"</w:t>
      </w:r>
      <w:r w:rsidR="008F22CB" w:rsidRPr="0035339E">
        <w:rPr>
          <w:rFonts w:ascii="David" w:hAnsi="David"/>
          <w:rtl/>
        </w:rPr>
        <w:t>.</w:t>
      </w:r>
      <w:r w:rsidRPr="0035339E">
        <w:rPr>
          <w:rFonts w:ascii="David" w:hAnsi="David"/>
          <w:rtl/>
        </w:rPr>
        <w:t xml:space="preserve"> </w:t>
      </w:r>
      <w:r w:rsidR="008F22CB" w:rsidRPr="0035339E">
        <w:rPr>
          <w:rFonts w:ascii="David" w:hAnsi="David"/>
          <w:rtl/>
        </w:rPr>
        <w:t xml:space="preserve">אז </w:t>
      </w:r>
      <w:r w:rsidRPr="0035339E">
        <w:rPr>
          <w:rFonts w:ascii="David" w:hAnsi="David"/>
          <w:rtl/>
        </w:rPr>
        <w:t xml:space="preserve">הוא עזב את החדר וחזר לעמדה (עמ' 59 ש' 31-20). בעדותו בבית הדין אישר הנאשם את הדברים הסביר </w:t>
      </w:r>
      <w:r w:rsidR="00E2494D" w:rsidRPr="0035339E">
        <w:rPr>
          <w:rFonts w:ascii="David" w:hAnsi="David"/>
          <w:rtl/>
        </w:rPr>
        <w:t xml:space="preserve">מדוע </w:t>
      </w:r>
      <w:r w:rsidRPr="0035339E">
        <w:rPr>
          <w:rFonts w:ascii="David" w:hAnsi="David"/>
          <w:rtl/>
        </w:rPr>
        <w:t>טעה לחשוב שהנשק בעמדה הוא שלה. הוא לא הסתיר את הצעתו לנשקה בעת שנכנס לחדר (עמ' 468 ש' 13)</w:t>
      </w:r>
      <w:r w:rsidR="008F22CB" w:rsidRPr="0035339E">
        <w:rPr>
          <w:rFonts w:ascii="David" w:hAnsi="David"/>
          <w:rtl/>
        </w:rPr>
        <w:t xml:space="preserve"> </w:t>
      </w:r>
      <w:r w:rsidRPr="0035339E">
        <w:rPr>
          <w:rFonts w:ascii="David" w:hAnsi="David"/>
          <w:rtl/>
        </w:rPr>
        <w:t xml:space="preserve">ונימק זאת </w:t>
      </w:r>
      <w:r w:rsidR="008F22CB" w:rsidRPr="0035339E">
        <w:rPr>
          <w:rFonts w:ascii="David" w:hAnsi="David"/>
          <w:rtl/>
        </w:rPr>
        <w:t>בגעגוע</w:t>
      </w:r>
      <w:r w:rsidRPr="0035339E">
        <w:rPr>
          <w:rFonts w:ascii="David" w:hAnsi="David"/>
          <w:rtl/>
        </w:rPr>
        <w:t xml:space="preserve"> ובכך שהייתה "האהבה הכי גדולה שלי" (עמ' 469 ש' 23).</w:t>
      </w:r>
    </w:p>
    <w:p w14:paraId="41B65DC1" w14:textId="10D4F241" w:rsidR="00463563" w:rsidRPr="0035339E" w:rsidRDefault="0059142F" w:rsidP="003034CF">
      <w:pPr>
        <w:numPr>
          <w:ilvl w:val="0"/>
          <w:numId w:val="6"/>
        </w:numPr>
        <w:spacing w:after="120" w:line="360" w:lineRule="auto"/>
        <w:rPr>
          <w:rFonts w:ascii="David" w:hAnsi="David"/>
        </w:rPr>
      </w:pPr>
      <w:r w:rsidRPr="0035339E">
        <w:rPr>
          <w:rFonts w:ascii="David" w:hAnsi="David"/>
          <w:b/>
          <w:bCs/>
          <w:rtl/>
        </w:rPr>
        <w:t>התלונה ביוהל"ם</w:t>
      </w:r>
      <w:r w:rsidRPr="0035339E">
        <w:rPr>
          <w:rFonts w:ascii="David" w:hAnsi="David"/>
          <w:rtl/>
        </w:rPr>
        <w:t xml:space="preserve"> </w:t>
      </w:r>
      <w:r w:rsidR="00463563" w:rsidRPr="0035339E">
        <w:rPr>
          <w:rFonts w:ascii="David" w:hAnsi="David"/>
          <w:rtl/>
        </w:rPr>
        <w:t xml:space="preserve">- </w:t>
      </w:r>
      <w:r w:rsidRPr="0035339E">
        <w:rPr>
          <w:rFonts w:ascii="David" w:hAnsi="David"/>
          <w:rtl/>
        </w:rPr>
        <w:t xml:space="preserve">כעולה מעדות המתלוננת, הרקע להגשת התלונה, היה אירוע שבמהלכו המפקד </w:t>
      </w:r>
      <w:r w:rsidRPr="0035339E">
        <w:rPr>
          <w:rFonts w:ascii="David" w:hAnsi="David"/>
          <w:b/>
          <w:bCs/>
          <w:rtl/>
        </w:rPr>
        <w:t>סמל ג</w:t>
      </w:r>
      <w:r w:rsidR="00C03A0A">
        <w:rPr>
          <w:rFonts w:ascii="David" w:hAnsi="David" w:hint="cs"/>
          <w:b/>
          <w:bCs/>
          <w:rtl/>
        </w:rPr>
        <w:t>'</w:t>
      </w:r>
      <w:r w:rsidRPr="0035339E">
        <w:rPr>
          <w:rFonts w:ascii="David" w:hAnsi="David"/>
          <w:rtl/>
        </w:rPr>
        <w:t>, מצא את</w:t>
      </w:r>
      <w:r w:rsidR="00463563" w:rsidRPr="0035339E">
        <w:rPr>
          <w:rFonts w:ascii="David" w:hAnsi="David"/>
          <w:rtl/>
        </w:rPr>
        <w:t xml:space="preserve"> </w:t>
      </w:r>
      <w:r w:rsidRPr="0035339E">
        <w:rPr>
          <w:rFonts w:ascii="David" w:hAnsi="David"/>
          <w:rtl/>
        </w:rPr>
        <w:t xml:space="preserve">המתלוננת </w:t>
      </w:r>
      <w:r w:rsidRPr="0035339E">
        <w:rPr>
          <w:rFonts w:ascii="David" w:hAnsi="David"/>
          <w:b/>
          <w:bCs/>
          <w:rtl/>
        </w:rPr>
        <w:t>נרדמת</w:t>
      </w:r>
      <w:r w:rsidRPr="0035339E">
        <w:rPr>
          <w:rFonts w:ascii="David" w:hAnsi="David"/>
          <w:rtl/>
        </w:rPr>
        <w:t xml:space="preserve"> בעמדת השמירה. כאשר ציין בפניה כי יהיה חייב לדווח על כך לקציני הפלגה, שיתפה אותו המתלוננת בכך שהיא עייפה משום ש</w:t>
      </w:r>
      <w:r w:rsidR="00463563" w:rsidRPr="0035339E">
        <w:rPr>
          <w:rFonts w:ascii="David" w:hAnsi="David"/>
          <w:rtl/>
        </w:rPr>
        <w:t xml:space="preserve">היא </w:t>
      </w:r>
      <w:r w:rsidRPr="0035339E">
        <w:rPr>
          <w:rFonts w:ascii="David" w:hAnsi="David"/>
          <w:rtl/>
        </w:rPr>
        <w:t>לא מצליחה "לעצום עין" באתר בשל הפחד שלה מהנאשם. לאור האמור</w:t>
      </w:r>
      <w:r w:rsidR="00463563" w:rsidRPr="0035339E">
        <w:rPr>
          <w:rFonts w:ascii="David" w:hAnsi="David"/>
          <w:rtl/>
        </w:rPr>
        <w:t>,</w:t>
      </w:r>
      <w:r w:rsidRPr="0035339E">
        <w:rPr>
          <w:rFonts w:ascii="David" w:hAnsi="David"/>
          <w:rtl/>
        </w:rPr>
        <w:t xml:space="preserve"> היא הועלתה לשיחת "שימוע" </w:t>
      </w:r>
      <w:r w:rsidR="006323C4" w:rsidRPr="0035339E">
        <w:rPr>
          <w:rFonts w:ascii="David" w:hAnsi="David"/>
          <w:rtl/>
        </w:rPr>
        <w:t>אצל ה</w:t>
      </w:r>
      <w:r w:rsidR="00715137">
        <w:rPr>
          <w:rFonts w:ascii="David" w:hAnsi="David" w:hint="cs"/>
        </w:rPr>
        <w:t>XXX</w:t>
      </w:r>
      <w:r w:rsidR="006323C4" w:rsidRPr="0035339E">
        <w:rPr>
          <w:rFonts w:ascii="David" w:hAnsi="David"/>
          <w:rtl/>
        </w:rPr>
        <w:t xml:space="preserve">– סרן </w:t>
      </w:r>
      <w:r w:rsidR="002017CE">
        <w:rPr>
          <w:rFonts w:ascii="David" w:hAnsi="David"/>
          <w:rtl/>
        </w:rPr>
        <w:t>א'</w:t>
      </w:r>
      <w:r w:rsidR="006323C4" w:rsidRPr="0035339E">
        <w:rPr>
          <w:rFonts w:ascii="David" w:hAnsi="David"/>
          <w:rtl/>
        </w:rPr>
        <w:t>. בפני ה</w:t>
      </w:r>
      <w:r w:rsidR="00715137">
        <w:rPr>
          <w:rFonts w:ascii="David" w:hAnsi="David" w:hint="cs"/>
        </w:rPr>
        <w:t>XXX</w:t>
      </w:r>
      <w:r w:rsidR="006323C4" w:rsidRPr="0035339E">
        <w:rPr>
          <w:rFonts w:ascii="David" w:hAnsi="David"/>
          <w:rtl/>
        </w:rPr>
        <w:t xml:space="preserve">, העידה המתלוננת, כי אמרה לו שהיא מבינה למה הוא </w:t>
      </w:r>
      <w:r w:rsidR="006323C4" w:rsidRPr="0035339E">
        <w:rPr>
          <w:rFonts w:ascii="David" w:hAnsi="David"/>
          <w:rtl/>
        </w:rPr>
        <w:lastRenderedPageBreak/>
        <w:t>מעניש אותה, אך ביקשה לשתף ב</w:t>
      </w:r>
      <w:r w:rsidR="00E2494D" w:rsidRPr="0035339E">
        <w:rPr>
          <w:rFonts w:ascii="David" w:hAnsi="David"/>
          <w:rtl/>
        </w:rPr>
        <w:t>"</w:t>
      </w:r>
      <w:r w:rsidR="006323C4" w:rsidRPr="0035339E">
        <w:rPr>
          <w:rFonts w:ascii="David" w:hAnsi="David"/>
          <w:rtl/>
        </w:rPr>
        <w:t>כלליות</w:t>
      </w:r>
      <w:r w:rsidR="00E2494D" w:rsidRPr="0035339E">
        <w:rPr>
          <w:rFonts w:ascii="David" w:hAnsi="David"/>
          <w:rtl/>
        </w:rPr>
        <w:t>"</w:t>
      </w:r>
      <w:r w:rsidR="006323C4" w:rsidRPr="0035339E">
        <w:rPr>
          <w:rFonts w:ascii="David" w:hAnsi="David"/>
          <w:rtl/>
        </w:rPr>
        <w:t xml:space="preserve"> </w:t>
      </w:r>
      <w:r w:rsidR="00E2494D" w:rsidRPr="0035339E">
        <w:rPr>
          <w:rFonts w:ascii="David" w:hAnsi="David"/>
          <w:rtl/>
        </w:rPr>
        <w:t>ב</w:t>
      </w:r>
      <w:r w:rsidR="006323C4" w:rsidRPr="0035339E">
        <w:rPr>
          <w:rFonts w:ascii="David" w:hAnsi="David"/>
          <w:rtl/>
        </w:rPr>
        <w:t xml:space="preserve">דברים שחוותה מהנאשם באתר. </w:t>
      </w:r>
      <w:r w:rsidR="00E2494D" w:rsidRPr="0035339E">
        <w:rPr>
          <w:rFonts w:ascii="David" w:hAnsi="David"/>
          <w:rtl/>
        </w:rPr>
        <w:t xml:space="preserve">סרן </w:t>
      </w:r>
      <w:r w:rsidR="002017CE">
        <w:rPr>
          <w:rFonts w:ascii="David" w:hAnsi="David" w:hint="cs"/>
          <w:rtl/>
        </w:rPr>
        <w:t>א</w:t>
      </w:r>
      <w:r w:rsidR="002017CE">
        <w:rPr>
          <w:rFonts w:ascii="David" w:hAnsi="David"/>
          <w:rtl/>
        </w:rPr>
        <w:t>'</w:t>
      </w:r>
      <w:r w:rsidR="00E2494D" w:rsidRPr="0035339E">
        <w:rPr>
          <w:rFonts w:ascii="David" w:hAnsi="David"/>
          <w:rtl/>
        </w:rPr>
        <w:t xml:space="preserve">, אמר למתלוננת בתגובה </w:t>
      </w:r>
      <w:r w:rsidR="006323C4" w:rsidRPr="0035339E">
        <w:rPr>
          <w:rFonts w:ascii="David" w:hAnsi="David"/>
          <w:rtl/>
        </w:rPr>
        <w:t xml:space="preserve">שתוכל לפנות ליוהל"ם, אך שתיידע תחילה את מפקד הפלגה סגן </w:t>
      </w:r>
      <w:r w:rsidR="00C03A0A">
        <w:rPr>
          <w:rFonts w:ascii="David" w:hAnsi="David"/>
          <w:rtl/>
        </w:rPr>
        <w:t>א'</w:t>
      </w:r>
      <w:r w:rsidR="006323C4" w:rsidRPr="0035339E">
        <w:rPr>
          <w:rFonts w:ascii="David" w:hAnsi="David"/>
          <w:rtl/>
        </w:rPr>
        <w:t>.</w:t>
      </w:r>
      <w:r w:rsidR="00E2494D" w:rsidRPr="0035339E">
        <w:rPr>
          <w:rFonts w:ascii="David" w:hAnsi="David"/>
          <w:rtl/>
        </w:rPr>
        <w:t xml:space="preserve"> </w:t>
      </w:r>
      <w:r w:rsidR="006323C4" w:rsidRPr="0035339E">
        <w:rPr>
          <w:rFonts w:ascii="David" w:hAnsi="David"/>
          <w:rtl/>
        </w:rPr>
        <w:t xml:space="preserve">בהמשך שיתפה את </w:t>
      </w:r>
      <w:r w:rsidR="00E2494D" w:rsidRPr="0035339E">
        <w:rPr>
          <w:rFonts w:ascii="David" w:hAnsi="David"/>
          <w:rtl/>
        </w:rPr>
        <w:t xml:space="preserve">סגן </w:t>
      </w:r>
      <w:r w:rsidR="00C03A0A">
        <w:rPr>
          <w:rFonts w:ascii="David" w:hAnsi="David"/>
          <w:rtl/>
        </w:rPr>
        <w:t>א'</w:t>
      </w:r>
      <w:r w:rsidR="006323C4" w:rsidRPr="0035339E">
        <w:rPr>
          <w:rFonts w:ascii="David" w:hAnsi="David"/>
          <w:rtl/>
        </w:rPr>
        <w:t xml:space="preserve"> בדברים והופנתה ליוהל"ם (עמ' 56 ש' 35-16). לקראת הגשת התלונה ביוהל"ם הכינה לעצמה המתלוננת פתק ובו פירוט של נקודות שבהן ביקשה להתמקד בשיחה (</w:t>
      </w:r>
      <w:r w:rsidR="006323C4" w:rsidRPr="0035339E">
        <w:rPr>
          <w:rFonts w:ascii="David" w:hAnsi="David"/>
          <w:b/>
          <w:bCs/>
          <w:rtl/>
        </w:rPr>
        <w:t>ת/13</w:t>
      </w:r>
      <w:r w:rsidR="006323C4" w:rsidRPr="0035339E">
        <w:rPr>
          <w:rFonts w:ascii="David" w:hAnsi="David"/>
          <w:rtl/>
        </w:rPr>
        <w:t xml:space="preserve">), כעולה מדיוננו בפרק המעשים המגונים לעיל, נקודות אלה </w:t>
      </w:r>
      <w:r w:rsidR="006323C4" w:rsidRPr="0035339E">
        <w:rPr>
          <w:rFonts w:ascii="David" w:hAnsi="David"/>
          <w:b/>
          <w:bCs/>
          <w:rtl/>
        </w:rPr>
        <w:t>לא</w:t>
      </w:r>
      <w:r w:rsidR="006323C4" w:rsidRPr="0035339E">
        <w:rPr>
          <w:rFonts w:ascii="David" w:hAnsi="David"/>
          <w:rtl/>
        </w:rPr>
        <w:t xml:space="preserve"> מצאו ביטוי </w:t>
      </w:r>
      <w:r w:rsidR="00E2494D" w:rsidRPr="0035339E">
        <w:rPr>
          <w:rFonts w:ascii="David" w:hAnsi="David"/>
          <w:rtl/>
        </w:rPr>
        <w:t xml:space="preserve">בפועל </w:t>
      </w:r>
      <w:r w:rsidR="006323C4" w:rsidRPr="0035339E">
        <w:rPr>
          <w:rFonts w:ascii="David" w:hAnsi="David"/>
          <w:rtl/>
        </w:rPr>
        <w:t xml:space="preserve">בשיחת היוהל"ם </w:t>
      </w:r>
      <w:r w:rsidR="00325853" w:rsidRPr="0035339E">
        <w:rPr>
          <w:rFonts w:ascii="David" w:hAnsi="David"/>
          <w:rtl/>
        </w:rPr>
        <w:t>שהתקיימה ביום 31.10.2021</w:t>
      </w:r>
      <w:r w:rsidR="006323C4" w:rsidRPr="0035339E">
        <w:rPr>
          <w:rFonts w:ascii="David" w:hAnsi="David"/>
          <w:rtl/>
        </w:rPr>
        <w:t xml:space="preserve">, </w:t>
      </w:r>
      <w:r w:rsidR="00325853" w:rsidRPr="0035339E">
        <w:rPr>
          <w:rFonts w:ascii="David" w:hAnsi="David"/>
          <w:rtl/>
        </w:rPr>
        <w:t>כך עולה, כזכור,</w:t>
      </w:r>
      <w:r w:rsidR="006323C4" w:rsidRPr="0035339E">
        <w:rPr>
          <w:rFonts w:ascii="David" w:hAnsi="David"/>
          <w:rtl/>
        </w:rPr>
        <w:t xml:space="preserve"> </w:t>
      </w:r>
      <w:r w:rsidR="00325853" w:rsidRPr="0035339E">
        <w:rPr>
          <w:rFonts w:ascii="David" w:hAnsi="David"/>
          <w:rtl/>
        </w:rPr>
        <w:t>מ</w:t>
      </w:r>
      <w:r w:rsidR="006323C4" w:rsidRPr="0035339E">
        <w:rPr>
          <w:rFonts w:ascii="David" w:hAnsi="David"/>
          <w:rtl/>
        </w:rPr>
        <w:t xml:space="preserve">עדותה של </w:t>
      </w:r>
      <w:r w:rsidR="006323C4" w:rsidRPr="0035339E">
        <w:rPr>
          <w:rFonts w:ascii="David" w:hAnsi="David"/>
          <w:b/>
          <w:bCs/>
          <w:rtl/>
        </w:rPr>
        <w:t xml:space="preserve">רס"ם </w:t>
      </w:r>
      <w:r w:rsidR="002349E2">
        <w:rPr>
          <w:rFonts w:ascii="David" w:hAnsi="David" w:hint="cs"/>
          <w:b/>
          <w:bCs/>
          <w:rtl/>
        </w:rPr>
        <w:t>ג</w:t>
      </w:r>
      <w:r w:rsidR="00715137">
        <w:rPr>
          <w:rFonts w:ascii="David" w:hAnsi="David" w:hint="cs"/>
          <w:b/>
          <w:bCs/>
          <w:rtl/>
        </w:rPr>
        <w:t xml:space="preserve">' </w:t>
      </w:r>
      <w:r w:rsidR="006323C4" w:rsidRPr="0035339E">
        <w:rPr>
          <w:rFonts w:ascii="David" w:hAnsi="David"/>
          <w:rtl/>
        </w:rPr>
        <w:t>ו</w:t>
      </w:r>
      <w:r w:rsidR="00325853" w:rsidRPr="0035339E">
        <w:rPr>
          <w:rFonts w:ascii="David" w:hAnsi="David"/>
          <w:rtl/>
        </w:rPr>
        <w:t>כך עולה גם מ</w:t>
      </w:r>
      <w:r w:rsidR="006323C4" w:rsidRPr="0035339E">
        <w:rPr>
          <w:rFonts w:ascii="David" w:hAnsi="David"/>
          <w:rtl/>
        </w:rPr>
        <w:t xml:space="preserve">תוכן התלונה כפי שתועדה </w:t>
      </w:r>
      <w:r w:rsidR="006323C4" w:rsidRPr="0035339E">
        <w:rPr>
          <w:rFonts w:ascii="David" w:hAnsi="David"/>
          <w:b/>
          <w:bCs/>
          <w:rtl/>
        </w:rPr>
        <w:t xml:space="preserve">בדיווח </w:t>
      </w:r>
      <w:r w:rsidR="00325853" w:rsidRPr="0035339E">
        <w:rPr>
          <w:rFonts w:ascii="David" w:hAnsi="David"/>
          <w:b/>
          <w:bCs/>
          <w:rtl/>
        </w:rPr>
        <w:t>היוהל"ם</w:t>
      </w:r>
      <w:r w:rsidR="006323C4" w:rsidRPr="0035339E">
        <w:rPr>
          <w:rFonts w:ascii="David" w:hAnsi="David"/>
          <w:rtl/>
        </w:rPr>
        <w:t xml:space="preserve"> (</w:t>
      </w:r>
      <w:r w:rsidR="006323C4" w:rsidRPr="0035339E">
        <w:rPr>
          <w:rFonts w:ascii="David" w:hAnsi="David"/>
          <w:b/>
          <w:bCs/>
          <w:rtl/>
        </w:rPr>
        <w:t>ת/8</w:t>
      </w:r>
      <w:r w:rsidR="006323C4" w:rsidRPr="0035339E">
        <w:rPr>
          <w:rFonts w:ascii="David" w:hAnsi="David"/>
          <w:rtl/>
        </w:rPr>
        <w:t xml:space="preserve">). </w:t>
      </w:r>
      <w:r w:rsidR="002252B5" w:rsidRPr="0035339E">
        <w:rPr>
          <w:rFonts w:ascii="David" w:hAnsi="David"/>
          <w:rtl/>
        </w:rPr>
        <w:t>בהמשך עדותה, ציינה המתלוננת כי לאחר שובה מהיוהל"ם, פגש בה הנאשם</w:t>
      </w:r>
      <w:r w:rsidR="00463563" w:rsidRPr="0035339E">
        <w:rPr>
          <w:rFonts w:ascii="David" w:hAnsi="David"/>
          <w:rtl/>
        </w:rPr>
        <w:t xml:space="preserve"> ושאל אותה היכן הי</w:t>
      </w:r>
      <w:r w:rsidR="00520561" w:rsidRPr="0035339E">
        <w:rPr>
          <w:rFonts w:ascii="David" w:hAnsi="David"/>
          <w:rtl/>
        </w:rPr>
        <w:t>י</w:t>
      </w:r>
      <w:r w:rsidR="00463563" w:rsidRPr="0035339E">
        <w:rPr>
          <w:rFonts w:ascii="David" w:hAnsi="David"/>
          <w:rtl/>
        </w:rPr>
        <w:t xml:space="preserve">תה. כאשר נמנעה מלהשיב, הציג לה שלוש אפשרויות: האחת, </w:t>
      </w:r>
      <w:r w:rsidR="00E2494D" w:rsidRPr="0035339E">
        <w:rPr>
          <w:rFonts w:ascii="David" w:hAnsi="David"/>
          <w:rtl/>
        </w:rPr>
        <w:t>כי עלתה</w:t>
      </w:r>
      <w:r w:rsidR="00463563" w:rsidRPr="0035339E">
        <w:rPr>
          <w:rFonts w:ascii="David" w:hAnsi="David"/>
          <w:rtl/>
        </w:rPr>
        <w:t xml:space="preserve"> למפקדה כי "יש לה הקצאה"; השנ</w:t>
      </w:r>
      <w:r w:rsidR="00325853" w:rsidRPr="0035339E">
        <w:rPr>
          <w:rFonts w:ascii="David" w:hAnsi="David"/>
          <w:rtl/>
        </w:rPr>
        <w:t>י</w:t>
      </w:r>
      <w:r w:rsidR="00463563" w:rsidRPr="0035339E">
        <w:rPr>
          <w:rFonts w:ascii="David" w:hAnsi="David"/>
          <w:rtl/>
        </w:rPr>
        <w:t>יה, שהלכה לרופא; השלישית, שפנתה לי</w:t>
      </w:r>
      <w:r w:rsidR="0020552B" w:rsidRPr="0035339E">
        <w:rPr>
          <w:rFonts w:ascii="David" w:hAnsi="David"/>
          <w:rtl/>
        </w:rPr>
        <w:t>והל"ם להתלונן עליו</w:t>
      </w:r>
      <w:r w:rsidR="00520561" w:rsidRPr="0035339E">
        <w:rPr>
          <w:rFonts w:ascii="David" w:hAnsi="David"/>
          <w:rtl/>
        </w:rPr>
        <w:t>.</w:t>
      </w:r>
      <w:r w:rsidR="0020552B" w:rsidRPr="0035339E">
        <w:rPr>
          <w:rFonts w:ascii="David" w:hAnsi="David"/>
          <w:rtl/>
        </w:rPr>
        <w:t xml:space="preserve"> היא</w:t>
      </w:r>
      <w:r w:rsidR="00E2494D" w:rsidRPr="0035339E">
        <w:rPr>
          <w:rFonts w:ascii="David" w:hAnsi="David"/>
          <w:rtl/>
        </w:rPr>
        <w:t xml:space="preserve"> העידה, כי</w:t>
      </w:r>
      <w:r w:rsidR="0020552B" w:rsidRPr="0035339E">
        <w:rPr>
          <w:rFonts w:ascii="David" w:hAnsi="David"/>
          <w:rtl/>
        </w:rPr>
        <w:t xml:space="preserve"> אמרה ל</w:t>
      </w:r>
      <w:r w:rsidR="00520561" w:rsidRPr="0035339E">
        <w:rPr>
          <w:rFonts w:ascii="David" w:hAnsi="David"/>
          <w:rtl/>
        </w:rPr>
        <w:t>ו</w:t>
      </w:r>
      <w:r w:rsidR="0020552B" w:rsidRPr="0035339E">
        <w:rPr>
          <w:rFonts w:ascii="David" w:hAnsi="David"/>
          <w:rtl/>
        </w:rPr>
        <w:t xml:space="preserve"> שלא מעוניינת לספר והלכה (עמ' 58 ש' 38 עד עמ' 59 ש' 2). </w:t>
      </w:r>
      <w:r w:rsidR="004C037E" w:rsidRPr="0035339E">
        <w:rPr>
          <w:rFonts w:ascii="David" w:hAnsi="David"/>
          <w:rtl/>
        </w:rPr>
        <w:t xml:space="preserve">בחקירתו </w:t>
      </w:r>
      <w:r w:rsidR="004C037E" w:rsidRPr="0035339E">
        <w:rPr>
          <w:rFonts w:ascii="David" w:hAnsi="David"/>
          <w:b/>
          <w:bCs/>
          <w:rtl/>
        </w:rPr>
        <w:t>הראשית</w:t>
      </w:r>
      <w:r w:rsidR="004C037E" w:rsidRPr="0035339E">
        <w:rPr>
          <w:rFonts w:ascii="David" w:hAnsi="David"/>
          <w:rtl/>
        </w:rPr>
        <w:t xml:space="preserve"> בבית הדין </w:t>
      </w:r>
      <w:r w:rsidR="004C037E" w:rsidRPr="0035339E">
        <w:rPr>
          <w:rFonts w:ascii="David" w:hAnsi="David"/>
          <w:b/>
          <w:bCs/>
          <w:rtl/>
        </w:rPr>
        <w:t>אישר הנאשם</w:t>
      </w:r>
      <w:r w:rsidR="004C037E" w:rsidRPr="0035339E">
        <w:rPr>
          <w:rFonts w:ascii="David" w:hAnsi="David"/>
          <w:rtl/>
        </w:rPr>
        <w:t xml:space="preserve"> את </w:t>
      </w:r>
      <w:r w:rsidR="004C037E" w:rsidRPr="0035339E">
        <w:rPr>
          <w:rFonts w:ascii="David" w:hAnsi="David"/>
          <w:b/>
          <w:bCs/>
          <w:rtl/>
        </w:rPr>
        <w:t>עיקרי</w:t>
      </w:r>
      <w:r w:rsidR="004C037E" w:rsidRPr="0035339E">
        <w:rPr>
          <w:rFonts w:ascii="David" w:hAnsi="David"/>
          <w:rtl/>
        </w:rPr>
        <w:t xml:space="preserve"> הפרטים שנמסרו מפי המתלוננת, כי שאל לאן הלכה, והיא סירבה להשיב</w:t>
      </w:r>
      <w:r w:rsidR="00E2494D" w:rsidRPr="0035339E">
        <w:rPr>
          <w:rFonts w:ascii="David" w:hAnsi="David"/>
          <w:rtl/>
        </w:rPr>
        <w:t>;</w:t>
      </w:r>
      <w:r w:rsidR="004C037E" w:rsidRPr="0035339E">
        <w:rPr>
          <w:rFonts w:ascii="David" w:hAnsi="David"/>
          <w:rtl/>
        </w:rPr>
        <w:t xml:space="preserve"> </w:t>
      </w:r>
      <w:r w:rsidR="00E2494D" w:rsidRPr="0035339E">
        <w:rPr>
          <w:rFonts w:ascii="David" w:hAnsi="David"/>
          <w:rtl/>
        </w:rPr>
        <w:t xml:space="preserve">כי </w:t>
      </w:r>
      <w:r w:rsidR="004C037E" w:rsidRPr="0035339E">
        <w:rPr>
          <w:rFonts w:ascii="David" w:hAnsi="David"/>
          <w:rtl/>
        </w:rPr>
        <w:t xml:space="preserve">שאל אותה האם זה קשור אליו והאם זה משהו ש"אראה בעתיד", </w:t>
      </w:r>
      <w:r w:rsidR="00E2494D" w:rsidRPr="0035339E">
        <w:rPr>
          <w:rFonts w:ascii="David" w:hAnsi="David"/>
          <w:rtl/>
        </w:rPr>
        <w:t xml:space="preserve">וכי </w:t>
      </w:r>
      <w:r w:rsidR="004C037E" w:rsidRPr="0035339E">
        <w:rPr>
          <w:rFonts w:ascii="David" w:hAnsi="David"/>
          <w:rtl/>
        </w:rPr>
        <w:t xml:space="preserve">לאחר שהיא "הגיבה בחריפות לא", אז </w:t>
      </w:r>
      <w:r w:rsidR="00E2494D" w:rsidRPr="0035339E">
        <w:rPr>
          <w:rFonts w:ascii="David" w:hAnsi="David"/>
          <w:rtl/>
        </w:rPr>
        <w:t xml:space="preserve">הוא </w:t>
      </w:r>
      <w:r w:rsidR="004C037E" w:rsidRPr="0035339E">
        <w:rPr>
          <w:rFonts w:ascii="David" w:hAnsi="David"/>
          <w:rtl/>
        </w:rPr>
        <w:t xml:space="preserve">הציע </w:t>
      </w:r>
      <w:r w:rsidR="00E2494D" w:rsidRPr="0035339E">
        <w:rPr>
          <w:rFonts w:ascii="David" w:hAnsi="David"/>
          <w:rtl/>
        </w:rPr>
        <w:t xml:space="preserve">לה </w:t>
      </w:r>
      <w:r w:rsidR="004C037E" w:rsidRPr="0035339E">
        <w:rPr>
          <w:rFonts w:ascii="David" w:hAnsi="David"/>
          <w:rtl/>
        </w:rPr>
        <w:t xml:space="preserve">שלוש חלופות: רופא נשים, יוהל"ם או אופציה אחרת שלא זוכר, היא השיבה בשלילה והלכה. בליל האירוע </w:t>
      </w:r>
      <w:r w:rsidR="00E2494D" w:rsidRPr="0035339E">
        <w:rPr>
          <w:rFonts w:ascii="David" w:hAnsi="David"/>
          <w:rtl/>
        </w:rPr>
        <w:t xml:space="preserve">המרכזי </w:t>
      </w:r>
      <w:r w:rsidR="004C037E" w:rsidRPr="0035339E">
        <w:rPr>
          <w:rFonts w:ascii="David" w:hAnsi="David"/>
          <w:rtl/>
        </w:rPr>
        <w:t xml:space="preserve">ישוחחו השניים על השאלה כיצד שיער הנאשם בשיחה זו כי המתלוננת הלכה ליוהל"ם </w:t>
      </w:r>
      <w:r w:rsidR="0020552B" w:rsidRPr="0035339E">
        <w:rPr>
          <w:rFonts w:ascii="David" w:hAnsi="David"/>
          <w:rtl/>
        </w:rPr>
        <w:t>(עמ' 403 ו- 404</w:t>
      </w:r>
      <w:r w:rsidR="004C037E" w:rsidRPr="0035339E">
        <w:rPr>
          <w:rFonts w:ascii="David" w:hAnsi="David"/>
          <w:rtl/>
        </w:rPr>
        <w:t xml:space="preserve">). בחקירה הנגדית, </w:t>
      </w:r>
      <w:r w:rsidR="008A7BE8" w:rsidRPr="0035339E">
        <w:rPr>
          <w:rFonts w:ascii="David" w:hAnsi="David"/>
          <w:rtl/>
        </w:rPr>
        <w:t xml:space="preserve">עמד </w:t>
      </w:r>
      <w:r w:rsidR="00E2494D" w:rsidRPr="0035339E">
        <w:rPr>
          <w:rFonts w:ascii="David" w:hAnsi="David"/>
          <w:rtl/>
        </w:rPr>
        <w:t xml:space="preserve">הנאשם </w:t>
      </w:r>
      <w:r w:rsidR="008A7BE8" w:rsidRPr="0035339E">
        <w:rPr>
          <w:rFonts w:ascii="David" w:hAnsi="David"/>
          <w:rtl/>
        </w:rPr>
        <w:t xml:space="preserve">בתוקף </w:t>
      </w:r>
      <w:r w:rsidR="00E2494D" w:rsidRPr="0035339E">
        <w:rPr>
          <w:rFonts w:ascii="David" w:hAnsi="David"/>
          <w:rtl/>
        </w:rPr>
        <w:t>על כך</w:t>
      </w:r>
      <w:r w:rsidR="008A7BE8" w:rsidRPr="0035339E">
        <w:rPr>
          <w:rFonts w:ascii="David" w:hAnsi="David"/>
          <w:rtl/>
        </w:rPr>
        <w:t xml:space="preserve"> </w:t>
      </w:r>
      <w:r w:rsidR="00E2494D" w:rsidRPr="0035339E">
        <w:rPr>
          <w:rFonts w:ascii="David" w:hAnsi="David"/>
          <w:rtl/>
        </w:rPr>
        <w:t>ש</w:t>
      </w:r>
      <w:r w:rsidR="008A7BE8" w:rsidRPr="0035339E">
        <w:rPr>
          <w:rFonts w:ascii="David" w:hAnsi="David"/>
          <w:rtl/>
        </w:rPr>
        <w:t>אפשרות היוהל"ם לא כוונה אליו, אלא לר</w:t>
      </w:r>
      <w:r w:rsidR="00CF312F">
        <w:rPr>
          <w:rFonts w:ascii="David" w:hAnsi="David" w:hint="cs"/>
          <w:rtl/>
        </w:rPr>
        <w:t>'</w:t>
      </w:r>
      <w:r w:rsidR="008A7BE8" w:rsidRPr="0035339E">
        <w:rPr>
          <w:rFonts w:ascii="David" w:hAnsi="David"/>
          <w:rtl/>
        </w:rPr>
        <w:t xml:space="preserve"> </w:t>
      </w:r>
      <w:r w:rsidR="00E2494D" w:rsidRPr="0035339E">
        <w:rPr>
          <w:rFonts w:ascii="David" w:hAnsi="David"/>
          <w:rtl/>
        </w:rPr>
        <w:t xml:space="preserve">- </w:t>
      </w:r>
      <w:r w:rsidR="008A7BE8" w:rsidRPr="0035339E">
        <w:rPr>
          <w:rFonts w:ascii="David" w:hAnsi="David"/>
          <w:rtl/>
        </w:rPr>
        <w:t>בן זוגה לשעבר</w:t>
      </w:r>
      <w:r w:rsidR="0020552B" w:rsidRPr="0035339E">
        <w:rPr>
          <w:rFonts w:ascii="David" w:hAnsi="David"/>
          <w:rtl/>
        </w:rPr>
        <w:t xml:space="preserve"> </w:t>
      </w:r>
      <w:r w:rsidR="004C037E" w:rsidRPr="0035339E">
        <w:rPr>
          <w:rFonts w:ascii="David" w:hAnsi="David"/>
          <w:rtl/>
        </w:rPr>
        <w:t>(</w:t>
      </w:r>
      <w:r w:rsidR="008A7BE8" w:rsidRPr="0035339E">
        <w:rPr>
          <w:rFonts w:ascii="David" w:hAnsi="David"/>
          <w:rtl/>
        </w:rPr>
        <w:t xml:space="preserve">עמ' </w:t>
      </w:r>
      <w:r w:rsidR="0020552B" w:rsidRPr="0035339E">
        <w:rPr>
          <w:rFonts w:ascii="David" w:hAnsi="David"/>
          <w:rtl/>
        </w:rPr>
        <w:t>475</w:t>
      </w:r>
      <w:r w:rsidR="008A7BE8" w:rsidRPr="0035339E">
        <w:rPr>
          <w:rFonts w:ascii="David" w:hAnsi="David"/>
          <w:rtl/>
        </w:rPr>
        <w:t>-</w:t>
      </w:r>
      <w:r w:rsidR="0020552B" w:rsidRPr="0035339E">
        <w:rPr>
          <w:rFonts w:ascii="David" w:hAnsi="David"/>
          <w:rtl/>
        </w:rPr>
        <w:t xml:space="preserve"> 476)</w:t>
      </w:r>
      <w:r w:rsidR="008F22CB" w:rsidRPr="0035339E">
        <w:rPr>
          <w:rFonts w:ascii="David" w:hAnsi="David"/>
          <w:rtl/>
        </w:rPr>
        <w:t>, בעקבות אירוע שחוותה ממנו שבועות אחדים לפני כן, ומוצא ביטוי בתכתובת הווטסאפ בין השניים</w:t>
      </w:r>
      <w:r w:rsidR="0020552B" w:rsidRPr="0035339E">
        <w:rPr>
          <w:rFonts w:ascii="David" w:hAnsi="David"/>
          <w:rtl/>
        </w:rPr>
        <w:t>.</w:t>
      </w:r>
    </w:p>
    <w:p w14:paraId="0C378FC8" w14:textId="77777777" w:rsidR="001A5BA7" w:rsidRPr="0035339E" w:rsidRDefault="002252B5" w:rsidP="003034CF">
      <w:pPr>
        <w:numPr>
          <w:ilvl w:val="0"/>
          <w:numId w:val="6"/>
        </w:numPr>
        <w:spacing w:after="120" w:line="360" w:lineRule="auto"/>
        <w:rPr>
          <w:rFonts w:ascii="David" w:hAnsi="David"/>
        </w:rPr>
      </w:pPr>
      <w:r w:rsidRPr="0035339E">
        <w:rPr>
          <w:rFonts w:ascii="David" w:hAnsi="David"/>
          <w:rtl/>
        </w:rPr>
        <w:t xml:space="preserve"> </w:t>
      </w:r>
      <w:r w:rsidR="0020552B" w:rsidRPr="0035339E">
        <w:rPr>
          <w:rFonts w:ascii="David" w:hAnsi="David"/>
          <w:b/>
          <w:bCs/>
          <w:rtl/>
        </w:rPr>
        <w:t xml:space="preserve">הצעה לחידוש </w:t>
      </w:r>
      <w:r w:rsidR="00042E13" w:rsidRPr="0035339E">
        <w:rPr>
          <w:rFonts w:ascii="David" w:hAnsi="David"/>
          <w:b/>
          <w:bCs/>
          <w:rtl/>
        </w:rPr>
        <w:t>הקשר</w:t>
      </w:r>
      <w:r w:rsidR="0020552B" w:rsidRPr="0035339E">
        <w:rPr>
          <w:rFonts w:ascii="David" w:hAnsi="David"/>
          <w:rtl/>
        </w:rPr>
        <w:t xml:space="preserve"> </w:t>
      </w:r>
      <w:r w:rsidR="00042E13" w:rsidRPr="0035339E">
        <w:rPr>
          <w:rFonts w:ascii="David" w:hAnsi="David"/>
          <w:rtl/>
        </w:rPr>
        <w:t>–</w:t>
      </w:r>
      <w:r w:rsidR="0020552B" w:rsidRPr="0035339E">
        <w:rPr>
          <w:rFonts w:ascii="David" w:hAnsi="David"/>
          <w:rtl/>
        </w:rPr>
        <w:t xml:space="preserve"> </w:t>
      </w:r>
      <w:r w:rsidR="00042E13" w:rsidRPr="0035339E">
        <w:rPr>
          <w:rFonts w:ascii="David" w:hAnsi="David"/>
          <w:rtl/>
        </w:rPr>
        <w:t xml:space="preserve">המתלוננת העידה כי בהמשך אותו יום, </w:t>
      </w:r>
      <w:r w:rsidR="00520561" w:rsidRPr="0035339E">
        <w:rPr>
          <w:rFonts w:ascii="David" w:hAnsi="David"/>
          <w:rtl/>
        </w:rPr>
        <w:t xml:space="preserve">היא </w:t>
      </w:r>
      <w:r w:rsidR="00042E13" w:rsidRPr="0035339E">
        <w:rPr>
          <w:rFonts w:ascii="David" w:hAnsi="David"/>
          <w:rtl/>
        </w:rPr>
        <w:t>יצאה לרוץ והשאיר</w:t>
      </w:r>
      <w:r w:rsidR="00520561" w:rsidRPr="0035339E">
        <w:rPr>
          <w:rFonts w:ascii="David" w:hAnsi="David"/>
          <w:rtl/>
        </w:rPr>
        <w:t>ה</w:t>
      </w:r>
      <w:r w:rsidR="00042E13" w:rsidRPr="0035339E">
        <w:rPr>
          <w:rFonts w:ascii="David" w:hAnsi="David"/>
          <w:rtl/>
        </w:rPr>
        <w:t xml:space="preserve"> את נשקה</w:t>
      </w:r>
      <w:r w:rsidR="00E2494D" w:rsidRPr="0035339E">
        <w:rPr>
          <w:rFonts w:ascii="David" w:hAnsi="David"/>
          <w:rtl/>
        </w:rPr>
        <w:t>ּ</w:t>
      </w:r>
      <w:r w:rsidR="00042E13" w:rsidRPr="0035339E">
        <w:rPr>
          <w:rFonts w:ascii="David" w:hAnsi="David"/>
          <w:rtl/>
        </w:rPr>
        <w:t xml:space="preserve"> בעמדת השמירה שבה שמר הנאשם</w:t>
      </w:r>
      <w:r w:rsidR="00520561" w:rsidRPr="0035339E">
        <w:rPr>
          <w:rFonts w:ascii="David" w:hAnsi="David"/>
          <w:rtl/>
        </w:rPr>
        <w:t>.</w:t>
      </w:r>
      <w:r w:rsidR="00042E13" w:rsidRPr="0035339E">
        <w:rPr>
          <w:rFonts w:ascii="David" w:hAnsi="David"/>
          <w:rtl/>
        </w:rPr>
        <w:t xml:space="preserve"> אז הציע לה </w:t>
      </w:r>
      <w:r w:rsidR="00E2494D" w:rsidRPr="0035339E">
        <w:rPr>
          <w:rFonts w:ascii="David" w:hAnsi="David"/>
          <w:rtl/>
        </w:rPr>
        <w:t xml:space="preserve">הנאשם </w:t>
      </w:r>
      <w:r w:rsidR="00042E13" w:rsidRPr="0035339E">
        <w:rPr>
          <w:rFonts w:ascii="David" w:hAnsi="David"/>
          <w:rtl/>
        </w:rPr>
        <w:t xml:space="preserve">לתת לקשר שלהם "הזדמנות שניה", לעזוב את </w:t>
      </w:r>
      <w:r w:rsidR="00CF312F">
        <w:rPr>
          <w:rFonts w:ascii="David" w:hAnsi="David" w:hint="cs"/>
          <w:rtl/>
        </w:rPr>
        <w:t>א'</w:t>
      </w:r>
      <w:r w:rsidR="00042E13" w:rsidRPr="0035339E">
        <w:rPr>
          <w:rFonts w:ascii="David" w:hAnsi="David"/>
          <w:rtl/>
        </w:rPr>
        <w:t xml:space="preserve"> ולתקן את היחסים</w:t>
      </w:r>
      <w:r w:rsidR="00520561" w:rsidRPr="0035339E">
        <w:rPr>
          <w:rFonts w:ascii="David" w:hAnsi="David"/>
          <w:rtl/>
        </w:rPr>
        <w:t>.</w:t>
      </w:r>
      <w:r w:rsidR="00042E13" w:rsidRPr="0035339E">
        <w:rPr>
          <w:rFonts w:ascii="David" w:hAnsi="David"/>
          <w:rtl/>
        </w:rPr>
        <w:t xml:space="preserve"> לפני </w:t>
      </w:r>
      <w:r w:rsidR="00542F66" w:rsidRPr="0035339E">
        <w:rPr>
          <w:rFonts w:ascii="David" w:hAnsi="David"/>
          <w:rtl/>
        </w:rPr>
        <w:t>ש</w:t>
      </w:r>
      <w:r w:rsidR="00042E13" w:rsidRPr="0035339E">
        <w:rPr>
          <w:rFonts w:ascii="David" w:hAnsi="David"/>
          <w:rtl/>
        </w:rPr>
        <w:t>השיבה</w:t>
      </w:r>
      <w:r w:rsidR="00E2494D" w:rsidRPr="0035339E">
        <w:rPr>
          <w:rFonts w:ascii="David" w:hAnsi="David"/>
          <w:rtl/>
        </w:rPr>
        <w:t xml:space="preserve">, </w:t>
      </w:r>
      <w:r w:rsidR="00042E13" w:rsidRPr="0035339E">
        <w:rPr>
          <w:rFonts w:ascii="David" w:hAnsi="David"/>
          <w:rtl/>
        </w:rPr>
        <w:t>אמר לה שלא תשיב ותחשוב על הדברים. באותו יום בשעות אחר הצ</w:t>
      </w:r>
      <w:r w:rsidR="00520561" w:rsidRPr="0035339E">
        <w:rPr>
          <w:rFonts w:ascii="David" w:hAnsi="David"/>
          <w:rtl/>
        </w:rPr>
        <w:t>ו</w:t>
      </w:r>
      <w:r w:rsidR="00042E13" w:rsidRPr="0035339E">
        <w:rPr>
          <w:rFonts w:ascii="David" w:hAnsi="David"/>
          <w:rtl/>
        </w:rPr>
        <w:t>הרים, בעת שהמתלוננת שמרה, הגיעו חבריו של הנאשם לבקרו</w:t>
      </w:r>
      <w:r w:rsidR="00F43D92" w:rsidRPr="0035339E">
        <w:rPr>
          <w:rFonts w:ascii="David" w:hAnsi="David"/>
          <w:rtl/>
        </w:rPr>
        <w:t xml:space="preserve">. המתלוננת העידה כי </w:t>
      </w:r>
      <w:r w:rsidR="00042E13" w:rsidRPr="0035339E">
        <w:rPr>
          <w:rFonts w:ascii="David" w:hAnsi="David"/>
          <w:rtl/>
        </w:rPr>
        <w:t xml:space="preserve">כאשר הגיעה להעיר אותו, אמר לה הנאשם </w:t>
      </w:r>
      <w:r w:rsidR="00F43D92" w:rsidRPr="0035339E">
        <w:rPr>
          <w:rFonts w:ascii="David" w:hAnsi="David"/>
          <w:rtl/>
        </w:rPr>
        <w:t>ש</w:t>
      </w:r>
      <w:r w:rsidR="00042E13" w:rsidRPr="0035339E">
        <w:rPr>
          <w:rFonts w:ascii="David" w:hAnsi="David"/>
          <w:rtl/>
        </w:rPr>
        <w:t>בנוגע להצעתו מקודם</w:t>
      </w:r>
      <w:r w:rsidR="00F43D92" w:rsidRPr="0035339E">
        <w:rPr>
          <w:rFonts w:ascii="David" w:hAnsi="David"/>
          <w:rtl/>
        </w:rPr>
        <w:t>,</w:t>
      </w:r>
      <w:r w:rsidR="00042E13" w:rsidRPr="0035339E">
        <w:rPr>
          <w:rFonts w:ascii="David" w:hAnsi="David"/>
          <w:rtl/>
        </w:rPr>
        <w:t xml:space="preserve"> כוונתו היא לא לקשר זוגי</w:t>
      </w:r>
      <w:r w:rsidR="00520561" w:rsidRPr="0035339E">
        <w:rPr>
          <w:rFonts w:ascii="David" w:hAnsi="David"/>
          <w:rtl/>
        </w:rPr>
        <w:t>,</w:t>
      </w:r>
      <w:r w:rsidR="00042E13" w:rsidRPr="0035339E">
        <w:rPr>
          <w:rFonts w:ascii="David" w:hAnsi="David"/>
          <w:rtl/>
        </w:rPr>
        <w:t xml:space="preserve"> אלא "לתת לנו ל</w:t>
      </w:r>
      <w:r w:rsidR="008F22CB" w:rsidRPr="0035339E">
        <w:rPr>
          <w:rFonts w:ascii="David" w:hAnsi="David"/>
          <w:rtl/>
        </w:rPr>
        <w:t>י</w:t>
      </w:r>
      <w:r w:rsidR="00042E13" w:rsidRPr="0035339E">
        <w:rPr>
          <w:rFonts w:ascii="David" w:hAnsi="David"/>
          <w:rtl/>
        </w:rPr>
        <w:t>הנות לפעמים"</w:t>
      </w:r>
      <w:r w:rsidR="00520561" w:rsidRPr="0035339E">
        <w:rPr>
          <w:rFonts w:ascii="David" w:hAnsi="David"/>
          <w:rtl/>
        </w:rPr>
        <w:t>.</w:t>
      </w:r>
      <w:r w:rsidR="00042E13" w:rsidRPr="0035339E">
        <w:rPr>
          <w:rFonts w:ascii="David" w:hAnsi="David"/>
          <w:rtl/>
        </w:rPr>
        <w:t xml:space="preserve"> היא העידה ש</w:t>
      </w:r>
      <w:r w:rsidR="005D047D" w:rsidRPr="0035339E">
        <w:rPr>
          <w:rFonts w:ascii="David" w:hAnsi="David"/>
          <w:rtl/>
        </w:rPr>
        <w:t>"</w:t>
      </w:r>
      <w:r w:rsidR="00042E13" w:rsidRPr="0035339E">
        <w:rPr>
          <w:rFonts w:ascii="David" w:hAnsi="David"/>
          <w:rtl/>
        </w:rPr>
        <w:t>הזדעזעה</w:t>
      </w:r>
      <w:r w:rsidR="005D047D" w:rsidRPr="0035339E">
        <w:rPr>
          <w:rFonts w:ascii="David" w:hAnsi="David"/>
          <w:rtl/>
        </w:rPr>
        <w:t>"</w:t>
      </w:r>
      <w:r w:rsidR="00042E13" w:rsidRPr="0035339E">
        <w:rPr>
          <w:rFonts w:ascii="David" w:hAnsi="David"/>
          <w:rtl/>
        </w:rPr>
        <w:t xml:space="preserve"> מזה, אך לא אמרה דבר ושבה לשמירה (עמ' 59 ש' </w:t>
      </w:r>
      <w:r w:rsidR="001A5BA7" w:rsidRPr="0035339E">
        <w:rPr>
          <w:rFonts w:ascii="David" w:hAnsi="David"/>
          <w:rtl/>
        </w:rPr>
        <w:t xml:space="preserve">ש' 19-5). </w:t>
      </w:r>
      <w:r w:rsidR="00542F66" w:rsidRPr="0035339E">
        <w:rPr>
          <w:rFonts w:ascii="David" w:hAnsi="David"/>
          <w:rtl/>
        </w:rPr>
        <w:t xml:space="preserve">בעדות </w:t>
      </w:r>
      <w:r w:rsidR="00542F66" w:rsidRPr="0035339E">
        <w:rPr>
          <w:rFonts w:ascii="David" w:hAnsi="David"/>
          <w:b/>
          <w:bCs/>
          <w:rtl/>
        </w:rPr>
        <w:t>הנאשם</w:t>
      </w:r>
      <w:r w:rsidR="00542F66" w:rsidRPr="0035339E">
        <w:rPr>
          <w:rFonts w:ascii="David" w:hAnsi="David"/>
          <w:rtl/>
        </w:rPr>
        <w:t xml:space="preserve"> בחקירה </w:t>
      </w:r>
      <w:r w:rsidR="00542F66" w:rsidRPr="0035339E">
        <w:rPr>
          <w:rFonts w:ascii="David" w:hAnsi="David"/>
          <w:b/>
          <w:bCs/>
          <w:rtl/>
        </w:rPr>
        <w:t>הראשית</w:t>
      </w:r>
      <w:r w:rsidR="00542F66" w:rsidRPr="0035339E">
        <w:rPr>
          <w:rFonts w:ascii="David" w:hAnsi="David"/>
          <w:rtl/>
        </w:rPr>
        <w:t xml:space="preserve"> </w:t>
      </w:r>
      <w:r w:rsidR="00F43D92" w:rsidRPr="0035339E">
        <w:rPr>
          <w:rFonts w:ascii="David" w:hAnsi="David"/>
          <w:rtl/>
        </w:rPr>
        <w:t xml:space="preserve">הוא </w:t>
      </w:r>
      <w:r w:rsidR="00542F66" w:rsidRPr="0035339E">
        <w:rPr>
          <w:rFonts w:ascii="David" w:hAnsi="David"/>
          <w:rtl/>
        </w:rPr>
        <w:t>אישר את עיקרי ה</w:t>
      </w:r>
      <w:r w:rsidR="00F43D92" w:rsidRPr="0035339E">
        <w:rPr>
          <w:rFonts w:ascii="David" w:hAnsi="David"/>
          <w:rtl/>
        </w:rPr>
        <w:t>פרטים ביחס להצעה לחידוש הקשר</w:t>
      </w:r>
      <w:r w:rsidR="00542F66" w:rsidRPr="0035339E">
        <w:rPr>
          <w:rFonts w:ascii="David" w:hAnsi="David"/>
          <w:rtl/>
        </w:rPr>
        <w:t xml:space="preserve">, וזכר כי </w:t>
      </w:r>
      <w:r w:rsidR="00F43D92" w:rsidRPr="0035339E">
        <w:rPr>
          <w:rFonts w:ascii="David" w:hAnsi="David"/>
          <w:rtl/>
        </w:rPr>
        <w:t xml:space="preserve">הדבר </w:t>
      </w:r>
      <w:r w:rsidR="00542F66" w:rsidRPr="0035339E">
        <w:rPr>
          <w:rFonts w:ascii="David" w:hAnsi="David"/>
          <w:rtl/>
        </w:rPr>
        <w:t>התרחש בבוקר האירוע המרכזי (עמ' 395 ש' 32-20). בחקירה הנגדית, לא זכר כי הציע לה להיפרד מ</w:t>
      </w:r>
      <w:r w:rsidR="00CF312F">
        <w:rPr>
          <w:rFonts w:ascii="David" w:hAnsi="David" w:hint="cs"/>
          <w:rtl/>
        </w:rPr>
        <w:t>א'</w:t>
      </w:r>
      <w:r w:rsidR="00542F66" w:rsidRPr="0035339E">
        <w:rPr>
          <w:rFonts w:ascii="David" w:hAnsi="David"/>
          <w:rtl/>
        </w:rPr>
        <w:t xml:space="preserve">, אך אישר </w:t>
      </w:r>
      <w:r w:rsidR="008F22CB" w:rsidRPr="0035339E">
        <w:rPr>
          <w:rFonts w:ascii="David" w:hAnsi="David"/>
          <w:rtl/>
        </w:rPr>
        <w:t>ש</w:t>
      </w:r>
      <w:r w:rsidR="00542F66" w:rsidRPr="0035339E">
        <w:rPr>
          <w:rFonts w:ascii="David" w:hAnsi="David"/>
          <w:rtl/>
        </w:rPr>
        <w:t>הציע לה מגעים מיניים ללא מחויבות (עמ' 471-470</w:t>
      </w:r>
      <w:r w:rsidR="00CF4307" w:rsidRPr="0035339E">
        <w:rPr>
          <w:rFonts w:ascii="David" w:hAnsi="David"/>
          <w:rtl/>
        </w:rPr>
        <w:t xml:space="preserve">; והשוו </w:t>
      </w:r>
      <w:r w:rsidR="008F22CB" w:rsidRPr="0035339E">
        <w:rPr>
          <w:rFonts w:ascii="David" w:hAnsi="David"/>
          <w:rtl/>
        </w:rPr>
        <w:t>ל</w:t>
      </w:r>
      <w:r w:rsidR="00CF4307" w:rsidRPr="0035339E">
        <w:rPr>
          <w:rFonts w:ascii="David" w:hAnsi="David"/>
          <w:rtl/>
        </w:rPr>
        <w:t>עימות ת/30 עמ' 39</w:t>
      </w:r>
      <w:r w:rsidR="00542F66" w:rsidRPr="0035339E">
        <w:rPr>
          <w:rFonts w:ascii="David" w:hAnsi="David"/>
          <w:rtl/>
        </w:rPr>
        <w:t xml:space="preserve">). </w:t>
      </w:r>
    </w:p>
    <w:p w14:paraId="4A9396E4" w14:textId="77777777" w:rsidR="00082725" w:rsidRPr="0035339E" w:rsidRDefault="00EB3677" w:rsidP="003034CF">
      <w:pPr>
        <w:numPr>
          <w:ilvl w:val="0"/>
          <w:numId w:val="6"/>
        </w:numPr>
        <w:spacing w:after="120" w:line="360" w:lineRule="auto"/>
        <w:rPr>
          <w:rFonts w:ascii="David" w:hAnsi="David"/>
        </w:rPr>
      </w:pPr>
      <w:r w:rsidRPr="0035339E">
        <w:rPr>
          <w:rFonts w:ascii="David" w:hAnsi="David"/>
          <w:rtl/>
        </w:rPr>
        <w:t xml:space="preserve">התביעה סברה כי </w:t>
      </w:r>
      <w:r w:rsidR="008F22CB" w:rsidRPr="0035339E">
        <w:rPr>
          <w:rFonts w:ascii="David" w:hAnsi="David"/>
          <w:rtl/>
        </w:rPr>
        <w:t>ל</w:t>
      </w:r>
      <w:r w:rsidRPr="0035339E">
        <w:rPr>
          <w:rFonts w:ascii="David" w:hAnsi="David"/>
          <w:rtl/>
        </w:rPr>
        <w:t xml:space="preserve">שלושת האירועים האמורים לעיל, השיחה שבמהלכה התגבש בלבו חשד כי הגישה נגדו תלונה, וכן שתי הצעות מיניות שלא נענו בחיוב, השלכה "ממשית" </w:t>
      </w:r>
      <w:r w:rsidR="008F22CB" w:rsidRPr="0035339E">
        <w:rPr>
          <w:rFonts w:ascii="David" w:hAnsi="David"/>
          <w:rtl/>
        </w:rPr>
        <w:t>ע</w:t>
      </w:r>
      <w:r w:rsidRPr="0035339E">
        <w:rPr>
          <w:rFonts w:ascii="David" w:hAnsi="David"/>
          <w:rtl/>
        </w:rPr>
        <w:t>ל</w:t>
      </w:r>
      <w:r w:rsidR="008F22CB" w:rsidRPr="0035339E">
        <w:rPr>
          <w:rFonts w:ascii="David" w:hAnsi="David"/>
          <w:rtl/>
        </w:rPr>
        <w:t xml:space="preserve"> </w:t>
      </w:r>
      <w:r w:rsidRPr="0035339E">
        <w:rPr>
          <w:rFonts w:ascii="David" w:hAnsi="David"/>
          <w:rtl/>
        </w:rPr>
        <w:t xml:space="preserve">ניתוח השתלשלות העובדות וההיגיון באינטראקציה בין השניים ביום האירוע המרכזי (עמ' 597 ש' 28). </w:t>
      </w:r>
      <w:r w:rsidR="004409B7" w:rsidRPr="0035339E">
        <w:rPr>
          <w:rFonts w:ascii="David" w:hAnsi="David"/>
          <w:rtl/>
        </w:rPr>
        <w:t xml:space="preserve">בניגוד לטיעון התביעה, סברנו כי </w:t>
      </w:r>
      <w:r w:rsidR="00731D9C" w:rsidRPr="0035339E">
        <w:rPr>
          <w:rFonts w:ascii="David" w:hAnsi="David"/>
          <w:rtl/>
        </w:rPr>
        <w:t>אף אם יחסי השניים בימים שקדמו לאירוע המרכזי לא היו קרובים</w:t>
      </w:r>
      <w:r w:rsidR="003E1480" w:rsidRPr="0035339E">
        <w:rPr>
          <w:rFonts w:ascii="David" w:hAnsi="David"/>
          <w:rtl/>
        </w:rPr>
        <w:t>,</w:t>
      </w:r>
      <w:r w:rsidR="00731D9C" w:rsidRPr="0035339E">
        <w:rPr>
          <w:rFonts w:ascii="David" w:hAnsi="David"/>
          <w:rtl/>
        </w:rPr>
        <w:t xml:space="preserve"> כב</w:t>
      </w:r>
      <w:r w:rsidR="005D047D" w:rsidRPr="0035339E">
        <w:rPr>
          <w:rFonts w:ascii="David" w:hAnsi="David"/>
          <w:rtl/>
        </w:rPr>
        <w:t>שלושת השבועות</w:t>
      </w:r>
      <w:r w:rsidR="00731D9C" w:rsidRPr="0035339E">
        <w:rPr>
          <w:rFonts w:ascii="David" w:hAnsi="David"/>
          <w:rtl/>
        </w:rPr>
        <w:t xml:space="preserve"> </w:t>
      </w:r>
      <w:r w:rsidR="005D047D" w:rsidRPr="0035339E">
        <w:rPr>
          <w:rFonts w:ascii="David" w:hAnsi="David"/>
          <w:rtl/>
        </w:rPr>
        <w:t>ש</w:t>
      </w:r>
      <w:r w:rsidR="00731D9C" w:rsidRPr="0035339E">
        <w:rPr>
          <w:rFonts w:ascii="David" w:hAnsi="David"/>
          <w:rtl/>
        </w:rPr>
        <w:t xml:space="preserve">לפני כן, אין הדבר עשוי להוות </w:t>
      </w:r>
      <w:r w:rsidR="00731D9C" w:rsidRPr="0035339E">
        <w:rPr>
          <w:rFonts w:ascii="David" w:hAnsi="David"/>
          <w:b/>
          <w:bCs/>
          <w:rtl/>
        </w:rPr>
        <w:t>בהכרח</w:t>
      </w:r>
      <w:r w:rsidR="00731D9C" w:rsidRPr="0035339E">
        <w:rPr>
          <w:rFonts w:ascii="David" w:hAnsi="David"/>
          <w:rtl/>
        </w:rPr>
        <w:t xml:space="preserve"> בסיס להבנת חוסר ההסכמה, ביחס לאירוע המרכזי, שכן השניים הוכיחו זה לזו בעבר, שלאחר נתק, חידשו את יחסיהם וקיימו מגעים מיניים מוסכמים</w:t>
      </w:r>
      <w:r w:rsidR="00F454B8" w:rsidRPr="0035339E">
        <w:rPr>
          <w:rFonts w:ascii="David" w:hAnsi="David"/>
          <w:rtl/>
        </w:rPr>
        <w:t xml:space="preserve">. </w:t>
      </w:r>
      <w:r w:rsidR="00731D9C" w:rsidRPr="0035339E">
        <w:rPr>
          <w:rFonts w:ascii="David" w:hAnsi="David"/>
          <w:rtl/>
        </w:rPr>
        <w:t>ריטואל הקשר, הניתוק והחזרה דרך מגע מיני, לא היה</w:t>
      </w:r>
      <w:r w:rsidR="00F43D92" w:rsidRPr="0035339E">
        <w:rPr>
          <w:rFonts w:ascii="David" w:hAnsi="David"/>
          <w:rtl/>
        </w:rPr>
        <w:t xml:space="preserve"> </w:t>
      </w:r>
      <w:r w:rsidR="00731D9C" w:rsidRPr="0035339E">
        <w:rPr>
          <w:rFonts w:ascii="David" w:hAnsi="David"/>
          <w:rtl/>
        </w:rPr>
        <w:t>זר ליחסי השניים</w:t>
      </w:r>
      <w:r w:rsidR="00F454B8" w:rsidRPr="0035339E">
        <w:rPr>
          <w:rFonts w:ascii="David" w:hAnsi="David"/>
          <w:rtl/>
        </w:rPr>
        <w:t xml:space="preserve">. </w:t>
      </w:r>
      <w:r w:rsidR="008F22CB" w:rsidRPr="0035339E">
        <w:rPr>
          <w:rFonts w:ascii="David" w:hAnsi="David"/>
          <w:rtl/>
        </w:rPr>
        <w:t>(למחזוריות הקשר, המתאפיין בפרידה, מגע מיני וחזרה, ראו עדות המתלוננת ב</w:t>
      </w:r>
      <w:r w:rsidR="00F454B8" w:rsidRPr="0035339E">
        <w:rPr>
          <w:rFonts w:ascii="David" w:hAnsi="David"/>
          <w:rtl/>
        </w:rPr>
        <w:t>עמ' 128 ש' 6</w:t>
      </w:r>
      <w:r w:rsidR="008F22CB" w:rsidRPr="0035339E">
        <w:rPr>
          <w:rFonts w:ascii="David" w:hAnsi="David"/>
          <w:rtl/>
        </w:rPr>
        <w:t>; ועדות הנאשם ב</w:t>
      </w:r>
      <w:r w:rsidR="00DA0367" w:rsidRPr="0035339E">
        <w:rPr>
          <w:rFonts w:ascii="David" w:hAnsi="David"/>
          <w:rtl/>
        </w:rPr>
        <w:t>עמ' 395 ש' 12)</w:t>
      </w:r>
      <w:r w:rsidR="00267441" w:rsidRPr="0035339E">
        <w:rPr>
          <w:rFonts w:ascii="David" w:hAnsi="David"/>
          <w:rtl/>
        </w:rPr>
        <w:t>. בהקשר זה</w:t>
      </w:r>
      <w:r w:rsidR="00623867" w:rsidRPr="0035339E">
        <w:rPr>
          <w:rFonts w:ascii="David" w:hAnsi="David"/>
          <w:rtl/>
        </w:rPr>
        <w:t xml:space="preserve"> ממש,</w:t>
      </w:r>
      <w:r w:rsidR="00267441" w:rsidRPr="0035339E">
        <w:rPr>
          <w:rFonts w:ascii="David" w:hAnsi="David"/>
          <w:rtl/>
        </w:rPr>
        <w:t xml:space="preserve"> טען </w:t>
      </w:r>
      <w:r w:rsidR="008F22CB" w:rsidRPr="0035339E">
        <w:rPr>
          <w:rFonts w:ascii="David" w:hAnsi="David"/>
          <w:rtl/>
        </w:rPr>
        <w:t xml:space="preserve">הנאשם </w:t>
      </w:r>
      <w:r w:rsidR="00267441" w:rsidRPr="0035339E">
        <w:rPr>
          <w:rFonts w:ascii="David" w:hAnsi="David"/>
          <w:rtl/>
        </w:rPr>
        <w:lastRenderedPageBreak/>
        <w:t>בחקירה הנגדית</w:t>
      </w:r>
      <w:r w:rsidR="00623867" w:rsidRPr="0035339E">
        <w:rPr>
          <w:rFonts w:ascii="David" w:hAnsi="David"/>
          <w:rtl/>
        </w:rPr>
        <w:t>,</w:t>
      </w:r>
      <w:r w:rsidR="00267441" w:rsidRPr="0035339E">
        <w:rPr>
          <w:rFonts w:ascii="David" w:hAnsi="David"/>
          <w:rtl/>
        </w:rPr>
        <w:t xml:space="preserve"> כי גם הבקשות שלו מהמתלוננת ב – 30.10.2021 וביום האירוע לחדש את הקשר המיני "לא הג</w:t>
      </w:r>
      <w:r w:rsidR="00F43D92" w:rsidRPr="0035339E">
        <w:rPr>
          <w:rFonts w:ascii="David" w:hAnsi="David"/>
          <w:rtl/>
        </w:rPr>
        <w:t>י</w:t>
      </w:r>
      <w:r w:rsidR="00267441" w:rsidRPr="0035339E">
        <w:rPr>
          <w:rFonts w:ascii="David" w:hAnsi="David"/>
          <w:rtl/>
        </w:rPr>
        <w:t>עו משום מקום"</w:t>
      </w:r>
      <w:r w:rsidR="00F43D92" w:rsidRPr="0035339E">
        <w:rPr>
          <w:rFonts w:ascii="David" w:hAnsi="David"/>
          <w:rtl/>
        </w:rPr>
        <w:t xml:space="preserve">, שכן </w:t>
      </w:r>
      <w:r w:rsidR="00267441" w:rsidRPr="0035339E">
        <w:rPr>
          <w:rFonts w:ascii="David" w:hAnsi="David"/>
          <w:rtl/>
        </w:rPr>
        <w:t>"ככה אני מכיר את הקשר ביני לבין ש' יום אחד זה כן יום אחד זה לא. בוקר אחד... אתה האהבה של החיים שלי, אני בחיים לא אעזוב אותך ובדיוק באותו ערב 'סורי אני יוצאת עם מישהו אחר' אז זה נראה לי לגיטימי לפנות אליה" (עמ' 472 ש' 12). אופי יחסי השניים ביום האירוע,</w:t>
      </w:r>
      <w:r w:rsidR="00731D9C" w:rsidRPr="0035339E">
        <w:rPr>
          <w:rFonts w:ascii="David" w:hAnsi="David"/>
          <w:rtl/>
        </w:rPr>
        <w:t xml:space="preserve"> </w:t>
      </w:r>
      <w:r w:rsidR="00623867" w:rsidRPr="0035339E">
        <w:rPr>
          <w:rFonts w:ascii="David" w:hAnsi="David"/>
          <w:b/>
          <w:bCs/>
          <w:rtl/>
        </w:rPr>
        <w:t>אינו</w:t>
      </w:r>
      <w:r w:rsidR="00623867" w:rsidRPr="0035339E">
        <w:rPr>
          <w:rFonts w:ascii="David" w:hAnsi="David"/>
          <w:rtl/>
        </w:rPr>
        <w:t xml:space="preserve"> </w:t>
      </w:r>
      <w:r w:rsidR="00623867" w:rsidRPr="0035339E">
        <w:rPr>
          <w:rFonts w:ascii="David" w:hAnsi="David"/>
          <w:b/>
          <w:bCs/>
          <w:rtl/>
        </w:rPr>
        <w:t>מהווה</w:t>
      </w:r>
      <w:r w:rsidR="00623867" w:rsidRPr="0035339E">
        <w:rPr>
          <w:rFonts w:ascii="David" w:hAnsi="David"/>
          <w:rtl/>
        </w:rPr>
        <w:t xml:space="preserve"> </w:t>
      </w:r>
      <w:r w:rsidR="00623867" w:rsidRPr="0035339E">
        <w:rPr>
          <w:rFonts w:ascii="David" w:hAnsi="David"/>
          <w:b/>
          <w:bCs/>
          <w:rtl/>
        </w:rPr>
        <w:t>בהכרח</w:t>
      </w:r>
      <w:r w:rsidR="00623867" w:rsidRPr="0035339E">
        <w:rPr>
          <w:rFonts w:ascii="David" w:hAnsi="David"/>
          <w:rtl/>
        </w:rPr>
        <w:t xml:space="preserve"> </w:t>
      </w:r>
      <w:r w:rsidR="00731D9C" w:rsidRPr="0035339E">
        <w:rPr>
          <w:rFonts w:ascii="David" w:hAnsi="David"/>
          <w:rtl/>
        </w:rPr>
        <w:t>אינדיקציה לאי ההסכמה</w:t>
      </w:r>
      <w:r w:rsidR="00F43D92" w:rsidRPr="0035339E">
        <w:rPr>
          <w:rFonts w:ascii="David" w:hAnsi="David"/>
          <w:rtl/>
        </w:rPr>
        <w:t xml:space="preserve"> ויש לבחון את הדברים בהקשרם הקונקרטי</w:t>
      </w:r>
      <w:r w:rsidR="00731D9C" w:rsidRPr="0035339E">
        <w:rPr>
          <w:rFonts w:ascii="David" w:hAnsi="David"/>
          <w:rtl/>
        </w:rPr>
        <w:t xml:space="preserve">. </w:t>
      </w:r>
    </w:p>
    <w:p w14:paraId="1B107B40" w14:textId="77777777" w:rsidR="00385223" w:rsidRPr="0035339E" w:rsidRDefault="00385223" w:rsidP="00947E38">
      <w:pPr>
        <w:pStyle w:val="Heading3"/>
        <w:spacing w:before="0" w:after="120"/>
        <w:rPr>
          <w:rFonts w:ascii="David" w:hAnsi="David"/>
        </w:rPr>
      </w:pPr>
      <w:r w:rsidRPr="0035339E">
        <w:rPr>
          <w:rFonts w:ascii="David" w:hAnsi="David"/>
          <w:rtl/>
        </w:rPr>
        <w:t>יום האירוע המרכזי</w:t>
      </w:r>
    </w:p>
    <w:p w14:paraId="62551898" w14:textId="3AA9BDCB" w:rsidR="00082725" w:rsidRPr="0035339E" w:rsidRDefault="008443F5" w:rsidP="003034CF">
      <w:pPr>
        <w:numPr>
          <w:ilvl w:val="0"/>
          <w:numId w:val="6"/>
        </w:numPr>
        <w:spacing w:after="120" w:line="360" w:lineRule="auto"/>
        <w:rPr>
          <w:rFonts w:ascii="David" w:hAnsi="David"/>
        </w:rPr>
      </w:pPr>
      <w:r w:rsidRPr="0035339E">
        <w:rPr>
          <w:rFonts w:ascii="David" w:hAnsi="David"/>
          <w:rtl/>
        </w:rPr>
        <w:t xml:space="preserve">המתלוננת העידה כי </w:t>
      </w:r>
      <w:r w:rsidR="00623867" w:rsidRPr="0035339E">
        <w:rPr>
          <w:rFonts w:ascii="David" w:hAnsi="David"/>
          <w:rtl/>
        </w:rPr>
        <w:t>ביום האירוע "זה היה נראה כמעט כאילו הכל חזר להיות נורמלי" (עמ' 59 ש' 38</w:t>
      </w:r>
      <w:r w:rsidR="00F43D92" w:rsidRPr="0035339E">
        <w:rPr>
          <w:rFonts w:ascii="David" w:hAnsi="David"/>
          <w:rtl/>
        </w:rPr>
        <w:t xml:space="preserve"> ו-45</w:t>
      </w:r>
      <w:r w:rsidR="00623867" w:rsidRPr="0035339E">
        <w:rPr>
          <w:rFonts w:ascii="David" w:hAnsi="David"/>
          <w:rtl/>
        </w:rPr>
        <w:t xml:space="preserve">). כעולה מעדותה, </w:t>
      </w:r>
      <w:r w:rsidR="001750CE" w:rsidRPr="0035339E">
        <w:rPr>
          <w:rFonts w:ascii="David" w:hAnsi="David"/>
          <w:rtl/>
        </w:rPr>
        <w:t>בבוקר אותו יום עמד הנאשם במטבח, הכין לעצמו משהו לאכול, הציע ל</w:t>
      </w:r>
      <w:r w:rsidR="00DA0367" w:rsidRPr="0035339E">
        <w:rPr>
          <w:rFonts w:ascii="David" w:hAnsi="David"/>
          <w:rtl/>
        </w:rPr>
        <w:t>מתלוננת</w:t>
      </w:r>
      <w:r w:rsidR="001750CE" w:rsidRPr="0035339E">
        <w:rPr>
          <w:rFonts w:ascii="David" w:hAnsi="David"/>
          <w:rtl/>
        </w:rPr>
        <w:t xml:space="preserve"> גם ושיתף אותה ואת </w:t>
      </w:r>
      <w:r w:rsidR="00F43D92" w:rsidRPr="0035339E">
        <w:rPr>
          <w:rFonts w:ascii="David" w:hAnsi="David"/>
          <w:rtl/>
        </w:rPr>
        <w:t xml:space="preserve">רב"ט </w:t>
      </w:r>
      <w:r w:rsidR="009664C3">
        <w:rPr>
          <w:rFonts w:ascii="David" w:hAnsi="David"/>
          <w:rtl/>
        </w:rPr>
        <w:t>ע'</w:t>
      </w:r>
      <w:r w:rsidR="001750CE" w:rsidRPr="0035339E">
        <w:rPr>
          <w:rFonts w:ascii="David" w:hAnsi="David"/>
          <w:rtl/>
        </w:rPr>
        <w:t xml:space="preserve"> בפודקאסט שמאזין לו על הרוצח "טד בנדי". </w:t>
      </w:r>
      <w:r w:rsidR="00082725" w:rsidRPr="0035339E">
        <w:rPr>
          <w:rFonts w:ascii="David" w:hAnsi="David"/>
          <w:rtl/>
        </w:rPr>
        <w:t xml:space="preserve">מעדותה של </w:t>
      </w:r>
      <w:r w:rsidR="00DA0367" w:rsidRPr="0035339E">
        <w:rPr>
          <w:rFonts w:ascii="David" w:hAnsi="David"/>
          <w:b/>
          <w:bCs/>
          <w:rtl/>
        </w:rPr>
        <w:t xml:space="preserve">רב"ט </w:t>
      </w:r>
      <w:r w:rsidR="009664C3">
        <w:rPr>
          <w:rFonts w:ascii="David" w:hAnsi="David"/>
          <w:b/>
          <w:bCs/>
          <w:rtl/>
        </w:rPr>
        <w:t>ע'</w:t>
      </w:r>
      <w:r w:rsidR="00082725" w:rsidRPr="0035339E">
        <w:rPr>
          <w:rFonts w:ascii="David" w:hAnsi="David"/>
          <w:rtl/>
        </w:rPr>
        <w:t>, שעל מהימנותה עמדנו לעיל, ניבט תיאור דומה</w:t>
      </w:r>
      <w:r w:rsidR="001750CE" w:rsidRPr="0035339E">
        <w:rPr>
          <w:rFonts w:ascii="David" w:hAnsi="David"/>
          <w:rtl/>
        </w:rPr>
        <w:t xml:space="preserve"> </w:t>
      </w:r>
      <w:r w:rsidR="003F63FE" w:rsidRPr="0035339E">
        <w:rPr>
          <w:rFonts w:ascii="David" w:hAnsi="David"/>
          <w:rtl/>
        </w:rPr>
        <w:t>כי בבוקר אותו יום</w:t>
      </w:r>
      <w:r w:rsidR="00082725" w:rsidRPr="0035339E">
        <w:rPr>
          <w:rFonts w:ascii="David" w:hAnsi="David"/>
          <w:rtl/>
        </w:rPr>
        <w:t xml:space="preserve"> השניים </w:t>
      </w:r>
      <w:r w:rsidR="003F63FE" w:rsidRPr="0035339E">
        <w:rPr>
          <w:rFonts w:ascii="David" w:hAnsi="David"/>
          <w:rtl/>
        </w:rPr>
        <w:t>"צחקו במטבח ביחד ודיברו" (עמ' 352 ש' 34)</w:t>
      </w:r>
      <w:r w:rsidR="00082725" w:rsidRPr="0035339E">
        <w:rPr>
          <w:rFonts w:ascii="David" w:hAnsi="David"/>
          <w:rtl/>
        </w:rPr>
        <w:t xml:space="preserve">. </w:t>
      </w:r>
      <w:r w:rsidR="001750CE" w:rsidRPr="0035339E">
        <w:rPr>
          <w:rFonts w:ascii="David" w:hAnsi="David"/>
          <w:rtl/>
        </w:rPr>
        <w:t>בהמשך היום</w:t>
      </w:r>
      <w:r w:rsidR="00082725" w:rsidRPr="0035339E">
        <w:rPr>
          <w:rFonts w:ascii="David" w:hAnsi="David"/>
          <w:rtl/>
        </w:rPr>
        <w:t>, העידה המתלוננת, כי</w:t>
      </w:r>
      <w:r w:rsidR="001750CE" w:rsidRPr="0035339E">
        <w:rPr>
          <w:rFonts w:ascii="David" w:hAnsi="David"/>
          <w:rtl/>
        </w:rPr>
        <w:t xml:space="preserve"> אמרה לא</w:t>
      </w:r>
      <w:r w:rsidR="00C03A0A">
        <w:rPr>
          <w:rFonts w:ascii="David" w:hAnsi="David" w:hint="cs"/>
          <w:rtl/>
        </w:rPr>
        <w:t>'</w:t>
      </w:r>
      <w:r w:rsidR="001750CE" w:rsidRPr="0035339E">
        <w:rPr>
          <w:rFonts w:ascii="David" w:hAnsi="David"/>
          <w:rtl/>
        </w:rPr>
        <w:t xml:space="preserve"> המפקדת התורנית, </w:t>
      </w:r>
      <w:r w:rsidR="00082725" w:rsidRPr="0035339E">
        <w:rPr>
          <w:rFonts w:ascii="David" w:hAnsi="David"/>
          <w:rtl/>
        </w:rPr>
        <w:t>ש</w:t>
      </w:r>
      <w:r w:rsidR="001750CE" w:rsidRPr="0035339E">
        <w:rPr>
          <w:rFonts w:ascii="David" w:hAnsi="David"/>
          <w:rtl/>
        </w:rPr>
        <w:t>הגישה נגד הנאשם תלונה ביוהל"ם ו</w:t>
      </w:r>
      <w:r w:rsidR="00082725" w:rsidRPr="0035339E">
        <w:rPr>
          <w:rFonts w:ascii="David" w:hAnsi="David"/>
          <w:rtl/>
        </w:rPr>
        <w:t xml:space="preserve">לכן ביקשה </w:t>
      </w:r>
      <w:r w:rsidR="001750CE" w:rsidRPr="0035339E">
        <w:rPr>
          <w:rFonts w:ascii="David" w:hAnsi="David"/>
          <w:rtl/>
        </w:rPr>
        <w:t>שתהיה ערנית</w:t>
      </w:r>
      <w:r w:rsidR="003F63FE" w:rsidRPr="0035339E">
        <w:rPr>
          <w:rFonts w:ascii="David" w:hAnsi="David"/>
          <w:rtl/>
        </w:rPr>
        <w:t>.</w:t>
      </w:r>
      <w:r w:rsidR="00082725" w:rsidRPr="0035339E">
        <w:rPr>
          <w:rFonts w:ascii="David" w:hAnsi="David"/>
          <w:rtl/>
        </w:rPr>
        <w:t xml:space="preserve"> כעולה מעדות המתלוננת המפקדת התורנית סמל א</w:t>
      </w:r>
      <w:r w:rsidR="00C03A0A">
        <w:rPr>
          <w:rFonts w:ascii="David" w:hAnsi="David" w:hint="cs"/>
          <w:rtl/>
        </w:rPr>
        <w:t>'</w:t>
      </w:r>
      <w:r w:rsidR="00082725" w:rsidRPr="0035339E">
        <w:rPr>
          <w:rFonts w:ascii="David" w:hAnsi="David"/>
          <w:rtl/>
        </w:rPr>
        <w:t>,</w:t>
      </w:r>
      <w:r w:rsidR="001750CE" w:rsidRPr="0035339E">
        <w:rPr>
          <w:rFonts w:ascii="David" w:hAnsi="David"/>
          <w:rtl/>
        </w:rPr>
        <w:t xml:space="preserve"> השיבה לה שטוב ש</w:t>
      </w:r>
      <w:r w:rsidR="00082725" w:rsidRPr="0035339E">
        <w:rPr>
          <w:rFonts w:ascii="David" w:hAnsi="David"/>
          <w:rtl/>
        </w:rPr>
        <w:t xml:space="preserve">היא </w:t>
      </w:r>
      <w:r w:rsidR="001750CE" w:rsidRPr="0035339E">
        <w:rPr>
          <w:rFonts w:ascii="David" w:hAnsi="David"/>
          <w:rtl/>
        </w:rPr>
        <w:t xml:space="preserve">אומרת לה את זה והיא תשים לב (עמ' 60 ש' 1). </w:t>
      </w:r>
      <w:r w:rsidR="00082725" w:rsidRPr="0035339E">
        <w:rPr>
          <w:rFonts w:ascii="David" w:hAnsi="David"/>
          <w:rtl/>
        </w:rPr>
        <w:t xml:space="preserve">מעדותה של </w:t>
      </w:r>
      <w:r w:rsidR="00DA0367" w:rsidRPr="0035339E">
        <w:rPr>
          <w:rFonts w:ascii="David" w:hAnsi="David"/>
          <w:b/>
          <w:bCs/>
          <w:rtl/>
        </w:rPr>
        <w:t xml:space="preserve">סמל </w:t>
      </w:r>
      <w:r w:rsidR="00082725" w:rsidRPr="0035339E">
        <w:rPr>
          <w:rFonts w:ascii="David" w:hAnsi="David"/>
          <w:b/>
          <w:bCs/>
          <w:rtl/>
        </w:rPr>
        <w:t>א</w:t>
      </w:r>
      <w:r w:rsidR="00C03A0A">
        <w:rPr>
          <w:rFonts w:ascii="David" w:hAnsi="David" w:hint="cs"/>
          <w:b/>
          <w:bCs/>
          <w:rtl/>
        </w:rPr>
        <w:t>'</w:t>
      </w:r>
      <w:r w:rsidR="00082725" w:rsidRPr="0035339E">
        <w:rPr>
          <w:rFonts w:ascii="David" w:hAnsi="David"/>
          <w:b/>
          <w:bCs/>
          <w:rtl/>
        </w:rPr>
        <w:t xml:space="preserve"> </w:t>
      </w:r>
      <w:r w:rsidR="00082725" w:rsidRPr="0035339E">
        <w:rPr>
          <w:rFonts w:ascii="David" w:hAnsi="David"/>
          <w:rtl/>
        </w:rPr>
        <w:t xml:space="preserve">עולה, </w:t>
      </w:r>
      <w:r w:rsidR="003F63FE" w:rsidRPr="0035339E">
        <w:rPr>
          <w:rFonts w:ascii="David" w:hAnsi="David"/>
          <w:rtl/>
        </w:rPr>
        <w:t xml:space="preserve">כי המתלוננת אכן שיתפה אותה </w:t>
      </w:r>
      <w:r w:rsidR="002715B9" w:rsidRPr="0035339E">
        <w:rPr>
          <w:rFonts w:ascii="David" w:hAnsi="David"/>
          <w:rtl/>
        </w:rPr>
        <w:t>במוטרדות</w:t>
      </w:r>
      <w:r w:rsidR="003F63FE" w:rsidRPr="0035339E">
        <w:rPr>
          <w:rFonts w:ascii="David" w:hAnsi="David"/>
          <w:rtl/>
        </w:rPr>
        <w:t xml:space="preserve"> בשל </w:t>
      </w:r>
      <w:r w:rsidR="003F63FE" w:rsidRPr="0035339E">
        <w:rPr>
          <w:rFonts w:ascii="David" w:hAnsi="David"/>
          <w:b/>
          <w:bCs/>
          <w:rtl/>
        </w:rPr>
        <w:t>נעיצות מבטים</w:t>
      </w:r>
      <w:r w:rsidR="003F63FE" w:rsidRPr="0035339E">
        <w:rPr>
          <w:rFonts w:ascii="David" w:hAnsi="David"/>
          <w:rtl/>
        </w:rPr>
        <w:t xml:space="preserve"> (עמ' 283 ש' 31)</w:t>
      </w:r>
      <w:r w:rsidR="005A060B" w:rsidRPr="0035339E">
        <w:rPr>
          <w:rFonts w:ascii="David" w:hAnsi="David"/>
          <w:rtl/>
        </w:rPr>
        <w:t>.</w:t>
      </w:r>
      <w:r w:rsidR="00932793" w:rsidRPr="0035339E">
        <w:rPr>
          <w:rFonts w:ascii="David" w:hAnsi="David"/>
          <w:rtl/>
        </w:rPr>
        <w:t xml:space="preserve"> </w:t>
      </w:r>
    </w:p>
    <w:p w14:paraId="759D70F5" w14:textId="098EC61D" w:rsidR="001750CE" w:rsidRPr="0035339E" w:rsidRDefault="00385223" w:rsidP="003034CF">
      <w:pPr>
        <w:numPr>
          <w:ilvl w:val="0"/>
          <w:numId w:val="6"/>
        </w:numPr>
        <w:spacing w:after="120" w:line="360" w:lineRule="auto"/>
        <w:rPr>
          <w:rFonts w:ascii="David" w:hAnsi="David"/>
          <w:rtl/>
        </w:rPr>
      </w:pPr>
      <w:r w:rsidRPr="0035339E">
        <w:rPr>
          <w:rFonts w:ascii="David" w:hAnsi="David"/>
          <w:rtl/>
        </w:rPr>
        <w:t>המתלוננת העידה</w:t>
      </w:r>
      <w:r w:rsidR="00E8502E" w:rsidRPr="0035339E">
        <w:rPr>
          <w:rFonts w:ascii="David" w:hAnsi="David"/>
          <w:rtl/>
        </w:rPr>
        <w:t>,</w:t>
      </w:r>
      <w:r w:rsidRPr="0035339E">
        <w:rPr>
          <w:rFonts w:ascii="David" w:hAnsi="David"/>
          <w:rtl/>
        </w:rPr>
        <w:t xml:space="preserve"> </w:t>
      </w:r>
      <w:r w:rsidR="007244BB" w:rsidRPr="0035339E">
        <w:rPr>
          <w:rFonts w:ascii="David" w:hAnsi="David"/>
          <w:b/>
          <w:bCs/>
          <w:rtl/>
        </w:rPr>
        <w:t>לפרטי פרטים</w:t>
      </w:r>
      <w:r w:rsidR="007244BB" w:rsidRPr="0035339E">
        <w:rPr>
          <w:rFonts w:ascii="David" w:hAnsi="David"/>
          <w:rtl/>
        </w:rPr>
        <w:t xml:space="preserve"> על השלבים שקדמו להתרחשות האירוע, כך למשל, </w:t>
      </w:r>
      <w:r w:rsidR="00396D84" w:rsidRPr="0035339E">
        <w:rPr>
          <w:rFonts w:ascii="David" w:hAnsi="David"/>
          <w:rtl/>
        </w:rPr>
        <w:t xml:space="preserve">על כך שלאחר עלייתה לשמירה בעמדה האחורית, </w:t>
      </w:r>
      <w:r w:rsidR="001750CE" w:rsidRPr="0035339E">
        <w:rPr>
          <w:rFonts w:ascii="David" w:hAnsi="David"/>
          <w:rtl/>
        </w:rPr>
        <w:t xml:space="preserve">הגיעו </w:t>
      </w:r>
      <w:r w:rsidRPr="0035339E">
        <w:rPr>
          <w:rFonts w:ascii="David" w:hAnsi="David"/>
          <w:rtl/>
        </w:rPr>
        <w:t xml:space="preserve">רב"ט </w:t>
      </w:r>
      <w:r w:rsidR="001750CE" w:rsidRPr="0035339E">
        <w:rPr>
          <w:rFonts w:ascii="David" w:hAnsi="David"/>
          <w:rtl/>
        </w:rPr>
        <w:t>א</w:t>
      </w:r>
      <w:r w:rsidR="00715137">
        <w:rPr>
          <w:rFonts w:ascii="David" w:hAnsi="David" w:hint="cs"/>
          <w:rtl/>
        </w:rPr>
        <w:t>'</w:t>
      </w:r>
      <w:r w:rsidRPr="0035339E">
        <w:rPr>
          <w:rFonts w:ascii="David" w:hAnsi="David"/>
          <w:rtl/>
        </w:rPr>
        <w:t xml:space="preserve"> </w:t>
      </w:r>
      <w:r w:rsidR="001750CE" w:rsidRPr="0035339E">
        <w:rPr>
          <w:rFonts w:ascii="David" w:hAnsi="David"/>
          <w:rtl/>
        </w:rPr>
        <w:t xml:space="preserve">והנאשם </w:t>
      </w:r>
      <w:r w:rsidR="007E688A" w:rsidRPr="0035339E">
        <w:rPr>
          <w:rFonts w:ascii="David" w:hAnsi="David"/>
          <w:rtl/>
        </w:rPr>
        <w:t xml:space="preserve">לפרק זמן קצר </w:t>
      </w:r>
      <w:r w:rsidR="001750CE" w:rsidRPr="0035339E">
        <w:rPr>
          <w:rFonts w:ascii="David" w:hAnsi="David"/>
          <w:rtl/>
        </w:rPr>
        <w:t>כדי לשוחח איתה</w:t>
      </w:r>
      <w:r w:rsidRPr="0035339E">
        <w:rPr>
          <w:rFonts w:ascii="David" w:hAnsi="David"/>
          <w:rtl/>
        </w:rPr>
        <w:t>.</w:t>
      </w:r>
      <w:r w:rsidR="001750CE" w:rsidRPr="0035339E">
        <w:rPr>
          <w:rFonts w:ascii="David" w:hAnsi="David"/>
          <w:rtl/>
        </w:rPr>
        <w:t xml:space="preserve"> </w:t>
      </w:r>
      <w:r w:rsidR="00396D84" w:rsidRPr="0035339E">
        <w:rPr>
          <w:rFonts w:ascii="David" w:hAnsi="David"/>
          <w:rtl/>
        </w:rPr>
        <w:t xml:space="preserve">בהמשך, </w:t>
      </w:r>
      <w:r w:rsidR="00F43D92" w:rsidRPr="0035339E">
        <w:rPr>
          <w:rFonts w:ascii="David" w:hAnsi="David"/>
          <w:rtl/>
        </w:rPr>
        <w:t xml:space="preserve">שב </w:t>
      </w:r>
      <w:r w:rsidR="001750CE" w:rsidRPr="0035339E">
        <w:rPr>
          <w:rFonts w:ascii="David" w:hAnsi="David"/>
          <w:rtl/>
        </w:rPr>
        <w:t xml:space="preserve">הנאשם, הניח את הנשק שלו בעמדת השמירה </w:t>
      </w:r>
      <w:r w:rsidRPr="0035339E">
        <w:rPr>
          <w:rFonts w:ascii="David" w:hAnsi="David"/>
          <w:rtl/>
        </w:rPr>
        <w:t>שלה</w:t>
      </w:r>
      <w:r w:rsidR="00396D84" w:rsidRPr="0035339E">
        <w:rPr>
          <w:rFonts w:ascii="David" w:hAnsi="David"/>
          <w:rtl/>
        </w:rPr>
        <w:t xml:space="preserve">, </w:t>
      </w:r>
      <w:r w:rsidR="001750CE" w:rsidRPr="0035339E">
        <w:rPr>
          <w:rFonts w:ascii="David" w:hAnsi="David"/>
          <w:rtl/>
        </w:rPr>
        <w:t>פנה להתקלח</w:t>
      </w:r>
      <w:r w:rsidR="00396D84" w:rsidRPr="0035339E">
        <w:rPr>
          <w:rFonts w:ascii="David" w:hAnsi="David"/>
          <w:rtl/>
        </w:rPr>
        <w:t>, שב לאסוף אותו והלך לחדרו</w:t>
      </w:r>
      <w:r w:rsidRPr="0035339E">
        <w:rPr>
          <w:rFonts w:ascii="David" w:hAnsi="David"/>
          <w:rtl/>
        </w:rPr>
        <w:t>.</w:t>
      </w:r>
      <w:r w:rsidR="001750CE" w:rsidRPr="0035339E">
        <w:rPr>
          <w:rFonts w:ascii="David" w:hAnsi="David"/>
          <w:rtl/>
        </w:rPr>
        <w:t xml:space="preserve"> </w:t>
      </w:r>
      <w:r w:rsidR="00396D84" w:rsidRPr="0035339E">
        <w:rPr>
          <w:rFonts w:ascii="David" w:hAnsi="David"/>
          <w:rtl/>
        </w:rPr>
        <w:t>כמו כן, העידה על התחושה שחשה ביחס לכך</w:t>
      </w:r>
      <w:r w:rsidR="001750CE" w:rsidRPr="0035339E">
        <w:rPr>
          <w:rFonts w:ascii="David" w:hAnsi="David"/>
          <w:rtl/>
        </w:rPr>
        <w:t xml:space="preserve"> </w:t>
      </w:r>
      <w:r w:rsidR="00E8502E" w:rsidRPr="0035339E">
        <w:rPr>
          <w:rFonts w:ascii="David" w:hAnsi="David"/>
          <w:rtl/>
        </w:rPr>
        <w:t xml:space="preserve">שמשהו רע עומד לקרות ושהיא </w:t>
      </w:r>
      <w:r w:rsidR="00F43D92" w:rsidRPr="0035339E">
        <w:rPr>
          <w:rFonts w:ascii="David" w:hAnsi="David"/>
          <w:rtl/>
        </w:rPr>
        <w:t xml:space="preserve">חשה </w:t>
      </w:r>
      <w:r w:rsidR="00961CBD" w:rsidRPr="0035339E">
        <w:rPr>
          <w:rFonts w:ascii="David" w:hAnsi="David"/>
          <w:rtl/>
        </w:rPr>
        <w:t>ל</w:t>
      </w:r>
      <w:r w:rsidR="001750CE" w:rsidRPr="0035339E">
        <w:rPr>
          <w:rFonts w:ascii="David" w:hAnsi="David"/>
          <w:rtl/>
        </w:rPr>
        <w:t>א בטוחה</w:t>
      </w:r>
      <w:r w:rsidR="00F43D92" w:rsidRPr="0035339E">
        <w:rPr>
          <w:rFonts w:ascii="David" w:hAnsi="David"/>
          <w:rtl/>
        </w:rPr>
        <w:t xml:space="preserve"> באתר החשוך באותו לילה</w:t>
      </w:r>
      <w:r w:rsidR="001750CE" w:rsidRPr="0035339E">
        <w:rPr>
          <w:rFonts w:ascii="David" w:hAnsi="David"/>
          <w:rtl/>
        </w:rPr>
        <w:t xml:space="preserve">. </w:t>
      </w:r>
      <w:r w:rsidR="00396D84" w:rsidRPr="0035339E">
        <w:rPr>
          <w:rFonts w:ascii="David" w:hAnsi="David"/>
          <w:rtl/>
        </w:rPr>
        <w:t>את תחילת האירוע, תיארה כך ש</w:t>
      </w:r>
      <w:r w:rsidR="001750CE" w:rsidRPr="0035339E">
        <w:rPr>
          <w:rFonts w:ascii="David" w:hAnsi="David"/>
          <w:rtl/>
        </w:rPr>
        <w:t xml:space="preserve">הנאשם הגיע אליה מאחור, היא שאלה אותו האם הוא חולה (עמ' 60 ש' 33). בהמשך </w:t>
      </w:r>
      <w:r w:rsidR="00E8502E" w:rsidRPr="0035339E">
        <w:rPr>
          <w:rFonts w:ascii="David" w:hAnsi="David"/>
          <w:rtl/>
        </w:rPr>
        <w:t xml:space="preserve">העדות </w:t>
      </w:r>
      <w:r w:rsidR="001750CE" w:rsidRPr="0035339E">
        <w:rPr>
          <w:rFonts w:ascii="David" w:hAnsi="David"/>
          <w:rtl/>
        </w:rPr>
        <w:t>תציין כי</w:t>
      </w:r>
      <w:r w:rsidR="00E8502E" w:rsidRPr="0035339E">
        <w:rPr>
          <w:rFonts w:ascii="David" w:hAnsi="David"/>
          <w:rtl/>
        </w:rPr>
        <w:t>,</w:t>
      </w:r>
      <w:r w:rsidR="001750CE" w:rsidRPr="0035339E">
        <w:rPr>
          <w:rFonts w:ascii="David" w:hAnsi="David"/>
          <w:rtl/>
        </w:rPr>
        <w:t xml:space="preserve"> באותו שלב</w:t>
      </w:r>
      <w:r w:rsidR="00E8502E" w:rsidRPr="0035339E">
        <w:rPr>
          <w:rFonts w:ascii="David" w:hAnsi="David"/>
          <w:rtl/>
        </w:rPr>
        <w:t>,</w:t>
      </w:r>
      <w:r w:rsidR="001750CE" w:rsidRPr="0035339E">
        <w:rPr>
          <w:rFonts w:ascii="David" w:hAnsi="David"/>
          <w:rtl/>
        </w:rPr>
        <w:t xml:space="preserve"> תשאיל לו את </w:t>
      </w:r>
      <w:r w:rsidR="00CA4C45" w:rsidRPr="0035339E">
        <w:rPr>
          <w:rFonts w:ascii="David" w:hAnsi="David"/>
          <w:rtl/>
        </w:rPr>
        <w:t>מעילהּ</w:t>
      </w:r>
      <w:r w:rsidR="001750CE" w:rsidRPr="0035339E">
        <w:rPr>
          <w:rFonts w:ascii="David" w:hAnsi="David"/>
          <w:rtl/>
        </w:rPr>
        <w:t xml:space="preserve">. </w:t>
      </w:r>
      <w:r w:rsidR="00E8502E" w:rsidRPr="0035339E">
        <w:rPr>
          <w:rFonts w:ascii="David" w:hAnsi="David"/>
          <w:rtl/>
        </w:rPr>
        <w:t xml:space="preserve">עם הגעתו לעמדת השמירה, העידה המתלוננת כי החלה </w:t>
      </w:r>
      <w:r w:rsidR="001750CE" w:rsidRPr="0035339E">
        <w:rPr>
          <w:rFonts w:ascii="David" w:hAnsi="David"/>
          <w:rtl/>
        </w:rPr>
        <w:t>שיחה בין השניים</w:t>
      </w:r>
      <w:r w:rsidR="00E8502E" w:rsidRPr="0035339E">
        <w:rPr>
          <w:rFonts w:ascii="David" w:hAnsi="David"/>
          <w:rtl/>
        </w:rPr>
        <w:t xml:space="preserve">. </w:t>
      </w:r>
      <w:r w:rsidR="001750CE" w:rsidRPr="0035339E">
        <w:rPr>
          <w:rFonts w:ascii="David" w:hAnsi="David"/>
          <w:rtl/>
        </w:rPr>
        <w:t xml:space="preserve">הנאשם אמר </w:t>
      </w:r>
      <w:r w:rsidR="00E8502E" w:rsidRPr="0035339E">
        <w:rPr>
          <w:rFonts w:ascii="David" w:hAnsi="David"/>
          <w:rtl/>
        </w:rPr>
        <w:t xml:space="preserve">לה </w:t>
      </w:r>
      <w:r w:rsidR="001750CE" w:rsidRPr="0035339E">
        <w:rPr>
          <w:rFonts w:ascii="David" w:hAnsi="David"/>
          <w:rtl/>
        </w:rPr>
        <w:t>שהוא שמח בשבילה שהיא נמצאת במקום טוב עם מישהו שאוהב אותה, ומצד שני אמר לה גם שהוא מתגעגע אליה. אז, העידה המתלוננת</w:t>
      </w:r>
      <w:r w:rsidR="00F43D92" w:rsidRPr="0035339E">
        <w:rPr>
          <w:rFonts w:ascii="David" w:hAnsi="David"/>
          <w:rtl/>
        </w:rPr>
        <w:t>,</w:t>
      </w:r>
      <w:r w:rsidR="001750CE" w:rsidRPr="0035339E">
        <w:rPr>
          <w:rFonts w:ascii="David" w:hAnsi="David"/>
          <w:rtl/>
        </w:rPr>
        <w:t xml:space="preserve"> כי סיפרה לו שהגישה </w:t>
      </w:r>
      <w:r w:rsidR="001750CE" w:rsidRPr="0035339E">
        <w:rPr>
          <w:rFonts w:ascii="David" w:hAnsi="David"/>
          <w:b/>
          <w:bCs/>
          <w:rtl/>
        </w:rPr>
        <w:t>נגדו</w:t>
      </w:r>
      <w:r w:rsidR="001750CE" w:rsidRPr="0035339E">
        <w:rPr>
          <w:rFonts w:ascii="David" w:hAnsi="David"/>
          <w:rtl/>
        </w:rPr>
        <w:t xml:space="preserve"> תלונה לממונת היוהל"ם</w:t>
      </w:r>
      <w:r w:rsidR="00CA4C45" w:rsidRPr="0035339E">
        <w:rPr>
          <w:rFonts w:ascii="David" w:hAnsi="David"/>
          <w:rtl/>
        </w:rPr>
        <w:t xml:space="preserve">, </w:t>
      </w:r>
      <w:r w:rsidR="001750CE" w:rsidRPr="0035339E">
        <w:rPr>
          <w:rFonts w:ascii="David" w:hAnsi="David"/>
          <w:rtl/>
        </w:rPr>
        <w:t xml:space="preserve">"על התפיסה בתחת הלא נעימה ועל התפיסות מקדימה שגם כן היו לי נורא כואבות נתתי לו לדוגמא את הקורס </w:t>
      </w:r>
      <w:r w:rsidR="00715137">
        <w:rPr>
          <w:rFonts w:ascii="David" w:hAnsi="David" w:hint="cs"/>
        </w:rPr>
        <w:t>XXX</w:t>
      </w:r>
      <w:r w:rsidR="001750CE" w:rsidRPr="0035339E">
        <w:rPr>
          <w:rFonts w:ascii="David" w:hAnsi="David"/>
          <w:rtl/>
        </w:rPr>
        <w:t xml:space="preserve">", והוא אמר "שהוא ממש מצטער שגרם לי להרגיש ככה". בהמשך, </w:t>
      </w:r>
      <w:r w:rsidR="00E8502E" w:rsidRPr="0035339E">
        <w:rPr>
          <w:rFonts w:ascii="David" w:hAnsi="David"/>
          <w:rtl/>
        </w:rPr>
        <w:t xml:space="preserve">העידה כי </w:t>
      </w:r>
      <w:r w:rsidR="001750CE" w:rsidRPr="0035339E">
        <w:rPr>
          <w:rFonts w:ascii="David" w:hAnsi="David"/>
          <w:rtl/>
        </w:rPr>
        <w:t xml:space="preserve">הנאשם החזיק לה את הידיים ונישק לה את היד. </w:t>
      </w:r>
      <w:r w:rsidR="00E8502E" w:rsidRPr="0035339E">
        <w:rPr>
          <w:rFonts w:ascii="David" w:hAnsi="David"/>
          <w:rtl/>
        </w:rPr>
        <w:t xml:space="preserve">אז, העידה כי </w:t>
      </w:r>
      <w:r w:rsidR="001750CE" w:rsidRPr="0035339E">
        <w:rPr>
          <w:rFonts w:ascii="David" w:hAnsi="David"/>
          <w:rtl/>
        </w:rPr>
        <w:t xml:space="preserve">היה שקט והוא </w:t>
      </w:r>
      <w:r w:rsidR="00CA4C45" w:rsidRPr="0035339E">
        <w:rPr>
          <w:rFonts w:ascii="David" w:hAnsi="David"/>
          <w:rtl/>
        </w:rPr>
        <w:t>החל</w:t>
      </w:r>
      <w:r w:rsidR="001750CE" w:rsidRPr="0035339E">
        <w:rPr>
          <w:rFonts w:ascii="David" w:hAnsi="David"/>
          <w:rtl/>
        </w:rPr>
        <w:t xml:space="preserve"> להתקרב אליה, היא הביטה מרחוק לעמדה שבה הי</w:t>
      </w:r>
      <w:r w:rsidR="00CA4C45" w:rsidRPr="0035339E">
        <w:rPr>
          <w:rFonts w:ascii="David" w:hAnsi="David"/>
          <w:rtl/>
        </w:rPr>
        <w:t>י</w:t>
      </w:r>
      <w:r w:rsidR="001750CE" w:rsidRPr="0035339E">
        <w:rPr>
          <w:rFonts w:ascii="David" w:hAnsi="David"/>
          <w:rtl/>
        </w:rPr>
        <w:t xml:space="preserve">תה </w:t>
      </w:r>
      <w:r w:rsidR="009664C3">
        <w:rPr>
          <w:rFonts w:ascii="David" w:hAnsi="David"/>
          <w:rtl/>
        </w:rPr>
        <w:t>מ'</w:t>
      </w:r>
      <w:r w:rsidR="001750CE" w:rsidRPr="0035339E">
        <w:rPr>
          <w:rFonts w:ascii="David" w:hAnsi="David"/>
          <w:rtl/>
        </w:rPr>
        <w:t xml:space="preserve"> וראתה אותה עם הגב. היא העידה כי התקרב אליה באיטיות, ומאחר שהיא הרגישה "שזה יהיה משהו שאני לא רוצה אז לקחתי את הכיסאות שהיו לידי היו שניים בעמדה" (עמ' 61 ש' 1). </w:t>
      </w:r>
      <w:r w:rsidR="00E8502E" w:rsidRPr="0035339E">
        <w:rPr>
          <w:rFonts w:ascii="David" w:hAnsi="David"/>
          <w:rtl/>
        </w:rPr>
        <w:t>בהמשך, העידה כי</w:t>
      </w:r>
      <w:r w:rsidR="001750CE" w:rsidRPr="0035339E">
        <w:rPr>
          <w:rFonts w:ascii="David" w:hAnsi="David"/>
          <w:rtl/>
        </w:rPr>
        <w:t xml:space="preserve"> לקחה כיסא אחד והניחה אותו ליד מכולת </w:t>
      </w:r>
      <w:r w:rsidR="003D10FE" w:rsidRPr="0035339E">
        <w:rPr>
          <w:rFonts w:ascii="David" w:hAnsi="David"/>
          <w:rtl/>
        </w:rPr>
        <w:t>ה</w:t>
      </w:r>
      <w:r w:rsidR="001750CE" w:rsidRPr="0035339E">
        <w:rPr>
          <w:rFonts w:ascii="David" w:hAnsi="David"/>
          <w:rtl/>
        </w:rPr>
        <w:t>מטבח</w:t>
      </w:r>
      <w:r w:rsidR="003D10FE" w:rsidRPr="0035339E">
        <w:rPr>
          <w:rFonts w:ascii="David" w:hAnsi="David"/>
          <w:rtl/>
        </w:rPr>
        <w:t xml:space="preserve">. </w:t>
      </w:r>
      <w:r w:rsidR="001750CE" w:rsidRPr="0035339E">
        <w:rPr>
          <w:rFonts w:ascii="David" w:hAnsi="David"/>
          <w:rtl/>
        </w:rPr>
        <w:t xml:space="preserve">היא </w:t>
      </w:r>
      <w:r w:rsidR="003D10FE" w:rsidRPr="0035339E">
        <w:rPr>
          <w:rFonts w:ascii="David" w:hAnsi="David"/>
          <w:rtl/>
        </w:rPr>
        <w:t>תיארה</w:t>
      </w:r>
      <w:r w:rsidR="001750CE" w:rsidRPr="0035339E">
        <w:rPr>
          <w:rFonts w:ascii="David" w:hAnsi="David"/>
          <w:rtl/>
        </w:rPr>
        <w:t xml:space="preserve"> </w:t>
      </w:r>
      <w:r w:rsidR="003D10FE" w:rsidRPr="0035339E">
        <w:rPr>
          <w:rFonts w:ascii="David" w:hAnsi="David"/>
          <w:rtl/>
        </w:rPr>
        <w:t>ש</w:t>
      </w:r>
      <w:r w:rsidR="001750CE" w:rsidRPr="0035339E">
        <w:rPr>
          <w:rFonts w:ascii="David" w:hAnsi="David"/>
          <w:rtl/>
        </w:rPr>
        <w:t>השעינה את הכיסא על קיר המכולה, ה</w:t>
      </w:r>
      <w:r w:rsidR="00CA4C45" w:rsidRPr="0035339E">
        <w:rPr>
          <w:rFonts w:ascii="David" w:hAnsi="David"/>
          <w:rtl/>
        </w:rPr>
        <w:t>י</w:t>
      </w:r>
      <w:r w:rsidR="001750CE" w:rsidRPr="0035339E">
        <w:rPr>
          <w:rFonts w:ascii="David" w:hAnsi="David"/>
          <w:rtl/>
        </w:rPr>
        <w:t xml:space="preserve">יתה צמודה אל הקיר, רגליה סגורות, בעוד רגלי הנאשם פתוחות ומקיפות אותה משני </w:t>
      </w:r>
      <w:r w:rsidR="007E688A" w:rsidRPr="0035339E">
        <w:rPr>
          <w:rFonts w:ascii="David" w:hAnsi="David"/>
          <w:rtl/>
        </w:rPr>
        <w:t>צדדיה</w:t>
      </w:r>
      <w:r w:rsidR="001750CE" w:rsidRPr="0035339E">
        <w:rPr>
          <w:rFonts w:ascii="David" w:hAnsi="David"/>
          <w:rtl/>
        </w:rPr>
        <w:t>.</w:t>
      </w:r>
      <w:r w:rsidR="003D10FE" w:rsidRPr="0035339E">
        <w:rPr>
          <w:rFonts w:ascii="David" w:hAnsi="David"/>
          <w:rtl/>
        </w:rPr>
        <w:t xml:space="preserve"> </w:t>
      </w:r>
      <w:r w:rsidR="001750CE" w:rsidRPr="0035339E">
        <w:rPr>
          <w:rFonts w:ascii="David" w:hAnsi="David"/>
          <w:rtl/>
        </w:rPr>
        <w:t xml:space="preserve">כך תיארה את לב האירועים - </w:t>
      </w:r>
    </w:p>
    <w:p w14:paraId="34035CDE" w14:textId="77777777" w:rsidR="001750CE" w:rsidRPr="0035339E" w:rsidRDefault="001750CE" w:rsidP="001821BB">
      <w:pPr>
        <w:pStyle w:val="Ruller50"/>
        <w:ind w:left="1644" w:right="1281"/>
        <w:rPr>
          <w:rFonts w:ascii="David" w:hAnsi="David" w:cs="David"/>
          <w:sz w:val="24"/>
          <w:szCs w:val="24"/>
          <w:rtl/>
        </w:rPr>
      </w:pPr>
      <w:r w:rsidRPr="0035339E">
        <w:rPr>
          <w:rFonts w:ascii="David" w:hAnsi="David" w:cs="David"/>
          <w:sz w:val="24"/>
          <w:szCs w:val="24"/>
          <w:rtl/>
        </w:rPr>
        <w:t xml:space="preserve">"אני זוכרת שממש נבהלתי כי </w:t>
      </w:r>
      <w:r w:rsidRPr="0035339E">
        <w:rPr>
          <w:rFonts w:ascii="David" w:hAnsi="David" w:cs="David"/>
          <w:b/>
          <w:bCs/>
          <w:sz w:val="24"/>
          <w:szCs w:val="24"/>
          <w:rtl/>
        </w:rPr>
        <w:t>לא היה בינינו שיח</w:t>
      </w:r>
      <w:r w:rsidRPr="0035339E">
        <w:rPr>
          <w:rFonts w:ascii="David" w:hAnsi="David" w:cs="David"/>
          <w:sz w:val="24"/>
          <w:szCs w:val="24"/>
          <w:rtl/>
        </w:rPr>
        <w:t xml:space="preserve"> והוא התקרב אלי ממש לאט, והוא התחיל לנשק אותי בכוח ואז אני לא זוכרת מתי ה</w:t>
      </w:r>
      <w:r w:rsidR="001821BB" w:rsidRPr="0035339E">
        <w:rPr>
          <w:rFonts w:ascii="David" w:hAnsi="David" w:cs="David"/>
          <w:sz w:val="24"/>
          <w:szCs w:val="24"/>
          <w:rtl/>
        </w:rPr>
        <w:t>י</w:t>
      </w:r>
      <w:r w:rsidRPr="0035339E">
        <w:rPr>
          <w:rFonts w:ascii="David" w:hAnsi="David" w:cs="David"/>
          <w:sz w:val="24"/>
          <w:szCs w:val="24"/>
          <w:rtl/>
        </w:rPr>
        <w:t xml:space="preserve">יתה השאלה הזו אם לפני או אחרי שהוא פתח את כפתורים של המכנס אני ממש זוכרת שהוא </w:t>
      </w:r>
      <w:r w:rsidRPr="0035339E">
        <w:rPr>
          <w:rFonts w:ascii="David" w:hAnsi="David" w:cs="David"/>
          <w:b/>
          <w:bCs/>
          <w:sz w:val="24"/>
          <w:szCs w:val="24"/>
          <w:rtl/>
        </w:rPr>
        <w:t>שאל אותי אם אני בטוחה ואמרתי לו שלא</w:t>
      </w:r>
      <w:r w:rsidRPr="0035339E">
        <w:rPr>
          <w:rFonts w:ascii="David" w:hAnsi="David" w:cs="David"/>
          <w:sz w:val="24"/>
          <w:szCs w:val="24"/>
          <w:rtl/>
        </w:rPr>
        <w:t xml:space="preserve"> והוא התקשה </w:t>
      </w:r>
      <w:r w:rsidRPr="0035339E">
        <w:rPr>
          <w:rFonts w:ascii="David" w:hAnsi="David" w:cs="David"/>
          <w:sz w:val="24"/>
          <w:szCs w:val="24"/>
          <w:rtl/>
        </w:rPr>
        <w:lastRenderedPageBreak/>
        <w:t xml:space="preserve">עם המכנסיים והוא משך אותם אליו והוא פתח אותם וישר דחף יד לבפנים (העדה בוכה). אני זוכרת שהמכנסיים שלי לא ירדו מהרגליים שלי הם רק היו פתוחות ובהתחלה הוא התקשה ושהוא הכניס הוא משך והוא הכאיב לי נורא ואני קפאתי ממש קפאתי ולא הבנתי מה קורה סביבי באמת שאני לא הבנתי" (עמ' 61 ש' 9). </w:t>
      </w:r>
    </w:p>
    <w:p w14:paraId="000E7FDA" w14:textId="77777777" w:rsidR="001821BB" w:rsidRPr="0035339E" w:rsidRDefault="001821BB" w:rsidP="001821BB">
      <w:pPr>
        <w:pStyle w:val="Ruller50"/>
        <w:ind w:left="1644" w:right="1281"/>
        <w:rPr>
          <w:rFonts w:ascii="David" w:hAnsi="David" w:cs="David"/>
          <w:sz w:val="24"/>
          <w:szCs w:val="24"/>
          <w:rtl/>
        </w:rPr>
      </w:pPr>
    </w:p>
    <w:p w14:paraId="474B8172" w14:textId="77777777" w:rsidR="001750CE" w:rsidRPr="0035339E" w:rsidRDefault="001750CE" w:rsidP="001821BB">
      <w:pPr>
        <w:spacing w:after="120" w:line="360" w:lineRule="auto"/>
        <w:ind w:left="360"/>
        <w:rPr>
          <w:rFonts w:ascii="David" w:hAnsi="David"/>
          <w:rtl/>
        </w:rPr>
      </w:pPr>
      <w:r w:rsidRPr="0035339E">
        <w:rPr>
          <w:rFonts w:ascii="David" w:hAnsi="David"/>
          <w:rtl/>
        </w:rPr>
        <w:t xml:space="preserve">בהמשך, העידה כי </w:t>
      </w:r>
      <w:r w:rsidRPr="0035339E">
        <w:rPr>
          <w:rFonts w:ascii="David" w:hAnsi="David"/>
          <w:b/>
          <w:bCs/>
          <w:rtl/>
        </w:rPr>
        <w:t>לחש לה שהולך להביא קונדומים</w:t>
      </w:r>
      <w:r w:rsidR="003D10FE" w:rsidRPr="0035339E">
        <w:rPr>
          <w:rFonts w:ascii="David" w:hAnsi="David"/>
          <w:rtl/>
        </w:rPr>
        <w:t>.</w:t>
      </w:r>
      <w:r w:rsidRPr="0035339E">
        <w:rPr>
          <w:rFonts w:ascii="David" w:hAnsi="David"/>
          <w:rtl/>
        </w:rPr>
        <w:t xml:space="preserve"> כאשר הלך</w:t>
      </w:r>
      <w:r w:rsidR="000B3A89" w:rsidRPr="0035339E">
        <w:rPr>
          <w:rFonts w:ascii="David" w:hAnsi="David"/>
          <w:rtl/>
        </w:rPr>
        <w:t>, העידה כי</w:t>
      </w:r>
      <w:r w:rsidRPr="0035339E">
        <w:rPr>
          <w:rFonts w:ascii="David" w:hAnsi="David"/>
          <w:rtl/>
        </w:rPr>
        <w:t xml:space="preserve"> סגרה את מכנסיה </w:t>
      </w:r>
      <w:r w:rsidRPr="0035339E">
        <w:rPr>
          <w:rFonts w:ascii="David" w:hAnsi="David"/>
          <w:b/>
          <w:bCs/>
          <w:rtl/>
        </w:rPr>
        <w:t>ושמה את הווסט</w:t>
      </w:r>
      <w:r w:rsidRPr="0035339E">
        <w:rPr>
          <w:rFonts w:ascii="David" w:hAnsi="David"/>
          <w:rtl/>
        </w:rPr>
        <w:t xml:space="preserve">, </w:t>
      </w:r>
      <w:r w:rsidR="000B3A89" w:rsidRPr="0035339E">
        <w:rPr>
          <w:rFonts w:ascii="David" w:hAnsi="David"/>
          <w:rtl/>
        </w:rPr>
        <w:t>ו</w:t>
      </w:r>
      <w:r w:rsidRPr="0035339E">
        <w:rPr>
          <w:rFonts w:ascii="David" w:hAnsi="David"/>
          <w:rtl/>
        </w:rPr>
        <w:t>אמרה לעצמה "שזה הולך לקרות וזה מה שיש ואני לא יכולה לקרוא לאף אחד כי קפאתי"</w:t>
      </w:r>
      <w:r w:rsidR="000B3A89" w:rsidRPr="0035339E">
        <w:rPr>
          <w:rFonts w:ascii="David" w:hAnsi="David"/>
          <w:rtl/>
        </w:rPr>
        <w:t>. בהמשך,</w:t>
      </w:r>
      <w:r w:rsidRPr="0035339E">
        <w:rPr>
          <w:rFonts w:ascii="David" w:hAnsi="David"/>
          <w:rtl/>
        </w:rPr>
        <w:t xml:space="preserve"> הנאשם חזר עם שלושה קונדומים, הטיח אותם על הכיסא</w:t>
      </w:r>
      <w:r w:rsidR="000B3A89" w:rsidRPr="0035339E">
        <w:rPr>
          <w:rFonts w:ascii="David" w:hAnsi="David"/>
          <w:rtl/>
        </w:rPr>
        <w:t>, ואז</w:t>
      </w:r>
      <w:r w:rsidRPr="0035339E">
        <w:rPr>
          <w:rFonts w:ascii="David" w:hAnsi="David"/>
          <w:rtl/>
        </w:rPr>
        <w:t xml:space="preserve"> -  </w:t>
      </w:r>
    </w:p>
    <w:p w14:paraId="36B1D58C" w14:textId="77777777" w:rsidR="001750CE" w:rsidRPr="0035339E" w:rsidRDefault="001750CE" w:rsidP="001821BB">
      <w:pPr>
        <w:pStyle w:val="Ruller50"/>
        <w:ind w:left="1644" w:right="1281"/>
        <w:rPr>
          <w:rFonts w:ascii="David" w:hAnsi="David" w:cs="David"/>
          <w:sz w:val="24"/>
          <w:szCs w:val="24"/>
          <w:rtl/>
        </w:rPr>
      </w:pPr>
      <w:r w:rsidRPr="0035339E">
        <w:rPr>
          <w:rFonts w:ascii="David" w:hAnsi="David" w:cs="David"/>
          <w:sz w:val="24"/>
          <w:szCs w:val="24"/>
          <w:rtl/>
        </w:rPr>
        <w:t xml:space="preserve">"הוא תפס לי את הצוואר ביד אחת ממש חזק אני הרגשתי שאני מאבדת את הנשימה שלי ושכואב לי והרגשתי את הדופק שלי ממש חזק והוא הוסיף את היד השנייה והרגשתי את האגודלים שלו חונקים לי את קנה הנשימה וככל שהזמן עבר הרגשתי שהוא לוחץ יותר יותר ושאני לא נושמת... הרגשתי שזה ממשיך כל כך לאט והרגשתי שאני לא נושמת ופחדתי להתעלף ואני זוכרת שלא הבנתי מאיפה זה בא ותלשתי ממני את הידיים והידיים שלו חזרו ונכנסתי להתקף חרדה והידיים שלי ננעלו על האגודלים שלו אני זוכרת את </w:t>
      </w:r>
      <w:r w:rsidRPr="0035339E">
        <w:rPr>
          <w:rFonts w:ascii="David" w:hAnsi="David" w:cs="David"/>
          <w:b/>
          <w:bCs/>
          <w:sz w:val="24"/>
          <w:szCs w:val="24"/>
          <w:rtl/>
        </w:rPr>
        <w:t>המבט שלו ואת העיניים</w:t>
      </w:r>
      <w:r w:rsidRPr="0035339E">
        <w:rPr>
          <w:rFonts w:ascii="David" w:hAnsi="David" w:cs="David"/>
          <w:sz w:val="24"/>
          <w:szCs w:val="24"/>
          <w:rtl/>
        </w:rPr>
        <w:t xml:space="preserve"> אני זוכרת שנלחמתי וניסיתי לשחרר את הידיים ואמרתי לו תעזוב אותי תעזוב אותי ובפעם השלישית שחררתי את הידיים ופשוט נפלתי על הרצפה" (עמ' 61 ש' 17-24).</w:t>
      </w:r>
    </w:p>
    <w:p w14:paraId="5F5A28E2" w14:textId="77777777" w:rsidR="001821BB" w:rsidRPr="0035339E" w:rsidRDefault="001821BB" w:rsidP="001821BB">
      <w:pPr>
        <w:spacing w:after="120" w:line="360" w:lineRule="auto"/>
        <w:ind w:left="360"/>
        <w:rPr>
          <w:rFonts w:ascii="David" w:hAnsi="David"/>
        </w:rPr>
      </w:pPr>
    </w:p>
    <w:p w14:paraId="20DF5BD1" w14:textId="570C0FF2" w:rsidR="000B3A89" w:rsidRPr="0035339E" w:rsidRDefault="001750CE" w:rsidP="003034CF">
      <w:pPr>
        <w:numPr>
          <w:ilvl w:val="0"/>
          <w:numId w:val="6"/>
        </w:numPr>
        <w:spacing w:after="120" w:line="360" w:lineRule="auto"/>
        <w:rPr>
          <w:rFonts w:ascii="David" w:hAnsi="David"/>
        </w:rPr>
      </w:pPr>
      <w:r w:rsidRPr="0035339E">
        <w:rPr>
          <w:rFonts w:ascii="David" w:hAnsi="David"/>
          <w:rtl/>
        </w:rPr>
        <w:t>בהמשך, במענה לשאלות התובעת</w:t>
      </w:r>
      <w:r w:rsidR="000B3A89" w:rsidRPr="0035339E">
        <w:rPr>
          <w:rFonts w:ascii="David" w:hAnsi="David"/>
          <w:rtl/>
        </w:rPr>
        <w:t>,</w:t>
      </w:r>
      <w:r w:rsidRPr="0035339E">
        <w:rPr>
          <w:rFonts w:ascii="David" w:hAnsi="David"/>
          <w:rtl/>
        </w:rPr>
        <w:t xml:space="preserve"> </w:t>
      </w:r>
      <w:r w:rsidR="007E688A" w:rsidRPr="0035339E">
        <w:rPr>
          <w:rFonts w:ascii="David" w:hAnsi="David"/>
          <w:rtl/>
        </w:rPr>
        <w:t xml:space="preserve">הבהירה </w:t>
      </w:r>
      <w:r w:rsidRPr="0035339E">
        <w:rPr>
          <w:rFonts w:ascii="David" w:hAnsi="David"/>
          <w:rtl/>
        </w:rPr>
        <w:t xml:space="preserve">כי הנאשם דחף את ידיו לאיבר מינה  (עמ' 62 ש' 35). היא ציינה כי החדיר שתי אצבעות (עמ' 63 ש' 32), בעת האירוע העידה כי קפאה (עמ' 62 ש' 4-2). לגבי החניקה השיבה כי בחניקה הראשונה הוא נישק אותה תוך כדי, ובהמשך שינה את אחיזתו, הסתכל עליה "במבט כל כך קר לתוך העיניים שלי, כיווץ את השפתיים שלו כאילו הוא מתאמץ... שיכאב לי" (עמ' 63 ש' 34). לאחר שנפלה על הרצפה, שמעה את הנאשם אומר לה "תישארי איתי" או "תהיי איתי" מספר פעמים, היא </w:t>
      </w:r>
      <w:r w:rsidR="000B3A89" w:rsidRPr="0035339E">
        <w:rPr>
          <w:rFonts w:ascii="David" w:hAnsi="David"/>
          <w:rtl/>
        </w:rPr>
        <w:t>העידה ש</w:t>
      </w:r>
      <w:r w:rsidRPr="0035339E">
        <w:rPr>
          <w:rFonts w:ascii="David" w:hAnsi="David"/>
          <w:rtl/>
        </w:rPr>
        <w:t>קראה לעברו ש"יעוף" וש"יקרא ל</w:t>
      </w:r>
      <w:r w:rsidR="00C03A0A">
        <w:rPr>
          <w:rFonts w:ascii="David" w:hAnsi="David"/>
          <w:rtl/>
        </w:rPr>
        <w:t>א'</w:t>
      </w:r>
      <w:r w:rsidRPr="0035339E">
        <w:rPr>
          <w:rFonts w:ascii="David" w:hAnsi="David"/>
          <w:rtl/>
        </w:rPr>
        <w:t xml:space="preserve">", היא לקחה את המוטורולה ואמרה "מפקדת אני צריכה אותך דחוף באחורי" (עמ' 62 ש' 17). </w:t>
      </w:r>
    </w:p>
    <w:p w14:paraId="33D2221D" w14:textId="43880885" w:rsidR="00B1469F" w:rsidRPr="0035339E" w:rsidRDefault="00170D85" w:rsidP="003034CF">
      <w:pPr>
        <w:numPr>
          <w:ilvl w:val="0"/>
          <w:numId w:val="6"/>
        </w:numPr>
        <w:spacing w:after="120" w:line="360" w:lineRule="auto"/>
        <w:rPr>
          <w:rFonts w:ascii="David" w:hAnsi="David"/>
        </w:rPr>
      </w:pPr>
      <w:r w:rsidRPr="0035339E">
        <w:rPr>
          <w:rFonts w:ascii="David" w:hAnsi="David"/>
          <w:b/>
          <w:bCs/>
          <w:rtl/>
        </w:rPr>
        <w:t>הנאשם</w:t>
      </w:r>
      <w:r w:rsidRPr="0035339E">
        <w:rPr>
          <w:rFonts w:ascii="David" w:hAnsi="David"/>
          <w:rtl/>
        </w:rPr>
        <w:t xml:space="preserve"> </w:t>
      </w:r>
      <w:r w:rsidR="00602055" w:rsidRPr="0035339E">
        <w:rPr>
          <w:rFonts w:ascii="David" w:hAnsi="David"/>
          <w:rtl/>
        </w:rPr>
        <w:t xml:space="preserve">בעדותו בבית הדין </w:t>
      </w:r>
      <w:r w:rsidR="00E84941" w:rsidRPr="0035339E">
        <w:rPr>
          <w:rFonts w:ascii="David" w:hAnsi="David"/>
          <w:rtl/>
        </w:rPr>
        <w:t xml:space="preserve">לא האריך בתיאור הרקע למקרה, </w:t>
      </w:r>
      <w:r w:rsidR="00136998" w:rsidRPr="0035339E">
        <w:rPr>
          <w:rFonts w:ascii="David" w:hAnsi="David"/>
          <w:rtl/>
        </w:rPr>
        <w:t xml:space="preserve">אך את פרטי האירוע המרכזי עצמם זכר </w:t>
      </w:r>
      <w:r w:rsidR="00136998" w:rsidRPr="0035339E">
        <w:rPr>
          <w:rFonts w:ascii="David" w:hAnsi="David"/>
          <w:b/>
          <w:bCs/>
          <w:rtl/>
        </w:rPr>
        <w:t>באופן סדור</w:t>
      </w:r>
      <w:r w:rsidR="00136998" w:rsidRPr="0035339E">
        <w:rPr>
          <w:rFonts w:ascii="David" w:hAnsi="David"/>
          <w:rtl/>
        </w:rPr>
        <w:t xml:space="preserve">. </w:t>
      </w:r>
      <w:r w:rsidR="00FF6F25" w:rsidRPr="0035339E">
        <w:rPr>
          <w:rFonts w:ascii="David" w:hAnsi="David"/>
          <w:rtl/>
        </w:rPr>
        <w:t>הנאשם העיד</w:t>
      </w:r>
      <w:r w:rsidR="00B670C5" w:rsidRPr="0035339E">
        <w:rPr>
          <w:rFonts w:ascii="David" w:hAnsi="David"/>
          <w:rtl/>
        </w:rPr>
        <w:t xml:space="preserve"> </w:t>
      </w:r>
      <w:r w:rsidR="00FF6F25" w:rsidRPr="0035339E">
        <w:rPr>
          <w:rFonts w:ascii="David" w:hAnsi="David"/>
          <w:rtl/>
        </w:rPr>
        <w:t>ש</w:t>
      </w:r>
      <w:r w:rsidR="00B670C5" w:rsidRPr="0035339E">
        <w:rPr>
          <w:rFonts w:ascii="David" w:hAnsi="David"/>
          <w:rtl/>
        </w:rPr>
        <w:t>בשעה 22:00 או 22:15 לערך, יצא מחדרו לכיוון המטבח</w:t>
      </w:r>
      <w:r w:rsidRPr="0035339E">
        <w:rPr>
          <w:rFonts w:ascii="David" w:hAnsi="David"/>
          <w:rtl/>
        </w:rPr>
        <w:t>.</w:t>
      </w:r>
      <w:r w:rsidR="00B670C5" w:rsidRPr="0035339E">
        <w:rPr>
          <w:rFonts w:ascii="David" w:hAnsi="David"/>
          <w:rtl/>
        </w:rPr>
        <w:t xml:space="preserve"> בדרך חלף על פני עמדת השמירה ושאל את המתלוננת האם להביא לה משהו, היא השיבה בשלילה והזמינה אותו "לבוא אליה"</w:t>
      </w:r>
      <w:r w:rsidR="00EE5FEE" w:rsidRPr="0035339E">
        <w:rPr>
          <w:rFonts w:ascii="David" w:hAnsi="David"/>
          <w:rtl/>
        </w:rPr>
        <w:t xml:space="preserve"> (חיזוק לכך בהודעה ששלח ביום 8.11.2021 לסמל </w:t>
      </w:r>
      <w:r w:rsidR="002349E2">
        <w:rPr>
          <w:rFonts w:ascii="David" w:hAnsi="David" w:hint="cs"/>
          <w:rtl/>
        </w:rPr>
        <w:t>ג</w:t>
      </w:r>
      <w:r w:rsidR="00C03A0A">
        <w:rPr>
          <w:rFonts w:ascii="David" w:hAnsi="David" w:hint="cs"/>
          <w:rtl/>
        </w:rPr>
        <w:t>'</w:t>
      </w:r>
      <w:r w:rsidR="00EE5FEE" w:rsidRPr="0035339E">
        <w:rPr>
          <w:rFonts w:ascii="David" w:hAnsi="David"/>
          <w:rtl/>
        </w:rPr>
        <w:t xml:space="preserve"> שבה סיפר לו מדוע ניגש לעמדת השמירה שלה – 8.11.2021 9:16, ת/36)</w:t>
      </w:r>
      <w:r w:rsidR="00B670C5" w:rsidRPr="0035339E">
        <w:rPr>
          <w:rFonts w:ascii="David" w:hAnsi="David"/>
          <w:rtl/>
        </w:rPr>
        <w:t xml:space="preserve">. אז, התפתחה ביניהם שיחה, שבמהלכה שיתפה אותו שמגע עם בנים קשה לה כרגע, בשל אירוע שחוותה כשלושה או ארבעה שבועות לפני כן עם בן זוגה לשעבר </w:t>
      </w:r>
      <w:r w:rsidR="00CF312F">
        <w:rPr>
          <w:rFonts w:ascii="David" w:hAnsi="David" w:hint="cs"/>
          <w:rtl/>
        </w:rPr>
        <w:t>ר'</w:t>
      </w:r>
      <w:r w:rsidR="00B670C5" w:rsidRPr="0035339E">
        <w:rPr>
          <w:rFonts w:ascii="David" w:hAnsi="David"/>
          <w:rtl/>
        </w:rPr>
        <w:t xml:space="preserve">, שלאחריו לא הצליחה לישון ובכתה במהלך כל הערב. </w:t>
      </w:r>
      <w:r w:rsidR="001E19ED" w:rsidRPr="0035339E">
        <w:rPr>
          <w:rFonts w:ascii="David" w:hAnsi="David"/>
          <w:rtl/>
        </w:rPr>
        <w:t xml:space="preserve">בהמשך, תיאר כי המתלוננת שאלה אותו כיצד ידע </w:t>
      </w:r>
      <w:r w:rsidR="00B670C5" w:rsidRPr="0035339E">
        <w:rPr>
          <w:rFonts w:ascii="David" w:hAnsi="David"/>
          <w:rtl/>
        </w:rPr>
        <w:t>שהיא פנתה ליוהל</w:t>
      </w:r>
      <w:r w:rsidR="001E19ED" w:rsidRPr="0035339E">
        <w:rPr>
          <w:rFonts w:ascii="David" w:hAnsi="David"/>
          <w:rtl/>
        </w:rPr>
        <w:t>"</w:t>
      </w:r>
      <w:r w:rsidR="00B670C5" w:rsidRPr="0035339E">
        <w:rPr>
          <w:rFonts w:ascii="David" w:hAnsi="David"/>
          <w:rtl/>
        </w:rPr>
        <w:t xml:space="preserve">ם, </w:t>
      </w:r>
      <w:r w:rsidR="001E19ED" w:rsidRPr="0035339E">
        <w:rPr>
          <w:rFonts w:ascii="David" w:hAnsi="David"/>
          <w:rtl/>
        </w:rPr>
        <w:t xml:space="preserve">והוא השיב שלא ידע רק שיער. הנאשם ציין כי סבר שהפנייה ליוהל"ם היתה על מנת להגיש תלונה על בן זוגה לשעבר </w:t>
      </w:r>
      <w:r w:rsidR="00CF312F">
        <w:rPr>
          <w:rFonts w:ascii="David" w:hAnsi="David" w:hint="cs"/>
          <w:rtl/>
        </w:rPr>
        <w:t>ר'</w:t>
      </w:r>
      <w:r w:rsidR="001E19ED" w:rsidRPr="0035339E">
        <w:rPr>
          <w:rFonts w:ascii="David" w:hAnsi="David"/>
          <w:rtl/>
        </w:rPr>
        <w:t>. בהמשך, העיד כי שוחחו על הקשר שהיה ביניהם, והעיד כי התנצל בפניה על "</w:t>
      </w:r>
      <w:r w:rsidR="00B670C5" w:rsidRPr="0035339E">
        <w:rPr>
          <w:rFonts w:ascii="David" w:hAnsi="David"/>
          <w:rtl/>
        </w:rPr>
        <w:t>כל הריבים הקטנים שהיו בנינו על איך שהיא הרגישה במהלך הקשר, שהיא הרגישה ממני לחץ</w:t>
      </w:r>
      <w:r w:rsidR="001E19ED" w:rsidRPr="0035339E">
        <w:rPr>
          <w:rFonts w:ascii="David" w:hAnsi="David"/>
          <w:rtl/>
        </w:rPr>
        <w:t>"</w:t>
      </w:r>
      <w:r w:rsidR="00B670C5" w:rsidRPr="0035339E">
        <w:rPr>
          <w:rFonts w:ascii="David" w:hAnsi="David"/>
          <w:rtl/>
        </w:rPr>
        <w:t xml:space="preserve">. </w:t>
      </w:r>
      <w:r w:rsidR="001E19ED" w:rsidRPr="0035339E">
        <w:rPr>
          <w:rFonts w:ascii="David" w:hAnsi="David"/>
          <w:rtl/>
        </w:rPr>
        <w:t xml:space="preserve">הנאשם העיד, כי </w:t>
      </w:r>
      <w:r w:rsidR="00B670C5" w:rsidRPr="0035339E">
        <w:rPr>
          <w:rFonts w:ascii="David" w:hAnsi="David"/>
          <w:rtl/>
        </w:rPr>
        <w:t xml:space="preserve">במהלך השיחה </w:t>
      </w:r>
      <w:r w:rsidR="001E19ED" w:rsidRPr="0035339E">
        <w:rPr>
          <w:rFonts w:ascii="David" w:hAnsi="David"/>
          <w:rtl/>
        </w:rPr>
        <w:t>המתלוננת הבחינה בכך שהיה לו</w:t>
      </w:r>
      <w:r w:rsidR="00B670C5" w:rsidRPr="0035339E">
        <w:rPr>
          <w:rFonts w:ascii="David" w:hAnsi="David"/>
          <w:rtl/>
        </w:rPr>
        <w:t xml:space="preserve"> קר</w:t>
      </w:r>
      <w:r w:rsidR="00B1469F" w:rsidRPr="0035339E">
        <w:rPr>
          <w:rFonts w:ascii="David" w:hAnsi="David"/>
          <w:rtl/>
        </w:rPr>
        <w:t xml:space="preserve"> והשאילה לו את</w:t>
      </w:r>
      <w:r w:rsidR="00B670C5" w:rsidRPr="0035339E">
        <w:rPr>
          <w:rFonts w:ascii="David" w:hAnsi="David"/>
          <w:rtl/>
        </w:rPr>
        <w:t xml:space="preserve"> המעיל שלה</w:t>
      </w:r>
      <w:r w:rsidR="00B1469F" w:rsidRPr="0035339E">
        <w:rPr>
          <w:rFonts w:ascii="David" w:hAnsi="David"/>
          <w:rtl/>
        </w:rPr>
        <w:t>.</w:t>
      </w:r>
      <w:r w:rsidR="00B670C5" w:rsidRPr="0035339E">
        <w:rPr>
          <w:rFonts w:ascii="David" w:hAnsi="David"/>
          <w:rtl/>
        </w:rPr>
        <w:t xml:space="preserve"> </w:t>
      </w:r>
      <w:r w:rsidR="00B1469F" w:rsidRPr="0035339E">
        <w:rPr>
          <w:rFonts w:ascii="David" w:hAnsi="David"/>
          <w:rtl/>
        </w:rPr>
        <w:t xml:space="preserve">מכאן תיאר את האירועים כך – </w:t>
      </w:r>
    </w:p>
    <w:p w14:paraId="1F738D6D" w14:textId="77777777" w:rsidR="00B1469F" w:rsidRPr="0035339E" w:rsidRDefault="00B1469F" w:rsidP="001821BB">
      <w:pPr>
        <w:pStyle w:val="Ruller50"/>
        <w:ind w:left="1644" w:right="1281"/>
        <w:rPr>
          <w:rFonts w:ascii="David" w:hAnsi="David" w:cs="David"/>
          <w:sz w:val="24"/>
          <w:szCs w:val="24"/>
          <w:rtl/>
        </w:rPr>
      </w:pPr>
      <w:bookmarkStart w:id="11" w:name="_Hlk108344906"/>
      <w:r w:rsidRPr="0035339E">
        <w:rPr>
          <w:rFonts w:ascii="David" w:hAnsi="David" w:cs="David"/>
          <w:sz w:val="24"/>
          <w:szCs w:val="24"/>
          <w:rtl/>
        </w:rPr>
        <w:lastRenderedPageBreak/>
        <w:t>"</w:t>
      </w:r>
      <w:r w:rsidR="00B670C5" w:rsidRPr="0035339E">
        <w:rPr>
          <w:rFonts w:ascii="David" w:hAnsi="David" w:cs="David"/>
          <w:sz w:val="24"/>
          <w:szCs w:val="24"/>
          <w:rtl/>
        </w:rPr>
        <w:t>שמתי את האצבעות שלי בתוך השרוולים של המעיל כי היה לי קר באצבעות, ש' ציחקקה כזה, אמרתי לה שלמדתי את זה ממנה, ואז שאלתי אותה למה היא לא עושה את זה היא אמרה לי שהידיים שלה חמות והיא שמה את הידיים שלה בתוך המעיל שלי כדי שאני ארגיש את הידיים שלה</w:t>
      </w:r>
      <w:r w:rsidRPr="0035339E">
        <w:rPr>
          <w:rFonts w:ascii="David" w:hAnsi="David" w:cs="David"/>
          <w:sz w:val="24"/>
          <w:szCs w:val="24"/>
          <w:rtl/>
        </w:rPr>
        <w:t>.</w:t>
      </w:r>
      <w:r w:rsidR="00B670C5" w:rsidRPr="0035339E">
        <w:rPr>
          <w:rFonts w:ascii="David" w:hAnsi="David" w:cs="David"/>
          <w:sz w:val="24"/>
          <w:szCs w:val="24"/>
          <w:rtl/>
        </w:rPr>
        <w:t xml:space="preserve"> ברגע שהיא שמה את הידיים שלה בתוך המעיל הי</w:t>
      </w:r>
      <w:r w:rsidRPr="0035339E">
        <w:rPr>
          <w:rFonts w:ascii="David" w:hAnsi="David" w:cs="David"/>
          <w:sz w:val="24"/>
          <w:szCs w:val="24"/>
          <w:rtl/>
        </w:rPr>
        <w:t>[ת]</w:t>
      </w:r>
      <w:r w:rsidR="00B670C5" w:rsidRPr="0035339E">
        <w:rPr>
          <w:rFonts w:ascii="David" w:hAnsi="David" w:cs="David"/>
          <w:sz w:val="24"/>
          <w:szCs w:val="24"/>
          <w:rtl/>
        </w:rPr>
        <w:t xml:space="preserve">ה בנינו שתיקה של איזה חמש דקות במהלכה היא התחילה לעשות לי ביד על האגודל, אמרתי לה שאני רוצה לנשק אותה, </w:t>
      </w:r>
      <w:r w:rsidR="00B670C5" w:rsidRPr="0035339E">
        <w:rPr>
          <w:rFonts w:ascii="David" w:hAnsi="David" w:cs="David"/>
          <w:b/>
          <w:bCs/>
          <w:sz w:val="24"/>
          <w:szCs w:val="24"/>
          <w:rtl/>
        </w:rPr>
        <w:t>היא אמרה לי שהיא רוצה גם אבל היא מבולבלת כרגע והיא לא יודעת מה לעשות בגלל חבר שלה</w:t>
      </w:r>
      <w:r w:rsidR="00B670C5" w:rsidRPr="0035339E">
        <w:rPr>
          <w:rFonts w:ascii="David" w:hAnsi="David" w:cs="David"/>
          <w:sz w:val="24"/>
          <w:szCs w:val="24"/>
          <w:rtl/>
        </w:rPr>
        <w:t xml:space="preserve">. עברו ככה עוד חמש דקות ואז </w:t>
      </w:r>
      <w:r w:rsidR="00B670C5" w:rsidRPr="0035339E">
        <w:rPr>
          <w:rFonts w:ascii="David" w:hAnsi="David" w:cs="David"/>
          <w:b/>
          <w:bCs/>
          <w:sz w:val="24"/>
          <w:szCs w:val="24"/>
          <w:rtl/>
        </w:rPr>
        <w:t>היא משכה אותי למאחורי המכולה של המטבח שמה התקרבתי אליה ממש ואמרתי לה שאני לא רוצה להרוס לה משהו שטוב לה כרגע ואם היא רוצה שיקרה בנינו משהו שהיא תעשה את הצעד הראשון. ש' נישקה אותי</w:t>
      </w:r>
      <w:r w:rsidR="00B670C5" w:rsidRPr="0035339E">
        <w:rPr>
          <w:rFonts w:ascii="David" w:hAnsi="David" w:cs="David"/>
          <w:sz w:val="24"/>
          <w:szCs w:val="24"/>
          <w:rtl/>
        </w:rPr>
        <w:t xml:space="preserve"> וזה התפתח נורא נורא מהר, נישקתי לה את הצוואר, היא נישקה גם לי את הצוואר, שמתי לה את היד מעל איבר המין, שאלתי אותה </w:t>
      </w:r>
      <w:r w:rsidRPr="0035339E">
        <w:rPr>
          <w:rFonts w:ascii="David" w:hAnsi="David" w:cs="David"/>
          <w:sz w:val="24"/>
          <w:szCs w:val="24"/>
          <w:rtl/>
        </w:rPr>
        <w:t>א</w:t>
      </w:r>
      <w:r w:rsidR="00B670C5" w:rsidRPr="0035339E">
        <w:rPr>
          <w:rFonts w:ascii="David" w:hAnsi="David" w:cs="David"/>
          <w:sz w:val="24"/>
          <w:szCs w:val="24"/>
          <w:rtl/>
        </w:rPr>
        <w:t xml:space="preserve">ם היא רוצה שאני אעשה לה ביד, היא אמרה לי שכן אז פתחתי את החגורה שלה וטיפה הסתבכתי בפתיחה שלה והיא עזרה לי, ברגע שפתחתי את החגורה שלה פתחתי את הכפתורים ואז בעצם הכנסתי יד לתוך התחתונים שלה, בהתחלה הייתה חדירה של אצבע אחת, ואז </w:t>
      </w:r>
      <w:r w:rsidR="00B670C5" w:rsidRPr="0035339E">
        <w:rPr>
          <w:rFonts w:ascii="David" w:hAnsi="David" w:cs="David"/>
          <w:b/>
          <w:bCs/>
          <w:sz w:val="24"/>
          <w:szCs w:val="24"/>
          <w:rtl/>
        </w:rPr>
        <w:t>ש' שאלה אותי אם אני יכול להכניס עוד אצבע, אמרתי לה שכן</w:t>
      </w:r>
      <w:r w:rsidR="00B670C5" w:rsidRPr="0035339E">
        <w:rPr>
          <w:rFonts w:ascii="David" w:hAnsi="David" w:cs="David"/>
          <w:sz w:val="24"/>
          <w:szCs w:val="24"/>
          <w:rtl/>
        </w:rPr>
        <w:t xml:space="preserve"> שאני יכול לנסות ובעצם הכנסתי לה עוד אצבע</w:t>
      </w:r>
      <w:r w:rsidRPr="0035339E">
        <w:rPr>
          <w:rFonts w:ascii="David" w:hAnsi="David" w:cs="David"/>
          <w:sz w:val="24"/>
          <w:szCs w:val="24"/>
          <w:rtl/>
        </w:rPr>
        <w:t>.</w:t>
      </w:r>
      <w:r w:rsidR="00B670C5" w:rsidRPr="0035339E">
        <w:rPr>
          <w:rFonts w:ascii="David" w:hAnsi="David" w:cs="David"/>
          <w:sz w:val="24"/>
          <w:szCs w:val="24"/>
          <w:rtl/>
        </w:rPr>
        <w:t xml:space="preserve"> אז היה בנינו שיח שאם יש לי קונדומים ושיש בנינו רצון לשכב. אמרתי לה שיש לי קונדומים ושאני יכול להביא אותם עכשיו, היא אמרה לי שסבבה ושאפשר לשכב אחרי השמירה שלי ברס</w:t>
      </w:r>
      <w:r w:rsidRPr="0035339E">
        <w:rPr>
          <w:rFonts w:ascii="David" w:hAnsi="David" w:cs="David"/>
          <w:sz w:val="24"/>
          <w:szCs w:val="24"/>
          <w:rtl/>
        </w:rPr>
        <w:t>"</w:t>
      </w:r>
      <w:r w:rsidR="00B670C5" w:rsidRPr="0035339E">
        <w:rPr>
          <w:rFonts w:ascii="David" w:hAnsi="David" w:cs="David"/>
          <w:sz w:val="24"/>
          <w:szCs w:val="24"/>
          <w:rtl/>
        </w:rPr>
        <w:t>פיה, אמרתי לה טוב אז אני אלך להביא אותם, ואז היה בנינו שיח כזה קטן אולי לא עכשיו אולי אחר כך ואמרתי לה עזבי אני אביא את זה עכשיו</w:t>
      </w:r>
      <w:r w:rsidRPr="0035339E">
        <w:rPr>
          <w:rFonts w:ascii="David" w:hAnsi="David" w:cs="David"/>
          <w:sz w:val="24"/>
          <w:szCs w:val="24"/>
          <w:rtl/>
        </w:rPr>
        <w:t>." (עמ' 398 ש' 14-1).</w:t>
      </w:r>
    </w:p>
    <w:p w14:paraId="2F054EBD" w14:textId="77777777" w:rsidR="00022643" w:rsidRPr="0035339E" w:rsidRDefault="00022643" w:rsidP="001821BB">
      <w:pPr>
        <w:pStyle w:val="Ruller50"/>
        <w:ind w:left="1644" w:right="1281"/>
        <w:rPr>
          <w:rFonts w:ascii="David" w:hAnsi="David" w:cs="David"/>
          <w:sz w:val="24"/>
          <w:szCs w:val="24"/>
          <w:rtl/>
        </w:rPr>
      </w:pPr>
    </w:p>
    <w:p w14:paraId="79AA6EB7" w14:textId="77777777" w:rsidR="00B1469F" w:rsidRPr="0035339E" w:rsidRDefault="00B1469F" w:rsidP="00947E38">
      <w:pPr>
        <w:spacing w:after="120" w:line="360" w:lineRule="auto"/>
        <w:ind w:left="360"/>
        <w:rPr>
          <w:rFonts w:ascii="David" w:hAnsi="David"/>
          <w:rtl/>
        </w:rPr>
      </w:pPr>
      <w:r w:rsidRPr="0035339E">
        <w:rPr>
          <w:rFonts w:ascii="David" w:hAnsi="David"/>
          <w:rtl/>
        </w:rPr>
        <w:t xml:space="preserve">הנאשם העיד כי לאחר שחזר מהחדר עם הקונדומים, המשיכו המגעים בין השניים – </w:t>
      </w:r>
    </w:p>
    <w:p w14:paraId="1A665C51" w14:textId="77777777" w:rsidR="002B1D27" w:rsidRPr="0035339E" w:rsidRDefault="00B1469F" w:rsidP="001821BB">
      <w:pPr>
        <w:pStyle w:val="Ruller50"/>
        <w:ind w:left="1644" w:right="1281"/>
        <w:rPr>
          <w:rFonts w:ascii="David" w:hAnsi="David" w:cs="David"/>
          <w:sz w:val="24"/>
          <w:szCs w:val="24"/>
          <w:rtl/>
        </w:rPr>
      </w:pPr>
      <w:r w:rsidRPr="0035339E">
        <w:rPr>
          <w:rFonts w:ascii="David" w:hAnsi="David" w:cs="David"/>
          <w:sz w:val="24"/>
          <w:szCs w:val="24"/>
          <w:rtl/>
        </w:rPr>
        <w:t>"</w:t>
      </w:r>
      <w:r w:rsidR="00B670C5" w:rsidRPr="0035339E">
        <w:rPr>
          <w:rFonts w:ascii="David" w:hAnsi="David" w:cs="David"/>
          <w:sz w:val="24"/>
          <w:szCs w:val="24"/>
          <w:rtl/>
        </w:rPr>
        <w:t xml:space="preserve">המשכנו להתנשק ואז בעצם היא עשתה את </w:t>
      </w:r>
      <w:r w:rsidR="00B670C5" w:rsidRPr="0035339E">
        <w:rPr>
          <w:rFonts w:ascii="David" w:hAnsi="David" w:cs="David"/>
          <w:b/>
          <w:bCs/>
          <w:sz w:val="24"/>
          <w:szCs w:val="24"/>
          <w:rtl/>
        </w:rPr>
        <w:t>הסימן המוסכם  וחנקתי אותה בהתחלה ביד אחת</w:t>
      </w:r>
      <w:r w:rsidR="00B670C5" w:rsidRPr="0035339E">
        <w:rPr>
          <w:rFonts w:ascii="David" w:hAnsi="David" w:cs="David"/>
          <w:sz w:val="24"/>
          <w:szCs w:val="24"/>
          <w:rtl/>
        </w:rPr>
        <w:t xml:space="preserve"> ורציתי להוסיף עוד יד כי אני יודע שהיא נהנית מזה, לפני שהוספתי עוד יד שאלתי אותה אם היא רוצה את זה, לא אם היא רוצה שאני אוסיף עוד יד </w:t>
      </w:r>
      <w:r w:rsidR="00B670C5" w:rsidRPr="0035339E">
        <w:rPr>
          <w:rFonts w:ascii="David" w:hAnsi="David" w:cs="David"/>
          <w:b/>
          <w:bCs/>
          <w:sz w:val="24"/>
          <w:szCs w:val="24"/>
          <w:rtl/>
        </w:rPr>
        <w:t>אלא אם היא נהנית, היא הנהנה לי ואז הוספתי את היד השנייה</w:t>
      </w:r>
      <w:r w:rsidR="00B670C5" w:rsidRPr="0035339E">
        <w:rPr>
          <w:rFonts w:ascii="David" w:hAnsi="David" w:cs="David"/>
          <w:sz w:val="24"/>
          <w:szCs w:val="24"/>
          <w:rtl/>
        </w:rPr>
        <w:t>, כמה שניות לאחר מכן ש' קיבלה התקף חרדה</w:t>
      </w:r>
      <w:r w:rsidR="002B1D27" w:rsidRPr="0035339E">
        <w:rPr>
          <w:rFonts w:ascii="David" w:hAnsi="David" w:cs="David"/>
          <w:sz w:val="24"/>
          <w:szCs w:val="24"/>
          <w:rtl/>
        </w:rPr>
        <w:t>" (עמ' 398 ש' 18-14).</w:t>
      </w:r>
    </w:p>
    <w:bookmarkEnd w:id="11"/>
    <w:p w14:paraId="63F05063" w14:textId="77777777" w:rsidR="00255157" w:rsidRPr="0035339E" w:rsidRDefault="00255157" w:rsidP="00947E38">
      <w:pPr>
        <w:spacing w:after="120" w:line="360" w:lineRule="auto"/>
        <w:ind w:left="360"/>
        <w:rPr>
          <w:rFonts w:ascii="David" w:hAnsi="David"/>
          <w:rtl/>
        </w:rPr>
      </w:pPr>
    </w:p>
    <w:p w14:paraId="1548D250" w14:textId="3B25C0BC" w:rsidR="00B670C5" w:rsidRPr="0035339E" w:rsidRDefault="002B1D27" w:rsidP="00947E38">
      <w:pPr>
        <w:spacing w:after="120" w:line="360" w:lineRule="auto"/>
        <w:ind w:left="360"/>
        <w:rPr>
          <w:rFonts w:ascii="David" w:hAnsi="David"/>
          <w:rtl/>
        </w:rPr>
      </w:pPr>
      <w:r w:rsidRPr="0035339E">
        <w:rPr>
          <w:rFonts w:ascii="David" w:hAnsi="David"/>
          <w:rtl/>
        </w:rPr>
        <w:t xml:space="preserve">הנאשם העיד כי </w:t>
      </w:r>
      <w:r w:rsidR="00B670C5" w:rsidRPr="0035339E">
        <w:rPr>
          <w:rFonts w:ascii="David" w:hAnsi="David"/>
          <w:rtl/>
        </w:rPr>
        <w:t xml:space="preserve">בהתחלה </w:t>
      </w:r>
      <w:r w:rsidRPr="0035339E">
        <w:rPr>
          <w:rFonts w:ascii="David" w:hAnsi="David"/>
          <w:rtl/>
        </w:rPr>
        <w:t>ניסה לסייע למתלוננת ו</w:t>
      </w:r>
      <w:r w:rsidR="00B670C5" w:rsidRPr="0035339E">
        <w:rPr>
          <w:rFonts w:ascii="David" w:hAnsi="David"/>
          <w:rtl/>
        </w:rPr>
        <w:t xml:space="preserve">להיות איתה, </w:t>
      </w:r>
      <w:r w:rsidRPr="0035339E">
        <w:rPr>
          <w:rFonts w:ascii="David" w:hAnsi="David"/>
          <w:rtl/>
        </w:rPr>
        <w:t xml:space="preserve">אך </w:t>
      </w:r>
      <w:r w:rsidR="00B670C5" w:rsidRPr="0035339E">
        <w:rPr>
          <w:rFonts w:ascii="David" w:hAnsi="David"/>
          <w:rtl/>
        </w:rPr>
        <w:t>היא לא דיברה</w:t>
      </w:r>
      <w:r w:rsidRPr="0035339E">
        <w:rPr>
          <w:rFonts w:ascii="David" w:hAnsi="David"/>
          <w:rtl/>
        </w:rPr>
        <w:t>. בהמשך, ביקשה שילך לקרוא ל</w:t>
      </w:r>
      <w:r w:rsidR="00C03A0A">
        <w:rPr>
          <w:rFonts w:ascii="David" w:hAnsi="David"/>
          <w:rtl/>
        </w:rPr>
        <w:t>א'</w:t>
      </w:r>
      <w:r w:rsidRPr="0035339E">
        <w:rPr>
          <w:rFonts w:ascii="David" w:hAnsi="David"/>
          <w:rtl/>
        </w:rPr>
        <w:t xml:space="preserve"> והוסיפה "</w:t>
      </w:r>
      <w:r w:rsidR="00B670C5" w:rsidRPr="0035339E">
        <w:rPr>
          <w:rFonts w:ascii="David" w:hAnsi="David"/>
          <w:rtl/>
        </w:rPr>
        <w:t>שהיא לא רוצה שאני אהיה באתר, בעמדה</w:t>
      </w:r>
      <w:r w:rsidRPr="0035339E">
        <w:rPr>
          <w:rFonts w:ascii="David" w:hAnsi="David"/>
          <w:rtl/>
        </w:rPr>
        <w:t>". הוא העיד כי הלך לקרוא ל</w:t>
      </w:r>
      <w:r w:rsidR="00C03A0A">
        <w:rPr>
          <w:rFonts w:ascii="David" w:hAnsi="David"/>
          <w:rtl/>
        </w:rPr>
        <w:t>א'</w:t>
      </w:r>
      <w:r w:rsidRPr="0035339E">
        <w:rPr>
          <w:rFonts w:ascii="David" w:hAnsi="David"/>
          <w:rtl/>
        </w:rPr>
        <w:t>. כשחזר על מנת להחזיר את המעיל, החל</w:t>
      </w:r>
      <w:r w:rsidR="00022643" w:rsidRPr="0035339E">
        <w:rPr>
          <w:rFonts w:ascii="David" w:hAnsi="David"/>
          <w:rtl/>
        </w:rPr>
        <w:t>ה</w:t>
      </w:r>
      <w:r w:rsidR="00B670C5" w:rsidRPr="0035339E">
        <w:rPr>
          <w:rFonts w:ascii="David" w:hAnsi="David"/>
          <w:rtl/>
        </w:rPr>
        <w:t xml:space="preserve"> לצעוק </w:t>
      </w:r>
      <w:r w:rsidR="00255157" w:rsidRPr="0035339E">
        <w:rPr>
          <w:rFonts w:ascii="David" w:hAnsi="David"/>
          <w:rtl/>
        </w:rPr>
        <w:t xml:space="preserve">לעברו </w:t>
      </w:r>
      <w:r w:rsidR="00B670C5" w:rsidRPr="0035339E">
        <w:rPr>
          <w:rFonts w:ascii="David" w:hAnsi="David"/>
          <w:rtl/>
        </w:rPr>
        <w:t>שוב ואמרה שהיא רוצה ש</w:t>
      </w:r>
      <w:r w:rsidRPr="0035339E">
        <w:rPr>
          <w:rFonts w:ascii="David" w:hAnsi="David"/>
          <w:rtl/>
        </w:rPr>
        <w:t>"י</w:t>
      </w:r>
      <w:r w:rsidR="00B670C5" w:rsidRPr="0035339E">
        <w:rPr>
          <w:rFonts w:ascii="David" w:hAnsi="David"/>
          <w:rtl/>
        </w:rPr>
        <w:t>עוף מהאתר</w:t>
      </w:r>
      <w:r w:rsidRPr="0035339E">
        <w:rPr>
          <w:rFonts w:ascii="David" w:hAnsi="David"/>
          <w:rtl/>
        </w:rPr>
        <w:t>". הנאשם העיד כי</w:t>
      </w:r>
      <w:r w:rsidR="00B670C5" w:rsidRPr="0035339E">
        <w:rPr>
          <w:rFonts w:ascii="David" w:hAnsi="David"/>
          <w:rtl/>
        </w:rPr>
        <w:t xml:space="preserve"> </w:t>
      </w:r>
      <w:r w:rsidRPr="0035339E">
        <w:rPr>
          <w:rFonts w:ascii="David" w:hAnsi="David"/>
          <w:rtl/>
        </w:rPr>
        <w:t>"</w:t>
      </w:r>
      <w:r w:rsidR="00B670C5" w:rsidRPr="0035339E">
        <w:rPr>
          <w:rFonts w:ascii="David" w:hAnsi="David"/>
          <w:rtl/>
        </w:rPr>
        <w:t>אני לא הבנתי מה קרה בכלל, אז שלחתי לה הודעה באינסטגרם. כתבתי לה שאני מצטער על מה שקרה כי חשבתי עוד פעם שההתקף היה בגללי, כתבתי לה שאני אשמח שנדבר על מה שהיה אם היא רוצה</w:t>
      </w:r>
      <w:r w:rsidRPr="0035339E">
        <w:rPr>
          <w:rFonts w:ascii="David" w:hAnsi="David"/>
          <w:rtl/>
        </w:rPr>
        <w:t xml:space="preserve">", והוסיף כי </w:t>
      </w:r>
      <w:r w:rsidR="00B670C5" w:rsidRPr="0035339E">
        <w:rPr>
          <w:rFonts w:ascii="David" w:hAnsi="David"/>
          <w:rtl/>
        </w:rPr>
        <w:t>ברגע שה</w:t>
      </w:r>
      <w:r w:rsidRPr="0035339E">
        <w:rPr>
          <w:rFonts w:ascii="David" w:hAnsi="David"/>
          <w:rtl/>
        </w:rPr>
        <w:t>מתלוננת</w:t>
      </w:r>
      <w:r w:rsidR="00B670C5" w:rsidRPr="0035339E">
        <w:rPr>
          <w:rFonts w:ascii="David" w:hAnsi="David"/>
          <w:rtl/>
        </w:rPr>
        <w:t xml:space="preserve"> קראה את ההודעה היא חסמה אות</w:t>
      </w:r>
      <w:r w:rsidR="00022643" w:rsidRPr="0035339E">
        <w:rPr>
          <w:rFonts w:ascii="David" w:hAnsi="David"/>
          <w:rtl/>
        </w:rPr>
        <w:t>ו</w:t>
      </w:r>
      <w:r w:rsidR="00B670C5" w:rsidRPr="0035339E">
        <w:rPr>
          <w:rFonts w:ascii="David" w:hAnsi="David"/>
          <w:rtl/>
        </w:rPr>
        <w:t xml:space="preserve"> </w:t>
      </w:r>
      <w:r w:rsidRPr="0035339E">
        <w:rPr>
          <w:rFonts w:ascii="David" w:hAnsi="David"/>
          <w:rtl/>
        </w:rPr>
        <w:t xml:space="preserve">ולאחר שראה שגם בווטסאפ הוא חסום, פנה לחדרו </w:t>
      </w:r>
      <w:r w:rsidR="007826B9" w:rsidRPr="0035339E">
        <w:rPr>
          <w:rFonts w:ascii="David" w:hAnsi="David"/>
          <w:rtl/>
        </w:rPr>
        <w:t>(עמ' 398 ש' 24-19)</w:t>
      </w:r>
      <w:r w:rsidRPr="0035339E">
        <w:rPr>
          <w:rFonts w:ascii="David" w:hAnsi="David"/>
          <w:rtl/>
        </w:rPr>
        <w:t>.</w:t>
      </w:r>
    </w:p>
    <w:p w14:paraId="25B91391" w14:textId="77777777" w:rsidR="00014813" w:rsidRPr="0035339E" w:rsidRDefault="00424BD8" w:rsidP="00947E38">
      <w:pPr>
        <w:pStyle w:val="Heading3"/>
        <w:spacing w:before="0" w:after="120"/>
        <w:rPr>
          <w:rFonts w:ascii="David" w:hAnsi="David"/>
          <w:rtl/>
        </w:rPr>
      </w:pPr>
      <w:r w:rsidRPr="0035339E">
        <w:rPr>
          <w:rFonts w:ascii="David" w:hAnsi="David"/>
          <w:rtl/>
        </w:rPr>
        <w:lastRenderedPageBreak/>
        <w:t>סוגית</w:t>
      </w:r>
      <w:r w:rsidR="00014813" w:rsidRPr="0035339E">
        <w:rPr>
          <w:rFonts w:ascii="David" w:hAnsi="David"/>
          <w:rtl/>
        </w:rPr>
        <w:t xml:space="preserve"> ההסכמה</w:t>
      </w:r>
    </w:p>
    <w:p w14:paraId="4830669C" w14:textId="77777777" w:rsidR="00DE12E7" w:rsidRPr="0035339E" w:rsidRDefault="00961CBD" w:rsidP="00022643">
      <w:pPr>
        <w:numPr>
          <w:ilvl w:val="0"/>
          <w:numId w:val="6"/>
        </w:numPr>
        <w:spacing w:after="120" w:line="360" w:lineRule="auto"/>
        <w:rPr>
          <w:rFonts w:ascii="David" w:hAnsi="David"/>
          <w:rtl/>
        </w:rPr>
      </w:pPr>
      <w:r w:rsidRPr="0035339E">
        <w:rPr>
          <w:rFonts w:ascii="David" w:hAnsi="David"/>
          <w:rtl/>
        </w:rPr>
        <w:t xml:space="preserve">נמקד מבטנו </w:t>
      </w:r>
      <w:r w:rsidR="00022643" w:rsidRPr="0035339E">
        <w:rPr>
          <w:rFonts w:ascii="David" w:hAnsi="David"/>
          <w:rtl/>
        </w:rPr>
        <w:t>ב</w:t>
      </w:r>
      <w:r w:rsidRPr="0035339E">
        <w:rPr>
          <w:rFonts w:ascii="David" w:hAnsi="David"/>
          <w:rtl/>
        </w:rPr>
        <w:t xml:space="preserve">סוגית ההסכמה. </w:t>
      </w:r>
      <w:r w:rsidR="007C00D2" w:rsidRPr="0035339E">
        <w:rPr>
          <w:rFonts w:ascii="David" w:hAnsi="David"/>
          <w:b/>
          <w:bCs/>
          <w:rtl/>
        </w:rPr>
        <w:t>תחילה</w:t>
      </w:r>
      <w:r w:rsidR="007C00D2" w:rsidRPr="0035339E">
        <w:rPr>
          <w:rFonts w:ascii="David" w:hAnsi="David"/>
          <w:rtl/>
        </w:rPr>
        <w:t xml:space="preserve"> </w:t>
      </w:r>
      <w:r w:rsidRPr="0035339E">
        <w:rPr>
          <w:rFonts w:ascii="David" w:hAnsi="David"/>
          <w:rtl/>
        </w:rPr>
        <w:t>נבחן את ה</w:t>
      </w:r>
      <w:r w:rsidR="007C00D2" w:rsidRPr="0035339E">
        <w:rPr>
          <w:rFonts w:ascii="David" w:hAnsi="David"/>
          <w:rtl/>
        </w:rPr>
        <w:t xml:space="preserve">גרסאות שמסרו </w:t>
      </w:r>
      <w:r w:rsidRPr="0035339E">
        <w:rPr>
          <w:rFonts w:ascii="David" w:hAnsi="David"/>
          <w:rtl/>
        </w:rPr>
        <w:t>המתלוננת ו</w:t>
      </w:r>
      <w:r w:rsidR="00D90224" w:rsidRPr="0035339E">
        <w:rPr>
          <w:rFonts w:ascii="David" w:hAnsi="David"/>
          <w:rtl/>
        </w:rPr>
        <w:t xml:space="preserve">הנאשם </w:t>
      </w:r>
      <w:r w:rsidR="007C00D2" w:rsidRPr="0035339E">
        <w:rPr>
          <w:rFonts w:ascii="David" w:hAnsi="David"/>
          <w:rtl/>
        </w:rPr>
        <w:t>בחקירות ובבית הדין</w:t>
      </w:r>
      <w:r w:rsidR="00E457C9" w:rsidRPr="0035339E">
        <w:rPr>
          <w:rFonts w:ascii="David" w:hAnsi="David"/>
          <w:rtl/>
        </w:rPr>
        <w:t>.</w:t>
      </w:r>
      <w:r w:rsidR="007C00D2" w:rsidRPr="0035339E">
        <w:rPr>
          <w:rFonts w:ascii="David" w:hAnsi="David"/>
          <w:rtl/>
        </w:rPr>
        <w:t xml:space="preserve"> </w:t>
      </w:r>
      <w:r w:rsidR="007C00D2" w:rsidRPr="0035339E">
        <w:rPr>
          <w:rFonts w:ascii="David" w:hAnsi="David"/>
          <w:b/>
          <w:bCs/>
          <w:rtl/>
        </w:rPr>
        <w:t>בהמשך</w:t>
      </w:r>
      <w:r w:rsidR="007C00D2" w:rsidRPr="0035339E">
        <w:rPr>
          <w:rFonts w:ascii="David" w:hAnsi="David"/>
          <w:rtl/>
        </w:rPr>
        <w:t xml:space="preserve">, </w:t>
      </w:r>
      <w:r w:rsidR="00E457C9" w:rsidRPr="0035339E">
        <w:rPr>
          <w:rFonts w:ascii="David" w:hAnsi="David"/>
          <w:rtl/>
        </w:rPr>
        <w:t xml:space="preserve">נבחן זאת </w:t>
      </w:r>
      <w:r w:rsidR="007C00D2" w:rsidRPr="0035339E">
        <w:rPr>
          <w:rFonts w:ascii="David" w:hAnsi="David"/>
          <w:rtl/>
        </w:rPr>
        <w:t>בראי ראיות חיצוניות</w:t>
      </w:r>
      <w:r w:rsidR="00820CCA" w:rsidRPr="0035339E">
        <w:rPr>
          <w:rFonts w:ascii="David" w:hAnsi="David"/>
          <w:rtl/>
        </w:rPr>
        <w:t>.</w:t>
      </w:r>
    </w:p>
    <w:p w14:paraId="03DD4CB6" w14:textId="77777777" w:rsidR="00B540FB" w:rsidRPr="0035339E" w:rsidRDefault="008F3FC7" w:rsidP="00947E38">
      <w:pPr>
        <w:spacing w:after="120" w:line="360" w:lineRule="auto"/>
        <w:rPr>
          <w:rFonts w:ascii="David" w:hAnsi="David"/>
          <w:b/>
          <w:bCs/>
        </w:rPr>
      </w:pPr>
      <w:bookmarkStart w:id="12" w:name="_Hlk108427434"/>
      <w:r w:rsidRPr="0035339E">
        <w:rPr>
          <w:rFonts w:ascii="David" w:hAnsi="David"/>
          <w:b/>
          <w:bCs/>
          <w:rtl/>
        </w:rPr>
        <w:t>רכיב היעדר</w:t>
      </w:r>
      <w:r w:rsidR="00954C36" w:rsidRPr="0035339E">
        <w:rPr>
          <w:rFonts w:ascii="David" w:hAnsi="David"/>
          <w:b/>
          <w:bCs/>
          <w:rtl/>
        </w:rPr>
        <w:t xml:space="preserve"> ההסכמה ב</w:t>
      </w:r>
      <w:r w:rsidR="00B540FB" w:rsidRPr="0035339E">
        <w:rPr>
          <w:rFonts w:ascii="David" w:hAnsi="David"/>
          <w:b/>
          <w:bCs/>
          <w:rtl/>
        </w:rPr>
        <w:t xml:space="preserve">גרסת המתלוננת </w:t>
      </w:r>
    </w:p>
    <w:p w14:paraId="5BD49405" w14:textId="7B460826" w:rsidR="00572D58" w:rsidRPr="0035339E" w:rsidRDefault="004E5383" w:rsidP="003034CF">
      <w:pPr>
        <w:numPr>
          <w:ilvl w:val="0"/>
          <w:numId w:val="6"/>
        </w:numPr>
        <w:spacing w:after="120" w:line="360" w:lineRule="auto"/>
        <w:rPr>
          <w:rFonts w:ascii="David" w:hAnsi="David"/>
        </w:rPr>
      </w:pPr>
      <w:r w:rsidRPr="0035339E">
        <w:rPr>
          <w:rFonts w:ascii="David" w:hAnsi="David"/>
          <w:rtl/>
        </w:rPr>
        <w:t xml:space="preserve">יום למחרת האירוע </w:t>
      </w:r>
      <w:r w:rsidR="00255157" w:rsidRPr="0035339E">
        <w:rPr>
          <w:rFonts w:ascii="David" w:hAnsi="David"/>
          <w:rtl/>
        </w:rPr>
        <w:t xml:space="preserve">(6.11.2021) </w:t>
      </w:r>
      <w:r w:rsidRPr="0035339E">
        <w:rPr>
          <w:rFonts w:ascii="David" w:hAnsi="David"/>
          <w:rtl/>
        </w:rPr>
        <w:t>העלתה המתלוננת על הכתב בעצת אימה את התרחשות האירועים (</w:t>
      </w:r>
      <w:r w:rsidRPr="0035339E">
        <w:rPr>
          <w:rFonts w:ascii="David" w:hAnsi="David"/>
          <w:b/>
          <w:bCs/>
          <w:rtl/>
        </w:rPr>
        <w:t>ת/16</w:t>
      </w:r>
      <w:r w:rsidRPr="0035339E">
        <w:rPr>
          <w:rFonts w:ascii="David" w:hAnsi="David"/>
          <w:rtl/>
        </w:rPr>
        <w:t xml:space="preserve">). ביחס לאירוע המרכזי </w:t>
      </w:r>
      <w:r w:rsidR="00B12141" w:rsidRPr="0035339E">
        <w:rPr>
          <w:rFonts w:ascii="David" w:hAnsi="David"/>
          <w:rtl/>
        </w:rPr>
        <w:t>כתבה במסמך זה,</w:t>
      </w:r>
      <w:r w:rsidRPr="0035339E">
        <w:rPr>
          <w:rFonts w:ascii="David" w:hAnsi="David"/>
          <w:rtl/>
        </w:rPr>
        <w:t xml:space="preserve"> כי האירוע נפתח בשיחה שבה הנאשם אמר לה ש</w:t>
      </w:r>
      <w:r w:rsidR="00B12141" w:rsidRPr="0035339E">
        <w:rPr>
          <w:rFonts w:ascii="David" w:hAnsi="David"/>
          <w:rtl/>
        </w:rPr>
        <w:t xml:space="preserve">הוא </w:t>
      </w:r>
      <w:r w:rsidRPr="0035339E">
        <w:rPr>
          <w:rFonts w:ascii="David" w:hAnsi="David"/>
          <w:rtl/>
        </w:rPr>
        <w:t>שמח על הקשר החדש שלה</w:t>
      </w:r>
      <w:r w:rsidR="00834F68" w:rsidRPr="0035339E">
        <w:rPr>
          <w:rFonts w:ascii="David" w:hAnsi="David"/>
          <w:rtl/>
        </w:rPr>
        <w:t>.</w:t>
      </w:r>
      <w:r w:rsidR="00B12141" w:rsidRPr="0035339E">
        <w:rPr>
          <w:rFonts w:ascii="David" w:hAnsi="David"/>
          <w:rtl/>
        </w:rPr>
        <w:t xml:space="preserve"> מ</w:t>
      </w:r>
      <w:r w:rsidR="00834F68" w:rsidRPr="0035339E">
        <w:rPr>
          <w:rFonts w:ascii="David" w:hAnsi="David"/>
          <w:rtl/>
        </w:rPr>
        <w:t>פני</w:t>
      </w:r>
      <w:r w:rsidR="00B12141" w:rsidRPr="0035339E">
        <w:rPr>
          <w:rFonts w:ascii="David" w:hAnsi="David"/>
          <w:rtl/>
        </w:rPr>
        <w:t xml:space="preserve"> שלנאשם</w:t>
      </w:r>
      <w:r w:rsidRPr="0035339E">
        <w:rPr>
          <w:rFonts w:ascii="David" w:hAnsi="David"/>
          <w:rtl/>
        </w:rPr>
        <w:t xml:space="preserve"> היה קר, היא נתנה לו את מעילה, ידיו היו קרות וידיה חמות, </w:t>
      </w:r>
      <w:r w:rsidR="00B12141" w:rsidRPr="0035339E">
        <w:rPr>
          <w:rFonts w:ascii="David" w:hAnsi="David"/>
          <w:rtl/>
        </w:rPr>
        <w:t xml:space="preserve">הוא אחז בידיה, והיא היתה </w:t>
      </w:r>
      <w:r w:rsidR="00B12141" w:rsidRPr="0035339E">
        <w:rPr>
          <w:rFonts w:ascii="David" w:hAnsi="David"/>
          <w:b/>
          <w:bCs/>
          <w:u w:val="single"/>
          <w:rtl/>
        </w:rPr>
        <w:t>מבולבלת</w:t>
      </w:r>
      <w:r w:rsidRPr="0035339E">
        <w:rPr>
          <w:rFonts w:ascii="David" w:hAnsi="David"/>
          <w:rtl/>
        </w:rPr>
        <w:t xml:space="preserve">, </w:t>
      </w:r>
      <w:r w:rsidR="00255157" w:rsidRPr="0035339E">
        <w:rPr>
          <w:rFonts w:ascii="David" w:hAnsi="David"/>
          <w:rtl/>
        </w:rPr>
        <w:t xml:space="preserve">אך </w:t>
      </w:r>
      <w:r w:rsidR="00B12141" w:rsidRPr="0035339E">
        <w:rPr>
          <w:rFonts w:ascii="David" w:hAnsi="David"/>
          <w:rtl/>
        </w:rPr>
        <w:t xml:space="preserve">אמרה לו שרוצה את החבר החדש ו"שזה טבעי שנמשכים למה שרעיל לך".  בהמשך, סיפר לה שפנה לסגן </w:t>
      </w:r>
      <w:r w:rsidR="00C03A0A">
        <w:rPr>
          <w:rFonts w:ascii="David" w:hAnsi="David"/>
          <w:rtl/>
        </w:rPr>
        <w:t>א'</w:t>
      </w:r>
      <w:r w:rsidR="00B12141" w:rsidRPr="0035339E">
        <w:rPr>
          <w:rFonts w:ascii="David" w:hAnsi="David"/>
          <w:rtl/>
        </w:rPr>
        <w:t xml:space="preserve">, והיא שאלה אותו מנין ידע שהיא פנתה ליוהל"ם, והוא ענה שמכיר אותה ו"ידע שזה יקרה", היא שיתפה אותו בכל הפגיעות הפיזיות שחוותה ממנו והוא אמר לה שהוא מצטער שהוא גרם לה להרגיש ככה. בהמשך הוא התקרב אליה והיא </w:t>
      </w:r>
      <w:r w:rsidR="00B12141" w:rsidRPr="0035339E">
        <w:rPr>
          <w:rFonts w:ascii="David" w:hAnsi="David"/>
          <w:b/>
          <w:bCs/>
          <w:u w:val="single"/>
          <w:rtl/>
        </w:rPr>
        <w:t>קפאה</w:t>
      </w:r>
      <w:r w:rsidR="00B12141" w:rsidRPr="0035339E">
        <w:rPr>
          <w:rFonts w:ascii="David" w:hAnsi="David"/>
          <w:rtl/>
        </w:rPr>
        <w:t xml:space="preserve">. בהמשך התעשתה, לקחה את הכיסא בעמדה והצמידה אותו אל הקיר, היא לא יזמה דבר, כשהחל לנשק אותה, </w:t>
      </w:r>
      <w:r w:rsidR="00B12141" w:rsidRPr="0035339E">
        <w:rPr>
          <w:rFonts w:ascii="David" w:hAnsi="David"/>
          <w:b/>
          <w:bCs/>
          <w:u w:val="single"/>
          <w:rtl/>
        </w:rPr>
        <w:t>קפאה</w:t>
      </w:r>
      <w:r w:rsidR="00B12141" w:rsidRPr="0035339E">
        <w:rPr>
          <w:rFonts w:ascii="David" w:hAnsi="David"/>
          <w:rtl/>
        </w:rPr>
        <w:t xml:space="preserve"> ולא יכולה הי</w:t>
      </w:r>
      <w:r w:rsidR="00834F68" w:rsidRPr="0035339E">
        <w:rPr>
          <w:rFonts w:ascii="David" w:hAnsi="David"/>
          <w:rtl/>
        </w:rPr>
        <w:t>י</w:t>
      </w:r>
      <w:r w:rsidR="00B12141" w:rsidRPr="0035339E">
        <w:rPr>
          <w:rFonts w:ascii="David" w:hAnsi="David"/>
          <w:rtl/>
        </w:rPr>
        <w:t>תה לזוז. לפני שהושיט יד "למטה" שאל</w:t>
      </w:r>
      <w:r w:rsidR="00572D58" w:rsidRPr="0035339E">
        <w:rPr>
          <w:rFonts w:ascii="David" w:hAnsi="David"/>
          <w:rtl/>
        </w:rPr>
        <w:t xml:space="preserve"> </w:t>
      </w:r>
      <w:r w:rsidR="00B12141" w:rsidRPr="0035339E">
        <w:rPr>
          <w:rFonts w:ascii="David" w:hAnsi="David"/>
          <w:rtl/>
        </w:rPr>
        <w:t xml:space="preserve">אותה </w:t>
      </w:r>
      <w:r w:rsidR="00B12141" w:rsidRPr="0035339E">
        <w:rPr>
          <w:rFonts w:ascii="David" w:hAnsi="David"/>
          <w:b/>
          <w:bCs/>
          <w:u w:val="single"/>
          <w:rtl/>
        </w:rPr>
        <w:t xml:space="preserve">"את בטוחה", והיא השיבה </w:t>
      </w:r>
      <w:r w:rsidR="00F7764F" w:rsidRPr="0035339E">
        <w:rPr>
          <w:rFonts w:ascii="David" w:hAnsi="David"/>
          <w:b/>
          <w:bCs/>
          <w:u w:val="single"/>
          <w:rtl/>
        </w:rPr>
        <w:t>"לא"</w:t>
      </w:r>
      <w:r w:rsidR="00F7764F" w:rsidRPr="0035339E">
        <w:rPr>
          <w:rFonts w:ascii="David" w:hAnsi="David"/>
          <w:rtl/>
        </w:rPr>
        <w:t xml:space="preserve">. הוא המשיך פתח את מכנסיה וכשהכניס את ידיו, היא </w:t>
      </w:r>
      <w:r w:rsidR="00F7764F" w:rsidRPr="0035339E">
        <w:rPr>
          <w:rFonts w:ascii="David" w:hAnsi="David"/>
          <w:b/>
          <w:bCs/>
          <w:u w:val="single"/>
          <w:rtl/>
        </w:rPr>
        <w:t>קפאה</w:t>
      </w:r>
      <w:r w:rsidR="00F7764F" w:rsidRPr="0035339E">
        <w:rPr>
          <w:rFonts w:ascii="David" w:hAnsi="David"/>
          <w:rtl/>
        </w:rPr>
        <w:t xml:space="preserve">. במהלך דחיפת ידיו, היא </w:t>
      </w:r>
      <w:r w:rsidR="00F7764F" w:rsidRPr="0035339E">
        <w:rPr>
          <w:rFonts w:ascii="David" w:hAnsi="David"/>
          <w:b/>
          <w:bCs/>
          <w:rtl/>
        </w:rPr>
        <w:t>קראה לו</w:t>
      </w:r>
      <w:r w:rsidR="00F7764F" w:rsidRPr="0035339E">
        <w:rPr>
          <w:rFonts w:ascii="David" w:hAnsi="David"/>
          <w:rtl/>
        </w:rPr>
        <w:t xml:space="preserve"> "בניסיון להגיד שלא נעים לי אך קפאתי במקום", בהמשך שאלה אותו "</w:t>
      </w:r>
      <w:r w:rsidR="00F7764F" w:rsidRPr="0035339E">
        <w:rPr>
          <w:rFonts w:ascii="David" w:hAnsi="David"/>
          <w:b/>
          <w:bCs/>
          <w:rtl/>
        </w:rPr>
        <w:t>אם זה הולך להיות יותר מזה</w:t>
      </w:r>
      <w:r w:rsidR="00F7764F" w:rsidRPr="0035339E">
        <w:rPr>
          <w:rFonts w:ascii="David" w:hAnsi="David"/>
          <w:rtl/>
        </w:rPr>
        <w:t>", והוא רץ לחדר. באותו זמן סגרה בבהלה את המכנסים והחגורה. לאחר ששב עם קונדומים, התקרב והחל לנשק אותה "</w:t>
      </w:r>
      <w:r w:rsidR="00F7764F" w:rsidRPr="0035339E">
        <w:rPr>
          <w:rFonts w:ascii="David" w:hAnsi="David"/>
          <w:b/>
          <w:bCs/>
          <w:u w:val="single"/>
          <w:rtl/>
        </w:rPr>
        <w:t>בכוח</w:t>
      </w:r>
      <w:r w:rsidR="00F7764F" w:rsidRPr="0035339E">
        <w:rPr>
          <w:rFonts w:ascii="David" w:hAnsi="David"/>
          <w:rtl/>
        </w:rPr>
        <w:t xml:space="preserve">", הצמיד ידו לצווארה ולחץ חזק, בשלב זה "עצמה את עיניה חזק", בהמשך שינה את תנוחת הידיים וחנק אותה בשתי ידיו, </w:t>
      </w:r>
      <w:r w:rsidR="00572D58" w:rsidRPr="0035339E">
        <w:rPr>
          <w:rFonts w:ascii="David" w:hAnsi="David"/>
          <w:rtl/>
        </w:rPr>
        <w:t>כשפקחה ע</w:t>
      </w:r>
      <w:r w:rsidR="00834F68" w:rsidRPr="0035339E">
        <w:rPr>
          <w:rFonts w:ascii="David" w:hAnsi="David"/>
          <w:rtl/>
        </w:rPr>
        <w:t>י</w:t>
      </w:r>
      <w:r w:rsidR="00572D58" w:rsidRPr="0035339E">
        <w:rPr>
          <w:rFonts w:ascii="David" w:hAnsi="David"/>
          <w:rtl/>
        </w:rPr>
        <w:t xml:space="preserve">ינים, ראתה את "מבטו </w:t>
      </w:r>
      <w:r w:rsidR="00572D58" w:rsidRPr="0035339E">
        <w:rPr>
          <w:rFonts w:ascii="David" w:hAnsi="David"/>
          <w:b/>
          <w:bCs/>
          <w:rtl/>
        </w:rPr>
        <w:t>המטורף</w:t>
      </w:r>
      <w:r w:rsidR="00572D58" w:rsidRPr="0035339E">
        <w:rPr>
          <w:rFonts w:ascii="David" w:hAnsi="David"/>
          <w:rtl/>
        </w:rPr>
        <w:t xml:space="preserve"> לכיווני כאשר עיניו גדולות ופעורות ופיו מעט קפוץ", </w:t>
      </w:r>
      <w:r w:rsidR="00F7764F" w:rsidRPr="0035339E">
        <w:rPr>
          <w:rFonts w:ascii="David" w:hAnsi="David"/>
          <w:rtl/>
        </w:rPr>
        <w:t>כשהרגישה שמאבדת נשימה, תלשה את ידיו והוא שאל אותה "</w:t>
      </w:r>
      <w:r w:rsidR="00F7764F" w:rsidRPr="0035339E">
        <w:rPr>
          <w:rFonts w:ascii="David" w:hAnsi="David"/>
          <w:b/>
          <w:bCs/>
          <w:rtl/>
        </w:rPr>
        <w:t>מה קרה בייבי</w:t>
      </w:r>
      <w:r w:rsidR="00F7764F" w:rsidRPr="0035339E">
        <w:rPr>
          <w:rFonts w:ascii="David" w:hAnsi="David"/>
          <w:rtl/>
        </w:rPr>
        <w:t>" ואמר "</w:t>
      </w:r>
      <w:r w:rsidR="00F7764F" w:rsidRPr="0035339E">
        <w:rPr>
          <w:rFonts w:ascii="David" w:hAnsi="David"/>
          <w:b/>
          <w:bCs/>
          <w:rtl/>
        </w:rPr>
        <w:t>היי אני איתך</w:t>
      </w:r>
      <w:r w:rsidR="00F7764F" w:rsidRPr="0035339E">
        <w:rPr>
          <w:rFonts w:ascii="David" w:hAnsi="David"/>
          <w:rtl/>
        </w:rPr>
        <w:t xml:space="preserve">". </w:t>
      </w:r>
      <w:r w:rsidR="00B12141" w:rsidRPr="0035339E">
        <w:rPr>
          <w:rFonts w:ascii="David" w:hAnsi="David"/>
          <w:rtl/>
        </w:rPr>
        <w:t xml:space="preserve">  </w:t>
      </w:r>
    </w:p>
    <w:p w14:paraId="053F5C9C" w14:textId="5E59BECD" w:rsidR="00572D58" w:rsidRPr="0035339E" w:rsidRDefault="004E5383" w:rsidP="003034CF">
      <w:pPr>
        <w:numPr>
          <w:ilvl w:val="0"/>
          <w:numId w:val="6"/>
        </w:numPr>
        <w:spacing w:after="120" w:line="360" w:lineRule="auto"/>
        <w:rPr>
          <w:rFonts w:ascii="David" w:hAnsi="David"/>
        </w:rPr>
      </w:pPr>
      <w:r w:rsidRPr="0035339E">
        <w:rPr>
          <w:rFonts w:ascii="David" w:hAnsi="David"/>
          <w:rtl/>
        </w:rPr>
        <w:t xml:space="preserve"> </w:t>
      </w:r>
      <w:r w:rsidR="00572D58" w:rsidRPr="0035339E">
        <w:rPr>
          <w:rFonts w:ascii="David" w:hAnsi="David"/>
          <w:b/>
          <w:bCs/>
          <w:rtl/>
        </w:rPr>
        <w:t xml:space="preserve">בחקירתה </w:t>
      </w:r>
      <w:r w:rsidR="006C53E5" w:rsidRPr="0035339E">
        <w:rPr>
          <w:rFonts w:ascii="David" w:hAnsi="David"/>
          <w:b/>
          <w:bCs/>
          <w:rtl/>
        </w:rPr>
        <w:t xml:space="preserve">הראשונה </w:t>
      </w:r>
      <w:r w:rsidR="00572D58" w:rsidRPr="0035339E">
        <w:rPr>
          <w:rFonts w:ascii="David" w:hAnsi="David"/>
          <w:b/>
          <w:bCs/>
          <w:rtl/>
        </w:rPr>
        <w:t xml:space="preserve">במצ"ח </w:t>
      </w:r>
      <w:r w:rsidR="006C53E5" w:rsidRPr="0035339E">
        <w:rPr>
          <w:rFonts w:ascii="David" w:hAnsi="David"/>
          <w:rtl/>
        </w:rPr>
        <w:t xml:space="preserve">מסרה המתלוננת תיאור דומה ביחס להשאלת המעיל ואחיזת הידיים, אז העידה כי הוא התקרב אליה והסתכל על שפתיה, היא אמרה לו שהיא מבינה אותו שקורה שנמשכים למשהו שהוא לא טוב, "אבל </w:t>
      </w:r>
      <w:r w:rsidR="006C53E5" w:rsidRPr="0035339E">
        <w:rPr>
          <w:rFonts w:ascii="David" w:hAnsi="David"/>
          <w:b/>
          <w:bCs/>
          <w:u w:val="single"/>
          <w:rtl/>
        </w:rPr>
        <w:t>זה לא יכול לקרות אצלנו</w:t>
      </w:r>
      <w:r w:rsidR="006C53E5" w:rsidRPr="0035339E">
        <w:rPr>
          <w:rFonts w:ascii="David" w:hAnsi="David"/>
          <w:rtl/>
        </w:rPr>
        <w:t>"</w:t>
      </w:r>
      <w:r w:rsidR="006C53E5" w:rsidRPr="0035339E">
        <w:rPr>
          <w:rFonts w:ascii="David" w:hAnsi="David"/>
        </w:rPr>
        <w:t xml:space="preserve"> </w:t>
      </w:r>
      <w:r w:rsidR="006C53E5" w:rsidRPr="0035339E">
        <w:rPr>
          <w:rFonts w:ascii="David" w:hAnsi="David"/>
          <w:rtl/>
        </w:rPr>
        <w:t xml:space="preserve"> (ס/</w:t>
      </w:r>
      <w:r w:rsidR="00034660" w:rsidRPr="0035339E">
        <w:rPr>
          <w:rFonts w:ascii="David" w:hAnsi="David"/>
          <w:rtl/>
        </w:rPr>
        <w:t>3</w:t>
      </w:r>
      <w:r w:rsidR="006C53E5" w:rsidRPr="0035339E">
        <w:rPr>
          <w:rFonts w:ascii="David" w:hAnsi="David"/>
          <w:rtl/>
        </w:rPr>
        <w:t xml:space="preserve"> עמ' 12 ש' 234), כשהמשיך להתקרב, לקחה כ</w:t>
      </w:r>
      <w:r w:rsidR="00034660" w:rsidRPr="0035339E">
        <w:rPr>
          <w:rFonts w:ascii="David" w:hAnsi="David"/>
          <w:rtl/>
        </w:rPr>
        <w:t>י</w:t>
      </w:r>
      <w:r w:rsidR="006C53E5" w:rsidRPr="0035339E">
        <w:rPr>
          <w:rFonts w:ascii="David" w:hAnsi="David"/>
          <w:rtl/>
        </w:rPr>
        <w:t xml:space="preserve">סא לאזור אחר בעמדה, "כדי לצאת מהסיטואציה", הוא </w:t>
      </w:r>
      <w:r w:rsidR="00834F68" w:rsidRPr="0035339E">
        <w:rPr>
          <w:rFonts w:ascii="David" w:hAnsi="David"/>
          <w:rtl/>
        </w:rPr>
        <w:t xml:space="preserve">הלך </w:t>
      </w:r>
      <w:r w:rsidR="006C53E5" w:rsidRPr="0035339E">
        <w:rPr>
          <w:rFonts w:ascii="David" w:hAnsi="David"/>
          <w:rtl/>
        </w:rPr>
        <w:t xml:space="preserve">אחריה. היא חשה פחד כי </w:t>
      </w:r>
      <w:r w:rsidR="006C53E5" w:rsidRPr="0035339E">
        <w:rPr>
          <w:rFonts w:ascii="David" w:hAnsi="David"/>
          <w:b/>
          <w:bCs/>
          <w:u w:val="single"/>
          <w:rtl/>
        </w:rPr>
        <w:t>עיניו היו פעורות ומבטו מוטרף</w:t>
      </w:r>
      <w:r w:rsidR="006C53E5" w:rsidRPr="0035339E">
        <w:rPr>
          <w:rFonts w:ascii="David" w:hAnsi="David"/>
          <w:rtl/>
        </w:rPr>
        <w:t xml:space="preserve">, אז נישק אותה </w:t>
      </w:r>
      <w:r w:rsidR="006C53E5" w:rsidRPr="0035339E">
        <w:rPr>
          <w:rFonts w:ascii="David" w:hAnsi="David"/>
          <w:b/>
          <w:bCs/>
          <w:u w:val="single"/>
          <w:rtl/>
        </w:rPr>
        <w:t>בכוח</w:t>
      </w:r>
      <w:r w:rsidR="006C53E5" w:rsidRPr="0035339E">
        <w:rPr>
          <w:rFonts w:ascii="David" w:hAnsi="David"/>
          <w:rtl/>
        </w:rPr>
        <w:t xml:space="preserve">, פתח לי עם היד את המכנס, הכניס את אצבעותיו, היא </w:t>
      </w:r>
      <w:r w:rsidR="006C53E5" w:rsidRPr="0035339E">
        <w:rPr>
          <w:rFonts w:ascii="David" w:hAnsi="David"/>
          <w:b/>
          <w:bCs/>
          <w:u w:val="single"/>
          <w:rtl/>
        </w:rPr>
        <w:t>קראה בשם שלו</w:t>
      </w:r>
      <w:r w:rsidR="006C53E5" w:rsidRPr="0035339E">
        <w:rPr>
          <w:rFonts w:ascii="David" w:hAnsi="David"/>
          <w:rtl/>
        </w:rPr>
        <w:t xml:space="preserve"> אבל הוא "לא הגיב פשוט עשה את זה", אז אמר לה לחכות שניה והלך לחדר. רץ מהר וחזר עם קונדומים, אז נישק אותה </w:t>
      </w:r>
      <w:r w:rsidR="006C53E5" w:rsidRPr="0035339E">
        <w:rPr>
          <w:rFonts w:ascii="David" w:hAnsi="David"/>
          <w:b/>
          <w:bCs/>
          <w:u w:val="single"/>
          <w:rtl/>
        </w:rPr>
        <w:t>בכוח</w:t>
      </w:r>
      <w:r w:rsidR="006C53E5" w:rsidRPr="0035339E">
        <w:rPr>
          <w:rFonts w:ascii="David" w:hAnsi="David"/>
          <w:rtl/>
        </w:rPr>
        <w:t xml:space="preserve"> ותוך כדי חנק אותה ממש חזק במבט חלול</w:t>
      </w:r>
      <w:r w:rsidR="0022737F" w:rsidRPr="0035339E">
        <w:rPr>
          <w:rFonts w:ascii="David" w:hAnsi="David"/>
          <w:rtl/>
        </w:rPr>
        <w:t xml:space="preserve"> (ס/</w:t>
      </w:r>
      <w:r w:rsidR="00034660" w:rsidRPr="0035339E">
        <w:rPr>
          <w:rFonts w:ascii="David" w:hAnsi="David"/>
          <w:rtl/>
        </w:rPr>
        <w:t>3</w:t>
      </w:r>
      <w:r w:rsidR="0022737F" w:rsidRPr="0035339E">
        <w:rPr>
          <w:rFonts w:ascii="David" w:hAnsi="David"/>
          <w:rtl/>
        </w:rPr>
        <w:t>, עמ' 13-12)</w:t>
      </w:r>
      <w:r w:rsidR="006C53E5" w:rsidRPr="0035339E">
        <w:rPr>
          <w:rFonts w:ascii="David" w:hAnsi="David"/>
          <w:rtl/>
        </w:rPr>
        <w:t xml:space="preserve">. </w:t>
      </w:r>
      <w:r w:rsidR="0022737F" w:rsidRPr="0035339E">
        <w:rPr>
          <w:rFonts w:ascii="David" w:hAnsi="David"/>
          <w:rtl/>
        </w:rPr>
        <w:t>בהמשך אותה חקירה, במענה לשאלת החוקרת, מה היתה תגובתה להכנסת היד לתחתונים, השיבה "</w:t>
      </w:r>
      <w:r w:rsidR="0022737F" w:rsidRPr="0035339E">
        <w:rPr>
          <w:rFonts w:ascii="David" w:hAnsi="David"/>
          <w:b/>
          <w:bCs/>
          <w:rtl/>
        </w:rPr>
        <w:t xml:space="preserve">קפאתי </w:t>
      </w:r>
      <w:r w:rsidR="0022737F" w:rsidRPr="0035339E">
        <w:rPr>
          <w:rFonts w:ascii="David" w:hAnsi="David"/>
          <w:rtl/>
        </w:rPr>
        <w:t xml:space="preserve">במקום... </w:t>
      </w:r>
      <w:r w:rsidR="0022737F" w:rsidRPr="0035339E">
        <w:rPr>
          <w:rFonts w:ascii="David" w:hAnsi="David"/>
          <w:b/>
          <w:bCs/>
          <w:rtl/>
        </w:rPr>
        <w:t xml:space="preserve">רק אמרתי </w:t>
      </w:r>
      <w:r w:rsidR="00375391">
        <w:rPr>
          <w:rFonts w:ascii="David" w:hAnsi="David"/>
          <w:b/>
          <w:bCs/>
          <w:u w:val="single"/>
          <w:rtl/>
        </w:rPr>
        <w:t>נ'</w:t>
      </w:r>
      <w:r w:rsidR="0022737F" w:rsidRPr="0035339E">
        <w:rPr>
          <w:rFonts w:ascii="David" w:hAnsi="David"/>
          <w:b/>
          <w:bCs/>
          <w:u w:val="single"/>
          <w:rtl/>
        </w:rPr>
        <w:t xml:space="preserve"> </w:t>
      </w:r>
      <w:r w:rsidR="00375391">
        <w:rPr>
          <w:rFonts w:ascii="David" w:hAnsi="David"/>
          <w:b/>
          <w:bCs/>
          <w:u w:val="single"/>
          <w:rtl/>
        </w:rPr>
        <w:t>נ'</w:t>
      </w:r>
      <w:r w:rsidR="0022737F" w:rsidRPr="0035339E">
        <w:rPr>
          <w:rFonts w:ascii="David" w:hAnsi="David"/>
          <w:b/>
          <w:bCs/>
          <w:u w:val="single"/>
          <w:rtl/>
        </w:rPr>
        <w:t xml:space="preserve"> בטון חלש</w:t>
      </w:r>
      <w:r w:rsidR="0022737F" w:rsidRPr="0035339E">
        <w:rPr>
          <w:rFonts w:ascii="David" w:hAnsi="David"/>
          <w:b/>
          <w:bCs/>
          <w:rtl/>
        </w:rPr>
        <w:t xml:space="preserve"> כי ניסיתי להוציא את המילים בכוח</w:t>
      </w:r>
      <w:r w:rsidR="0022737F" w:rsidRPr="0035339E">
        <w:rPr>
          <w:rFonts w:ascii="David" w:hAnsi="David"/>
          <w:rtl/>
        </w:rPr>
        <w:t>" והוא הבין והתעלם (ס/</w:t>
      </w:r>
      <w:r w:rsidR="00034660" w:rsidRPr="0035339E">
        <w:rPr>
          <w:rFonts w:ascii="David" w:hAnsi="David"/>
          <w:rtl/>
        </w:rPr>
        <w:t>3</w:t>
      </w:r>
      <w:r w:rsidR="0022737F" w:rsidRPr="0035339E">
        <w:rPr>
          <w:rFonts w:ascii="David" w:hAnsi="David"/>
          <w:rtl/>
        </w:rPr>
        <w:t xml:space="preserve">, ש' 286, ש' 290). היא שבה והדגישה כי לפני הכנסת היד הוא שאל "אם אני בטוחה" ואני השבתי לו </w:t>
      </w:r>
      <w:r w:rsidR="0022737F" w:rsidRPr="0035339E">
        <w:rPr>
          <w:rFonts w:ascii="David" w:hAnsi="David"/>
          <w:b/>
          <w:bCs/>
          <w:rtl/>
        </w:rPr>
        <w:t>שלא</w:t>
      </w:r>
      <w:r w:rsidR="0022737F" w:rsidRPr="0035339E">
        <w:rPr>
          <w:rFonts w:ascii="David" w:hAnsi="David"/>
          <w:rtl/>
        </w:rPr>
        <w:t xml:space="preserve"> (ס/</w:t>
      </w:r>
      <w:r w:rsidR="00034660" w:rsidRPr="0035339E">
        <w:rPr>
          <w:rFonts w:ascii="David" w:hAnsi="David"/>
          <w:rtl/>
        </w:rPr>
        <w:t>3</w:t>
      </w:r>
      <w:r w:rsidR="0022737F" w:rsidRPr="0035339E">
        <w:rPr>
          <w:rFonts w:ascii="David" w:hAnsi="David"/>
          <w:rtl/>
        </w:rPr>
        <w:t xml:space="preserve"> ש' 306), וכי לא יכול היה לפרש את הסיטואציה אחרת כי אמרה לו בפירוש שאינה מעוניינת (ש' 309</w:t>
      </w:r>
      <w:r w:rsidR="00E95219" w:rsidRPr="0035339E">
        <w:rPr>
          <w:rFonts w:ascii="David" w:hAnsi="David"/>
          <w:rtl/>
        </w:rPr>
        <w:t xml:space="preserve">; </w:t>
      </w:r>
      <w:r w:rsidR="00034660" w:rsidRPr="0035339E">
        <w:rPr>
          <w:rFonts w:ascii="David" w:hAnsi="David"/>
          <w:rtl/>
        </w:rPr>
        <w:t>ש' 406, ש' 408). בהמשך ציינה כי הוא חשב שזה לגיטימי ושיש לו רשות על הגוף שלי לאור עברם המיני</w:t>
      </w:r>
      <w:r w:rsidR="00834F68" w:rsidRPr="0035339E">
        <w:rPr>
          <w:rFonts w:ascii="David" w:hAnsi="David"/>
          <w:rtl/>
        </w:rPr>
        <w:t xml:space="preserve"> </w:t>
      </w:r>
      <w:r w:rsidR="00034660" w:rsidRPr="0035339E">
        <w:rPr>
          <w:rFonts w:ascii="David" w:hAnsi="David"/>
          <w:rtl/>
        </w:rPr>
        <w:t xml:space="preserve">(ס/23 ש' 423-424). </w:t>
      </w:r>
      <w:r w:rsidR="00034660" w:rsidRPr="0035339E">
        <w:rPr>
          <w:rFonts w:ascii="David" w:hAnsi="David"/>
          <w:b/>
          <w:bCs/>
          <w:rtl/>
        </w:rPr>
        <w:t>בחקירתה השניה במצ"ח</w:t>
      </w:r>
      <w:r w:rsidR="00034660" w:rsidRPr="0035339E">
        <w:rPr>
          <w:rFonts w:ascii="David" w:hAnsi="David"/>
          <w:rtl/>
        </w:rPr>
        <w:t xml:space="preserve"> תיארה המתלוננת את הפעלת הכוח שהפגין כלפיה הנאשם בעת החניקות (ס/4 עמ' 1), בעת החדרת האצבעות לאיבר מינה, שכן שרירי ירכיה היו "סגורים" והיה לו קשה להכניס את היד (ס/4 ש' 39-38). העידה שוב על ק</w:t>
      </w:r>
      <w:r w:rsidR="00834F68" w:rsidRPr="0035339E">
        <w:rPr>
          <w:rFonts w:ascii="David" w:hAnsi="David"/>
          <w:rtl/>
        </w:rPr>
        <w:t>י</w:t>
      </w:r>
      <w:r w:rsidR="00034660" w:rsidRPr="0035339E">
        <w:rPr>
          <w:rFonts w:ascii="David" w:hAnsi="David"/>
          <w:rtl/>
        </w:rPr>
        <w:t xml:space="preserve">פאונה ועל ידיה הקפוצות בצדדים. לפני פתיחת המכנס, </w:t>
      </w:r>
      <w:r w:rsidR="00034660" w:rsidRPr="0035339E">
        <w:rPr>
          <w:rFonts w:ascii="David" w:hAnsi="David"/>
          <w:rtl/>
        </w:rPr>
        <w:lastRenderedPageBreak/>
        <w:t>העידה שאמרה לו "</w:t>
      </w:r>
      <w:r w:rsidR="00034660" w:rsidRPr="0035339E">
        <w:rPr>
          <w:rFonts w:ascii="David" w:hAnsi="David"/>
          <w:b/>
          <w:bCs/>
          <w:u w:val="single"/>
          <w:rtl/>
        </w:rPr>
        <w:t>לא בטון חד וברור</w:t>
      </w:r>
      <w:r w:rsidR="00034660" w:rsidRPr="0035339E">
        <w:rPr>
          <w:rFonts w:ascii="David" w:hAnsi="David"/>
          <w:rtl/>
        </w:rPr>
        <w:t>"</w:t>
      </w:r>
      <w:r w:rsidR="000F397C" w:rsidRPr="0035339E">
        <w:rPr>
          <w:rFonts w:ascii="David" w:hAnsi="David"/>
          <w:rtl/>
        </w:rPr>
        <w:t xml:space="preserve"> (ס/4 ש' 56). בהמשך החקירה השני</w:t>
      </w:r>
      <w:r w:rsidR="004162D5" w:rsidRPr="0035339E">
        <w:rPr>
          <w:rFonts w:ascii="David" w:hAnsi="David"/>
          <w:rtl/>
        </w:rPr>
        <w:t>י</w:t>
      </w:r>
      <w:r w:rsidR="000F397C" w:rsidRPr="0035339E">
        <w:rPr>
          <w:rFonts w:ascii="David" w:hAnsi="David"/>
          <w:rtl/>
        </w:rPr>
        <w:t xml:space="preserve">ה, </w:t>
      </w:r>
      <w:r w:rsidR="00022643" w:rsidRPr="0035339E">
        <w:rPr>
          <w:rFonts w:ascii="David" w:hAnsi="David"/>
          <w:rtl/>
        </w:rPr>
        <w:t>ציינה</w:t>
      </w:r>
      <w:r w:rsidR="000F397C" w:rsidRPr="0035339E">
        <w:rPr>
          <w:rFonts w:ascii="David" w:hAnsi="David"/>
          <w:rtl/>
        </w:rPr>
        <w:t>, "</w:t>
      </w:r>
      <w:r w:rsidR="000F397C" w:rsidRPr="0035339E">
        <w:rPr>
          <w:rFonts w:ascii="David" w:hAnsi="David"/>
          <w:b/>
          <w:bCs/>
          <w:u w:val="single"/>
          <w:rtl/>
        </w:rPr>
        <w:t>אני לא יזמתי שום צעד לעברו</w:t>
      </w:r>
      <w:r w:rsidR="000F397C" w:rsidRPr="0035339E">
        <w:rPr>
          <w:rFonts w:ascii="David" w:hAnsi="David"/>
          <w:rtl/>
        </w:rPr>
        <w:t xml:space="preserve"> והוא התחיל לנשק אותי </w:t>
      </w:r>
      <w:r w:rsidR="000F397C" w:rsidRPr="0035339E">
        <w:rPr>
          <w:rFonts w:ascii="David" w:hAnsi="David"/>
          <w:b/>
          <w:bCs/>
          <w:u w:val="single"/>
          <w:rtl/>
        </w:rPr>
        <w:t>בכוח</w:t>
      </w:r>
      <w:r w:rsidR="000F397C" w:rsidRPr="0035339E">
        <w:rPr>
          <w:rFonts w:ascii="David" w:hAnsi="David"/>
          <w:rtl/>
        </w:rPr>
        <w:t>"</w:t>
      </w:r>
      <w:r w:rsidR="00EB19B9" w:rsidRPr="0035339E">
        <w:rPr>
          <w:rFonts w:ascii="David" w:hAnsi="David"/>
          <w:rtl/>
        </w:rPr>
        <w:t>.</w:t>
      </w:r>
      <w:r w:rsidR="000F397C" w:rsidRPr="0035339E">
        <w:rPr>
          <w:rFonts w:ascii="David" w:hAnsi="David"/>
          <w:rtl/>
        </w:rPr>
        <w:t xml:space="preserve"> המשך </w:t>
      </w:r>
      <w:r w:rsidR="00EB19B9" w:rsidRPr="0035339E">
        <w:rPr>
          <w:rFonts w:ascii="David" w:hAnsi="David"/>
          <w:rtl/>
        </w:rPr>
        <w:t>התיאור הוא המעשים האקטיביים שהנאשם ביצע בה –החדרת האצבעות תוך כדי משיכה, חניקה ונשיקה</w:t>
      </w:r>
      <w:r w:rsidR="000F397C" w:rsidRPr="0035339E">
        <w:rPr>
          <w:rFonts w:ascii="David" w:hAnsi="David"/>
          <w:rtl/>
        </w:rPr>
        <w:t xml:space="preserve"> בכוח, </w:t>
      </w:r>
      <w:r w:rsidR="00EB19B9" w:rsidRPr="0035339E">
        <w:rPr>
          <w:rFonts w:ascii="David" w:hAnsi="David"/>
          <w:rtl/>
        </w:rPr>
        <w:t>והפסיביות שלה</w:t>
      </w:r>
      <w:r w:rsidR="004162D5" w:rsidRPr="0035339E">
        <w:rPr>
          <w:rFonts w:ascii="David" w:hAnsi="David"/>
          <w:rtl/>
        </w:rPr>
        <w:t xml:space="preserve"> (ס/4 עמ' 12)</w:t>
      </w:r>
      <w:r w:rsidR="000F397C" w:rsidRPr="0035339E">
        <w:rPr>
          <w:rFonts w:ascii="David" w:hAnsi="David"/>
          <w:rtl/>
        </w:rPr>
        <w:t>.</w:t>
      </w:r>
      <w:r w:rsidR="004162D5" w:rsidRPr="0035339E">
        <w:rPr>
          <w:rFonts w:ascii="David" w:hAnsi="David"/>
          <w:rtl/>
        </w:rPr>
        <w:t xml:space="preserve"> גם בחקירה זו ציינה כי </w:t>
      </w:r>
      <w:r w:rsidR="004162D5" w:rsidRPr="0035339E">
        <w:rPr>
          <w:rFonts w:ascii="David" w:hAnsi="David"/>
          <w:b/>
          <w:bCs/>
          <w:rtl/>
        </w:rPr>
        <w:t>לחשה</w:t>
      </w:r>
      <w:r w:rsidR="004162D5" w:rsidRPr="0035339E">
        <w:rPr>
          <w:rFonts w:ascii="David" w:hAnsi="David"/>
          <w:rtl/>
        </w:rPr>
        <w:t xml:space="preserve"> "</w:t>
      </w:r>
      <w:r w:rsidR="004162D5" w:rsidRPr="0035339E">
        <w:rPr>
          <w:rFonts w:ascii="David" w:hAnsi="David"/>
          <w:b/>
          <w:bCs/>
          <w:rtl/>
        </w:rPr>
        <w:t>באופן מונוטוני כארבע פעמים</w:t>
      </w:r>
      <w:r w:rsidR="004162D5" w:rsidRPr="0035339E">
        <w:rPr>
          <w:rFonts w:ascii="David" w:hAnsi="David"/>
          <w:rtl/>
        </w:rPr>
        <w:t xml:space="preserve">" </w:t>
      </w:r>
      <w:r w:rsidR="004162D5" w:rsidRPr="0035339E">
        <w:rPr>
          <w:rFonts w:ascii="David" w:hAnsi="David"/>
          <w:b/>
          <w:bCs/>
          <w:rtl/>
        </w:rPr>
        <w:t>בשמו</w:t>
      </w:r>
      <w:r w:rsidR="004162D5" w:rsidRPr="0035339E">
        <w:rPr>
          <w:rFonts w:ascii="David" w:hAnsi="David"/>
          <w:rtl/>
        </w:rPr>
        <w:t xml:space="preserve">, כשהייתה עם </w:t>
      </w:r>
      <w:r w:rsidR="004162D5" w:rsidRPr="0035339E">
        <w:rPr>
          <w:rFonts w:ascii="David" w:hAnsi="David"/>
          <w:b/>
          <w:bCs/>
          <w:rtl/>
        </w:rPr>
        <w:t>עיני</w:t>
      </w:r>
      <w:r w:rsidR="00D90224" w:rsidRPr="0035339E">
        <w:rPr>
          <w:rFonts w:ascii="David" w:hAnsi="David"/>
          <w:b/>
          <w:bCs/>
          <w:rtl/>
        </w:rPr>
        <w:t>י</w:t>
      </w:r>
      <w:r w:rsidR="004162D5" w:rsidRPr="0035339E">
        <w:rPr>
          <w:rFonts w:ascii="David" w:hAnsi="David"/>
          <w:b/>
          <w:bCs/>
          <w:rtl/>
        </w:rPr>
        <w:t>ם עצומות ומכווצות</w:t>
      </w:r>
      <w:r w:rsidR="004162D5" w:rsidRPr="0035339E">
        <w:rPr>
          <w:rFonts w:ascii="David" w:hAnsi="David"/>
          <w:rtl/>
        </w:rPr>
        <w:t xml:space="preserve"> ודיברה בשקט "כי </w:t>
      </w:r>
      <w:r w:rsidR="004162D5" w:rsidRPr="0035339E">
        <w:rPr>
          <w:rFonts w:ascii="David" w:hAnsi="David"/>
          <w:b/>
          <w:bCs/>
          <w:rtl/>
        </w:rPr>
        <w:t>לא מצאתי את הכוחות</w:t>
      </w:r>
      <w:r w:rsidR="004162D5" w:rsidRPr="0035339E">
        <w:rPr>
          <w:rFonts w:ascii="David" w:hAnsi="David"/>
          <w:rtl/>
        </w:rPr>
        <w:t xml:space="preserve"> להתמודד עם זה" (ס/4 ש' 237). לגבי פתיחת הכפתורים, העידה בחקירה זו כי הם נפתחו "מאוד </w:t>
      </w:r>
      <w:r w:rsidR="004162D5" w:rsidRPr="0035339E">
        <w:rPr>
          <w:rFonts w:ascii="David" w:hAnsi="David"/>
          <w:b/>
          <w:bCs/>
          <w:rtl/>
        </w:rPr>
        <w:t>בקלות</w:t>
      </w:r>
      <w:r w:rsidR="004162D5" w:rsidRPr="0035339E">
        <w:rPr>
          <w:rFonts w:ascii="David" w:hAnsi="David"/>
          <w:rtl/>
        </w:rPr>
        <w:t xml:space="preserve"> כי המכנס מאוד גדול ובווסט יש סקוצים" (ס/4 עמ' 16), </w:t>
      </w:r>
      <w:r w:rsidR="00D51710" w:rsidRPr="0035339E">
        <w:rPr>
          <w:rFonts w:ascii="David" w:hAnsi="David"/>
          <w:rtl/>
        </w:rPr>
        <w:t xml:space="preserve">היא </w:t>
      </w:r>
      <w:r w:rsidR="004162D5" w:rsidRPr="0035339E">
        <w:rPr>
          <w:rFonts w:ascii="David" w:hAnsi="David"/>
          <w:rtl/>
        </w:rPr>
        <w:t>שבה ואישרה כי לפני החדרת האצבעות שאל אם היא בטוחה והיא השיבה בשלילה (ס/4 ש' 17).</w:t>
      </w:r>
      <w:r w:rsidR="00846A10" w:rsidRPr="0035339E">
        <w:rPr>
          <w:rFonts w:ascii="David" w:hAnsi="David"/>
          <w:rtl/>
        </w:rPr>
        <w:t xml:space="preserve"> </w:t>
      </w:r>
      <w:r w:rsidR="00846A10" w:rsidRPr="0035339E">
        <w:rPr>
          <w:rFonts w:ascii="David" w:hAnsi="David"/>
          <w:b/>
          <w:bCs/>
          <w:rtl/>
        </w:rPr>
        <w:t>בחקירתה השלישית</w:t>
      </w:r>
      <w:r w:rsidR="00846A10" w:rsidRPr="0035339E">
        <w:rPr>
          <w:rFonts w:ascii="David" w:hAnsi="David"/>
          <w:rtl/>
        </w:rPr>
        <w:t>, כשעומתה עם גרסת הנאשם, ציינה כי הוא לא ליטף את לחייה, וכי החניקה לא הי</w:t>
      </w:r>
      <w:r w:rsidR="00337626" w:rsidRPr="0035339E">
        <w:rPr>
          <w:rFonts w:ascii="David" w:hAnsi="David"/>
          <w:rtl/>
        </w:rPr>
        <w:t>י</w:t>
      </w:r>
      <w:r w:rsidR="00846A10" w:rsidRPr="0035339E">
        <w:rPr>
          <w:rFonts w:ascii="David" w:hAnsi="David"/>
          <w:rtl/>
        </w:rPr>
        <w:t xml:space="preserve">תה חניקה של תשוקה, אלא חניקה "חזקה מאוד" (ס/5 ש' 83). בהמשך שללה את האפשרות שגנחה את שמו מהנאה, אלא </w:t>
      </w:r>
      <w:r w:rsidR="00022643" w:rsidRPr="0035339E">
        <w:rPr>
          <w:rFonts w:ascii="David" w:hAnsi="David"/>
          <w:rtl/>
        </w:rPr>
        <w:t>ש</w:t>
      </w:r>
      <w:r w:rsidR="00846A10" w:rsidRPr="0035339E">
        <w:rPr>
          <w:rFonts w:ascii="David" w:hAnsi="David"/>
          <w:rtl/>
        </w:rPr>
        <w:t xml:space="preserve">קראה בשמו על מנת שיפסיק (ש' 86). </w:t>
      </w:r>
      <w:r w:rsidR="00337626" w:rsidRPr="0035339E">
        <w:rPr>
          <w:rFonts w:ascii="David" w:hAnsi="David"/>
          <w:rtl/>
        </w:rPr>
        <w:t>היא</w:t>
      </w:r>
      <w:r w:rsidR="00846A10" w:rsidRPr="0035339E">
        <w:rPr>
          <w:rFonts w:ascii="David" w:hAnsi="David"/>
          <w:rtl/>
        </w:rPr>
        <w:t xml:space="preserve"> שללה את הטענה כי </w:t>
      </w:r>
      <w:r w:rsidR="00337626" w:rsidRPr="0035339E">
        <w:rPr>
          <w:rFonts w:ascii="David" w:hAnsi="David"/>
          <w:rtl/>
        </w:rPr>
        <w:t xml:space="preserve">הנאשם </w:t>
      </w:r>
      <w:r w:rsidR="00846A10" w:rsidRPr="0035339E">
        <w:rPr>
          <w:rFonts w:ascii="David" w:hAnsi="David"/>
          <w:rtl/>
        </w:rPr>
        <w:t>ביקש את הסכמתה במהלך האקט, למעט שלב החדרת האצבעות, שלגביו השיבה בשלילה</w:t>
      </w:r>
      <w:r w:rsidR="00D51710" w:rsidRPr="0035339E">
        <w:rPr>
          <w:rFonts w:ascii="David" w:hAnsi="David"/>
          <w:rtl/>
        </w:rPr>
        <w:t>,</w:t>
      </w:r>
      <w:r w:rsidR="008D07BD" w:rsidRPr="0035339E">
        <w:rPr>
          <w:rFonts w:ascii="David" w:hAnsi="David"/>
          <w:rtl/>
        </w:rPr>
        <w:t xml:space="preserve"> ו</w:t>
      </w:r>
      <w:r w:rsidR="00846A10" w:rsidRPr="0035339E">
        <w:rPr>
          <w:rFonts w:ascii="David" w:hAnsi="David"/>
          <w:rtl/>
        </w:rPr>
        <w:t>שללה את האפשרות שהיא ביקשה לנשק אותו</w:t>
      </w:r>
      <w:r w:rsidR="00337626" w:rsidRPr="0035339E">
        <w:rPr>
          <w:rFonts w:ascii="David" w:hAnsi="David"/>
          <w:rtl/>
        </w:rPr>
        <w:t xml:space="preserve">. כמו כן, המתלוננת </w:t>
      </w:r>
      <w:r w:rsidR="008D07BD" w:rsidRPr="0035339E">
        <w:rPr>
          <w:rFonts w:ascii="David" w:hAnsi="David"/>
          <w:rtl/>
        </w:rPr>
        <w:t xml:space="preserve">שללה את טענתו כי לפני שחנק אותה ביקש את הסכמתה ואף את ה"סימן המוסכם" לחניקה (ס/5 עמ' 5, 6). </w:t>
      </w:r>
      <w:r w:rsidR="00337626" w:rsidRPr="0035339E">
        <w:rPr>
          <w:rFonts w:ascii="David" w:hAnsi="David"/>
          <w:rtl/>
        </w:rPr>
        <w:t xml:space="preserve">גם </w:t>
      </w:r>
      <w:r w:rsidR="008D07BD" w:rsidRPr="0035339E">
        <w:rPr>
          <w:rFonts w:ascii="David" w:hAnsi="David"/>
          <w:rtl/>
        </w:rPr>
        <w:t>בחקירתה הרביעית, ציינה כי לקחה את הכ</w:t>
      </w:r>
      <w:r w:rsidR="00337626" w:rsidRPr="0035339E">
        <w:rPr>
          <w:rFonts w:ascii="David" w:hAnsi="David"/>
          <w:rtl/>
        </w:rPr>
        <w:t>י</w:t>
      </w:r>
      <w:r w:rsidR="008D07BD" w:rsidRPr="0035339E">
        <w:rPr>
          <w:rFonts w:ascii="David" w:hAnsi="David"/>
          <w:rtl/>
        </w:rPr>
        <w:t xml:space="preserve">סא מהעמדה לקיר, על מנת להעביר לו מסר שלא נעים לה (ס/6 ש' 16). </w:t>
      </w:r>
      <w:r w:rsidR="00337626" w:rsidRPr="0035339E">
        <w:rPr>
          <w:rFonts w:ascii="David" w:hAnsi="David"/>
          <w:rtl/>
        </w:rPr>
        <w:t>בחקירה זו ציינה</w:t>
      </w:r>
      <w:r w:rsidR="008D07BD" w:rsidRPr="0035339E">
        <w:rPr>
          <w:rFonts w:ascii="David" w:hAnsi="David"/>
          <w:rtl/>
        </w:rPr>
        <w:t xml:space="preserve"> שהוא הסתבך עם פתיחת החגורה אבל בסוף הצליח (ש' </w:t>
      </w:r>
      <w:r w:rsidR="00337626" w:rsidRPr="0035339E">
        <w:rPr>
          <w:rFonts w:ascii="David" w:hAnsi="David"/>
          <w:rtl/>
        </w:rPr>
        <w:t>66</w:t>
      </w:r>
      <w:r w:rsidR="008D07BD" w:rsidRPr="0035339E">
        <w:rPr>
          <w:rFonts w:ascii="David" w:hAnsi="David"/>
          <w:rtl/>
        </w:rPr>
        <w:t>). גם בחקירה זו שללה כי ביקש את הסכמתה (ש' 92)</w:t>
      </w:r>
      <w:r w:rsidR="00820CCA" w:rsidRPr="0035339E">
        <w:rPr>
          <w:rFonts w:ascii="David" w:hAnsi="David"/>
          <w:rtl/>
        </w:rPr>
        <w:t>.</w:t>
      </w:r>
    </w:p>
    <w:p w14:paraId="6AD08983" w14:textId="77777777" w:rsidR="00EF011D" w:rsidRPr="0035339E" w:rsidRDefault="00DE12E7" w:rsidP="008F3FC7">
      <w:pPr>
        <w:numPr>
          <w:ilvl w:val="0"/>
          <w:numId w:val="6"/>
        </w:numPr>
        <w:spacing w:after="120" w:line="360" w:lineRule="auto"/>
        <w:rPr>
          <w:rFonts w:ascii="David" w:hAnsi="David"/>
        </w:rPr>
      </w:pPr>
      <w:r w:rsidRPr="0035339E">
        <w:rPr>
          <w:rFonts w:ascii="David" w:hAnsi="David"/>
          <w:b/>
          <w:bCs/>
          <w:rtl/>
        </w:rPr>
        <w:t>ב</w:t>
      </w:r>
      <w:r w:rsidR="00B540FB" w:rsidRPr="0035339E">
        <w:rPr>
          <w:rFonts w:ascii="David" w:hAnsi="David"/>
          <w:b/>
          <w:bCs/>
          <w:rtl/>
        </w:rPr>
        <w:t>עדותה בבית הדין</w:t>
      </w:r>
      <w:r w:rsidR="00DC644C" w:rsidRPr="0035339E">
        <w:rPr>
          <w:rFonts w:ascii="David" w:hAnsi="David"/>
          <w:b/>
          <w:bCs/>
          <w:rtl/>
        </w:rPr>
        <w:t xml:space="preserve"> ביחס לסוגית ההסכמה</w:t>
      </w:r>
      <w:r w:rsidR="00B540FB" w:rsidRPr="0035339E">
        <w:rPr>
          <w:rFonts w:ascii="David" w:hAnsi="David"/>
          <w:b/>
          <w:bCs/>
          <w:rtl/>
        </w:rPr>
        <w:t>, ב</w:t>
      </w:r>
      <w:r w:rsidRPr="0035339E">
        <w:rPr>
          <w:rFonts w:ascii="David" w:hAnsi="David"/>
          <w:b/>
          <w:bCs/>
          <w:rtl/>
        </w:rPr>
        <w:t>חקירה הראשית</w:t>
      </w:r>
      <w:r w:rsidRPr="0035339E">
        <w:rPr>
          <w:rFonts w:ascii="David" w:hAnsi="David"/>
          <w:rtl/>
        </w:rPr>
        <w:t xml:space="preserve">, </w:t>
      </w:r>
      <w:r w:rsidR="00820CCA" w:rsidRPr="0035339E">
        <w:rPr>
          <w:rFonts w:ascii="David" w:hAnsi="David"/>
          <w:rtl/>
        </w:rPr>
        <w:t>המתלוננת</w:t>
      </w:r>
      <w:r w:rsidRPr="0035339E">
        <w:rPr>
          <w:rFonts w:ascii="David" w:hAnsi="David"/>
          <w:rtl/>
        </w:rPr>
        <w:t xml:space="preserve"> אישרה </w:t>
      </w:r>
      <w:r w:rsidR="00022643" w:rsidRPr="0035339E">
        <w:rPr>
          <w:rFonts w:ascii="David" w:hAnsi="David"/>
          <w:rtl/>
        </w:rPr>
        <w:t>כי</w:t>
      </w:r>
      <w:r w:rsidRPr="0035339E">
        <w:rPr>
          <w:rFonts w:ascii="David" w:hAnsi="David"/>
          <w:rtl/>
        </w:rPr>
        <w:t xml:space="preserve"> נתנה לנאשם את מעילה, </w:t>
      </w:r>
      <w:r w:rsidR="00820CCA" w:rsidRPr="0035339E">
        <w:rPr>
          <w:rFonts w:ascii="David" w:hAnsi="David"/>
          <w:rtl/>
        </w:rPr>
        <w:t xml:space="preserve">הם </w:t>
      </w:r>
      <w:r w:rsidRPr="0035339E">
        <w:rPr>
          <w:rFonts w:ascii="David" w:hAnsi="David"/>
          <w:rtl/>
        </w:rPr>
        <w:t xml:space="preserve">החזיקו ידיים, הוא נישק את ידה, הניח לה את היד, ולאט לאט התקרב כדי לנשק אותה (עמ' 63 ש' 14). </w:t>
      </w:r>
      <w:r w:rsidR="009E611B" w:rsidRPr="0035339E">
        <w:rPr>
          <w:rFonts w:ascii="David" w:hAnsi="David"/>
          <w:rtl/>
        </w:rPr>
        <w:t xml:space="preserve">ביחס להלך רוחה, ציינה כי נישק אותה בכוח, </w:t>
      </w:r>
      <w:r w:rsidR="00DC644C" w:rsidRPr="0035339E">
        <w:rPr>
          <w:rFonts w:ascii="David" w:hAnsi="David"/>
          <w:rtl/>
        </w:rPr>
        <w:t>וכי</w:t>
      </w:r>
      <w:r w:rsidRPr="0035339E">
        <w:rPr>
          <w:rFonts w:ascii="David" w:hAnsi="David"/>
          <w:rtl/>
        </w:rPr>
        <w:t xml:space="preserve"> בהמשך היתה "</w:t>
      </w:r>
      <w:r w:rsidRPr="0035339E">
        <w:rPr>
          <w:rFonts w:ascii="David" w:hAnsi="David"/>
          <w:b/>
          <w:bCs/>
          <w:rtl/>
        </w:rPr>
        <w:t>קפואה</w:t>
      </w:r>
      <w:r w:rsidRPr="0035339E">
        <w:rPr>
          <w:rFonts w:ascii="David" w:hAnsi="David"/>
          <w:rtl/>
        </w:rPr>
        <w:t>" ו"</w:t>
      </w:r>
      <w:r w:rsidRPr="0035339E">
        <w:rPr>
          <w:rFonts w:ascii="David" w:hAnsi="David"/>
          <w:b/>
          <w:bCs/>
          <w:rtl/>
        </w:rPr>
        <w:t>קפוצה</w:t>
      </w:r>
      <w:r w:rsidRPr="0035339E">
        <w:rPr>
          <w:rFonts w:ascii="David" w:hAnsi="David"/>
          <w:rtl/>
        </w:rPr>
        <w:t>", חשה שהנשיקה לא נעימה לה (עמ' 63 ש' 23-20). גם ביחס לשלב החדרת האצבעות, העידה על עצמה שהיתה "</w:t>
      </w:r>
      <w:r w:rsidRPr="0035339E">
        <w:rPr>
          <w:rFonts w:ascii="David" w:hAnsi="David"/>
          <w:b/>
          <w:bCs/>
          <w:rtl/>
        </w:rPr>
        <w:t>קפואה</w:t>
      </w:r>
      <w:r w:rsidRPr="0035339E">
        <w:rPr>
          <w:rFonts w:ascii="David" w:hAnsi="David"/>
          <w:rtl/>
        </w:rPr>
        <w:t xml:space="preserve">", אך הוסיפה </w:t>
      </w:r>
      <w:r w:rsidRPr="0035339E">
        <w:rPr>
          <w:rFonts w:ascii="David" w:hAnsi="David"/>
          <w:b/>
          <w:bCs/>
          <w:rtl/>
        </w:rPr>
        <w:t>שאמרה את שמו של הנאשם</w:t>
      </w:r>
      <w:r w:rsidRPr="0035339E">
        <w:rPr>
          <w:rFonts w:ascii="David" w:hAnsi="David"/>
          <w:rtl/>
        </w:rPr>
        <w:t xml:space="preserve"> </w:t>
      </w:r>
      <w:r w:rsidRPr="0035339E">
        <w:rPr>
          <w:rFonts w:ascii="David" w:hAnsi="David"/>
          <w:b/>
          <w:bCs/>
          <w:rtl/>
        </w:rPr>
        <w:t>פעמיים</w:t>
      </w:r>
      <w:r w:rsidRPr="0035339E">
        <w:rPr>
          <w:rFonts w:ascii="David" w:hAnsi="David"/>
          <w:rtl/>
        </w:rPr>
        <w:t xml:space="preserve"> (עמ' 63 ש' 29). אשר לחניקה הראשונה, אישרה כי ה</w:t>
      </w:r>
      <w:r w:rsidR="00820CCA" w:rsidRPr="0035339E">
        <w:rPr>
          <w:rFonts w:ascii="David" w:hAnsi="David"/>
          <w:rtl/>
        </w:rPr>
        <w:t>י</w:t>
      </w:r>
      <w:r w:rsidRPr="0035339E">
        <w:rPr>
          <w:rFonts w:ascii="David" w:hAnsi="David"/>
          <w:rtl/>
        </w:rPr>
        <w:t>יתה זו חניקה תוך כדי נשיקה, וכי בהמשך כאשר שינה את אחיזתו והוסיף יד נוספת, התבונן בה "במבט קר" לתוך עיניה וכיווץ את שפתיו כמי שהתאמץ להכאיב לה (עמ' 63 ש' 34).</w:t>
      </w:r>
      <w:r w:rsidR="00820CCA" w:rsidRPr="0035339E">
        <w:rPr>
          <w:rFonts w:ascii="David" w:hAnsi="David"/>
          <w:rtl/>
        </w:rPr>
        <w:t xml:space="preserve"> </w:t>
      </w:r>
      <w:r w:rsidR="00820CCA" w:rsidRPr="0035339E">
        <w:rPr>
          <w:rFonts w:ascii="David" w:hAnsi="David"/>
          <w:b/>
          <w:bCs/>
          <w:rtl/>
        </w:rPr>
        <w:t>בחקירה הנגדית</w:t>
      </w:r>
      <w:r w:rsidR="00820CCA" w:rsidRPr="0035339E">
        <w:rPr>
          <w:rFonts w:ascii="David" w:hAnsi="David"/>
          <w:rtl/>
        </w:rPr>
        <w:t xml:space="preserve">, </w:t>
      </w:r>
      <w:r w:rsidR="00FC2F76" w:rsidRPr="0035339E">
        <w:rPr>
          <w:rFonts w:ascii="David" w:hAnsi="David"/>
          <w:rtl/>
        </w:rPr>
        <w:t>אישרה</w:t>
      </w:r>
      <w:r w:rsidR="00337626" w:rsidRPr="0035339E">
        <w:rPr>
          <w:rFonts w:ascii="David" w:hAnsi="David"/>
          <w:rtl/>
        </w:rPr>
        <w:t xml:space="preserve"> ששני משפטים שנכתבו ב-ת/16 נשמטו מזיכרונה בעדות </w:t>
      </w:r>
      <w:r w:rsidR="00DC644C" w:rsidRPr="0035339E">
        <w:rPr>
          <w:rFonts w:ascii="David" w:hAnsi="David"/>
          <w:rtl/>
        </w:rPr>
        <w:t xml:space="preserve">בבית הדין </w:t>
      </w:r>
      <w:r w:rsidR="00337626" w:rsidRPr="0035339E">
        <w:rPr>
          <w:rFonts w:ascii="David" w:hAnsi="David"/>
          <w:rtl/>
        </w:rPr>
        <w:t>("היי בייבי, את איתי?" בסיום האקט</w:t>
      </w:r>
      <w:r w:rsidR="00FC2F76" w:rsidRPr="0035339E">
        <w:rPr>
          <w:rFonts w:ascii="David" w:hAnsi="David"/>
          <w:rtl/>
        </w:rPr>
        <w:t>,</w:t>
      </w:r>
      <w:r w:rsidR="00337626" w:rsidRPr="0035339E">
        <w:rPr>
          <w:rFonts w:ascii="David" w:hAnsi="David"/>
          <w:rtl/>
        </w:rPr>
        <w:t xml:space="preserve"> והשאלה </w:t>
      </w:r>
      <w:r w:rsidR="00473703" w:rsidRPr="0035339E">
        <w:rPr>
          <w:rFonts w:ascii="David" w:hAnsi="David"/>
          <w:rtl/>
        </w:rPr>
        <w:t xml:space="preserve">שהיא שאלה את הנאשם </w:t>
      </w:r>
      <w:r w:rsidR="00337626" w:rsidRPr="0035339E">
        <w:rPr>
          <w:rFonts w:ascii="David" w:hAnsi="David"/>
          <w:rtl/>
        </w:rPr>
        <w:t xml:space="preserve">"האם זה הולך להיות יותר מזה" עמ' 85 ש' 20-7). </w:t>
      </w:r>
      <w:r w:rsidR="00DC644C" w:rsidRPr="0035339E">
        <w:rPr>
          <w:rFonts w:ascii="David" w:hAnsi="David"/>
          <w:rtl/>
        </w:rPr>
        <w:t>היא אישרה כי אף</w:t>
      </w:r>
      <w:r w:rsidR="00173C76" w:rsidRPr="0035339E">
        <w:rPr>
          <w:rFonts w:ascii="David" w:hAnsi="David"/>
          <w:rtl/>
        </w:rPr>
        <w:t xml:space="preserve"> בהתאם לגרסתה, העובדה שהנאשם שאל אותה לפני החדרת האצבעות, "</w:t>
      </w:r>
      <w:r w:rsidR="00173C76" w:rsidRPr="0035339E">
        <w:rPr>
          <w:rFonts w:ascii="David" w:hAnsi="David"/>
          <w:b/>
          <w:bCs/>
          <w:rtl/>
        </w:rPr>
        <w:t>האם את בטוחה</w:t>
      </w:r>
      <w:r w:rsidR="00173C76" w:rsidRPr="0035339E">
        <w:rPr>
          <w:rFonts w:ascii="David" w:hAnsi="David"/>
          <w:rtl/>
        </w:rPr>
        <w:t>", היתה "</w:t>
      </w:r>
      <w:r w:rsidR="00173C76" w:rsidRPr="0035339E">
        <w:rPr>
          <w:rFonts w:ascii="David" w:hAnsi="David"/>
          <w:b/>
          <w:bCs/>
          <w:rtl/>
        </w:rPr>
        <w:t>מאוד מוזרה</w:t>
      </w:r>
      <w:r w:rsidR="00173C76" w:rsidRPr="0035339E">
        <w:rPr>
          <w:rFonts w:ascii="David" w:hAnsi="David"/>
          <w:rtl/>
        </w:rPr>
        <w:t xml:space="preserve">" (עמ' 209 ש' 31). </w:t>
      </w:r>
      <w:r w:rsidR="002523C8" w:rsidRPr="0035339E">
        <w:rPr>
          <w:rFonts w:ascii="David" w:hAnsi="David"/>
          <w:rtl/>
        </w:rPr>
        <w:t xml:space="preserve">כמו כן, אישרה כי בעת החדרת האצבעות </w:t>
      </w:r>
      <w:r w:rsidR="002523C8" w:rsidRPr="0035339E">
        <w:rPr>
          <w:rFonts w:ascii="David" w:hAnsi="David"/>
          <w:b/>
          <w:bCs/>
          <w:rtl/>
        </w:rPr>
        <w:t>קפאה</w:t>
      </w:r>
      <w:r w:rsidR="002523C8" w:rsidRPr="0035339E">
        <w:rPr>
          <w:rFonts w:ascii="David" w:hAnsi="David"/>
          <w:rtl/>
        </w:rPr>
        <w:t>, לא יכולה היתה לדבר ו"הדבר היחיד שעוד יכולתי להוציא מהפה שלי... עשיתי כזה [</w:t>
      </w:r>
      <w:r w:rsidR="002523C8" w:rsidRPr="0035339E">
        <w:rPr>
          <w:rFonts w:ascii="David" w:hAnsi="David"/>
          <w:b/>
          <w:bCs/>
          <w:rtl/>
        </w:rPr>
        <w:t>מדגימה בשקט את השמעת שמו של הנאשם שלוש פעמים</w:t>
      </w:r>
      <w:r w:rsidR="002523C8" w:rsidRPr="0035339E">
        <w:rPr>
          <w:rFonts w:ascii="David" w:hAnsi="David"/>
          <w:rtl/>
        </w:rPr>
        <w:t xml:space="preserve">]" (עמ' 210 ש' 17-16). כאשר נשאלה האם </w:t>
      </w:r>
      <w:r w:rsidR="00473703" w:rsidRPr="0035339E">
        <w:rPr>
          <w:rFonts w:ascii="David" w:hAnsi="David"/>
          <w:rtl/>
        </w:rPr>
        <w:t>ייתכן ש</w:t>
      </w:r>
      <w:r w:rsidR="002523C8" w:rsidRPr="0035339E">
        <w:rPr>
          <w:rFonts w:ascii="David" w:hAnsi="David"/>
          <w:rtl/>
        </w:rPr>
        <w:t>הקריאה בשמו הי</w:t>
      </w:r>
      <w:r w:rsidR="00473703" w:rsidRPr="0035339E">
        <w:rPr>
          <w:rFonts w:ascii="David" w:hAnsi="David"/>
          <w:rtl/>
        </w:rPr>
        <w:t>י</w:t>
      </w:r>
      <w:r w:rsidR="002523C8" w:rsidRPr="0035339E">
        <w:rPr>
          <w:rFonts w:ascii="David" w:hAnsi="David"/>
          <w:rtl/>
        </w:rPr>
        <w:t>תה כתוצאה מהנאה, השיבה תשובה רגשית כללית, כי מדובר בעיוות המציאות וכי היא נחרדת מהניסיון להפחית מהמעשה עצמו</w:t>
      </w:r>
      <w:r w:rsidR="00DC644C" w:rsidRPr="0035339E">
        <w:rPr>
          <w:rFonts w:ascii="David" w:hAnsi="David"/>
          <w:rtl/>
        </w:rPr>
        <w:t>"</w:t>
      </w:r>
      <w:r w:rsidR="002523C8" w:rsidRPr="0035339E">
        <w:rPr>
          <w:rFonts w:ascii="David" w:hAnsi="David"/>
          <w:rtl/>
        </w:rPr>
        <w:t xml:space="preserve"> (עמ' 210 </w:t>
      </w:r>
      <w:r w:rsidR="007911E2" w:rsidRPr="0035339E">
        <w:rPr>
          <w:rFonts w:ascii="David" w:hAnsi="David"/>
          <w:rtl/>
        </w:rPr>
        <w:t>ש' 23). במענה לשאלה</w:t>
      </w:r>
      <w:r w:rsidR="006C6997" w:rsidRPr="0035339E">
        <w:rPr>
          <w:rFonts w:ascii="David" w:hAnsi="David"/>
          <w:rtl/>
        </w:rPr>
        <w:t xml:space="preserve"> האם יכול והנאשם לא הבין שאינה מעוניינת בהחדרת האצבעות, השיבה "</w:t>
      </w:r>
      <w:r w:rsidR="006C6997" w:rsidRPr="0035339E">
        <w:rPr>
          <w:rFonts w:ascii="David" w:hAnsi="David"/>
          <w:b/>
          <w:bCs/>
          <w:rtl/>
        </w:rPr>
        <w:t>בראש שלו הכל אפשרי</w:t>
      </w:r>
      <w:r w:rsidR="006C6997" w:rsidRPr="0035339E">
        <w:rPr>
          <w:rFonts w:ascii="David" w:hAnsi="David"/>
          <w:rtl/>
        </w:rPr>
        <w:t xml:space="preserve">" </w:t>
      </w:r>
      <w:r w:rsidR="007911E2" w:rsidRPr="0035339E">
        <w:rPr>
          <w:rFonts w:ascii="David" w:hAnsi="David"/>
          <w:rtl/>
        </w:rPr>
        <w:t xml:space="preserve"> </w:t>
      </w:r>
      <w:r w:rsidR="006C6997" w:rsidRPr="0035339E">
        <w:rPr>
          <w:rFonts w:ascii="David" w:hAnsi="David"/>
          <w:rtl/>
        </w:rPr>
        <w:t xml:space="preserve">(עמ' 212 ש' 25). בהמשך החקירה הנגדית, התייחסה המתלוננת </w:t>
      </w:r>
      <w:r w:rsidR="00BE55B9" w:rsidRPr="0035339E">
        <w:rPr>
          <w:rFonts w:ascii="David" w:hAnsi="David"/>
          <w:rtl/>
        </w:rPr>
        <w:t xml:space="preserve">לכך </w:t>
      </w:r>
      <w:r w:rsidR="00BE55B9" w:rsidRPr="0035339E">
        <w:rPr>
          <w:rFonts w:ascii="David" w:hAnsi="David"/>
          <w:b/>
          <w:bCs/>
          <w:rtl/>
        </w:rPr>
        <w:t>שלא ידעה שהנאשם הולך להביא קונדומים</w:t>
      </w:r>
      <w:r w:rsidR="00BE55B9" w:rsidRPr="0035339E">
        <w:rPr>
          <w:rFonts w:ascii="David" w:hAnsi="David"/>
          <w:rtl/>
        </w:rPr>
        <w:t xml:space="preserve"> (עמ' 215 ש' 9), וכן לעצם האבסורד שב</w:t>
      </w:r>
      <w:r w:rsidR="006C6997" w:rsidRPr="0035339E">
        <w:rPr>
          <w:rFonts w:ascii="David" w:hAnsi="David"/>
          <w:rtl/>
        </w:rPr>
        <w:t xml:space="preserve">הבאת הקונדומים לעמדת השמירה, "אני לא הבנתי את משמעות הבאת הקונדומים אם הוא יודע שזה לא משהו שיכול לקרות בעמדת השמירה" (עמ' 214 ש' 12-9). </w:t>
      </w:r>
      <w:r w:rsidR="00BE55B9" w:rsidRPr="0035339E">
        <w:rPr>
          <w:rFonts w:ascii="David" w:hAnsi="David"/>
          <w:rtl/>
        </w:rPr>
        <w:t xml:space="preserve">גם את השאלה "האם זה הולך להיות יותר מזה" ייחסה המתלוננת למעשה שעשתה בשארית </w:t>
      </w:r>
      <w:r w:rsidR="00BE55B9" w:rsidRPr="0035339E">
        <w:rPr>
          <w:rFonts w:ascii="David" w:hAnsi="David"/>
          <w:rtl/>
        </w:rPr>
        <w:lastRenderedPageBreak/>
        <w:t xml:space="preserve">כוחותיה בעת קיפאונה (עמ' 215 ש' 2). במענה לשאלה מדוע נשארה בעמדה בעת שהנאשם הלך להפסקת הקונדומים, השיבה כי חששה מעונש של נטישת שמירה ("אני מכירה את הסגל שלנו" עמ' 215 ש' 6). היא העידה כי באותה נקודת זמן "לא יכולתי לזוז" </w:t>
      </w:r>
      <w:r w:rsidR="00EF011D" w:rsidRPr="0035339E">
        <w:rPr>
          <w:rFonts w:ascii="David" w:hAnsi="David"/>
          <w:rtl/>
        </w:rPr>
        <w:t xml:space="preserve">וכי "בסוף הצלחתי, הרמתי את הקשר וזעקתי לעזרה. אמרתי למפקד תורן, אני צריכה אותך דחוף באחורי. גם אז התחלתי לצעוק" (עמ' 216 ש' 8-7). </w:t>
      </w:r>
      <w:r w:rsidR="00DC644C" w:rsidRPr="0035339E">
        <w:rPr>
          <w:rFonts w:ascii="David" w:hAnsi="David"/>
          <w:rtl/>
        </w:rPr>
        <w:t>היא</w:t>
      </w:r>
      <w:r w:rsidR="00EF011D" w:rsidRPr="0035339E">
        <w:rPr>
          <w:rFonts w:ascii="David" w:hAnsi="David"/>
          <w:rtl/>
        </w:rPr>
        <w:t xml:space="preserve"> העידה כי דרכה להילחם </w:t>
      </w:r>
      <w:r w:rsidR="00DC644C" w:rsidRPr="0035339E">
        <w:rPr>
          <w:rFonts w:ascii="David" w:hAnsi="David"/>
          <w:rtl/>
        </w:rPr>
        <w:t xml:space="preserve">במעשה שנכפה עליה בעת הפסקת הקונדומים </w:t>
      </w:r>
      <w:r w:rsidR="00EF011D" w:rsidRPr="0035339E">
        <w:rPr>
          <w:rFonts w:ascii="David" w:hAnsi="David"/>
          <w:rtl/>
        </w:rPr>
        <w:t>ה</w:t>
      </w:r>
      <w:r w:rsidR="002D361B" w:rsidRPr="0035339E">
        <w:rPr>
          <w:rFonts w:ascii="David" w:hAnsi="David"/>
          <w:rtl/>
        </w:rPr>
        <w:t>י</w:t>
      </w:r>
      <w:r w:rsidR="00EF011D" w:rsidRPr="0035339E">
        <w:rPr>
          <w:rFonts w:ascii="David" w:hAnsi="David"/>
          <w:rtl/>
        </w:rPr>
        <w:t>יתה סגירת המכנסיים ולבישת הווסט, וכי הי</w:t>
      </w:r>
      <w:r w:rsidR="00DC644C" w:rsidRPr="0035339E">
        <w:rPr>
          <w:rFonts w:ascii="David" w:hAnsi="David"/>
          <w:rtl/>
        </w:rPr>
        <w:t>י</w:t>
      </w:r>
      <w:r w:rsidR="00EF011D" w:rsidRPr="0035339E">
        <w:rPr>
          <w:rFonts w:ascii="David" w:hAnsi="David"/>
          <w:rtl/>
        </w:rPr>
        <w:t xml:space="preserve">תה זו </w:t>
      </w:r>
      <w:r w:rsidR="00DC644C" w:rsidRPr="0035339E">
        <w:rPr>
          <w:rFonts w:ascii="David" w:hAnsi="David"/>
          <w:rtl/>
        </w:rPr>
        <w:t>"</w:t>
      </w:r>
      <w:r w:rsidR="00EF011D" w:rsidRPr="0035339E">
        <w:rPr>
          <w:rFonts w:ascii="David" w:hAnsi="David"/>
          <w:rtl/>
        </w:rPr>
        <w:t>הישרדות</w:t>
      </w:r>
      <w:r w:rsidR="00DC644C" w:rsidRPr="0035339E">
        <w:rPr>
          <w:rFonts w:ascii="David" w:hAnsi="David"/>
          <w:rtl/>
        </w:rPr>
        <w:t>"</w:t>
      </w:r>
      <w:r w:rsidR="00EF011D" w:rsidRPr="0035339E">
        <w:rPr>
          <w:rFonts w:ascii="David" w:hAnsi="David"/>
          <w:rtl/>
        </w:rPr>
        <w:t xml:space="preserve"> (עמ' 216  ש' 24). בהמשך העידה כי בשלב החניקה בשתי ידיים, שמעה את הנאשם אומר לה "תישארי איתי" (עמ' 217 ש' 10), וכי באותו שלב לא יכולה הי</w:t>
      </w:r>
      <w:r w:rsidR="00DC644C" w:rsidRPr="0035339E">
        <w:rPr>
          <w:rFonts w:ascii="David" w:hAnsi="David"/>
          <w:rtl/>
        </w:rPr>
        <w:t>י</w:t>
      </w:r>
      <w:r w:rsidR="00EF011D" w:rsidRPr="0035339E">
        <w:rPr>
          <w:rFonts w:ascii="David" w:hAnsi="David"/>
          <w:rtl/>
        </w:rPr>
        <w:t xml:space="preserve">תה לנשום, וזה </w:t>
      </w:r>
      <w:r w:rsidR="00D51710" w:rsidRPr="0035339E">
        <w:rPr>
          <w:rFonts w:ascii="David" w:hAnsi="David"/>
          <w:rtl/>
        </w:rPr>
        <w:t>בצירוף</w:t>
      </w:r>
      <w:r w:rsidR="00EF011D" w:rsidRPr="0035339E">
        <w:rPr>
          <w:rFonts w:ascii="David" w:hAnsi="David"/>
          <w:rtl/>
        </w:rPr>
        <w:t xml:space="preserve"> מבטו המפחיד, </w:t>
      </w:r>
      <w:r w:rsidR="00D51710" w:rsidRPr="0035339E">
        <w:rPr>
          <w:rFonts w:ascii="David" w:hAnsi="David"/>
          <w:rtl/>
        </w:rPr>
        <w:t>הוביל</w:t>
      </w:r>
      <w:r w:rsidR="00EF011D" w:rsidRPr="0035339E">
        <w:rPr>
          <w:rFonts w:ascii="David" w:hAnsi="David"/>
          <w:rtl/>
        </w:rPr>
        <w:t xml:space="preserve"> </w:t>
      </w:r>
      <w:r w:rsidR="00D51710" w:rsidRPr="0035339E">
        <w:rPr>
          <w:rFonts w:ascii="David" w:hAnsi="David"/>
          <w:rtl/>
        </w:rPr>
        <w:t>ל</w:t>
      </w:r>
      <w:r w:rsidR="00EF011D" w:rsidRPr="0035339E">
        <w:rPr>
          <w:rFonts w:ascii="David" w:hAnsi="David"/>
          <w:rtl/>
        </w:rPr>
        <w:t xml:space="preserve">התקף </w:t>
      </w:r>
      <w:r w:rsidR="00D51710" w:rsidRPr="0035339E">
        <w:rPr>
          <w:rFonts w:ascii="David" w:hAnsi="David"/>
          <w:rtl/>
        </w:rPr>
        <w:t>ה</w:t>
      </w:r>
      <w:r w:rsidR="00EF011D" w:rsidRPr="0035339E">
        <w:rPr>
          <w:rFonts w:ascii="David" w:hAnsi="David"/>
          <w:rtl/>
        </w:rPr>
        <w:t>חרדה</w:t>
      </w:r>
      <w:r w:rsidR="00D51710" w:rsidRPr="0035339E">
        <w:rPr>
          <w:rFonts w:ascii="David" w:hAnsi="David"/>
          <w:rtl/>
        </w:rPr>
        <w:t xml:space="preserve"> שלה</w:t>
      </w:r>
      <w:r w:rsidR="00EF011D" w:rsidRPr="0035339E">
        <w:rPr>
          <w:rFonts w:ascii="David" w:hAnsi="David"/>
          <w:rtl/>
        </w:rPr>
        <w:t xml:space="preserve"> (עמ' 217 </w:t>
      </w:r>
      <w:r w:rsidR="000C0E3F" w:rsidRPr="0035339E">
        <w:rPr>
          <w:rFonts w:ascii="David" w:hAnsi="David"/>
          <w:rtl/>
        </w:rPr>
        <w:t>ש' 5).</w:t>
      </w:r>
      <w:r w:rsidR="000C16A1" w:rsidRPr="0035339E">
        <w:rPr>
          <w:rFonts w:ascii="David" w:hAnsi="David"/>
          <w:rtl/>
        </w:rPr>
        <w:t xml:space="preserve"> </w:t>
      </w:r>
    </w:p>
    <w:p w14:paraId="5D38534F" w14:textId="77777777" w:rsidR="00DC644C" w:rsidRPr="0035339E" w:rsidRDefault="00473703" w:rsidP="003034CF">
      <w:pPr>
        <w:numPr>
          <w:ilvl w:val="0"/>
          <w:numId w:val="6"/>
        </w:numPr>
        <w:spacing w:after="120" w:line="360" w:lineRule="auto"/>
        <w:rPr>
          <w:rFonts w:ascii="David" w:hAnsi="David"/>
        </w:rPr>
      </w:pPr>
      <w:bookmarkStart w:id="13" w:name="_Ref109662425"/>
      <w:r w:rsidRPr="0035339E">
        <w:rPr>
          <w:rFonts w:ascii="David" w:hAnsi="David"/>
          <w:b/>
          <w:bCs/>
          <w:rtl/>
        </w:rPr>
        <w:t xml:space="preserve">הערכת גרסאות המתלוננת - </w:t>
      </w:r>
      <w:r w:rsidRPr="0035339E">
        <w:rPr>
          <w:rFonts w:ascii="David" w:hAnsi="David"/>
          <w:rtl/>
        </w:rPr>
        <w:t>ניתן להיווכח שאכן קיימות אי התאמות בפרטי הפרטים בין עדותה בבית הדין לתיאורים שמצאו ביטוי ב- ת/16 ובחקירותיה במצ"ח</w:t>
      </w:r>
      <w:r w:rsidR="00241A18" w:rsidRPr="0035339E">
        <w:rPr>
          <w:rFonts w:ascii="David" w:hAnsi="David"/>
          <w:rtl/>
        </w:rPr>
        <w:t xml:space="preserve"> (סדר ההתרחשות, כמה פעמים קראה בשמו במהלך האקט, משפטים שהפנה לעברה בעת התרחשות האירוע)</w:t>
      </w:r>
      <w:r w:rsidRPr="0035339E">
        <w:rPr>
          <w:rFonts w:ascii="David" w:hAnsi="David"/>
          <w:rtl/>
        </w:rPr>
        <w:t>. התרשמותנו הי</w:t>
      </w:r>
      <w:r w:rsidR="00241A18" w:rsidRPr="0035339E">
        <w:rPr>
          <w:rFonts w:ascii="David" w:hAnsi="David"/>
          <w:rtl/>
        </w:rPr>
        <w:t>י</w:t>
      </w:r>
      <w:r w:rsidRPr="0035339E">
        <w:rPr>
          <w:rFonts w:ascii="David" w:hAnsi="David"/>
          <w:rtl/>
        </w:rPr>
        <w:t xml:space="preserve">תה שבעוד שבפרטים </w:t>
      </w:r>
      <w:r w:rsidRPr="0035339E">
        <w:rPr>
          <w:rFonts w:ascii="David" w:hAnsi="David"/>
          <w:b/>
          <w:bCs/>
          <w:rtl/>
        </w:rPr>
        <w:t>פריפריאליים</w:t>
      </w:r>
      <w:r w:rsidRPr="0035339E">
        <w:rPr>
          <w:rFonts w:ascii="David" w:hAnsi="David"/>
          <w:rtl/>
        </w:rPr>
        <w:t xml:space="preserve"> לאישומים זכרה המתלוננת לפרטי פרטים, תחושות, אמירות, צבעים ומקומות, בהתייחסה לאירוע המרכזי, היה התיאור אכן </w:t>
      </w:r>
      <w:r w:rsidRPr="0035339E">
        <w:rPr>
          <w:rFonts w:ascii="David" w:hAnsi="David"/>
          <w:b/>
          <w:bCs/>
          <w:rtl/>
        </w:rPr>
        <w:t>כללי ומקוטע יותר</w:t>
      </w:r>
      <w:r w:rsidRPr="0035339E">
        <w:rPr>
          <w:rFonts w:ascii="David" w:hAnsi="David"/>
          <w:rtl/>
        </w:rPr>
        <w:t xml:space="preserve">. </w:t>
      </w:r>
      <w:r w:rsidR="0097665E" w:rsidRPr="0035339E">
        <w:rPr>
          <w:rFonts w:ascii="David" w:hAnsi="David"/>
          <w:rtl/>
        </w:rPr>
        <w:t>בפסיקה כבר בואר, כי</w:t>
      </w:r>
      <w:r w:rsidRPr="0035339E">
        <w:rPr>
          <w:rFonts w:ascii="David" w:hAnsi="David"/>
          <w:rtl/>
        </w:rPr>
        <w:t xml:space="preserve"> אי התאמות אלה, כשלעצמן, עשויות להיות טבעיות ואינן בהכרח מצביעות </w:t>
      </w:r>
      <w:r w:rsidR="00DC644C" w:rsidRPr="0035339E">
        <w:rPr>
          <w:rFonts w:ascii="David" w:hAnsi="David"/>
          <w:rtl/>
        </w:rPr>
        <w:t>ע</w:t>
      </w:r>
      <w:r w:rsidRPr="0035339E">
        <w:rPr>
          <w:rFonts w:ascii="David" w:hAnsi="David"/>
          <w:rtl/>
        </w:rPr>
        <w:t xml:space="preserve">ל אי-אמירת אמת. אדרבה, הן מתיישבות עם מקטעי זיכרון ספורדיים לאחר אירוע שנחווה כטראומטי וקשה, </w:t>
      </w:r>
      <w:r w:rsidR="00FB5F5C" w:rsidRPr="0035339E">
        <w:rPr>
          <w:rFonts w:ascii="David" w:hAnsi="David"/>
          <w:rtl/>
        </w:rPr>
        <w:t>והדברים זוכים לחיזוק גם ב</w:t>
      </w:r>
      <w:r w:rsidRPr="0035339E">
        <w:rPr>
          <w:rFonts w:ascii="David" w:hAnsi="David"/>
          <w:rtl/>
        </w:rPr>
        <w:t xml:space="preserve">התרשמות </w:t>
      </w:r>
      <w:r w:rsidR="00FB5F5C" w:rsidRPr="0035339E">
        <w:rPr>
          <w:rFonts w:ascii="David" w:hAnsi="David"/>
          <w:rtl/>
        </w:rPr>
        <w:t xml:space="preserve">הבלתי אמצעית שהייתה לנו </w:t>
      </w:r>
      <w:r w:rsidRPr="0035339E">
        <w:rPr>
          <w:rFonts w:ascii="David" w:hAnsi="David"/>
          <w:rtl/>
        </w:rPr>
        <w:t>ממצבה הנפשי של המתלוננת עד היום (</w:t>
      </w:r>
      <w:r w:rsidR="00D51710" w:rsidRPr="0035339E">
        <w:rPr>
          <w:rFonts w:ascii="David" w:hAnsi="David"/>
          <w:rtl/>
        </w:rPr>
        <w:t xml:space="preserve">ע"פ 7880/13 </w:t>
      </w:r>
      <w:r w:rsidR="00D51710" w:rsidRPr="0035339E">
        <w:rPr>
          <w:rFonts w:ascii="David" w:hAnsi="David"/>
          <w:b/>
          <w:bCs/>
          <w:rtl/>
        </w:rPr>
        <w:t>פלוני נ' מדינת ישראל</w:t>
      </w:r>
      <w:r w:rsidR="00D51710" w:rsidRPr="0035339E">
        <w:rPr>
          <w:rFonts w:ascii="David" w:hAnsi="David"/>
          <w:rtl/>
        </w:rPr>
        <w:t>, בפס'</w:t>
      </w:r>
      <w:r w:rsidR="00ED0AB0" w:rsidRPr="0035339E">
        <w:rPr>
          <w:rFonts w:ascii="David" w:hAnsi="David"/>
          <w:rtl/>
        </w:rPr>
        <w:t xml:space="preserve"> 36 (11.5.2015</w:t>
      </w:r>
      <w:r w:rsidRPr="0035339E">
        <w:rPr>
          <w:rFonts w:ascii="David" w:hAnsi="David"/>
          <w:rtl/>
        </w:rPr>
        <w:t>)</w:t>
      </w:r>
      <w:r w:rsidR="00ED0AB0" w:rsidRPr="0035339E">
        <w:rPr>
          <w:rFonts w:ascii="David" w:hAnsi="David"/>
          <w:rtl/>
        </w:rPr>
        <w:t xml:space="preserve">; ע"פ 5795/14 </w:t>
      </w:r>
      <w:r w:rsidR="00ED0AB0" w:rsidRPr="0035339E">
        <w:rPr>
          <w:rFonts w:ascii="David" w:hAnsi="David"/>
          <w:b/>
          <w:bCs/>
          <w:rtl/>
        </w:rPr>
        <w:t>מדינת ישראל נ' פלוני</w:t>
      </w:r>
      <w:r w:rsidR="00ED0AB0" w:rsidRPr="0035339E">
        <w:rPr>
          <w:rFonts w:ascii="David" w:hAnsi="David"/>
          <w:rtl/>
        </w:rPr>
        <w:t>, פס' 19 (3.9.2015))</w:t>
      </w:r>
      <w:r w:rsidRPr="0035339E">
        <w:rPr>
          <w:rFonts w:ascii="David" w:hAnsi="David"/>
          <w:rtl/>
        </w:rPr>
        <w:t xml:space="preserve">. משכך, היבט זה כאשר עמד בפני עצמו, </w:t>
      </w:r>
      <w:r w:rsidRPr="0035339E">
        <w:rPr>
          <w:rFonts w:ascii="David" w:hAnsi="David"/>
          <w:b/>
          <w:bCs/>
          <w:rtl/>
        </w:rPr>
        <w:t>לא</w:t>
      </w:r>
      <w:r w:rsidR="00DC644C" w:rsidRPr="0035339E">
        <w:rPr>
          <w:rFonts w:ascii="David" w:hAnsi="David"/>
          <w:rtl/>
        </w:rPr>
        <w:t xml:space="preserve"> </w:t>
      </w:r>
      <w:r w:rsidRPr="0035339E">
        <w:rPr>
          <w:rFonts w:ascii="David" w:hAnsi="David"/>
          <w:rtl/>
        </w:rPr>
        <w:t>השליך על המכלול.</w:t>
      </w:r>
      <w:bookmarkEnd w:id="13"/>
      <w:r w:rsidRPr="0035339E">
        <w:rPr>
          <w:rFonts w:ascii="David" w:hAnsi="David"/>
          <w:rtl/>
        </w:rPr>
        <w:t xml:space="preserve"> </w:t>
      </w:r>
    </w:p>
    <w:p w14:paraId="54E0ED1E" w14:textId="092EE05D" w:rsidR="00241A18" w:rsidRPr="0035339E" w:rsidRDefault="00DC644C" w:rsidP="00DC644C">
      <w:pPr>
        <w:spacing w:after="120" w:line="360" w:lineRule="auto"/>
        <w:ind w:left="360"/>
        <w:rPr>
          <w:rFonts w:ascii="David" w:hAnsi="David"/>
        </w:rPr>
      </w:pPr>
      <w:r w:rsidRPr="0035339E">
        <w:rPr>
          <w:rFonts w:ascii="David" w:hAnsi="David"/>
          <w:rtl/>
        </w:rPr>
        <w:t xml:space="preserve">יחד </w:t>
      </w:r>
      <w:r w:rsidR="00473703" w:rsidRPr="0035339E">
        <w:rPr>
          <w:rFonts w:ascii="David" w:hAnsi="David"/>
          <w:rtl/>
        </w:rPr>
        <w:t>עם זאת, סברנו כי לא ניתן להתעלם מסתירות</w:t>
      </w:r>
      <w:r w:rsidR="006F42F5" w:rsidRPr="0035339E">
        <w:rPr>
          <w:rFonts w:ascii="David" w:hAnsi="David"/>
          <w:rtl/>
        </w:rPr>
        <w:t xml:space="preserve"> ב</w:t>
      </w:r>
      <w:r w:rsidR="00473703" w:rsidRPr="0035339E">
        <w:rPr>
          <w:rFonts w:ascii="David" w:hAnsi="David"/>
          <w:rtl/>
        </w:rPr>
        <w:t>מקטעים מסוימים ש</w:t>
      </w:r>
      <w:r w:rsidR="00FB5F5C" w:rsidRPr="0035339E">
        <w:rPr>
          <w:rFonts w:ascii="David" w:hAnsi="David"/>
          <w:rtl/>
        </w:rPr>
        <w:t xml:space="preserve">עליהם היא </w:t>
      </w:r>
      <w:r w:rsidR="00473703" w:rsidRPr="0035339E">
        <w:rPr>
          <w:rFonts w:ascii="David" w:hAnsi="David"/>
          <w:rtl/>
        </w:rPr>
        <w:t>כן</w:t>
      </w:r>
      <w:r w:rsidR="00473703" w:rsidRPr="0035339E">
        <w:rPr>
          <w:rFonts w:ascii="David" w:hAnsi="David"/>
          <w:b/>
          <w:bCs/>
          <w:rtl/>
        </w:rPr>
        <w:t xml:space="preserve"> </w:t>
      </w:r>
      <w:r w:rsidR="00FB5F5C" w:rsidRPr="0035339E">
        <w:rPr>
          <w:rFonts w:ascii="David" w:hAnsi="David"/>
          <w:b/>
          <w:bCs/>
          <w:rtl/>
        </w:rPr>
        <w:t>העידה בביטחון ש</w:t>
      </w:r>
      <w:r w:rsidR="00473703" w:rsidRPr="0035339E">
        <w:rPr>
          <w:rFonts w:ascii="David" w:hAnsi="David"/>
          <w:b/>
          <w:bCs/>
          <w:rtl/>
        </w:rPr>
        <w:t>נחקקו בזיכרונה</w:t>
      </w:r>
      <w:r w:rsidR="00473703" w:rsidRPr="0035339E">
        <w:rPr>
          <w:rFonts w:ascii="David" w:hAnsi="David"/>
          <w:rtl/>
        </w:rPr>
        <w:t xml:space="preserve">, </w:t>
      </w:r>
      <w:r w:rsidR="006F42F5" w:rsidRPr="0035339E">
        <w:rPr>
          <w:rFonts w:ascii="David" w:hAnsi="David"/>
          <w:rtl/>
        </w:rPr>
        <w:t xml:space="preserve">כאשר אלה </w:t>
      </w:r>
      <w:r w:rsidR="00473703" w:rsidRPr="0035339E">
        <w:rPr>
          <w:rFonts w:ascii="David" w:hAnsi="David"/>
          <w:b/>
          <w:bCs/>
          <w:rtl/>
        </w:rPr>
        <w:t xml:space="preserve">לא </w:t>
      </w:r>
      <w:r w:rsidR="00473703" w:rsidRPr="0035339E">
        <w:rPr>
          <w:rFonts w:ascii="David" w:hAnsi="David"/>
          <w:rtl/>
        </w:rPr>
        <w:t>זכו לתיאור</w:t>
      </w:r>
      <w:r w:rsidR="00473703" w:rsidRPr="0035339E">
        <w:rPr>
          <w:rFonts w:ascii="David" w:hAnsi="David"/>
          <w:b/>
          <w:bCs/>
          <w:rtl/>
        </w:rPr>
        <w:t xml:space="preserve"> אחיד</w:t>
      </w:r>
      <w:r w:rsidR="00473703" w:rsidRPr="0035339E">
        <w:rPr>
          <w:rFonts w:ascii="David" w:hAnsi="David"/>
          <w:rtl/>
        </w:rPr>
        <w:t xml:space="preserve">. כך הוא, למשל, </w:t>
      </w:r>
      <w:r w:rsidR="006F42F5" w:rsidRPr="0035339E">
        <w:rPr>
          <w:rFonts w:ascii="David" w:hAnsi="David"/>
          <w:rtl/>
        </w:rPr>
        <w:t xml:space="preserve">הזיכרון החד ביחס </w:t>
      </w:r>
      <w:r w:rsidR="006F42F5" w:rsidRPr="0035339E">
        <w:rPr>
          <w:rFonts w:ascii="David" w:hAnsi="David"/>
          <w:b/>
          <w:bCs/>
          <w:rtl/>
        </w:rPr>
        <w:t>ל</w:t>
      </w:r>
      <w:r w:rsidR="00473703" w:rsidRPr="0035339E">
        <w:rPr>
          <w:rFonts w:ascii="David" w:hAnsi="David"/>
          <w:b/>
          <w:bCs/>
          <w:rtl/>
        </w:rPr>
        <w:t>מבטו "החלול" ועיניו "הפעורות"</w:t>
      </w:r>
      <w:r w:rsidR="00473703" w:rsidRPr="0035339E">
        <w:rPr>
          <w:rFonts w:ascii="David" w:hAnsi="David"/>
          <w:rtl/>
        </w:rPr>
        <w:t xml:space="preserve"> של הנאשם המתוארים בחקירת מצ"ח, </w:t>
      </w:r>
      <w:r w:rsidR="00473703" w:rsidRPr="0035339E">
        <w:rPr>
          <w:rFonts w:ascii="David" w:hAnsi="David"/>
          <w:b/>
          <w:bCs/>
          <w:rtl/>
        </w:rPr>
        <w:t>בתחילת האקט</w:t>
      </w:r>
      <w:r w:rsidR="00473703" w:rsidRPr="0035339E">
        <w:rPr>
          <w:rFonts w:ascii="David" w:hAnsi="David"/>
          <w:rtl/>
        </w:rPr>
        <w:t xml:space="preserve"> לאחר המעבר </w:t>
      </w:r>
      <w:r w:rsidR="002D361B" w:rsidRPr="0035339E">
        <w:rPr>
          <w:rFonts w:ascii="David" w:hAnsi="David"/>
          <w:rtl/>
        </w:rPr>
        <w:t>לחלק האחורי של</w:t>
      </w:r>
      <w:r w:rsidR="00473703" w:rsidRPr="0035339E">
        <w:rPr>
          <w:rFonts w:ascii="David" w:hAnsi="David"/>
          <w:rtl/>
        </w:rPr>
        <w:t xml:space="preserve"> המכולה לפני שהחל לנשקה (ס/3 עמ' 12), אל מול תיאור המבט האמור רק בשלב החניקה השנייה, לאחר שפקחה את עיניה שהיו עצומות בעת החניקה הראשונית, בכל גרסאות ההמשך</w:t>
      </w:r>
      <w:r w:rsidR="0065791B" w:rsidRPr="0035339E">
        <w:rPr>
          <w:rFonts w:ascii="David" w:hAnsi="David"/>
          <w:rtl/>
        </w:rPr>
        <w:t>, כולל הדגמה של המבט והאחיזה בצווארה בעדותה לפנינו</w:t>
      </w:r>
      <w:r w:rsidR="00473703" w:rsidRPr="0035339E">
        <w:rPr>
          <w:rFonts w:ascii="David" w:hAnsi="David"/>
          <w:rtl/>
        </w:rPr>
        <w:t xml:space="preserve">. </w:t>
      </w:r>
      <w:r w:rsidR="006F42F5" w:rsidRPr="0035339E">
        <w:rPr>
          <w:rFonts w:ascii="David" w:hAnsi="David"/>
          <w:rtl/>
        </w:rPr>
        <w:t xml:space="preserve">כך </w:t>
      </w:r>
      <w:r w:rsidR="00FB5F5C" w:rsidRPr="0035339E">
        <w:rPr>
          <w:rFonts w:ascii="David" w:hAnsi="David"/>
          <w:rtl/>
        </w:rPr>
        <w:t>גם</w:t>
      </w:r>
      <w:r w:rsidR="006F42F5" w:rsidRPr="0035339E">
        <w:rPr>
          <w:rFonts w:ascii="David" w:hAnsi="David"/>
          <w:rtl/>
        </w:rPr>
        <w:t xml:space="preserve"> ביחס להפסקת הקונדומים, כאשר בחקירה </w:t>
      </w:r>
      <w:r w:rsidR="006F42F5" w:rsidRPr="0035339E">
        <w:rPr>
          <w:rFonts w:ascii="David" w:hAnsi="David"/>
          <w:b/>
          <w:bCs/>
          <w:rtl/>
        </w:rPr>
        <w:t>הראשית</w:t>
      </w:r>
      <w:r w:rsidR="006F42F5" w:rsidRPr="0035339E">
        <w:rPr>
          <w:rFonts w:ascii="David" w:hAnsi="David"/>
          <w:rtl/>
        </w:rPr>
        <w:t xml:space="preserve"> העידה כי "אני זוכרת שהוא אמר לי במין </w:t>
      </w:r>
      <w:r w:rsidR="006F42F5" w:rsidRPr="0035339E">
        <w:rPr>
          <w:rFonts w:ascii="David" w:hAnsi="David"/>
          <w:b/>
          <w:bCs/>
          <w:rtl/>
        </w:rPr>
        <w:t>לחישה</w:t>
      </w:r>
      <w:r w:rsidR="006F42F5" w:rsidRPr="0035339E">
        <w:rPr>
          <w:rFonts w:ascii="David" w:hAnsi="David"/>
          <w:rtl/>
        </w:rPr>
        <w:t xml:space="preserve"> כזאת </w:t>
      </w:r>
      <w:r w:rsidR="006F42F5" w:rsidRPr="0035339E">
        <w:rPr>
          <w:rFonts w:ascii="David" w:hAnsi="David"/>
          <w:b/>
          <w:bCs/>
          <w:rtl/>
        </w:rPr>
        <w:t>שהוא הולך להביא קונדומים</w:t>
      </w:r>
      <w:r w:rsidR="006F42F5" w:rsidRPr="0035339E">
        <w:rPr>
          <w:rFonts w:ascii="David" w:hAnsi="David"/>
          <w:rtl/>
        </w:rPr>
        <w:t>" (עמ' 61 ש' 15)</w:t>
      </w:r>
      <w:r w:rsidR="00FB5F5C" w:rsidRPr="0035339E">
        <w:rPr>
          <w:rFonts w:ascii="David" w:hAnsi="David"/>
          <w:rtl/>
        </w:rPr>
        <w:t xml:space="preserve">. </w:t>
      </w:r>
      <w:r w:rsidR="006F42F5" w:rsidRPr="0035339E">
        <w:rPr>
          <w:rFonts w:ascii="David" w:hAnsi="David"/>
          <w:rtl/>
        </w:rPr>
        <w:t xml:space="preserve">בעוד שבחקירה </w:t>
      </w:r>
      <w:r w:rsidR="006F42F5" w:rsidRPr="0035339E">
        <w:rPr>
          <w:rFonts w:ascii="David" w:hAnsi="David"/>
          <w:b/>
          <w:bCs/>
          <w:rtl/>
        </w:rPr>
        <w:t>הנגדית</w:t>
      </w:r>
      <w:r w:rsidR="006F42F5" w:rsidRPr="0035339E">
        <w:rPr>
          <w:rFonts w:ascii="David" w:hAnsi="David"/>
          <w:rtl/>
        </w:rPr>
        <w:t xml:space="preserve"> העידה כי "הוא אמר לי שהוא הולך, הוא </w:t>
      </w:r>
      <w:r w:rsidR="006F42F5" w:rsidRPr="0035339E">
        <w:rPr>
          <w:rFonts w:ascii="David" w:hAnsi="David"/>
          <w:b/>
          <w:bCs/>
          <w:rtl/>
        </w:rPr>
        <w:t>לא אמר לי למה</w:t>
      </w:r>
      <w:r w:rsidR="006F42F5" w:rsidRPr="0035339E">
        <w:rPr>
          <w:rFonts w:ascii="David" w:hAnsi="David"/>
          <w:rtl/>
        </w:rPr>
        <w:t xml:space="preserve">. אני חושבת שהוא אמר 'אני שניה בא' והוא הלך הליכה מהירה לחדר, ואז חזר עם הקונדומים, אבל </w:t>
      </w:r>
      <w:r w:rsidR="006F42F5" w:rsidRPr="0035339E">
        <w:rPr>
          <w:rFonts w:ascii="David" w:hAnsi="David"/>
          <w:b/>
          <w:bCs/>
          <w:rtl/>
        </w:rPr>
        <w:t>הוא לא אמר כלום לגב</w:t>
      </w:r>
      <w:r w:rsidR="00241A18" w:rsidRPr="0035339E">
        <w:rPr>
          <w:rFonts w:ascii="David" w:hAnsi="David"/>
          <w:b/>
          <w:bCs/>
          <w:rtl/>
        </w:rPr>
        <w:t>י</w:t>
      </w:r>
      <w:r w:rsidR="006F42F5" w:rsidRPr="0035339E">
        <w:rPr>
          <w:rFonts w:ascii="David" w:hAnsi="David"/>
          <w:b/>
          <w:bCs/>
          <w:rtl/>
        </w:rPr>
        <w:t xml:space="preserve"> קונדומים</w:t>
      </w:r>
      <w:r w:rsidR="006F42F5" w:rsidRPr="0035339E">
        <w:rPr>
          <w:rFonts w:ascii="David" w:hAnsi="David"/>
          <w:rtl/>
        </w:rPr>
        <w:t>" (עמ' 215 ש' 9)</w:t>
      </w:r>
      <w:r w:rsidR="00FB5F5C" w:rsidRPr="0035339E">
        <w:rPr>
          <w:rFonts w:ascii="David" w:hAnsi="David"/>
          <w:rtl/>
        </w:rPr>
        <w:t xml:space="preserve">, </w:t>
      </w:r>
      <w:r w:rsidRPr="0035339E">
        <w:rPr>
          <w:rFonts w:ascii="David" w:hAnsi="David"/>
          <w:rtl/>
        </w:rPr>
        <w:t>בהקשר זה ציינה,</w:t>
      </w:r>
      <w:r w:rsidR="00FB5F5C" w:rsidRPr="0035339E">
        <w:rPr>
          <w:rFonts w:ascii="David" w:hAnsi="David"/>
          <w:rtl/>
        </w:rPr>
        <w:t xml:space="preserve"> כי "אמנם חוויתי קפאון וחרדה, אבל יש דברים </w:t>
      </w:r>
      <w:r w:rsidR="00FB5F5C" w:rsidRPr="0035339E">
        <w:rPr>
          <w:rFonts w:ascii="David" w:hAnsi="David"/>
          <w:b/>
          <w:bCs/>
          <w:rtl/>
        </w:rPr>
        <w:t>שאני זוכרת בבירור</w:t>
      </w:r>
      <w:r w:rsidR="00FB5F5C" w:rsidRPr="0035339E">
        <w:rPr>
          <w:rFonts w:ascii="David" w:hAnsi="David"/>
          <w:rtl/>
        </w:rPr>
        <w:t xml:space="preserve">" (עמ' 215 ש' 26). גם </w:t>
      </w:r>
      <w:r w:rsidR="00BA2697" w:rsidRPr="0035339E">
        <w:rPr>
          <w:rFonts w:ascii="David" w:hAnsi="David"/>
          <w:rtl/>
        </w:rPr>
        <w:t xml:space="preserve">התמיהה שהציגה המתלוננת מכך שהנאשם הביא קונדומים ואכן סבר שיוכלו לקיים מגע מיני בשמירה, </w:t>
      </w:r>
      <w:r w:rsidR="00BA2697" w:rsidRPr="0035339E">
        <w:rPr>
          <w:rFonts w:ascii="David" w:hAnsi="David"/>
          <w:b/>
          <w:bCs/>
          <w:rtl/>
        </w:rPr>
        <w:t>אינה</w:t>
      </w:r>
      <w:r w:rsidR="00BA2697" w:rsidRPr="0035339E">
        <w:rPr>
          <w:rFonts w:ascii="David" w:hAnsi="David"/>
          <w:rtl/>
        </w:rPr>
        <w:t xml:space="preserve"> מתיישבת עם חומר הראיות בכללותו, שמצביע על כך שהמתלוננת והנאשם</w:t>
      </w:r>
      <w:r w:rsidR="00FB5F5C" w:rsidRPr="0035339E">
        <w:rPr>
          <w:rFonts w:ascii="David" w:hAnsi="David"/>
          <w:rtl/>
        </w:rPr>
        <w:t>,</w:t>
      </w:r>
      <w:r w:rsidR="00BA2697" w:rsidRPr="0035339E">
        <w:rPr>
          <w:rFonts w:ascii="David" w:hAnsi="David"/>
          <w:rtl/>
        </w:rPr>
        <w:t xml:space="preserve"> בעבר, לא אחת נטלו </w:t>
      </w:r>
      <w:r w:rsidR="00BA2697" w:rsidRPr="0035339E">
        <w:rPr>
          <w:rFonts w:ascii="David" w:hAnsi="David"/>
          <w:b/>
          <w:bCs/>
          <w:rtl/>
        </w:rPr>
        <w:t>סיכונים רבים</w:t>
      </w:r>
      <w:r w:rsidR="00BA2697" w:rsidRPr="0035339E">
        <w:rPr>
          <w:rFonts w:ascii="David" w:hAnsi="David"/>
          <w:rtl/>
        </w:rPr>
        <w:t xml:space="preserve"> וקיימו מגעים מיניים ברחבי הבסיסים שבהם שירתו, כולל בעמדות השמירה (ראו בהקשר זה </w:t>
      </w:r>
      <w:r w:rsidR="00BA2697" w:rsidRPr="0035339E">
        <w:rPr>
          <w:rFonts w:ascii="David" w:hAnsi="David"/>
          <w:b/>
          <w:bCs/>
          <w:rtl/>
        </w:rPr>
        <w:t>עדות הנאשם</w:t>
      </w:r>
      <w:r w:rsidR="00BA2697" w:rsidRPr="0035339E">
        <w:rPr>
          <w:rFonts w:ascii="David" w:hAnsi="David"/>
          <w:rtl/>
        </w:rPr>
        <w:t xml:space="preserve"> בעמ' 394 ש' 7-5</w:t>
      </w:r>
      <w:r w:rsidR="00FB5F5C" w:rsidRPr="0035339E">
        <w:rPr>
          <w:rFonts w:ascii="David" w:hAnsi="David"/>
          <w:rtl/>
        </w:rPr>
        <w:t xml:space="preserve">, </w:t>
      </w:r>
      <w:r w:rsidR="00BA2697" w:rsidRPr="0035339E">
        <w:rPr>
          <w:rFonts w:ascii="David" w:hAnsi="David"/>
          <w:rtl/>
        </w:rPr>
        <w:t xml:space="preserve">אשר זכתה לחיזוק בעדותו של </w:t>
      </w:r>
      <w:r w:rsidR="00BA2697" w:rsidRPr="0035339E">
        <w:rPr>
          <w:rFonts w:ascii="David" w:hAnsi="David"/>
          <w:b/>
          <w:bCs/>
          <w:rtl/>
        </w:rPr>
        <w:t xml:space="preserve">רב"ט </w:t>
      </w:r>
      <w:r w:rsidR="009664C3">
        <w:rPr>
          <w:rFonts w:ascii="David" w:hAnsi="David"/>
          <w:b/>
          <w:bCs/>
          <w:rtl/>
        </w:rPr>
        <w:t>א'</w:t>
      </w:r>
      <w:r w:rsidR="00BA2697" w:rsidRPr="0035339E">
        <w:rPr>
          <w:rFonts w:ascii="David" w:hAnsi="David"/>
          <w:b/>
          <w:bCs/>
          <w:rtl/>
        </w:rPr>
        <w:t xml:space="preserve"> </w:t>
      </w:r>
      <w:r w:rsidR="00BA2697" w:rsidRPr="0035339E">
        <w:rPr>
          <w:rFonts w:ascii="David" w:hAnsi="David"/>
          <w:rtl/>
        </w:rPr>
        <w:t xml:space="preserve">כי הנאשם סיפר לו "בעיקר על דברים שהיו עושים בשמירות" </w:t>
      </w:r>
      <w:r w:rsidR="00FB5F5C" w:rsidRPr="0035339E">
        <w:rPr>
          <w:rFonts w:ascii="David" w:hAnsi="David"/>
          <w:rtl/>
        </w:rPr>
        <w:t>ב</w:t>
      </w:r>
      <w:r w:rsidR="00BA2697" w:rsidRPr="0035339E">
        <w:rPr>
          <w:rFonts w:ascii="David" w:hAnsi="David"/>
          <w:rtl/>
        </w:rPr>
        <w:t xml:space="preserve">עמ' 377 ש' 28; אך גם בראיות נוספות </w:t>
      </w:r>
      <w:r w:rsidR="00BA2697" w:rsidRPr="0035339E">
        <w:rPr>
          <w:rFonts w:ascii="David" w:hAnsi="David"/>
          <w:b/>
          <w:bCs/>
          <w:rtl/>
        </w:rPr>
        <w:lastRenderedPageBreak/>
        <w:t>שאין מקורן בנאשם</w:t>
      </w:r>
      <w:r w:rsidR="00BA2697" w:rsidRPr="0035339E">
        <w:rPr>
          <w:rFonts w:ascii="David" w:hAnsi="David"/>
          <w:rtl/>
        </w:rPr>
        <w:t xml:space="preserve">, כגון עדותה של </w:t>
      </w:r>
      <w:r w:rsidR="00BA2697" w:rsidRPr="0035339E">
        <w:rPr>
          <w:rFonts w:ascii="David" w:hAnsi="David"/>
          <w:b/>
          <w:bCs/>
          <w:rtl/>
        </w:rPr>
        <w:t>סמ"ר ס</w:t>
      </w:r>
      <w:r w:rsidR="00C03A0A">
        <w:rPr>
          <w:rFonts w:ascii="David" w:hAnsi="David" w:hint="cs"/>
          <w:b/>
          <w:bCs/>
          <w:rtl/>
        </w:rPr>
        <w:t>'</w:t>
      </w:r>
      <w:r w:rsidR="00BA2697" w:rsidRPr="0035339E">
        <w:rPr>
          <w:rFonts w:ascii="David" w:hAnsi="David"/>
          <w:rtl/>
        </w:rPr>
        <w:t xml:space="preserve">, שראתה אותם "במגעים" בשמירה, בעמ' 319 ש' 10-3; ובתכתובות הווטסאפ ביניהם כאמור בפס' </w:t>
      </w:r>
      <w:r w:rsidR="00241A18" w:rsidRPr="0035339E">
        <w:rPr>
          <w:rFonts w:ascii="David" w:hAnsi="David"/>
        </w:rPr>
        <w:fldChar w:fldCharType="begin"/>
      </w:r>
      <w:r w:rsidR="00241A18" w:rsidRPr="0035339E">
        <w:rPr>
          <w:rFonts w:ascii="David" w:hAnsi="David"/>
          <w:rtl/>
        </w:rPr>
        <w:instrText xml:space="preserve"> </w:instrText>
      </w:r>
      <w:r w:rsidR="00241A18" w:rsidRPr="0035339E">
        <w:rPr>
          <w:rFonts w:ascii="David" w:hAnsi="David"/>
        </w:rPr>
        <w:instrText>REF</w:instrText>
      </w:r>
      <w:r w:rsidR="00241A18" w:rsidRPr="0035339E">
        <w:rPr>
          <w:rFonts w:ascii="David" w:hAnsi="David"/>
          <w:rtl/>
        </w:rPr>
        <w:instrText xml:space="preserve"> _</w:instrText>
      </w:r>
      <w:r w:rsidR="00241A18" w:rsidRPr="0035339E">
        <w:rPr>
          <w:rFonts w:ascii="David" w:hAnsi="David"/>
        </w:rPr>
        <w:instrText>Ref106011962 \r \h</w:instrText>
      </w:r>
      <w:r w:rsidR="00241A18" w:rsidRPr="0035339E">
        <w:rPr>
          <w:rFonts w:ascii="David" w:hAnsi="David"/>
          <w:rtl/>
        </w:rPr>
        <w:instrText xml:space="preserve"> </w:instrText>
      </w:r>
      <w:r w:rsidR="00241A18" w:rsidRPr="0035339E">
        <w:rPr>
          <w:rFonts w:ascii="David" w:hAnsi="David"/>
        </w:rPr>
      </w:r>
      <w:r w:rsidR="009A5918" w:rsidRPr="0035339E">
        <w:rPr>
          <w:rFonts w:ascii="David" w:hAnsi="David"/>
        </w:rPr>
        <w:instrText xml:space="preserve"> \* MERGEFORMAT </w:instrText>
      </w:r>
      <w:r w:rsidR="00241A18" w:rsidRPr="0035339E">
        <w:rPr>
          <w:rFonts w:ascii="David" w:hAnsi="David"/>
        </w:rPr>
        <w:fldChar w:fldCharType="separate"/>
      </w:r>
      <w:r w:rsidR="003B113D">
        <w:rPr>
          <w:rFonts w:ascii="David" w:hAnsi="David"/>
          <w:rtl/>
        </w:rPr>
        <w:t>‏18</w:t>
      </w:r>
      <w:r w:rsidR="00241A18" w:rsidRPr="0035339E">
        <w:rPr>
          <w:rFonts w:ascii="David" w:hAnsi="David"/>
        </w:rPr>
        <w:fldChar w:fldCharType="end"/>
      </w:r>
      <w:r w:rsidR="00241A18" w:rsidRPr="0035339E">
        <w:rPr>
          <w:rFonts w:ascii="David" w:hAnsi="David"/>
          <w:rtl/>
        </w:rPr>
        <w:t xml:space="preserve"> </w:t>
      </w:r>
      <w:r w:rsidR="00BA2697" w:rsidRPr="0035339E">
        <w:rPr>
          <w:rFonts w:ascii="David" w:hAnsi="David"/>
          <w:rtl/>
        </w:rPr>
        <w:t xml:space="preserve">לעיל). </w:t>
      </w:r>
    </w:p>
    <w:p w14:paraId="53F5758F" w14:textId="1C6AA9F6" w:rsidR="00B56E82" w:rsidRPr="0035339E" w:rsidRDefault="00FB5F5C" w:rsidP="003034CF">
      <w:pPr>
        <w:numPr>
          <w:ilvl w:val="0"/>
          <w:numId w:val="6"/>
        </w:numPr>
        <w:spacing w:after="120" w:line="360" w:lineRule="auto"/>
        <w:rPr>
          <w:rFonts w:ascii="David" w:hAnsi="David"/>
          <w:rtl/>
        </w:rPr>
      </w:pPr>
      <w:bookmarkStart w:id="14" w:name="_Ref109662428"/>
      <w:r w:rsidRPr="0035339E">
        <w:rPr>
          <w:rFonts w:ascii="David" w:hAnsi="David"/>
          <w:b/>
          <w:bCs/>
          <w:rtl/>
        </w:rPr>
        <w:t>לסתירות הפנימיות</w:t>
      </w:r>
      <w:r w:rsidRPr="0035339E">
        <w:rPr>
          <w:rFonts w:ascii="David" w:hAnsi="David"/>
          <w:rtl/>
        </w:rPr>
        <w:t xml:space="preserve"> האמורות בעדותה של המתלוננת,</w:t>
      </w:r>
      <w:r w:rsidRPr="0035339E">
        <w:rPr>
          <w:rFonts w:ascii="David" w:hAnsi="David"/>
          <w:b/>
          <w:bCs/>
          <w:rtl/>
        </w:rPr>
        <w:t xml:space="preserve"> </w:t>
      </w:r>
      <w:r w:rsidRPr="0035339E">
        <w:rPr>
          <w:rFonts w:ascii="David" w:hAnsi="David"/>
          <w:rtl/>
        </w:rPr>
        <w:t xml:space="preserve">מצטרפות </w:t>
      </w:r>
      <w:r w:rsidR="00473703" w:rsidRPr="0035339E">
        <w:rPr>
          <w:rFonts w:ascii="David" w:hAnsi="David"/>
          <w:rtl/>
        </w:rPr>
        <w:t>נקודות שונות בגרסת</w:t>
      </w:r>
      <w:r w:rsidR="00B56E82" w:rsidRPr="0035339E">
        <w:rPr>
          <w:rFonts w:ascii="David" w:hAnsi="David"/>
          <w:rtl/>
        </w:rPr>
        <w:t xml:space="preserve"> </w:t>
      </w:r>
      <w:r w:rsidRPr="0035339E">
        <w:rPr>
          <w:rFonts w:ascii="David" w:hAnsi="David"/>
          <w:rtl/>
        </w:rPr>
        <w:t>ה</w:t>
      </w:r>
      <w:r w:rsidR="00B56E82" w:rsidRPr="0035339E">
        <w:rPr>
          <w:rFonts w:ascii="David" w:hAnsi="David"/>
          <w:rtl/>
        </w:rPr>
        <w:t>מתלוננת</w:t>
      </w:r>
      <w:r w:rsidR="00473703" w:rsidRPr="0035339E">
        <w:rPr>
          <w:rFonts w:ascii="David" w:hAnsi="David"/>
          <w:rtl/>
        </w:rPr>
        <w:t xml:space="preserve"> </w:t>
      </w:r>
      <w:r w:rsidRPr="0035339E">
        <w:rPr>
          <w:rFonts w:ascii="David" w:hAnsi="David"/>
          <w:b/>
          <w:bCs/>
          <w:rtl/>
        </w:rPr>
        <w:t>ש</w:t>
      </w:r>
      <w:r w:rsidR="00473703" w:rsidRPr="0035339E">
        <w:rPr>
          <w:rFonts w:ascii="David" w:hAnsi="David"/>
          <w:b/>
          <w:bCs/>
          <w:rtl/>
        </w:rPr>
        <w:t>חיזקו</w:t>
      </w:r>
      <w:r w:rsidR="00473703" w:rsidRPr="0035339E">
        <w:rPr>
          <w:rFonts w:ascii="David" w:hAnsi="David"/>
          <w:rtl/>
        </w:rPr>
        <w:t xml:space="preserve"> את גרסת הנאשם</w:t>
      </w:r>
      <w:r w:rsidR="00BA2697" w:rsidRPr="0035339E">
        <w:rPr>
          <w:rFonts w:ascii="David" w:hAnsi="David"/>
          <w:rtl/>
        </w:rPr>
        <w:t>. כך,</w:t>
      </w:r>
      <w:r w:rsidR="00473703" w:rsidRPr="0035339E">
        <w:rPr>
          <w:rFonts w:ascii="David" w:hAnsi="David"/>
          <w:rtl/>
        </w:rPr>
        <w:t xml:space="preserve"> כאשר שאל אותה "</w:t>
      </w:r>
      <w:r w:rsidR="00473703" w:rsidRPr="0035339E">
        <w:rPr>
          <w:rFonts w:ascii="David" w:hAnsi="David"/>
          <w:b/>
          <w:bCs/>
          <w:rtl/>
        </w:rPr>
        <w:t>האם היא בטוחה</w:t>
      </w:r>
      <w:r w:rsidR="00473703" w:rsidRPr="0035339E">
        <w:rPr>
          <w:rFonts w:ascii="David" w:hAnsi="David"/>
          <w:rtl/>
        </w:rPr>
        <w:t>" לפני שלב החדרת האצבעות</w:t>
      </w:r>
      <w:r w:rsidR="00BA2697" w:rsidRPr="0035339E">
        <w:rPr>
          <w:rFonts w:ascii="David" w:hAnsi="David"/>
          <w:rtl/>
        </w:rPr>
        <w:t xml:space="preserve">. </w:t>
      </w:r>
      <w:r w:rsidR="00473703" w:rsidRPr="0035339E">
        <w:rPr>
          <w:rFonts w:ascii="David" w:hAnsi="David"/>
          <w:rtl/>
        </w:rPr>
        <w:t xml:space="preserve">שאלה זו </w:t>
      </w:r>
      <w:r w:rsidR="00473703" w:rsidRPr="0035339E">
        <w:rPr>
          <w:rFonts w:ascii="David" w:hAnsi="David"/>
          <w:b/>
          <w:bCs/>
          <w:rtl/>
        </w:rPr>
        <w:t>אינה מתיישבת</w:t>
      </w:r>
      <w:r w:rsidR="00473703" w:rsidRPr="0035339E">
        <w:rPr>
          <w:rFonts w:ascii="David" w:hAnsi="David"/>
          <w:rtl/>
        </w:rPr>
        <w:t xml:space="preserve"> עם מגע כפוי ועם מי </w:t>
      </w:r>
      <w:r w:rsidR="000250AA" w:rsidRPr="0035339E">
        <w:rPr>
          <w:rFonts w:ascii="David" w:hAnsi="David"/>
          <w:rtl/>
        </w:rPr>
        <w:t>ש</w:t>
      </w:r>
      <w:r w:rsidR="00473703" w:rsidRPr="0035339E">
        <w:rPr>
          <w:rFonts w:ascii="David" w:hAnsi="David"/>
          <w:rtl/>
        </w:rPr>
        <w:t>מבין כי לא מעוניינת בכך, אלא להיפך, עם מי שמקבל ש</w:t>
      </w:r>
      <w:r w:rsidR="00DC644C" w:rsidRPr="0035339E">
        <w:rPr>
          <w:rFonts w:ascii="David" w:hAnsi="David"/>
          <w:rtl/>
        </w:rPr>
        <w:t>ֶ</w:t>
      </w:r>
      <w:r w:rsidR="00473703" w:rsidRPr="0035339E">
        <w:rPr>
          <w:rFonts w:ascii="David" w:hAnsi="David"/>
          <w:rtl/>
        </w:rPr>
        <w:t>ד</w:t>
      </w:r>
      <w:r w:rsidR="00DC644C" w:rsidRPr="0035339E">
        <w:rPr>
          <w:rFonts w:ascii="David" w:hAnsi="David"/>
          <w:rtl/>
        </w:rPr>
        <w:t>ֶ</w:t>
      </w:r>
      <w:r w:rsidR="00473703" w:rsidRPr="0035339E">
        <w:rPr>
          <w:rFonts w:ascii="David" w:hAnsi="David"/>
          <w:rtl/>
        </w:rPr>
        <w:t>ר של הסכמה, ורוצה לוודא שהבין זאת נכון. גם פרטים כגון:</w:t>
      </w:r>
      <w:r w:rsidR="00B56E82" w:rsidRPr="0035339E">
        <w:rPr>
          <w:rFonts w:ascii="David" w:hAnsi="David"/>
          <w:rtl/>
        </w:rPr>
        <w:t xml:space="preserve"> </w:t>
      </w:r>
      <w:r w:rsidR="00EB2535" w:rsidRPr="0035339E">
        <w:rPr>
          <w:rFonts w:ascii="David" w:hAnsi="David"/>
          <w:rtl/>
        </w:rPr>
        <w:t xml:space="preserve">תוכן השיחה בין השניים </w:t>
      </w:r>
      <w:r w:rsidR="00B56E82" w:rsidRPr="0035339E">
        <w:rPr>
          <w:rFonts w:ascii="David" w:hAnsi="David"/>
          <w:rtl/>
        </w:rPr>
        <w:t xml:space="preserve">בתחילת האירוע, </w:t>
      </w:r>
      <w:r w:rsidR="00EB2535" w:rsidRPr="0035339E">
        <w:rPr>
          <w:rFonts w:ascii="David" w:hAnsi="David"/>
          <w:rtl/>
        </w:rPr>
        <w:t>שבה אמר הנאשם למתלוננת כי הוא שמח בשבילה על הקשר החדש, אך הביע געגוע אליה</w:t>
      </w:r>
      <w:r w:rsidR="00E43AEE" w:rsidRPr="0035339E">
        <w:rPr>
          <w:rFonts w:ascii="David" w:hAnsi="David"/>
          <w:rtl/>
        </w:rPr>
        <w:t xml:space="preserve">; </w:t>
      </w:r>
      <w:r w:rsidR="00241A18" w:rsidRPr="0035339E">
        <w:rPr>
          <w:rFonts w:ascii="David" w:hAnsi="David"/>
          <w:b/>
          <w:bCs/>
          <w:rtl/>
        </w:rPr>
        <w:t>הבלבול</w:t>
      </w:r>
      <w:r w:rsidR="00241A18" w:rsidRPr="0035339E">
        <w:rPr>
          <w:rFonts w:ascii="David" w:hAnsi="David"/>
          <w:rtl/>
        </w:rPr>
        <w:t xml:space="preserve"> שהיא חשה</w:t>
      </w:r>
      <w:r w:rsidR="00E43AEE" w:rsidRPr="0035339E">
        <w:rPr>
          <w:rFonts w:ascii="David" w:hAnsi="David"/>
          <w:rtl/>
        </w:rPr>
        <w:t xml:space="preserve"> באותה נקודה</w:t>
      </w:r>
      <w:r w:rsidR="00241A18" w:rsidRPr="0035339E">
        <w:rPr>
          <w:rFonts w:ascii="David" w:hAnsi="David"/>
          <w:rtl/>
        </w:rPr>
        <w:t xml:space="preserve">, </w:t>
      </w:r>
      <w:r w:rsidR="00B56E82" w:rsidRPr="0035339E">
        <w:rPr>
          <w:rFonts w:ascii="David" w:hAnsi="David"/>
          <w:rtl/>
        </w:rPr>
        <w:t xml:space="preserve">וכן </w:t>
      </w:r>
      <w:r w:rsidR="00EB2535" w:rsidRPr="0035339E">
        <w:rPr>
          <w:rFonts w:ascii="David" w:hAnsi="David"/>
          <w:rtl/>
        </w:rPr>
        <w:t>העובדה שהיה לו קר והיא נתנה לו את המעיל</w:t>
      </w:r>
      <w:r w:rsidR="00E43AEE" w:rsidRPr="0035339E">
        <w:rPr>
          <w:rFonts w:ascii="David" w:hAnsi="David"/>
          <w:rtl/>
        </w:rPr>
        <w:t xml:space="preserve">; </w:t>
      </w:r>
      <w:r w:rsidR="00EB2535" w:rsidRPr="0035339E">
        <w:rPr>
          <w:rFonts w:ascii="David" w:hAnsi="David"/>
          <w:rtl/>
        </w:rPr>
        <w:t xml:space="preserve">העובדה שלאחר מכן, </w:t>
      </w:r>
      <w:r w:rsidR="00EB2535" w:rsidRPr="0035339E">
        <w:rPr>
          <w:rFonts w:ascii="David" w:hAnsi="David"/>
          <w:b/>
          <w:bCs/>
          <w:rtl/>
        </w:rPr>
        <w:t>החזיקו ידיים</w:t>
      </w:r>
      <w:r w:rsidR="00E43AEE" w:rsidRPr="0035339E">
        <w:rPr>
          <w:rFonts w:ascii="David" w:hAnsi="David"/>
          <w:rtl/>
        </w:rPr>
        <w:t>;</w:t>
      </w:r>
      <w:r w:rsidR="00EB2535" w:rsidRPr="0035339E">
        <w:rPr>
          <w:rFonts w:ascii="David" w:hAnsi="David"/>
          <w:rtl/>
        </w:rPr>
        <w:t xml:space="preserve"> ההתבוננות לעבר </w:t>
      </w:r>
      <w:r w:rsidR="009664C3">
        <w:rPr>
          <w:rFonts w:ascii="David" w:hAnsi="David"/>
          <w:rtl/>
        </w:rPr>
        <w:t>מ'</w:t>
      </w:r>
      <w:r w:rsidR="00EB2535" w:rsidRPr="0035339E">
        <w:rPr>
          <w:rFonts w:ascii="David" w:hAnsi="David"/>
          <w:rtl/>
        </w:rPr>
        <w:t xml:space="preserve"> בעמדת השמירה ממול</w:t>
      </w:r>
      <w:r w:rsidR="00E43AEE" w:rsidRPr="0035339E">
        <w:rPr>
          <w:rFonts w:ascii="David" w:hAnsi="David"/>
          <w:rtl/>
        </w:rPr>
        <w:t>;</w:t>
      </w:r>
      <w:r w:rsidR="00EB2535" w:rsidRPr="0035339E">
        <w:rPr>
          <w:rFonts w:ascii="David" w:hAnsi="David"/>
          <w:rtl/>
        </w:rPr>
        <w:t xml:space="preserve"> </w:t>
      </w:r>
      <w:r w:rsidR="00EB2535" w:rsidRPr="0035339E">
        <w:rPr>
          <w:rFonts w:ascii="David" w:hAnsi="David"/>
          <w:b/>
          <w:bCs/>
          <w:rtl/>
        </w:rPr>
        <w:t>המעבר</w:t>
      </w:r>
      <w:r w:rsidR="00EB2535" w:rsidRPr="0035339E">
        <w:rPr>
          <w:rFonts w:ascii="David" w:hAnsi="David"/>
          <w:rtl/>
        </w:rPr>
        <w:t xml:space="preserve"> </w:t>
      </w:r>
      <w:r w:rsidR="002D361B" w:rsidRPr="0035339E">
        <w:rPr>
          <w:rFonts w:ascii="David" w:hAnsi="David"/>
          <w:rtl/>
        </w:rPr>
        <w:t>לחלק האחורי של</w:t>
      </w:r>
      <w:r w:rsidR="00EB2535" w:rsidRPr="0035339E">
        <w:rPr>
          <w:rFonts w:ascii="David" w:hAnsi="David"/>
          <w:rtl/>
        </w:rPr>
        <w:t xml:space="preserve"> מכולת המטבח</w:t>
      </w:r>
      <w:r w:rsidR="00B56E82" w:rsidRPr="0035339E">
        <w:rPr>
          <w:rFonts w:ascii="David" w:hAnsi="David"/>
          <w:rtl/>
        </w:rPr>
        <w:t xml:space="preserve"> ביוזמת המתלוננת</w:t>
      </w:r>
      <w:r w:rsidR="00E43AEE" w:rsidRPr="0035339E">
        <w:rPr>
          <w:rFonts w:ascii="David" w:hAnsi="David"/>
          <w:rtl/>
        </w:rPr>
        <w:t>;</w:t>
      </w:r>
      <w:r w:rsidR="00EB2535" w:rsidRPr="0035339E">
        <w:rPr>
          <w:rFonts w:ascii="David" w:hAnsi="David"/>
          <w:rtl/>
        </w:rPr>
        <w:t xml:space="preserve"> ההסתבכות בפתיחת החגורה</w:t>
      </w:r>
      <w:r w:rsidR="00E43AEE" w:rsidRPr="0035339E">
        <w:rPr>
          <w:rFonts w:ascii="David" w:hAnsi="David"/>
          <w:rtl/>
        </w:rPr>
        <w:t>;</w:t>
      </w:r>
      <w:r w:rsidR="00EB2535" w:rsidRPr="0035339E">
        <w:rPr>
          <w:rFonts w:ascii="David" w:hAnsi="David"/>
          <w:rtl/>
        </w:rPr>
        <w:t xml:space="preserve"> החדרת שתי אצבעות לאיבר מינה</w:t>
      </w:r>
      <w:r w:rsidR="00E43AEE" w:rsidRPr="0035339E">
        <w:rPr>
          <w:rFonts w:ascii="David" w:hAnsi="David"/>
          <w:rtl/>
        </w:rPr>
        <w:t>;</w:t>
      </w:r>
      <w:r w:rsidR="00EB2535" w:rsidRPr="0035339E">
        <w:rPr>
          <w:rFonts w:ascii="David" w:hAnsi="David"/>
          <w:rtl/>
        </w:rPr>
        <w:t xml:space="preserve"> עצימת העיניים ואמירת השם שלו </w:t>
      </w:r>
      <w:r w:rsidR="00241A18" w:rsidRPr="0035339E">
        <w:rPr>
          <w:rFonts w:ascii="David" w:hAnsi="David"/>
          <w:rtl/>
        </w:rPr>
        <w:t xml:space="preserve">בלחש </w:t>
      </w:r>
      <w:r w:rsidR="00EB2535" w:rsidRPr="0035339E">
        <w:rPr>
          <w:rFonts w:ascii="David" w:hAnsi="David"/>
          <w:rtl/>
        </w:rPr>
        <w:t>מספר פעמים</w:t>
      </w:r>
      <w:r w:rsidR="00E43AEE" w:rsidRPr="0035339E">
        <w:rPr>
          <w:rFonts w:ascii="David" w:hAnsi="David"/>
          <w:rtl/>
        </w:rPr>
        <w:t>;</w:t>
      </w:r>
      <w:r w:rsidR="00EB2535" w:rsidRPr="0035339E">
        <w:rPr>
          <w:rFonts w:ascii="David" w:hAnsi="David"/>
          <w:rtl/>
        </w:rPr>
        <w:t xml:space="preserve"> חניקה ביד אחת תוך כדי נשיקה וחניקה בשתי ידיים</w:t>
      </w:r>
      <w:r w:rsidR="00913F9A" w:rsidRPr="0035339E">
        <w:rPr>
          <w:rFonts w:ascii="David" w:hAnsi="David"/>
          <w:rtl/>
        </w:rPr>
        <w:t>; קריאת הנאשם לעברה בסיום האקט "</w:t>
      </w:r>
      <w:r w:rsidR="00913F9A" w:rsidRPr="0035339E">
        <w:rPr>
          <w:rFonts w:ascii="David" w:hAnsi="David"/>
          <w:b/>
          <w:bCs/>
          <w:rtl/>
        </w:rPr>
        <w:t>היי בייבי, את איתי/תישארי איתי</w:t>
      </w:r>
      <w:r w:rsidR="00913F9A" w:rsidRPr="0035339E">
        <w:rPr>
          <w:rFonts w:ascii="David" w:hAnsi="David"/>
          <w:rtl/>
        </w:rPr>
        <w:t xml:space="preserve">". </w:t>
      </w:r>
      <w:r w:rsidR="00241A18" w:rsidRPr="0035339E">
        <w:rPr>
          <w:rFonts w:ascii="David" w:hAnsi="David"/>
          <w:rtl/>
        </w:rPr>
        <w:t xml:space="preserve">כל אלה הם פרטים אשר </w:t>
      </w:r>
      <w:r w:rsidR="00B56E82" w:rsidRPr="0035339E">
        <w:rPr>
          <w:rFonts w:ascii="David" w:hAnsi="David"/>
          <w:b/>
          <w:bCs/>
          <w:rtl/>
        </w:rPr>
        <w:t>מתמזגים עם</w:t>
      </w:r>
      <w:r w:rsidR="00473703" w:rsidRPr="0035339E">
        <w:rPr>
          <w:rFonts w:ascii="David" w:hAnsi="David"/>
          <w:b/>
          <w:bCs/>
          <w:rtl/>
        </w:rPr>
        <w:t xml:space="preserve"> עדות הנאשם</w:t>
      </w:r>
      <w:r w:rsidR="00B56E82" w:rsidRPr="0035339E">
        <w:rPr>
          <w:rFonts w:ascii="David" w:hAnsi="David"/>
          <w:rtl/>
        </w:rPr>
        <w:t xml:space="preserve">, ולכך משמעות משפטית בשאלת </w:t>
      </w:r>
      <w:r w:rsidR="00B56E82" w:rsidRPr="0035339E">
        <w:rPr>
          <w:rFonts w:ascii="David" w:hAnsi="David"/>
          <w:b/>
          <w:bCs/>
          <w:rtl/>
        </w:rPr>
        <w:t>הספק הסביר</w:t>
      </w:r>
      <w:r w:rsidR="00473703" w:rsidRPr="0035339E">
        <w:rPr>
          <w:rFonts w:ascii="David" w:hAnsi="David"/>
          <w:rtl/>
        </w:rPr>
        <w:t>.</w:t>
      </w:r>
      <w:bookmarkEnd w:id="14"/>
      <w:r w:rsidR="00473703" w:rsidRPr="0035339E">
        <w:rPr>
          <w:rFonts w:ascii="David" w:hAnsi="David"/>
          <w:rtl/>
        </w:rPr>
        <w:t xml:space="preserve"> </w:t>
      </w:r>
    </w:p>
    <w:bookmarkEnd w:id="12"/>
    <w:p w14:paraId="0AABCABD" w14:textId="77777777" w:rsidR="00C21CF8" w:rsidRPr="0035339E" w:rsidRDefault="008F3FC7" w:rsidP="00947E38">
      <w:pPr>
        <w:spacing w:after="120" w:line="360" w:lineRule="auto"/>
        <w:rPr>
          <w:rFonts w:ascii="David" w:hAnsi="David"/>
          <w:b/>
          <w:bCs/>
        </w:rPr>
      </w:pPr>
      <w:r w:rsidRPr="0035339E">
        <w:rPr>
          <w:rFonts w:ascii="David" w:hAnsi="David"/>
          <w:b/>
          <w:bCs/>
          <w:rtl/>
        </w:rPr>
        <w:t>רכיב</w:t>
      </w:r>
      <w:r w:rsidR="00954C36" w:rsidRPr="0035339E">
        <w:rPr>
          <w:rFonts w:ascii="David" w:hAnsi="David"/>
          <w:b/>
          <w:bCs/>
          <w:rtl/>
        </w:rPr>
        <w:t xml:space="preserve"> ההסכמה </w:t>
      </w:r>
      <w:r w:rsidR="00913F9A" w:rsidRPr="0035339E">
        <w:rPr>
          <w:rFonts w:ascii="David" w:hAnsi="David"/>
          <w:b/>
          <w:bCs/>
          <w:rtl/>
        </w:rPr>
        <w:t xml:space="preserve">- </w:t>
      </w:r>
      <w:r w:rsidR="00DE12E7" w:rsidRPr="0035339E">
        <w:rPr>
          <w:rFonts w:ascii="David" w:hAnsi="David"/>
          <w:b/>
          <w:bCs/>
          <w:rtl/>
        </w:rPr>
        <w:t>גרסת הנאשם</w:t>
      </w:r>
      <w:r w:rsidR="004E5383" w:rsidRPr="0035339E">
        <w:rPr>
          <w:rFonts w:ascii="David" w:hAnsi="David"/>
          <w:b/>
          <w:bCs/>
          <w:rtl/>
        </w:rPr>
        <w:t xml:space="preserve"> </w:t>
      </w:r>
    </w:p>
    <w:p w14:paraId="7B8D7BB0" w14:textId="77777777" w:rsidR="007C00D2" w:rsidRPr="0035339E" w:rsidRDefault="000C0E3F" w:rsidP="003034CF">
      <w:pPr>
        <w:numPr>
          <w:ilvl w:val="0"/>
          <w:numId w:val="6"/>
        </w:numPr>
        <w:spacing w:after="120" w:line="360" w:lineRule="auto"/>
        <w:rPr>
          <w:rFonts w:ascii="David" w:hAnsi="David"/>
          <w:rtl/>
        </w:rPr>
      </w:pPr>
      <w:r w:rsidRPr="0035339E">
        <w:rPr>
          <w:rFonts w:ascii="David" w:hAnsi="David"/>
          <w:rtl/>
        </w:rPr>
        <w:t xml:space="preserve">גם </w:t>
      </w:r>
      <w:r w:rsidR="004E5383" w:rsidRPr="0035339E">
        <w:rPr>
          <w:rFonts w:ascii="David" w:hAnsi="David"/>
          <w:rtl/>
        </w:rPr>
        <w:t xml:space="preserve">הנאשם </w:t>
      </w:r>
      <w:r w:rsidR="00BA2697" w:rsidRPr="0035339E">
        <w:rPr>
          <w:rFonts w:ascii="David" w:hAnsi="David"/>
          <w:rtl/>
        </w:rPr>
        <w:t xml:space="preserve">העלה </w:t>
      </w:r>
      <w:r w:rsidR="004E5383" w:rsidRPr="0035339E">
        <w:rPr>
          <w:rFonts w:ascii="David" w:hAnsi="David"/>
          <w:rtl/>
        </w:rPr>
        <w:t xml:space="preserve">על הכתב, </w:t>
      </w:r>
      <w:r w:rsidR="00BA2697" w:rsidRPr="0035339E">
        <w:rPr>
          <w:rFonts w:ascii="David" w:hAnsi="David"/>
          <w:rtl/>
        </w:rPr>
        <w:t xml:space="preserve">למחרת האירוע בערב, </w:t>
      </w:r>
      <w:r w:rsidR="004E5383" w:rsidRPr="0035339E">
        <w:rPr>
          <w:rFonts w:ascii="David" w:hAnsi="David"/>
          <w:rtl/>
        </w:rPr>
        <w:t>בעצת אימו, את עיקרי האירוע המרכזי (</w:t>
      </w:r>
      <w:r w:rsidR="004E5383" w:rsidRPr="0035339E">
        <w:rPr>
          <w:rFonts w:ascii="David" w:hAnsi="David"/>
          <w:b/>
          <w:bCs/>
          <w:rtl/>
        </w:rPr>
        <w:t>ת/41</w:t>
      </w:r>
      <w:r w:rsidR="004E5383" w:rsidRPr="0035339E">
        <w:rPr>
          <w:rFonts w:ascii="David" w:hAnsi="David"/>
          <w:rtl/>
        </w:rPr>
        <w:t xml:space="preserve">). מסמך זה </w:t>
      </w:r>
      <w:r w:rsidR="00BA2697" w:rsidRPr="0035339E">
        <w:rPr>
          <w:rFonts w:ascii="David" w:hAnsi="David"/>
          <w:rtl/>
        </w:rPr>
        <w:t>י</w:t>
      </w:r>
      <w:r w:rsidR="009B364C" w:rsidRPr="0035339E">
        <w:rPr>
          <w:rFonts w:ascii="David" w:hAnsi="David"/>
          <w:rtl/>
        </w:rPr>
        <w:t>ו</w:t>
      </w:r>
      <w:r w:rsidR="004E5383" w:rsidRPr="0035339E">
        <w:rPr>
          <w:rFonts w:ascii="David" w:hAnsi="David"/>
          <w:rtl/>
        </w:rPr>
        <w:t>עד</w:t>
      </w:r>
      <w:r w:rsidR="00954C36" w:rsidRPr="0035339E">
        <w:rPr>
          <w:rFonts w:ascii="David" w:hAnsi="David"/>
          <w:rtl/>
        </w:rPr>
        <w:t xml:space="preserve">, כעולה מעדותו, </w:t>
      </w:r>
      <w:r w:rsidR="004E5383" w:rsidRPr="0035339E">
        <w:rPr>
          <w:rFonts w:ascii="David" w:hAnsi="David"/>
          <w:rtl/>
        </w:rPr>
        <w:t xml:space="preserve">לעורך דינו, על מנת להכין עצמו לאפשרות כי תוגש נגדו תלונה ואף על מנת לפרוק על הדף כשהכל "עוד טרי" (עמ' 402 ש' 23-21) (להלן – </w:t>
      </w:r>
      <w:r w:rsidR="004E5383" w:rsidRPr="0035339E">
        <w:rPr>
          <w:rFonts w:ascii="David" w:hAnsi="David"/>
          <w:b/>
          <w:bCs/>
          <w:rtl/>
        </w:rPr>
        <w:t>המסמך לעורך דין</w:t>
      </w:r>
      <w:r w:rsidR="004E5383" w:rsidRPr="0035339E">
        <w:rPr>
          <w:rFonts w:ascii="David" w:hAnsi="David"/>
          <w:rtl/>
        </w:rPr>
        <w:t>). עיון במסמך לעורך דין מעלה דמיון רב לעדותו בבית הדין</w:t>
      </w:r>
      <w:r w:rsidR="00BA2697" w:rsidRPr="0035339E">
        <w:rPr>
          <w:rFonts w:ascii="David" w:hAnsi="David"/>
          <w:rtl/>
        </w:rPr>
        <w:t xml:space="preserve"> ביחס </w:t>
      </w:r>
      <w:r w:rsidR="00BA2697" w:rsidRPr="0035339E">
        <w:rPr>
          <w:rFonts w:ascii="David" w:hAnsi="David"/>
          <w:b/>
          <w:bCs/>
          <w:rtl/>
        </w:rPr>
        <w:t>לגרעין הגרסה</w:t>
      </w:r>
      <w:r w:rsidR="004E5383" w:rsidRPr="0035339E">
        <w:rPr>
          <w:rFonts w:ascii="David" w:hAnsi="David"/>
          <w:rtl/>
        </w:rPr>
        <w:t>. במכתב תיאר הנאשם את השיחה בין השניים בעמדת השמירה באופן המתיישב עם העדות</w:t>
      </w:r>
      <w:r w:rsidR="00E43AEE" w:rsidRPr="0035339E">
        <w:rPr>
          <w:rFonts w:ascii="David" w:hAnsi="David"/>
          <w:rtl/>
        </w:rPr>
        <w:t xml:space="preserve">, </w:t>
      </w:r>
      <w:r w:rsidR="004E5383" w:rsidRPr="0035339E">
        <w:rPr>
          <w:rFonts w:ascii="David" w:hAnsi="David"/>
          <w:rtl/>
        </w:rPr>
        <w:t>כי "לאחר השיחה היינו יותר קרובים אחד לשני</w:t>
      </w:r>
      <w:r w:rsidR="00954C36" w:rsidRPr="0035339E">
        <w:rPr>
          <w:rFonts w:ascii="David" w:hAnsi="David"/>
          <w:rtl/>
        </w:rPr>
        <w:t>י</w:t>
      </w:r>
      <w:r w:rsidR="004E5383" w:rsidRPr="0035339E">
        <w:rPr>
          <w:rFonts w:ascii="David" w:hAnsi="David"/>
          <w:rtl/>
        </w:rPr>
        <w:t xml:space="preserve">ה ואמרתי לה שאני רוצה לנשק אותה אבל שאני לא רוצה לפגוע לה במשהו טוב". היא ענתה שהיא </w:t>
      </w:r>
      <w:r w:rsidR="004E5383" w:rsidRPr="0035339E">
        <w:rPr>
          <w:rFonts w:ascii="David" w:hAnsi="David"/>
          <w:b/>
          <w:bCs/>
          <w:rtl/>
        </w:rPr>
        <w:t>לא יודעת מה היא רוצה עכשיו</w:t>
      </w:r>
      <w:r w:rsidR="004E5383" w:rsidRPr="0035339E">
        <w:rPr>
          <w:rFonts w:ascii="David" w:hAnsi="David"/>
          <w:rtl/>
        </w:rPr>
        <w:t xml:space="preserve">, </w:t>
      </w:r>
      <w:r w:rsidR="00954C36" w:rsidRPr="0035339E">
        <w:rPr>
          <w:rFonts w:ascii="David" w:hAnsi="David"/>
          <w:rtl/>
        </w:rPr>
        <w:t>במכתב לעורך דין מצוין</w:t>
      </w:r>
      <w:r w:rsidR="004E5383" w:rsidRPr="0035339E">
        <w:rPr>
          <w:rFonts w:ascii="David" w:hAnsi="David"/>
          <w:rtl/>
        </w:rPr>
        <w:t xml:space="preserve"> שכאשר אמר לה את הדברים האלה "כבר ממש החזקנו ידיים ועשינו קיצי אחד לשניה". אחרי כן, כתב הנאשם כי התקרב אליה יותר ונגע לה בלחי, לאחר ששאל </w:t>
      </w:r>
      <w:r w:rsidR="004E5383" w:rsidRPr="0035339E">
        <w:rPr>
          <w:rFonts w:ascii="David" w:hAnsi="David"/>
          <w:b/>
          <w:bCs/>
          <w:u w:val="single"/>
          <w:rtl/>
        </w:rPr>
        <w:t>אם זה בסדר והיא השיבה שכן</w:t>
      </w:r>
      <w:r w:rsidR="004E5383" w:rsidRPr="0035339E">
        <w:rPr>
          <w:rFonts w:ascii="David" w:hAnsi="David"/>
          <w:rtl/>
        </w:rPr>
        <w:t xml:space="preserve">, לאחר כמה דקות במצב זה, "אמרתי לה שוב פעם שאני רוצה לנשק אותה </w:t>
      </w:r>
      <w:r w:rsidR="004E5383" w:rsidRPr="0035339E">
        <w:rPr>
          <w:rFonts w:ascii="David" w:hAnsi="David"/>
          <w:b/>
          <w:bCs/>
          <w:u w:val="single"/>
          <w:rtl/>
        </w:rPr>
        <w:t>והיא לקחה אותי למאחורי אחת המכולות</w:t>
      </w:r>
      <w:r w:rsidR="004E5383" w:rsidRPr="0035339E">
        <w:rPr>
          <w:rFonts w:ascii="David" w:hAnsi="David"/>
          <w:rtl/>
        </w:rPr>
        <w:t xml:space="preserve">, התקרבתי אליה ממש, אבל לפני שנישקתי אותה אמרתי שאני לא מוכן לעשות את הצעד הראשון </w:t>
      </w:r>
      <w:r w:rsidR="004E5383" w:rsidRPr="0035339E">
        <w:rPr>
          <w:rFonts w:ascii="David" w:hAnsi="David"/>
          <w:b/>
          <w:bCs/>
          <w:u w:val="single"/>
          <w:rtl/>
        </w:rPr>
        <w:t>ואם היא רוצה את זה באמת היא תעשה את זה</w:t>
      </w:r>
      <w:r w:rsidR="004E5383" w:rsidRPr="0035339E">
        <w:rPr>
          <w:rFonts w:ascii="David" w:hAnsi="David"/>
          <w:rtl/>
        </w:rPr>
        <w:t xml:space="preserve">". בהמשך נכתב כי המתלוננת נישקה אותו, משם "הכל התפתחת ממש מהר לנשיקות בצוואר ולמצב שהיד שלי נמצאת בתחתונים שלה (כמובן </w:t>
      </w:r>
      <w:r w:rsidR="004E5383" w:rsidRPr="0035339E">
        <w:rPr>
          <w:rFonts w:ascii="David" w:hAnsi="David"/>
          <w:b/>
          <w:bCs/>
          <w:u w:val="single"/>
          <w:rtl/>
        </w:rPr>
        <w:t>באישור שלה ואחרי שווידאתי שהיא רוצה את זה</w:t>
      </w:r>
      <w:r w:rsidR="004E5383" w:rsidRPr="0035339E">
        <w:rPr>
          <w:rFonts w:ascii="David" w:hAnsi="David"/>
          <w:rtl/>
        </w:rPr>
        <w:t xml:space="preserve">)". בהמשך נכתב כי לאחר 10 עד 15 דקות שהם מתנשקים, </w:t>
      </w:r>
      <w:r w:rsidR="004E5383" w:rsidRPr="0035339E">
        <w:rPr>
          <w:rFonts w:ascii="David" w:hAnsi="David"/>
          <w:b/>
          <w:bCs/>
          <w:rtl/>
        </w:rPr>
        <w:t>המתלוננת שאלה אותו אם יש לו קונדומים</w:t>
      </w:r>
      <w:r w:rsidR="004E5383" w:rsidRPr="0035339E">
        <w:rPr>
          <w:rFonts w:ascii="David" w:hAnsi="David"/>
          <w:rtl/>
        </w:rPr>
        <w:t xml:space="preserve">, הוא השיב בחיוב, </w:t>
      </w:r>
      <w:r w:rsidR="004E5383" w:rsidRPr="0035339E">
        <w:rPr>
          <w:rFonts w:ascii="David" w:hAnsi="David"/>
          <w:b/>
          <w:bCs/>
          <w:u w:val="single"/>
          <w:rtl/>
        </w:rPr>
        <w:t>היא ביקשה שילך להביא</w:t>
      </w:r>
      <w:r w:rsidR="004E5383" w:rsidRPr="0035339E">
        <w:rPr>
          <w:rFonts w:ascii="David" w:hAnsi="David"/>
          <w:rtl/>
        </w:rPr>
        <w:t xml:space="preserve">. נכתב כי כאשר חזר המשיכו להתנשק ואז המתלוננת "הוציאה את הלשון שלה ועשתה מין קול כזה שהיא הייתה עושה כשהיא רצתה שאני אתפוס לה בצוואר, לפני ששמתי לה יד על הצוואר </w:t>
      </w:r>
      <w:r w:rsidR="004E5383" w:rsidRPr="0035339E">
        <w:rPr>
          <w:rFonts w:ascii="David" w:hAnsi="David"/>
          <w:b/>
          <w:bCs/>
          <w:u w:val="single"/>
          <w:rtl/>
        </w:rPr>
        <w:t>שאלתי אותה אם זה בסדר והיא אמרה שכן</w:t>
      </w:r>
      <w:r w:rsidR="004E5383" w:rsidRPr="0035339E">
        <w:rPr>
          <w:rFonts w:ascii="David" w:hAnsi="David"/>
          <w:rtl/>
        </w:rPr>
        <w:t xml:space="preserve">". בהמשך, נכתב כי לאחר כמה שניות הוסיף יד שניה והיא חטפה התקף חרדה. </w:t>
      </w:r>
    </w:p>
    <w:p w14:paraId="7DCF16A1" w14:textId="77777777" w:rsidR="00261634" w:rsidRPr="0035339E" w:rsidRDefault="00261634" w:rsidP="003034CF">
      <w:pPr>
        <w:numPr>
          <w:ilvl w:val="0"/>
          <w:numId w:val="6"/>
        </w:numPr>
        <w:spacing w:after="120" w:line="360" w:lineRule="auto"/>
        <w:rPr>
          <w:rFonts w:ascii="David" w:hAnsi="David"/>
          <w:b/>
          <w:bCs/>
        </w:rPr>
      </w:pPr>
      <w:r w:rsidRPr="0035339E">
        <w:rPr>
          <w:rFonts w:ascii="David" w:hAnsi="David"/>
          <w:b/>
          <w:bCs/>
          <w:rtl/>
        </w:rPr>
        <w:t>ב</w:t>
      </w:r>
      <w:r w:rsidR="00BE7CD7" w:rsidRPr="0035339E">
        <w:rPr>
          <w:rFonts w:ascii="David" w:hAnsi="David"/>
          <w:b/>
          <w:bCs/>
          <w:rtl/>
        </w:rPr>
        <w:t>אמרות</w:t>
      </w:r>
      <w:r w:rsidRPr="0035339E">
        <w:rPr>
          <w:rFonts w:ascii="David" w:hAnsi="David"/>
          <w:b/>
          <w:bCs/>
          <w:rtl/>
        </w:rPr>
        <w:t xml:space="preserve"> </w:t>
      </w:r>
      <w:r w:rsidR="005F354F" w:rsidRPr="0035339E">
        <w:rPr>
          <w:rFonts w:ascii="David" w:hAnsi="David"/>
          <w:b/>
          <w:bCs/>
          <w:rtl/>
        </w:rPr>
        <w:t xml:space="preserve">הנאשם </w:t>
      </w:r>
      <w:r w:rsidRPr="0035339E">
        <w:rPr>
          <w:rFonts w:ascii="David" w:hAnsi="David"/>
          <w:b/>
          <w:bCs/>
          <w:rtl/>
        </w:rPr>
        <w:t>במצ"ח</w:t>
      </w:r>
      <w:r w:rsidR="005F354F" w:rsidRPr="0035339E">
        <w:rPr>
          <w:rFonts w:ascii="David" w:hAnsi="David"/>
          <w:rtl/>
        </w:rPr>
        <w:t>,</w:t>
      </w:r>
      <w:r w:rsidRPr="0035339E">
        <w:rPr>
          <w:rFonts w:ascii="David" w:hAnsi="David"/>
          <w:rtl/>
        </w:rPr>
        <w:t xml:space="preserve"> </w:t>
      </w:r>
      <w:r w:rsidR="005F354F" w:rsidRPr="0035339E">
        <w:rPr>
          <w:rFonts w:ascii="David" w:hAnsi="David"/>
          <w:rtl/>
        </w:rPr>
        <w:t xml:space="preserve">תיאור דומה מאוד. בחקירה </w:t>
      </w:r>
      <w:r w:rsidR="005F354F" w:rsidRPr="0035339E">
        <w:rPr>
          <w:rFonts w:ascii="David" w:hAnsi="David"/>
          <w:b/>
          <w:bCs/>
          <w:rtl/>
        </w:rPr>
        <w:t>הראשונה</w:t>
      </w:r>
      <w:r w:rsidR="005F354F" w:rsidRPr="0035339E">
        <w:rPr>
          <w:rFonts w:ascii="David" w:hAnsi="David"/>
          <w:rtl/>
        </w:rPr>
        <w:t>, חזר על תוכן השיחה המקדימה לפרטי הפרטים</w:t>
      </w:r>
      <w:r w:rsidR="00424BD8" w:rsidRPr="0035339E">
        <w:rPr>
          <w:rFonts w:ascii="David" w:hAnsi="David"/>
          <w:rtl/>
        </w:rPr>
        <w:t xml:space="preserve"> באופן כמעט זהה</w:t>
      </w:r>
      <w:r w:rsidR="005F354F" w:rsidRPr="0035339E">
        <w:rPr>
          <w:rFonts w:ascii="David" w:hAnsi="David"/>
          <w:rtl/>
        </w:rPr>
        <w:t xml:space="preserve">, </w:t>
      </w:r>
      <w:r w:rsidR="0065791B" w:rsidRPr="0035339E">
        <w:rPr>
          <w:rFonts w:ascii="David" w:hAnsi="David"/>
          <w:rtl/>
        </w:rPr>
        <w:t>ועל כך שהמתלוננת</w:t>
      </w:r>
      <w:r w:rsidR="005F354F" w:rsidRPr="0035339E">
        <w:rPr>
          <w:rFonts w:ascii="David" w:hAnsi="David"/>
          <w:rtl/>
        </w:rPr>
        <w:t xml:space="preserve"> </w:t>
      </w:r>
      <w:r w:rsidR="0065791B" w:rsidRPr="0035339E">
        <w:rPr>
          <w:rFonts w:ascii="David" w:hAnsi="David"/>
          <w:rtl/>
        </w:rPr>
        <w:t>היתה</w:t>
      </w:r>
      <w:r w:rsidR="005F354F" w:rsidRPr="0035339E">
        <w:rPr>
          <w:rFonts w:ascii="David" w:hAnsi="David"/>
          <w:rtl/>
        </w:rPr>
        <w:t xml:space="preserve"> </w:t>
      </w:r>
      <w:r w:rsidR="005F354F" w:rsidRPr="0035339E">
        <w:rPr>
          <w:rFonts w:ascii="David" w:hAnsi="David"/>
          <w:b/>
          <w:bCs/>
          <w:rtl/>
        </w:rPr>
        <w:t>מבולבלת</w:t>
      </w:r>
      <w:r w:rsidR="005F354F" w:rsidRPr="0035339E">
        <w:rPr>
          <w:rFonts w:ascii="David" w:hAnsi="David"/>
          <w:rtl/>
        </w:rPr>
        <w:t>, הוא ביקש רשות לשים יד על לחיה וללטפה והיא הסכימה,</w:t>
      </w:r>
      <w:r w:rsidR="00424BD8" w:rsidRPr="0035339E">
        <w:rPr>
          <w:rFonts w:ascii="David" w:hAnsi="David"/>
          <w:rtl/>
        </w:rPr>
        <w:t xml:space="preserve"> אז חזר על האמירה שלא רוצה להרוס לה </w:t>
      </w:r>
      <w:r w:rsidR="00424BD8" w:rsidRPr="0035339E">
        <w:rPr>
          <w:rFonts w:ascii="David" w:hAnsi="David"/>
          <w:rtl/>
        </w:rPr>
        <w:lastRenderedPageBreak/>
        <w:t xml:space="preserve">משהו טוב, ושאם רוצה לנשק שתעשה את הצעד הראשון, בתגובה, "לקחה אותי לאחורי מכולת המטבח... היא נישקה אותי", משם התפתח במהירות, נישק אותה בצוואר, </w:t>
      </w:r>
      <w:bookmarkStart w:id="15" w:name="_Hlk108441717"/>
      <w:r w:rsidR="00424BD8" w:rsidRPr="0035339E">
        <w:rPr>
          <w:rFonts w:ascii="David" w:hAnsi="David"/>
          <w:rtl/>
        </w:rPr>
        <w:t>הכניס יד לתחתוניה "</w:t>
      </w:r>
      <w:r w:rsidR="00424BD8" w:rsidRPr="0035339E">
        <w:rPr>
          <w:rFonts w:ascii="David" w:hAnsi="David"/>
          <w:b/>
          <w:bCs/>
          <w:u w:val="single"/>
          <w:rtl/>
        </w:rPr>
        <w:t>באישורה</w:t>
      </w:r>
      <w:r w:rsidR="00424BD8" w:rsidRPr="0035339E">
        <w:rPr>
          <w:rFonts w:ascii="David" w:hAnsi="David"/>
          <w:rtl/>
        </w:rPr>
        <w:t>, שאלתי אותה ש' אני יכול, היא אמרה לי שכן"</w:t>
      </w:r>
      <w:bookmarkEnd w:id="15"/>
      <w:r w:rsidR="004568C4" w:rsidRPr="0035339E">
        <w:rPr>
          <w:rFonts w:ascii="David" w:hAnsi="David"/>
          <w:rtl/>
        </w:rPr>
        <w:t>, אז הסתבך קצת ופתח את חגורתה,</w:t>
      </w:r>
      <w:r w:rsidR="00311A87" w:rsidRPr="0035339E">
        <w:rPr>
          <w:rFonts w:ascii="David" w:hAnsi="David"/>
          <w:rtl/>
        </w:rPr>
        <w:t xml:space="preserve"> בעת החדרת האצבעות "היא </w:t>
      </w:r>
      <w:r w:rsidR="00311A87" w:rsidRPr="0035339E">
        <w:rPr>
          <w:rFonts w:ascii="David" w:hAnsi="David"/>
          <w:b/>
          <w:bCs/>
          <w:u w:val="single"/>
          <w:rtl/>
        </w:rPr>
        <w:t>גנחה את השם שלי היא הראתה סימנים שהיא נהנית</w:t>
      </w:r>
      <w:r w:rsidR="00311A87" w:rsidRPr="0035339E">
        <w:rPr>
          <w:rFonts w:ascii="David" w:hAnsi="David"/>
          <w:rtl/>
        </w:rPr>
        <w:t>",</w:t>
      </w:r>
      <w:r w:rsidR="00A557E8" w:rsidRPr="0035339E">
        <w:rPr>
          <w:rFonts w:ascii="David" w:hAnsi="David"/>
          <w:rtl/>
        </w:rPr>
        <w:t xml:space="preserve"> </w:t>
      </w:r>
      <w:r w:rsidR="00311A87" w:rsidRPr="0035339E">
        <w:rPr>
          <w:rFonts w:ascii="David" w:hAnsi="David"/>
          <w:rtl/>
        </w:rPr>
        <w:t xml:space="preserve">בהמשך היא שאלה אם יש קונדומים והציעה שישכבו לאחר השמירה ברס"פיה, לאחר שובו ציין את העובדה שהחגורה היתה סגורה, אך המשיכו להתנשק, אז "היא עשתה את </w:t>
      </w:r>
      <w:r w:rsidR="00311A87" w:rsidRPr="0035339E">
        <w:rPr>
          <w:rFonts w:ascii="David" w:hAnsi="David"/>
          <w:b/>
          <w:bCs/>
          <w:u w:val="single"/>
          <w:rtl/>
        </w:rPr>
        <w:t>הסימן המוסכם שלנו</w:t>
      </w:r>
      <w:r w:rsidR="00BA2697" w:rsidRPr="0035339E">
        <w:rPr>
          <w:rFonts w:ascii="David" w:hAnsi="David"/>
          <w:rtl/>
        </w:rPr>
        <w:t>"</w:t>
      </w:r>
      <w:r w:rsidR="00311A87" w:rsidRPr="0035339E">
        <w:rPr>
          <w:rFonts w:ascii="David" w:hAnsi="David"/>
          <w:rtl/>
        </w:rPr>
        <w:t xml:space="preserve">, לאחר ששם יד אחת על הצוואר, </w:t>
      </w:r>
      <w:r w:rsidR="00A557E8" w:rsidRPr="0035339E">
        <w:rPr>
          <w:rFonts w:ascii="David" w:hAnsi="David"/>
          <w:rtl/>
        </w:rPr>
        <w:t xml:space="preserve">המשיכו להתנשק </w:t>
      </w:r>
      <w:r w:rsidR="00311A87" w:rsidRPr="0035339E">
        <w:rPr>
          <w:rFonts w:ascii="David" w:hAnsi="David"/>
          <w:rtl/>
        </w:rPr>
        <w:t xml:space="preserve"> </w:t>
      </w:r>
      <w:r w:rsidR="00A557E8" w:rsidRPr="0035339E">
        <w:rPr>
          <w:rFonts w:ascii="David" w:hAnsi="David"/>
          <w:rtl/>
        </w:rPr>
        <w:t>"והיא נהנתה מזה, ראיתי שהיא נהנית</w:t>
      </w:r>
      <w:r w:rsidR="00050FFC" w:rsidRPr="0035339E">
        <w:rPr>
          <w:rFonts w:ascii="David" w:hAnsi="David"/>
          <w:rtl/>
        </w:rPr>
        <w:t>, והוספתי את היד השנייה לחניקה", היא ציין כי לאחר שהוסיף יד שניה, לקתה המתלוננת בהתקף חרדה</w:t>
      </w:r>
      <w:r w:rsidR="004568C4" w:rsidRPr="0035339E">
        <w:rPr>
          <w:rFonts w:ascii="David" w:hAnsi="David"/>
          <w:rtl/>
        </w:rPr>
        <w:t xml:space="preserve"> </w:t>
      </w:r>
      <w:r w:rsidR="005F354F" w:rsidRPr="0035339E">
        <w:rPr>
          <w:rFonts w:ascii="David" w:hAnsi="David"/>
          <w:rtl/>
        </w:rPr>
        <w:t xml:space="preserve"> (ת/32 עמ' 5 </w:t>
      </w:r>
      <w:r w:rsidR="00424BD8" w:rsidRPr="0035339E">
        <w:rPr>
          <w:rFonts w:ascii="David" w:hAnsi="David"/>
          <w:rtl/>
        </w:rPr>
        <w:t xml:space="preserve">עד עמ' 6 ש' 98). </w:t>
      </w:r>
      <w:r w:rsidR="00396486" w:rsidRPr="0035339E">
        <w:rPr>
          <w:rFonts w:ascii="David" w:hAnsi="David"/>
          <w:rtl/>
        </w:rPr>
        <w:t>ב</w:t>
      </w:r>
      <w:r w:rsidR="00050FFC" w:rsidRPr="0035339E">
        <w:rPr>
          <w:rFonts w:ascii="David" w:hAnsi="David"/>
          <w:rtl/>
        </w:rPr>
        <w:t xml:space="preserve">המשך </w:t>
      </w:r>
      <w:r w:rsidR="00396486" w:rsidRPr="0035339E">
        <w:rPr>
          <w:rFonts w:ascii="David" w:hAnsi="David"/>
          <w:rtl/>
        </w:rPr>
        <w:t xml:space="preserve">אותה חקירה </w:t>
      </w:r>
      <w:r w:rsidR="00050FFC" w:rsidRPr="0035339E">
        <w:rPr>
          <w:rFonts w:ascii="David" w:hAnsi="David"/>
          <w:rtl/>
        </w:rPr>
        <w:t xml:space="preserve">ציין </w:t>
      </w:r>
      <w:r w:rsidR="00396486" w:rsidRPr="0035339E">
        <w:rPr>
          <w:rFonts w:ascii="David" w:hAnsi="David"/>
          <w:rtl/>
        </w:rPr>
        <w:t xml:space="preserve">גם </w:t>
      </w:r>
      <w:r w:rsidR="00050FFC" w:rsidRPr="0035339E">
        <w:rPr>
          <w:rFonts w:ascii="David" w:hAnsi="David"/>
          <w:rtl/>
        </w:rPr>
        <w:t xml:space="preserve">כי </w:t>
      </w:r>
      <w:r w:rsidR="00050FFC" w:rsidRPr="0035339E">
        <w:rPr>
          <w:rFonts w:ascii="David" w:hAnsi="David"/>
          <w:b/>
          <w:bCs/>
          <w:u w:val="single"/>
          <w:rtl/>
        </w:rPr>
        <w:t>השמיעה קולות הנאה</w:t>
      </w:r>
      <w:r w:rsidR="00050FFC" w:rsidRPr="0035339E">
        <w:rPr>
          <w:rFonts w:ascii="David" w:hAnsi="David"/>
          <w:rtl/>
        </w:rPr>
        <w:t xml:space="preserve"> לאורך המגעים (ת/32 עמ' 12). </w:t>
      </w:r>
      <w:r w:rsidR="00050FFC" w:rsidRPr="0035339E">
        <w:rPr>
          <w:rFonts w:ascii="David" w:hAnsi="David"/>
          <w:b/>
          <w:bCs/>
          <w:rtl/>
        </w:rPr>
        <w:t>בחקיר</w:t>
      </w:r>
      <w:r w:rsidR="000D40A9" w:rsidRPr="0035339E">
        <w:rPr>
          <w:rFonts w:ascii="David" w:hAnsi="David"/>
          <w:b/>
          <w:bCs/>
          <w:rtl/>
        </w:rPr>
        <w:t>ה</w:t>
      </w:r>
      <w:r w:rsidR="00050FFC" w:rsidRPr="0035339E">
        <w:rPr>
          <w:rFonts w:ascii="David" w:hAnsi="David"/>
          <w:b/>
          <w:bCs/>
          <w:rtl/>
        </w:rPr>
        <w:t xml:space="preserve"> השני</w:t>
      </w:r>
      <w:r w:rsidR="000D40A9" w:rsidRPr="0035339E">
        <w:rPr>
          <w:rFonts w:ascii="David" w:hAnsi="David"/>
          <w:b/>
          <w:bCs/>
          <w:rtl/>
        </w:rPr>
        <w:t>י</w:t>
      </w:r>
      <w:r w:rsidR="00050FFC" w:rsidRPr="0035339E">
        <w:rPr>
          <w:rFonts w:ascii="David" w:hAnsi="David"/>
          <w:b/>
          <w:bCs/>
          <w:rtl/>
        </w:rPr>
        <w:t>ה</w:t>
      </w:r>
      <w:r w:rsidR="00050FFC" w:rsidRPr="0035339E">
        <w:rPr>
          <w:rFonts w:ascii="David" w:hAnsi="David"/>
          <w:rtl/>
        </w:rPr>
        <w:t xml:space="preserve">, ציין כי לפני הכנסת ידיו לתחתוניה, </w:t>
      </w:r>
      <w:r w:rsidR="00050FFC" w:rsidRPr="0035339E">
        <w:rPr>
          <w:rFonts w:ascii="David" w:hAnsi="David"/>
          <w:b/>
          <w:bCs/>
          <w:u w:val="single"/>
          <w:rtl/>
        </w:rPr>
        <w:t>ביקש את אישורה</w:t>
      </w:r>
      <w:r w:rsidR="00050FFC" w:rsidRPr="0035339E">
        <w:rPr>
          <w:rFonts w:ascii="David" w:hAnsi="David"/>
          <w:rtl/>
        </w:rPr>
        <w:t xml:space="preserve">, בכך ששאל אם יכול </w:t>
      </w:r>
      <w:r w:rsidR="00050FFC" w:rsidRPr="0035339E">
        <w:rPr>
          <w:rFonts w:ascii="David" w:hAnsi="David"/>
          <w:b/>
          <w:bCs/>
          <w:u w:val="single"/>
          <w:rtl/>
        </w:rPr>
        <w:t>והיא השיבה בחיוב</w:t>
      </w:r>
      <w:r w:rsidR="00050FFC" w:rsidRPr="0035339E">
        <w:rPr>
          <w:rFonts w:ascii="David" w:hAnsi="David"/>
          <w:rtl/>
        </w:rPr>
        <w:t xml:space="preserve"> (ת/33 </w:t>
      </w:r>
      <w:r w:rsidR="00076B2F" w:rsidRPr="0035339E">
        <w:rPr>
          <w:rFonts w:ascii="David" w:hAnsi="David"/>
          <w:rtl/>
        </w:rPr>
        <w:t xml:space="preserve">עמ' 5 ש' 88), </w:t>
      </w:r>
      <w:r w:rsidR="00396486" w:rsidRPr="0035339E">
        <w:rPr>
          <w:rFonts w:ascii="David" w:hAnsi="David"/>
          <w:rtl/>
        </w:rPr>
        <w:t xml:space="preserve">באותה חקירה </w:t>
      </w:r>
      <w:r w:rsidR="00076B2F" w:rsidRPr="0035339E">
        <w:rPr>
          <w:rFonts w:ascii="David" w:hAnsi="David"/>
          <w:rtl/>
        </w:rPr>
        <w:t xml:space="preserve">ציין כי היא עזרה לו לפתוח את החגורה ולאחר שפתחו את החגורה ובעת שהוא החדיר אצבעותיה לעבר מינה, היא הניחה את ידיה על העורף שלו (ת/33 עמ' 6), היתה רטובה "יותר מהרגיל" (ת/33 עמ' 7) וגנחה את שמו (ת/33 </w:t>
      </w:r>
      <w:r w:rsidR="00331AD9" w:rsidRPr="0035339E">
        <w:rPr>
          <w:rFonts w:ascii="David" w:hAnsi="David"/>
          <w:rtl/>
        </w:rPr>
        <w:t>ש' 149</w:t>
      </w:r>
      <w:r w:rsidR="00076B2F" w:rsidRPr="0035339E">
        <w:rPr>
          <w:rFonts w:ascii="David" w:hAnsi="David"/>
          <w:rtl/>
        </w:rPr>
        <w:t>)</w:t>
      </w:r>
      <w:r w:rsidR="00396486" w:rsidRPr="0035339E">
        <w:rPr>
          <w:rFonts w:ascii="David" w:hAnsi="David"/>
          <w:rtl/>
        </w:rPr>
        <w:t>. הוא אף הוסיף</w:t>
      </w:r>
      <w:r w:rsidR="00954C36" w:rsidRPr="0035339E">
        <w:rPr>
          <w:rFonts w:ascii="David" w:hAnsi="David"/>
          <w:rtl/>
        </w:rPr>
        <w:t>,</w:t>
      </w:r>
      <w:r w:rsidR="00396486" w:rsidRPr="0035339E">
        <w:rPr>
          <w:rFonts w:ascii="David" w:hAnsi="David"/>
          <w:rtl/>
        </w:rPr>
        <w:t xml:space="preserve"> כי היא</w:t>
      </w:r>
      <w:r w:rsidR="00331AD9" w:rsidRPr="0035339E">
        <w:rPr>
          <w:rFonts w:ascii="David" w:hAnsi="David"/>
          <w:rtl/>
        </w:rPr>
        <w:t xml:space="preserve"> שאלה אותו האם היא רטובה, והוא השיב "כן, ממש" ולכן זוכר את הפרט זה (ת/33 עמ' 8). בחקירה זו ציין גם שתחילה התקשה להכניס את היד לאור העובדה שהכל היה בעמידה, אז הכניס אצבע אחת, </w:t>
      </w:r>
      <w:r w:rsidR="00331AD9" w:rsidRPr="0035339E">
        <w:rPr>
          <w:rFonts w:ascii="David" w:hAnsi="David"/>
          <w:b/>
          <w:bCs/>
          <w:rtl/>
        </w:rPr>
        <w:t>ולבקשתה</w:t>
      </w:r>
      <w:r w:rsidR="00331AD9" w:rsidRPr="0035339E">
        <w:rPr>
          <w:rFonts w:ascii="David" w:hAnsi="David"/>
          <w:rtl/>
        </w:rPr>
        <w:t xml:space="preserve"> הוסיף עוד אצבע (ת/33 ש' 146 וש' 159). בסיום חקירה זו ציין כי לא הפעיל כוח בחניקה, וכי מיד כשהבחין בכך שהיא </w:t>
      </w:r>
      <w:r w:rsidR="000D40A9" w:rsidRPr="0035339E">
        <w:rPr>
          <w:rFonts w:ascii="David" w:hAnsi="David"/>
          <w:rtl/>
        </w:rPr>
        <w:t>"מנסה להוציא את הידיים שלי מהצוואר שלה, שחררתי במיידי", ו</w:t>
      </w:r>
      <w:r w:rsidR="0065791B" w:rsidRPr="0035339E">
        <w:rPr>
          <w:rFonts w:ascii="David" w:hAnsi="David"/>
          <w:rtl/>
        </w:rPr>
        <w:t>ש</w:t>
      </w:r>
      <w:r w:rsidR="000D40A9" w:rsidRPr="0035339E">
        <w:rPr>
          <w:rFonts w:ascii="David" w:hAnsi="David"/>
          <w:rtl/>
        </w:rPr>
        <w:t>היה</w:t>
      </w:r>
      <w:r w:rsidR="0065791B" w:rsidRPr="0035339E">
        <w:rPr>
          <w:rFonts w:ascii="David" w:hAnsi="David"/>
          <w:rtl/>
        </w:rPr>
        <w:t xml:space="preserve"> זה</w:t>
      </w:r>
      <w:r w:rsidR="000D40A9" w:rsidRPr="0035339E">
        <w:rPr>
          <w:rFonts w:ascii="David" w:hAnsi="David"/>
          <w:rtl/>
        </w:rPr>
        <w:t xml:space="preserve"> </w:t>
      </w:r>
      <w:r w:rsidR="000D40A9" w:rsidRPr="0035339E">
        <w:rPr>
          <w:rFonts w:ascii="David" w:hAnsi="David"/>
          <w:b/>
          <w:bCs/>
          <w:u w:val="single"/>
          <w:rtl/>
        </w:rPr>
        <w:t>רצון הדדי שבו שניהם פעלו באותה מדה</w:t>
      </w:r>
      <w:r w:rsidR="000D40A9" w:rsidRPr="0035339E">
        <w:rPr>
          <w:rFonts w:ascii="David" w:hAnsi="David"/>
          <w:rtl/>
        </w:rPr>
        <w:t xml:space="preserve"> (ת/33 ש' 187).</w:t>
      </w:r>
      <w:r w:rsidR="00F41704" w:rsidRPr="0035339E">
        <w:rPr>
          <w:rFonts w:ascii="David" w:hAnsi="David"/>
          <w:rtl/>
        </w:rPr>
        <w:t xml:space="preserve"> </w:t>
      </w:r>
    </w:p>
    <w:p w14:paraId="0CA41CE5" w14:textId="77777777" w:rsidR="00BE7CD7" w:rsidRPr="0035339E" w:rsidRDefault="00BE7CD7" w:rsidP="003034CF">
      <w:pPr>
        <w:numPr>
          <w:ilvl w:val="0"/>
          <w:numId w:val="6"/>
        </w:numPr>
        <w:spacing w:after="120" w:line="360" w:lineRule="auto"/>
        <w:rPr>
          <w:rFonts w:ascii="David" w:hAnsi="David"/>
        </w:rPr>
      </w:pPr>
      <w:r w:rsidRPr="0035339E">
        <w:rPr>
          <w:rFonts w:ascii="David" w:hAnsi="David"/>
          <w:b/>
          <w:bCs/>
          <w:rtl/>
        </w:rPr>
        <w:t>בעדותו בבית הדין</w:t>
      </w:r>
      <w:r w:rsidR="00C21CF8" w:rsidRPr="0035339E">
        <w:rPr>
          <w:rFonts w:ascii="David" w:hAnsi="David"/>
          <w:b/>
          <w:bCs/>
          <w:rtl/>
        </w:rPr>
        <w:t xml:space="preserve"> </w:t>
      </w:r>
      <w:r w:rsidR="00B907C2" w:rsidRPr="0035339E">
        <w:rPr>
          <w:rFonts w:ascii="David" w:hAnsi="David"/>
          <w:rtl/>
        </w:rPr>
        <w:t>נשאל הנאשם, כיצד ידע שהמתלוננת רוצה במגע המיני בעת התרחשות האירוע המרכזי וכך השיב:</w:t>
      </w:r>
    </w:p>
    <w:p w14:paraId="0EF54128" w14:textId="77777777" w:rsidR="00B907C2" w:rsidRPr="0035339E" w:rsidRDefault="00B907C2" w:rsidP="00954C36">
      <w:pPr>
        <w:pStyle w:val="Ruller50"/>
        <w:ind w:left="1644" w:right="1281"/>
        <w:rPr>
          <w:rFonts w:ascii="David" w:hAnsi="David" w:cs="David"/>
          <w:sz w:val="24"/>
          <w:szCs w:val="24"/>
          <w:rtl/>
        </w:rPr>
      </w:pPr>
      <w:r w:rsidRPr="0035339E">
        <w:rPr>
          <w:rFonts w:ascii="David" w:hAnsi="David" w:cs="David"/>
          <w:b/>
          <w:bCs/>
          <w:sz w:val="24"/>
          <w:szCs w:val="24"/>
          <w:rtl/>
        </w:rPr>
        <w:t>"</w:t>
      </w:r>
      <w:r w:rsidRPr="0035339E">
        <w:rPr>
          <w:rFonts w:ascii="David" w:hAnsi="David" w:cs="David"/>
          <w:sz w:val="24"/>
          <w:szCs w:val="24"/>
          <w:rtl/>
        </w:rPr>
        <w:t xml:space="preserve">הסימן הכי גדול שהיה לי שהיא מעוניינת באקט זה </w:t>
      </w:r>
      <w:r w:rsidRPr="0035339E">
        <w:rPr>
          <w:rFonts w:ascii="David" w:hAnsi="David" w:cs="David"/>
          <w:b/>
          <w:bCs/>
          <w:sz w:val="24"/>
          <w:szCs w:val="24"/>
          <w:rtl/>
        </w:rPr>
        <w:t>שהיא בעצם זאת שהתחילה אותו</w:t>
      </w:r>
      <w:r w:rsidRPr="0035339E">
        <w:rPr>
          <w:rFonts w:ascii="David" w:hAnsi="David" w:cs="David"/>
          <w:sz w:val="24"/>
          <w:szCs w:val="24"/>
          <w:rtl/>
        </w:rPr>
        <w:t xml:space="preserve">, היא נישקה אותי, אחרי שאמרתי לה שאני לא רוצה להרוס לה משהו שטוב לה כרגע. במהלך האקט לפני שפתחתי לה את החגורה שמתי לה את יד שמאל שלי על הירך הפנימית שלה </w:t>
      </w:r>
      <w:r w:rsidRPr="0035339E">
        <w:rPr>
          <w:rFonts w:ascii="David" w:hAnsi="David" w:cs="David"/>
          <w:b/>
          <w:bCs/>
          <w:sz w:val="24"/>
          <w:szCs w:val="24"/>
          <w:rtl/>
        </w:rPr>
        <w:t>ושאלתי אותה אם היא רוצה את זה</w:t>
      </w:r>
      <w:r w:rsidRPr="0035339E">
        <w:rPr>
          <w:rFonts w:ascii="David" w:hAnsi="David" w:cs="David"/>
          <w:sz w:val="24"/>
          <w:szCs w:val="24"/>
          <w:rtl/>
        </w:rPr>
        <w:t>, שת[נ]ינו ידענו בסיטואציה למה אני מתכוון, היא אמרה לי שכן שהיא רוצה את זה, ולבסוף כשחנקתי אותה עם יד אחת אמרתי לה "</w:t>
      </w:r>
      <w:r w:rsidRPr="0035339E">
        <w:rPr>
          <w:rFonts w:ascii="David" w:hAnsi="David" w:cs="David"/>
          <w:b/>
          <w:bCs/>
          <w:sz w:val="24"/>
          <w:szCs w:val="24"/>
          <w:rtl/>
        </w:rPr>
        <w:t>כן בייבי?</w:t>
      </w:r>
      <w:r w:rsidRPr="0035339E">
        <w:rPr>
          <w:rFonts w:ascii="David" w:hAnsi="David" w:cs="David"/>
          <w:sz w:val="24"/>
          <w:szCs w:val="24"/>
          <w:rtl/>
        </w:rPr>
        <w:t xml:space="preserve">" והיא הנהנה לי שהיא כאילו נהנית" (עמ' 401 ש' 8-4). </w:t>
      </w:r>
    </w:p>
    <w:p w14:paraId="71D14557" w14:textId="77777777" w:rsidR="00954C36" w:rsidRPr="0035339E" w:rsidRDefault="00954C36" w:rsidP="00954C36">
      <w:pPr>
        <w:pStyle w:val="Ruller50"/>
        <w:ind w:left="1644" w:right="1281"/>
        <w:rPr>
          <w:rFonts w:ascii="David" w:hAnsi="David" w:cs="David"/>
          <w:sz w:val="24"/>
          <w:szCs w:val="24"/>
          <w:rtl/>
        </w:rPr>
      </w:pPr>
    </w:p>
    <w:p w14:paraId="045E0216" w14:textId="32584AEC" w:rsidR="00396486" w:rsidRPr="0035339E" w:rsidRDefault="00396486" w:rsidP="00947E38">
      <w:pPr>
        <w:spacing w:after="120" w:line="360" w:lineRule="auto"/>
        <w:ind w:left="360"/>
        <w:rPr>
          <w:rFonts w:ascii="David" w:hAnsi="David"/>
          <w:rtl/>
        </w:rPr>
      </w:pPr>
      <w:r w:rsidRPr="0035339E">
        <w:rPr>
          <w:rFonts w:ascii="David" w:hAnsi="David"/>
          <w:rtl/>
        </w:rPr>
        <w:t>בעדות בבית הדין שב</w:t>
      </w:r>
      <w:r w:rsidR="00B907C2" w:rsidRPr="0035339E">
        <w:rPr>
          <w:rFonts w:ascii="David" w:hAnsi="David"/>
          <w:rtl/>
        </w:rPr>
        <w:t xml:space="preserve"> </w:t>
      </w:r>
      <w:r w:rsidR="00E43AEE" w:rsidRPr="0035339E">
        <w:rPr>
          <w:rFonts w:ascii="David" w:hAnsi="David"/>
          <w:rtl/>
        </w:rPr>
        <w:t>על כך ש</w:t>
      </w:r>
      <w:r w:rsidR="00B907C2" w:rsidRPr="0035339E">
        <w:rPr>
          <w:rFonts w:ascii="David" w:hAnsi="David"/>
          <w:rtl/>
        </w:rPr>
        <w:t>במהלך החדרת האצבעות, "היא גנחה את השם שלי", וכי תוך כדי המגע האמור, שאלה אותו האם היא רטובה, והוא השיב לה "כן, ממש"</w:t>
      </w:r>
      <w:r w:rsidR="009F237D" w:rsidRPr="0035339E">
        <w:rPr>
          <w:rFonts w:ascii="David" w:hAnsi="David"/>
          <w:rtl/>
        </w:rPr>
        <w:t xml:space="preserve"> (עמ' 401)</w:t>
      </w:r>
      <w:r w:rsidR="00B907C2" w:rsidRPr="0035339E">
        <w:rPr>
          <w:rFonts w:ascii="David" w:hAnsi="David"/>
          <w:rtl/>
        </w:rPr>
        <w:t xml:space="preserve">. </w:t>
      </w:r>
      <w:r w:rsidR="009F237D" w:rsidRPr="0035339E">
        <w:rPr>
          <w:rFonts w:ascii="David" w:hAnsi="David"/>
          <w:rtl/>
        </w:rPr>
        <w:t>עוד ציין כי בשלב החדרת האצבעות, אמרה לו המתלוננת שהתגעגע</w:t>
      </w:r>
      <w:r w:rsidRPr="0035339E">
        <w:rPr>
          <w:rFonts w:ascii="David" w:hAnsi="David"/>
          <w:rtl/>
        </w:rPr>
        <w:t>ה</w:t>
      </w:r>
      <w:r w:rsidR="009F237D" w:rsidRPr="0035339E">
        <w:rPr>
          <w:rFonts w:ascii="David" w:hAnsi="David"/>
          <w:rtl/>
        </w:rPr>
        <w:t xml:space="preserve"> אליו ואל מגעו והוא השיב לה באופן הדדי (עמ' 400 ש' 24).</w:t>
      </w:r>
      <w:r w:rsidR="001378E7" w:rsidRPr="0035339E">
        <w:rPr>
          <w:rFonts w:ascii="David" w:hAnsi="David"/>
          <w:rtl/>
        </w:rPr>
        <w:t xml:space="preserve"> לאורך חקירתו הנגדית שב והדגיש כי האירוע היה בוודאות בהסכמה (עמ' 498 ש' 1, ש' 10), ועמד על חפותו המלאה (עמ' 499 ש' 1).</w:t>
      </w:r>
      <w:r w:rsidR="009D5E5D" w:rsidRPr="0035339E">
        <w:rPr>
          <w:rFonts w:ascii="David" w:hAnsi="David"/>
          <w:rtl/>
        </w:rPr>
        <w:t xml:space="preserve"> כאשר נשאל האם סגירת המכנסיים אחרי הפסקת הקונדומים לא עוררה את חשדו כי התחרטה, השיב הנאשם, שמהלך זה נראה היה לו הגיוני, "כי היא פחדה שמישהו יראה אותה עם הכפתורים והחגורה פתוחים שהיא נמצאת לבד" (עמ' 517 ש' 8-7). מכאן העיד כי לא שאל האם יכול לנשקה אלא כי "פשוט המשכנו להתנשק וזה זרם" (עמ' 518 ש' 1</w:t>
      </w:r>
      <w:r w:rsidR="00615430" w:rsidRPr="0035339E">
        <w:rPr>
          <w:rFonts w:ascii="David" w:hAnsi="David"/>
          <w:rtl/>
        </w:rPr>
        <w:t>; עמ' 522 ש' 21</w:t>
      </w:r>
      <w:r w:rsidR="009D5E5D" w:rsidRPr="0035339E">
        <w:rPr>
          <w:rFonts w:ascii="David" w:hAnsi="David"/>
          <w:rtl/>
        </w:rPr>
        <w:t>).</w:t>
      </w:r>
      <w:r w:rsidR="00615430" w:rsidRPr="0035339E">
        <w:rPr>
          <w:rFonts w:ascii="David" w:hAnsi="David"/>
          <w:rtl/>
        </w:rPr>
        <w:t xml:space="preserve"> אשר </w:t>
      </w:r>
      <w:r w:rsidR="00615430" w:rsidRPr="0035339E">
        <w:rPr>
          <w:rFonts w:ascii="David" w:hAnsi="David"/>
          <w:b/>
          <w:bCs/>
          <w:rtl/>
        </w:rPr>
        <w:t>לחניקה</w:t>
      </w:r>
      <w:r w:rsidR="00615430" w:rsidRPr="0035339E">
        <w:rPr>
          <w:rFonts w:ascii="David" w:hAnsi="David"/>
          <w:rtl/>
        </w:rPr>
        <w:t>, בעוד שבשיחת הטלפון עם</w:t>
      </w:r>
      <w:r w:rsidR="00954C36" w:rsidRPr="0035339E">
        <w:rPr>
          <w:rFonts w:ascii="David" w:hAnsi="David"/>
          <w:rtl/>
        </w:rPr>
        <w:t xml:space="preserve"> סגן</w:t>
      </w:r>
      <w:r w:rsidR="00615430" w:rsidRPr="0035339E">
        <w:rPr>
          <w:rFonts w:ascii="David" w:hAnsi="David"/>
          <w:rtl/>
        </w:rPr>
        <w:t xml:space="preserve"> </w:t>
      </w:r>
      <w:r w:rsidR="00C03A0A">
        <w:rPr>
          <w:rFonts w:ascii="David" w:hAnsi="David"/>
          <w:rtl/>
        </w:rPr>
        <w:t>א'</w:t>
      </w:r>
      <w:r w:rsidR="00615430" w:rsidRPr="0035339E">
        <w:rPr>
          <w:rFonts w:ascii="David" w:hAnsi="David"/>
          <w:rtl/>
        </w:rPr>
        <w:t xml:space="preserve"> ציין הנאשם</w:t>
      </w:r>
      <w:r w:rsidR="000038DB" w:rsidRPr="0035339E">
        <w:rPr>
          <w:rFonts w:ascii="David" w:hAnsi="David"/>
          <w:rtl/>
        </w:rPr>
        <w:t xml:space="preserve">, </w:t>
      </w:r>
      <w:r w:rsidR="00615430" w:rsidRPr="0035339E">
        <w:rPr>
          <w:rFonts w:ascii="David" w:hAnsi="David"/>
          <w:rtl/>
        </w:rPr>
        <w:t>כי שאל אותה אם זה בסדר לפני הנחת היד על הגרון</w:t>
      </w:r>
      <w:r w:rsidR="000038DB" w:rsidRPr="0035339E">
        <w:rPr>
          <w:rFonts w:ascii="David" w:hAnsi="David"/>
          <w:rtl/>
        </w:rPr>
        <w:t xml:space="preserve">, </w:t>
      </w:r>
      <w:r w:rsidR="000038DB" w:rsidRPr="0035339E">
        <w:rPr>
          <w:rFonts w:ascii="David" w:hAnsi="David"/>
          <w:rtl/>
        </w:rPr>
        <w:lastRenderedPageBreak/>
        <w:t>וכך גם</w:t>
      </w:r>
      <w:r w:rsidR="00615430" w:rsidRPr="0035339E">
        <w:rPr>
          <w:rFonts w:ascii="David" w:hAnsi="David"/>
          <w:rtl/>
        </w:rPr>
        <w:t xml:space="preserve"> במכתב לעורך הדין </w:t>
      </w:r>
      <w:r w:rsidR="000038DB" w:rsidRPr="0035339E">
        <w:rPr>
          <w:rFonts w:ascii="David" w:hAnsi="David"/>
          <w:rtl/>
        </w:rPr>
        <w:t>(</w:t>
      </w:r>
      <w:r w:rsidR="00615430" w:rsidRPr="0035339E">
        <w:rPr>
          <w:rFonts w:ascii="David" w:hAnsi="David"/>
          <w:rtl/>
        </w:rPr>
        <w:t>ת/41</w:t>
      </w:r>
      <w:r w:rsidR="000038DB" w:rsidRPr="0035339E">
        <w:rPr>
          <w:rFonts w:ascii="David" w:hAnsi="David"/>
          <w:rtl/>
        </w:rPr>
        <w:t>)</w:t>
      </w:r>
      <w:r w:rsidR="00C22693" w:rsidRPr="0035339E">
        <w:rPr>
          <w:rFonts w:ascii="David" w:hAnsi="David"/>
          <w:rtl/>
        </w:rPr>
        <w:t xml:space="preserve"> (וכך גם עולה מעדותה של חברתו של הנאשם מעין עמ' 343 ש' 29-28)</w:t>
      </w:r>
      <w:r w:rsidR="000038DB" w:rsidRPr="0035339E">
        <w:rPr>
          <w:rFonts w:ascii="David" w:hAnsi="David"/>
          <w:rtl/>
        </w:rPr>
        <w:t xml:space="preserve">, בעדותו בבית הדין העיד הנאשם </w:t>
      </w:r>
      <w:r w:rsidR="00C22693" w:rsidRPr="0035339E">
        <w:rPr>
          <w:rFonts w:ascii="David" w:hAnsi="David"/>
          <w:rtl/>
        </w:rPr>
        <w:t xml:space="preserve">כי </w:t>
      </w:r>
      <w:r w:rsidR="000038DB" w:rsidRPr="0035339E">
        <w:rPr>
          <w:rFonts w:ascii="David" w:hAnsi="David"/>
          <w:rtl/>
        </w:rPr>
        <w:t>לאחר שעשתה המתלוננת את הסימן שנהגה לעשות לו בעבר כדי לאותת לו שהיא מעוניינת בחניקה, שאל אותה "</w:t>
      </w:r>
      <w:r w:rsidR="000038DB" w:rsidRPr="0035339E">
        <w:rPr>
          <w:rFonts w:ascii="David" w:hAnsi="David"/>
          <w:b/>
          <w:bCs/>
          <w:rtl/>
        </w:rPr>
        <w:t>כן בייבי כן</w:t>
      </w:r>
      <w:r w:rsidR="000038DB" w:rsidRPr="0035339E">
        <w:rPr>
          <w:rFonts w:ascii="David" w:hAnsi="David"/>
          <w:rtl/>
        </w:rPr>
        <w:t xml:space="preserve">", והיא "הנהנה בחיוב" (עמ' 523 ש' 16). </w:t>
      </w:r>
      <w:r w:rsidR="00E83CC6" w:rsidRPr="0035339E">
        <w:rPr>
          <w:rFonts w:ascii="David" w:hAnsi="David"/>
          <w:rtl/>
        </w:rPr>
        <w:t xml:space="preserve">כאשר נשאל הנאשם בחקירה הנגדית, כמה פעמים לאורך האקט הוא ביקש את הסכמתה של המתלוננת, השיב, כי הפעם הראשונה הייתה לפני הנחת היד על הלחי; הפעם השנייה הייתה לפני "שהתנשקו" – כאשר הציע לה לעשות את הצעד הראשון; הפעם השלישית </w:t>
      </w:r>
      <w:r w:rsidRPr="0035339E">
        <w:rPr>
          <w:rFonts w:ascii="David" w:hAnsi="David"/>
          <w:rtl/>
        </w:rPr>
        <w:t xml:space="preserve">היתה </w:t>
      </w:r>
      <w:r w:rsidR="00E83CC6" w:rsidRPr="0035339E">
        <w:rPr>
          <w:rFonts w:ascii="David" w:hAnsi="David"/>
          <w:rtl/>
        </w:rPr>
        <w:t xml:space="preserve">לפני פתיחת החגורה; והפעם הרביעית לפני הנחת היד על הצוואר (עמ' 538 ש' 28 עד עמ' 539 ש' 2). </w:t>
      </w:r>
      <w:r w:rsidR="006A60DB" w:rsidRPr="0035339E">
        <w:rPr>
          <w:rFonts w:ascii="David" w:hAnsi="David"/>
          <w:rtl/>
        </w:rPr>
        <w:t xml:space="preserve">כאשר עומת עם העובדה שבשיחות עם </w:t>
      </w:r>
      <w:r w:rsidR="00954C36" w:rsidRPr="0035339E">
        <w:rPr>
          <w:rFonts w:ascii="David" w:hAnsi="David"/>
          <w:rtl/>
        </w:rPr>
        <w:t xml:space="preserve">סגן </w:t>
      </w:r>
      <w:r w:rsidR="00C03A0A">
        <w:rPr>
          <w:rFonts w:ascii="David" w:hAnsi="David"/>
          <w:rtl/>
        </w:rPr>
        <w:t>א'</w:t>
      </w:r>
      <w:r w:rsidR="006A60DB" w:rsidRPr="0035339E">
        <w:rPr>
          <w:rFonts w:ascii="David" w:hAnsi="David"/>
          <w:rtl/>
        </w:rPr>
        <w:t xml:space="preserve">, במכתב לעורך דין, ציין כי ביקש הסכמה "לפני כל פעם שהתקרבתי", הטעים הנאשם שהרגיש צורך להקצין, ועשה זאת על מנת להדגיש שהיה זה אקט מוסכם "הרגשתי שאף אחד לא מאמין לי" </w:t>
      </w:r>
      <w:r w:rsidRPr="0035339E">
        <w:rPr>
          <w:rFonts w:ascii="David" w:hAnsi="David"/>
          <w:rtl/>
        </w:rPr>
        <w:t>ו</w:t>
      </w:r>
      <w:r w:rsidR="006A60DB" w:rsidRPr="0035339E">
        <w:rPr>
          <w:rFonts w:ascii="David" w:hAnsi="David"/>
          <w:rtl/>
        </w:rPr>
        <w:t>"שכל העולם נגדי" (עמ' 539 ש' 8-7) וביחס לפער מול הערכתו במצ"ח כי ביקש הסכמה "הרבה פעמים" ובהמשך העריך זאת "כשבע פעמים", השיב כי כיום זוכר ארבע פעמים (עמ' 540 ש' 1,4).</w:t>
      </w:r>
      <w:r w:rsidRPr="0035339E">
        <w:rPr>
          <w:rFonts w:ascii="David" w:hAnsi="David"/>
          <w:rtl/>
        </w:rPr>
        <w:t xml:space="preserve"> </w:t>
      </w:r>
      <w:r w:rsidR="00BF2F12" w:rsidRPr="0035339E">
        <w:rPr>
          <w:rFonts w:ascii="David" w:hAnsi="David"/>
          <w:rtl/>
        </w:rPr>
        <w:t xml:space="preserve">על התרשמותנו מעדות הנאשם </w:t>
      </w:r>
      <w:r w:rsidR="000250AA" w:rsidRPr="0035339E">
        <w:rPr>
          <w:rFonts w:ascii="David" w:hAnsi="David"/>
          <w:rtl/>
        </w:rPr>
        <w:t xml:space="preserve">בכללותה </w:t>
      </w:r>
      <w:r w:rsidR="00BF2F12" w:rsidRPr="0035339E">
        <w:rPr>
          <w:rFonts w:ascii="David" w:hAnsi="David"/>
          <w:rtl/>
        </w:rPr>
        <w:t>נעמוד בפסק</w:t>
      </w:r>
      <w:r w:rsidR="008463FC" w:rsidRPr="0035339E">
        <w:rPr>
          <w:rFonts w:ascii="David" w:hAnsi="David"/>
          <w:rtl/>
        </w:rPr>
        <w:t xml:space="preserve">אות </w:t>
      </w:r>
      <w:r w:rsidR="008463FC" w:rsidRPr="0035339E">
        <w:rPr>
          <w:rFonts w:ascii="David" w:hAnsi="David"/>
          <w:rtl/>
        </w:rPr>
        <w:fldChar w:fldCharType="begin"/>
      </w:r>
      <w:r w:rsidR="008463FC" w:rsidRPr="0035339E">
        <w:rPr>
          <w:rFonts w:ascii="David" w:hAnsi="David"/>
          <w:rtl/>
        </w:rPr>
        <w:instrText xml:space="preserve"> </w:instrText>
      </w:r>
      <w:r w:rsidR="008463FC" w:rsidRPr="0035339E">
        <w:rPr>
          <w:rFonts w:ascii="David" w:hAnsi="David"/>
        </w:rPr>
        <w:instrText>REF</w:instrText>
      </w:r>
      <w:r w:rsidR="008463FC" w:rsidRPr="0035339E">
        <w:rPr>
          <w:rFonts w:ascii="David" w:hAnsi="David"/>
          <w:rtl/>
        </w:rPr>
        <w:instrText xml:space="preserve"> _</w:instrText>
      </w:r>
      <w:r w:rsidR="008463FC" w:rsidRPr="0035339E">
        <w:rPr>
          <w:rFonts w:ascii="David" w:hAnsi="David"/>
        </w:rPr>
        <w:instrText>Ref109224646 \r \h</w:instrText>
      </w:r>
      <w:r w:rsidR="008463FC" w:rsidRPr="0035339E">
        <w:rPr>
          <w:rFonts w:ascii="David" w:hAnsi="David"/>
          <w:rtl/>
        </w:rPr>
        <w:instrText xml:space="preserve"> </w:instrText>
      </w:r>
      <w:r w:rsidR="008463FC" w:rsidRPr="0035339E">
        <w:rPr>
          <w:rFonts w:ascii="David" w:hAnsi="David"/>
          <w:rtl/>
        </w:rPr>
      </w:r>
      <w:r w:rsidR="009A5918" w:rsidRPr="0035339E">
        <w:rPr>
          <w:rFonts w:ascii="David" w:hAnsi="David"/>
          <w:rtl/>
        </w:rPr>
        <w:instrText xml:space="preserve"> \* </w:instrText>
      </w:r>
      <w:r w:rsidR="009A5918" w:rsidRPr="0035339E">
        <w:rPr>
          <w:rFonts w:ascii="David" w:hAnsi="David"/>
        </w:rPr>
        <w:instrText>MERGEFORMAT</w:instrText>
      </w:r>
      <w:r w:rsidR="009A5918" w:rsidRPr="0035339E">
        <w:rPr>
          <w:rFonts w:ascii="David" w:hAnsi="David"/>
          <w:rtl/>
        </w:rPr>
        <w:instrText xml:space="preserve"> </w:instrText>
      </w:r>
      <w:r w:rsidR="008463FC" w:rsidRPr="0035339E">
        <w:rPr>
          <w:rFonts w:ascii="David" w:hAnsi="David"/>
          <w:rtl/>
        </w:rPr>
        <w:fldChar w:fldCharType="separate"/>
      </w:r>
      <w:r w:rsidR="003B113D">
        <w:rPr>
          <w:rFonts w:ascii="David" w:hAnsi="David"/>
          <w:rtl/>
        </w:rPr>
        <w:t>‏107</w:t>
      </w:r>
      <w:r w:rsidR="008463FC" w:rsidRPr="0035339E">
        <w:rPr>
          <w:rFonts w:ascii="David" w:hAnsi="David"/>
          <w:rtl/>
        </w:rPr>
        <w:fldChar w:fldCharType="end"/>
      </w:r>
      <w:r w:rsidR="008463FC" w:rsidRPr="0035339E">
        <w:rPr>
          <w:rFonts w:ascii="David" w:hAnsi="David"/>
          <w:rtl/>
        </w:rPr>
        <w:t xml:space="preserve"> עד </w:t>
      </w:r>
      <w:r w:rsidR="008463FC" w:rsidRPr="0035339E">
        <w:rPr>
          <w:rFonts w:ascii="David" w:hAnsi="David"/>
          <w:rtl/>
        </w:rPr>
        <w:fldChar w:fldCharType="begin"/>
      </w:r>
      <w:r w:rsidR="008463FC" w:rsidRPr="0035339E">
        <w:rPr>
          <w:rFonts w:ascii="David" w:hAnsi="David"/>
          <w:rtl/>
        </w:rPr>
        <w:instrText xml:space="preserve"> </w:instrText>
      </w:r>
      <w:r w:rsidR="008463FC" w:rsidRPr="0035339E">
        <w:rPr>
          <w:rFonts w:ascii="David" w:hAnsi="David"/>
        </w:rPr>
        <w:instrText>REF</w:instrText>
      </w:r>
      <w:r w:rsidR="008463FC" w:rsidRPr="0035339E">
        <w:rPr>
          <w:rFonts w:ascii="David" w:hAnsi="David"/>
          <w:rtl/>
        </w:rPr>
        <w:instrText xml:space="preserve"> _</w:instrText>
      </w:r>
      <w:r w:rsidR="008463FC" w:rsidRPr="0035339E">
        <w:rPr>
          <w:rFonts w:ascii="David" w:hAnsi="David"/>
        </w:rPr>
        <w:instrText>Ref109224652 \r \h</w:instrText>
      </w:r>
      <w:r w:rsidR="008463FC" w:rsidRPr="0035339E">
        <w:rPr>
          <w:rFonts w:ascii="David" w:hAnsi="David"/>
          <w:rtl/>
        </w:rPr>
        <w:instrText xml:space="preserve"> </w:instrText>
      </w:r>
      <w:r w:rsidR="008463FC" w:rsidRPr="0035339E">
        <w:rPr>
          <w:rFonts w:ascii="David" w:hAnsi="David"/>
          <w:rtl/>
        </w:rPr>
      </w:r>
      <w:r w:rsidR="009A5918" w:rsidRPr="0035339E">
        <w:rPr>
          <w:rFonts w:ascii="David" w:hAnsi="David"/>
          <w:rtl/>
        </w:rPr>
        <w:instrText xml:space="preserve"> \* </w:instrText>
      </w:r>
      <w:r w:rsidR="009A5918" w:rsidRPr="0035339E">
        <w:rPr>
          <w:rFonts w:ascii="David" w:hAnsi="David"/>
        </w:rPr>
        <w:instrText>MERGEFORMAT</w:instrText>
      </w:r>
      <w:r w:rsidR="009A5918" w:rsidRPr="0035339E">
        <w:rPr>
          <w:rFonts w:ascii="David" w:hAnsi="David"/>
          <w:rtl/>
        </w:rPr>
        <w:instrText xml:space="preserve"> </w:instrText>
      </w:r>
      <w:r w:rsidR="008463FC" w:rsidRPr="0035339E">
        <w:rPr>
          <w:rFonts w:ascii="David" w:hAnsi="David"/>
          <w:rtl/>
        </w:rPr>
        <w:fldChar w:fldCharType="separate"/>
      </w:r>
      <w:r w:rsidR="003B113D">
        <w:rPr>
          <w:rFonts w:ascii="David" w:hAnsi="David"/>
          <w:rtl/>
        </w:rPr>
        <w:t>‏114</w:t>
      </w:r>
      <w:r w:rsidR="008463FC" w:rsidRPr="0035339E">
        <w:rPr>
          <w:rFonts w:ascii="David" w:hAnsi="David"/>
          <w:rtl/>
        </w:rPr>
        <w:fldChar w:fldCharType="end"/>
      </w:r>
      <w:r w:rsidR="008463FC" w:rsidRPr="0035339E">
        <w:rPr>
          <w:rFonts w:ascii="David" w:hAnsi="David"/>
          <w:rtl/>
        </w:rPr>
        <w:t xml:space="preserve"> </w:t>
      </w:r>
      <w:r w:rsidR="00BF2F12" w:rsidRPr="0035339E">
        <w:rPr>
          <w:rFonts w:ascii="David" w:hAnsi="David"/>
          <w:rtl/>
        </w:rPr>
        <w:t>להלן.</w:t>
      </w:r>
    </w:p>
    <w:p w14:paraId="2582B3A0" w14:textId="77777777" w:rsidR="002A40DC" w:rsidRPr="0035339E" w:rsidRDefault="00BF2F12" w:rsidP="003034CF">
      <w:pPr>
        <w:numPr>
          <w:ilvl w:val="0"/>
          <w:numId w:val="6"/>
        </w:numPr>
        <w:spacing w:after="120" w:line="360" w:lineRule="auto"/>
        <w:rPr>
          <w:rFonts w:ascii="David" w:hAnsi="David"/>
        </w:rPr>
      </w:pPr>
      <w:r w:rsidRPr="0035339E">
        <w:rPr>
          <w:rFonts w:ascii="David" w:hAnsi="David"/>
          <w:rtl/>
        </w:rPr>
        <w:t xml:space="preserve">בחינת </w:t>
      </w:r>
      <w:r w:rsidR="0065791B" w:rsidRPr="0035339E">
        <w:rPr>
          <w:rFonts w:ascii="David" w:hAnsi="David"/>
          <w:rtl/>
        </w:rPr>
        <w:t>עדויות המתלוננת</w:t>
      </w:r>
      <w:r w:rsidR="00396486" w:rsidRPr="0035339E">
        <w:rPr>
          <w:rFonts w:ascii="David" w:hAnsi="David"/>
          <w:rtl/>
        </w:rPr>
        <w:t xml:space="preserve"> </w:t>
      </w:r>
      <w:r w:rsidR="0065791B" w:rsidRPr="0035339E">
        <w:rPr>
          <w:rFonts w:ascii="David" w:hAnsi="David"/>
          <w:rtl/>
        </w:rPr>
        <w:t>ו</w:t>
      </w:r>
      <w:r w:rsidR="00396486" w:rsidRPr="0035339E">
        <w:rPr>
          <w:rFonts w:ascii="David" w:hAnsi="David"/>
          <w:rtl/>
        </w:rPr>
        <w:t xml:space="preserve">הנאשם </w:t>
      </w:r>
      <w:r w:rsidRPr="0035339E">
        <w:rPr>
          <w:rFonts w:ascii="David" w:hAnsi="David"/>
          <w:rtl/>
        </w:rPr>
        <w:t>בהשוואה ל</w:t>
      </w:r>
      <w:r w:rsidR="00396486" w:rsidRPr="0035339E">
        <w:rPr>
          <w:rFonts w:ascii="David" w:hAnsi="David"/>
          <w:b/>
          <w:bCs/>
          <w:rtl/>
        </w:rPr>
        <w:t>ראיות חיצוניות</w:t>
      </w:r>
      <w:r w:rsidR="00396486" w:rsidRPr="0035339E">
        <w:rPr>
          <w:rFonts w:ascii="David" w:hAnsi="David"/>
          <w:rtl/>
        </w:rPr>
        <w:t xml:space="preserve"> </w:t>
      </w:r>
      <w:r w:rsidRPr="0035339E">
        <w:rPr>
          <w:rFonts w:ascii="David" w:hAnsi="David"/>
          <w:rtl/>
        </w:rPr>
        <w:t xml:space="preserve">שהוצגו לפנינו, מעלה כי </w:t>
      </w:r>
      <w:r w:rsidR="00396486" w:rsidRPr="0035339E">
        <w:rPr>
          <w:rFonts w:ascii="David" w:hAnsi="David"/>
          <w:b/>
          <w:bCs/>
          <w:rtl/>
        </w:rPr>
        <w:t>במספר נקודות מהותיות</w:t>
      </w:r>
      <w:r w:rsidR="00396486" w:rsidRPr="0035339E">
        <w:rPr>
          <w:rFonts w:ascii="David" w:hAnsi="David"/>
          <w:rtl/>
        </w:rPr>
        <w:t xml:space="preserve">, </w:t>
      </w:r>
      <w:r w:rsidRPr="0035339E">
        <w:rPr>
          <w:rFonts w:ascii="David" w:hAnsi="David"/>
          <w:rtl/>
        </w:rPr>
        <w:t xml:space="preserve">זכתה </w:t>
      </w:r>
      <w:r w:rsidR="008463FC" w:rsidRPr="0035339E">
        <w:rPr>
          <w:rFonts w:ascii="David" w:hAnsi="David"/>
          <w:rtl/>
        </w:rPr>
        <w:t>עדות הנאשם</w:t>
      </w:r>
      <w:r w:rsidRPr="0035339E">
        <w:rPr>
          <w:rFonts w:ascii="David" w:hAnsi="David"/>
          <w:rtl/>
        </w:rPr>
        <w:t xml:space="preserve"> לחיזוק</w:t>
      </w:r>
      <w:r w:rsidR="0065791B" w:rsidRPr="0035339E">
        <w:rPr>
          <w:rFonts w:ascii="David" w:hAnsi="David"/>
          <w:rtl/>
        </w:rPr>
        <w:t>,</w:t>
      </w:r>
      <w:r w:rsidRPr="0035339E">
        <w:rPr>
          <w:rFonts w:ascii="David" w:hAnsi="David"/>
          <w:rtl/>
        </w:rPr>
        <w:t xml:space="preserve"> וכי בכוחה של </w:t>
      </w:r>
      <w:r w:rsidRPr="0035339E">
        <w:rPr>
          <w:rFonts w:ascii="David" w:hAnsi="David"/>
          <w:b/>
          <w:bCs/>
          <w:rtl/>
        </w:rPr>
        <w:t>השוואה זו</w:t>
      </w:r>
      <w:r w:rsidR="00396486" w:rsidRPr="0035339E">
        <w:rPr>
          <w:rFonts w:ascii="David" w:hAnsi="David"/>
          <w:b/>
          <w:bCs/>
          <w:rtl/>
        </w:rPr>
        <w:t xml:space="preserve"> </w:t>
      </w:r>
      <w:r w:rsidR="00BE4B63" w:rsidRPr="0035339E">
        <w:rPr>
          <w:rFonts w:ascii="David" w:hAnsi="David"/>
          <w:b/>
          <w:bCs/>
          <w:rtl/>
        </w:rPr>
        <w:t>להאיר</w:t>
      </w:r>
      <w:r w:rsidR="00396486" w:rsidRPr="0035339E">
        <w:rPr>
          <w:rFonts w:ascii="David" w:hAnsi="David"/>
          <w:b/>
          <w:bCs/>
          <w:rtl/>
        </w:rPr>
        <w:t xml:space="preserve"> </w:t>
      </w:r>
      <w:r w:rsidR="00BE4B63" w:rsidRPr="0035339E">
        <w:rPr>
          <w:rFonts w:ascii="David" w:hAnsi="David"/>
          <w:b/>
          <w:bCs/>
          <w:rtl/>
        </w:rPr>
        <w:t>את</w:t>
      </w:r>
      <w:r w:rsidR="00396486" w:rsidRPr="0035339E">
        <w:rPr>
          <w:rFonts w:ascii="David" w:hAnsi="David"/>
          <w:b/>
          <w:bCs/>
          <w:rtl/>
        </w:rPr>
        <w:t xml:space="preserve"> שאלת ההסכמה</w:t>
      </w:r>
      <w:r w:rsidRPr="0035339E">
        <w:rPr>
          <w:rFonts w:ascii="David" w:hAnsi="David"/>
          <w:b/>
          <w:bCs/>
          <w:rtl/>
        </w:rPr>
        <w:t xml:space="preserve"> של המתלוננת למגעים</w:t>
      </w:r>
      <w:r w:rsidR="00396486" w:rsidRPr="0035339E">
        <w:rPr>
          <w:rFonts w:ascii="David" w:hAnsi="David"/>
          <w:rtl/>
        </w:rPr>
        <w:t xml:space="preserve">, או לחלופין </w:t>
      </w:r>
      <w:r w:rsidRPr="0035339E">
        <w:rPr>
          <w:rFonts w:ascii="David" w:hAnsi="David"/>
          <w:rtl/>
        </w:rPr>
        <w:t xml:space="preserve">להשליך </w:t>
      </w:r>
      <w:r w:rsidR="00396486" w:rsidRPr="0035339E">
        <w:rPr>
          <w:rFonts w:ascii="David" w:hAnsi="David"/>
          <w:rtl/>
        </w:rPr>
        <w:t xml:space="preserve">על </w:t>
      </w:r>
      <w:r w:rsidR="008463FC" w:rsidRPr="0035339E">
        <w:rPr>
          <w:rFonts w:ascii="David" w:hAnsi="David"/>
          <w:rtl/>
        </w:rPr>
        <w:t xml:space="preserve">שאלת </w:t>
      </w:r>
      <w:r w:rsidR="008463FC" w:rsidRPr="003728F7">
        <w:rPr>
          <w:rFonts w:ascii="David" w:hAnsi="David"/>
          <w:b/>
          <w:bCs/>
          <w:rtl/>
        </w:rPr>
        <w:t>ה</w:t>
      </w:r>
      <w:r w:rsidR="00396486" w:rsidRPr="003728F7">
        <w:rPr>
          <w:rFonts w:ascii="David" w:hAnsi="David"/>
          <w:b/>
          <w:bCs/>
          <w:rtl/>
        </w:rPr>
        <w:t>יכולת</w:t>
      </w:r>
      <w:r w:rsidR="008463FC" w:rsidRPr="0035339E">
        <w:rPr>
          <w:rFonts w:ascii="David" w:hAnsi="David"/>
          <w:rtl/>
        </w:rPr>
        <w:t xml:space="preserve"> של</w:t>
      </w:r>
      <w:r w:rsidR="00396486" w:rsidRPr="0035339E">
        <w:rPr>
          <w:rFonts w:ascii="David" w:hAnsi="David"/>
          <w:rtl/>
        </w:rPr>
        <w:t xml:space="preserve"> הנאשם </w:t>
      </w:r>
      <w:r w:rsidR="00396486" w:rsidRPr="003728F7">
        <w:rPr>
          <w:rFonts w:ascii="David" w:hAnsi="David"/>
          <w:b/>
          <w:bCs/>
          <w:rtl/>
        </w:rPr>
        <w:t>להבין</w:t>
      </w:r>
      <w:r w:rsidR="00396486" w:rsidRPr="0035339E">
        <w:rPr>
          <w:rFonts w:ascii="David" w:hAnsi="David"/>
          <w:rtl/>
        </w:rPr>
        <w:t xml:space="preserve"> את </w:t>
      </w:r>
      <w:r w:rsidR="00E43AEE" w:rsidRPr="0035339E">
        <w:rPr>
          <w:rFonts w:ascii="David" w:hAnsi="David"/>
          <w:rtl/>
        </w:rPr>
        <w:t>חוסר הרצון שעליו העידה המתלוננת</w:t>
      </w:r>
      <w:r w:rsidR="00396486" w:rsidRPr="0035339E">
        <w:rPr>
          <w:rFonts w:ascii="David" w:hAnsi="David"/>
          <w:rtl/>
        </w:rPr>
        <w:t xml:space="preserve"> בעדות</w:t>
      </w:r>
      <w:r w:rsidR="00E43AEE" w:rsidRPr="0035339E">
        <w:rPr>
          <w:rFonts w:ascii="David" w:hAnsi="David"/>
          <w:rtl/>
        </w:rPr>
        <w:t>ה</w:t>
      </w:r>
      <w:r w:rsidR="00396486" w:rsidRPr="0035339E">
        <w:rPr>
          <w:rFonts w:ascii="David" w:hAnsi="David"/>
          <w:rtl/>
        </w:rPr>
        <w:t xml:space="preserve">. </w:t>
      </w:r>
      <w:r w:rsidR="00187A6A" w:rsidRPr="0035339E">
        <w:rPr>
          <w:rFonts w:ascii="David" w:hAnsi="David"/>
          <w:rtl/>
        </w:rPr>
        <w:t>נעמוד על</w:t>
      </w:r>
      <w:r w:rsidRPr="0035339E">
        <w:rPr>
          <w:rFonts w:ascii="David" w:hAnsi="David"/>
          <w:rtl/>
        </w:rPr>
        <w:t xml:space="preserve"> נקודות אלה</w:t>
      </w:r>
      <w:r w:rsidR="008463FC" w:rsidRPr="0035339E">
        <w:rPr>
          <w:rFonts w:ascii="David" w:hAnsi="David"/>
          <w:rtl/>
        </w:rPr>
        <w:t xml:space="preserve"> </w:t>
      </w:r>
      <w:r w:rsidR="00187A6A" w:rsidRPr="0035339E">
        <w:rPr>
          <w:rFonts w:ascii="David" w:hAnsi="David"/>
          <w:rtl/>
        </w:rPr>
        <w:t>להלן</w:t>
      </w:r>
      <w:r w:rsidR="009A5918" w:rsidRPr="0035339E">
        <w:rPr>
          <w:rFonts w:ascii="David" w:hAnsi="David"/>
          <w:rtl/>
        </w:rPr>
        <w:t>.</w:t>
      </w:r>
    </w:p>
    <w:p w14:paraId="2231CC5B" w14:textId="77777777" w:rsidR="00187A6A" w:rsidRPr="0035339E" w:rsidRDefault="00187A6A" w:rsidP="00947E38">
      <w:pPr>
        <w:pStyle w:val="Heading3"/>
        <w:spacing w:before="0" w:after="120"/>
        <w:rPr>
          <w:rFonts w:ascii="David" w:hAnsi="David"/>
          <w:rtl/>
        </w:rPr>
      </w:pPr>
      <w:r w:rsidRPr="0035339E">
        <w:rPr>
          <w:rFonts w:ascii="David" w:hAnsi="David"/>
          <w:rtl/>
        </w:rPr>
        <w:t>המעבר מעמדת השמירה לחלק האחורי של מכולת המטבח</w:t>
      </w:r>
    </w:p>
    <w:p w14:paraId="6B79809E" w14:textId="0ED658D0" w:rsidR="00602055" w:rsidRPr="0035339E" w:rsidRDefault="00602055" w:rsidP="003034CF">
      <w:pPr>
        <w:numPr>
          <w:ilvl w:val="0"/>
          <w:numId w:val="6"/>
        </w:numPr>
        <w:spacing w:after="120" w:line="360" w:lineRule="auto"/>
        <w:rPr>
          <w:rFonts w:ascii="David" w:hAnsi="David"/>
        </w:rPr>
      </w:pPr>
      <w:r w:rsidRPr="0035339E">
        <w:rPr>
          <w:rFonts w:ascii="David" w:hAnsi="David"/>
          <w:rtl/>
        </w:rPr>
        <w:t xml:space="preserve">האירוע נפתח בעמדת השמירה ה"אחורית". </w:t>
      </w:r>
      <w:r w:rsidR="003164CE" w:rsidRPr="0035339E">
        <w:rPr>
          <w:rFonts w:ascii="David" w:hAnsi="David"/>
          <w:rtl/>
        </w:rPr>
        <w:t>אין חולק</w:t>
      </w:r>
      <w:r w:rsidR="0051632F" w:rsidRPr="0035339E">
        <w:rPr>
          <w:rFonts w:ascii="David" w:hAnsi="David"/>
          <w:rtl/>
        </w:rPr>
        <w:t xml:space="preserve"> כי </w:t>
      </w:r>
      <w:r w:rsidR="0051632F" w:rsidRPr="0035339E">
        <w:rPr>
          <w:rFonts w:ascii="David" w:hAnsi="David"/>
          <w:b/>
          <w:bCs/>
          <w:rtl/>
        </w:rPr>
        <w:t>ביוזמת המתלוננת</w:t>
      </w:r>
      <w:r w:rsidR="0051632F" w:rsidRPr="0035339E">
        <w:rPr>
          <w:rFonts w:ascii="David" w:hAnsi="David"/>
          <w:rtl/>
        </w:rPr>
        <w:t xml:space="preserve"> </w:t>
      </w:r>
      <w:r w:rsidR="00BE4B63" w:rsidRPr="0035339E">
        <w:rPr>
          <w:rFonts w:ascii="David" w:hAnsi="David"/>
          <w:b/>
          <w:bCs/>
          <w:rtl/>
        </w:rPr>
        <w:t>ולבקשתה</w:t>
      </w:r>
      <w:r w:rsidR="00BE4B63" w:rsidRPr="0035339E">
        <w:rPr>
          <w:rFonts w:ascii="David" w:hAnsi="David"/>
          <w:rtl/>
        </w:rPr>
        <w:t xml:space="preserve"> </w:t>
      </w:r>
      <w:r w:rsidR="003164CE" w:rsidRPr="0035339E">
        <w:rPr>
          <w:rFonts w:ascii="David" w:hAnsi="David"/>
          <w:rtl/>
        </w:rPr>
        <w:t>התבצע המעבר</w:t>
      </w:r>
      <w:r w:rsidR="0051632F" w:rsidRPr="0035339E">
        <w:rPr>
          <w:rFonts w:ascii="David" w:hAnsi="David"/>
          <w:rtl/>
        </w:rPr>
        <w:t xml:space="preserve"> מעמדת השמירה </w:t>
      </w:r>
      <w:r w:rsidR="0051632F" w:rsidRPr="0035339E">
        <w:rPr>
          <w:rFonts w:ascii="David" w:hAnsi="David"/>
          <w:b/>
          <w:bCs/>
          <w:rtl/>
        </w:rPr>
        <w:t>לחלק האחורי</w:t>
      </w:r>
      <w:r w:rsidR="0051632F" w:rsidRPr="0035339E">
        <w:rPr>
          <w:rFonts w:ascii="David" w:hAnsi="David"/>
          <w:rtl/>
        </w:rPr>
        <w:t xml:space="preserve"> של מכולת המטבח. </w:t>
      </w:r>
      <w:r w:rsidR="00713B23" w:rsidRPr="0035339E">
        <w:rPr>
          <w:rFonts w:ascii="David" w:hAnsi="David"/>
          <w:b/>
          <w:bCs/>
          <w:rtl/>
        </w:rPr>
        <w:t>הסיבה</w:t>
      </w:r>
      <w:r w:rsidR="0051632F" w:rsidRPr="0035339E">
        <w:rPr>
          <w:rFonts w:ascii="David" w:hAnsi="David"/>
          <w:rtl/>
        </w:rPr>
        <w:t xml:space="preserve"> </w:t>
      </w:r>
      <w:r w:rsidR="00713B23" w:rsidRPr="0035339E">
        <w:rPr>
          <w:rFonts w:ascii="David" w:hAnsi="David"/>
          <w:rtl/>
        </w:rPr>
        <w:t>ל</w:t>
      </w:r>
      <w:r w:rsidR="0051632F" w:rsidRPr="0035339E">
        <w:rPr>
          <w:rFonts w:ascii="David" w:hAnsi="David"/>
          <w:rtl/>
        </w:rPr>
        <w:t>מעבר</w:t>
      </w:r>
      <w:r w:rsidR="003164CE" w:rsidRPr="0035339E">
        <w:rPr>
          <w:rFonts w:ascii="David" w:hAnsi="David"/>
          <w:rtl/>
        </w:rPr>
        <w:t>, כפי שתוארה</w:t>
      </w:r>
      <w:r w:rsidR="003A2649" w:rsidRPr="0035339E">
        <w:rPr>
          <w:rFonts w:ascii="David" w:hAnsi="David"/>
          <w:rtl/>
        </w:rPr>
        <w:t>,</w:t>
      </w:r>
      <w:r w:rsidR="003164CE" w:rsidRPr="0035339E">
        <w:rPr>
          <w:rFonts w:ascii="David" w:hAnsi="David"/>
          <w:rtl/>
        </w:rPr>
        <w:t xml:space="preserve"> </w:t>
      </w:r>
      <w:r w:rsidR="0051632F" w:rsidRPr="0035339E">
        <w:rPr>
          <w:rFonts w:ascii="David" w:hAnsi="David"/>
          <w:rtl/>
        </w:rPr>
        <w:t>ה</w:t>
      </w:r>
      <w:r w:rsidR="00713B23" w:rsidRPr="0035339E">
        <w:rPr>
          <w:rFonts w:ascii="David" w:hAnsi="David"/>
          <w:rtl/>
        </w:rPr>
        <w:t>י</w:t>
      </w:r>
      <w:r w:rsidR="0051632F" w:rsidRPr="0035339E">
        <w:rPr>
          <w:rFonts w:ascii="David" w:hAnsi="David"/>
          <w:rtl/>
        </w:rPr>
        <w:t xml:space="preserve">יתה שונה. </w:t>
      </w:r>
      <w:r w:rsidRPr="0035339E">
        <w:rPr>
          <w:rFonts w:ascii="David" w:hAnsi="David"/>
          <w:rtl/>
        </w:rPr>
        <w:t xml:space="preserve">המתלוננת תיארה כי לאחר </w:t>
      </w:r>
      <w:r w:rsidR="003A2649" w:rsidRPr="0035339E">
        <w:rPr>
          <w:rFonts w:ascii="David" w:hAnsi="David"/>
          <w:rtl/>
        </w:rPr>
        <w:t>ש</w:t>
      </w:r>
      <w:r w:rsidRPr="0035339E">
        <w:rPr>
          <w:rFonts w:ascii="David" w:hAnsi="David"/>
          <w:rtl/>
        </w:rPr>
        <w:t xml:space="preserve">חששה שזה עלול להתפתח למשהו שאינה מעוניינת בו, </w:t>
      </w:r>
      <w:r w:rsidR="003164CE" w:rsidRPr="0035339E">
        <w:rPr>
          <w:rFonts w:ascii="David" w:hAnsi="David"/>
          <w:rtl/>
        </w:rPr>
        <w:t xml:space="preserve">היא </w:t>
      </w:r>
      <w:r w:rsidRPr="0035339E">
        <w:rPr>
          <w:rFonts w:ascii="David" w:hAnsi="David"/>
          <w:rtl/>
        </w:rPr>
        <w:t xml:space="preserve">ניסתה </w:t>
      </w:r>
      <w:r w:rsidR="0065791B" w:rsidRPr="0035339E">
        <w:rPr>
          <w:rFonts w:ascii="David" w:hAnsi="David"/>
          <w:rtl/>
        </w:rPr>
        <w:t xml:space="preserve">ללא הצלחה </w:t>
      </w:r>
      <w:r w:rsidRPr="0035339E">
        <w:rPr>
          <w:rFonts w:ascii="David" w:hAnsi="David"/>
          <w:rtl/>
        </w:rPr>
        <w:t xml:space="preserve">ליצור קשר </w:t>
      </w:r>
      <w:r w:rsidR="0051632F" w:rsidRPr="0035339E">
        <w:rPr>
          <w:rFonts w:ascii="David" w:hAnsi="David"/>
          <w:rtl/>
        </w:rPr>
        <w:t xml:space="preserve">עין </w:t>
      </w:r>
      <w:r w:rsidRPr="0035339E">
        <w:rPr>
          <w:rFonts w:ascii="David" w:hAnsi="David"/>
          <w:rtl/>
        </w:rPr>
        <w:t xml:space="preserve">עם </w:t>
      </w:r>
      <w:r w:rsidR="009664C3">
        <w:rPr>
          <w:rFonts w:ascii="David" w:hAnsi="David"/>
          <w:rtl/>
        </w:rPr>
        <w:t>מ'</w:t>
      </w:r>
      <w:r w:rsidRPr="0035339E">
        <w:rPr>
          <w:rFonts w:ascii="David" w:hAnsi="David"/>
          <w:rtl/>
        </w:rPr>
        <w:t xml:space="preserve">, </w:t>
      </w:r>
      <w:r w:rsidR="0051632F" w:rsidRPr="0035339E">
        <w:rPr>
          <w:rFonts w:ascii="David" w:hAnsi="David"/>
          <w:rtl/>
        </w:rPr>
        <w:t>שהייתה בעמדת השמירה הראשית</w:t>
      </w:r>
      <w:r w:rsidR="0065791B" w:rsidRPr="0035339E">
        <w:rPr>
          <w:rFonts w:ascii="David" w:hAnsi="David"/>
          <w:rtl/>
        </w:rPr>
        <w:t>,</w:t>
      </w:r>
      <w:r w:rsidRPr="0035339E">
        <w:rPr>
          <w:rFonts w:ascii="David" w:hAnsi="David"/>
          <w:rtl/>
        </w:rPr>
        <w:t xml:space="preserve"> לכן לקחה כיסא וביקשה מהנאשם שיבוא לשבת איתה ליד מכולת המטבח</w:t>
      </w:r>
      <w:r w:rsidR="0051632F" w:rsidRPr="0035339E">
        <w:rPr>
          <w:rFonts w:ascii="David" w:hAnsi="David"/>
          <w:rtl/>
        </w:rPr>
        <w:t>,</w:t>
      </w:r>
      <w:r w:rsidRPr="0035339E">
        <w:rPr>
          <w:rFonts w:ascii="David" w:hAnsi="David"/>
          <w:rtl/>
        </w:rPr>
        <w:t xml:space="preserve"> "כי יש שם אור ותמיד נמצאים שם אנשים וגם כי אני יודעת שמשם אפשר לראות מה הולך, שם זה מקום </w:t>
      </w:r>
      <w:r w:rsidRPr="0035339E">
        <w:rPr>
          <w:rFonts w:ascii="David" w:hAnsi="David"/>
          <w:b/>
          <w:bCs/>
          <w:rtl/>
        </w:rPr>
        <w:t>מואר</w:t>
      </w:r>
      <w:r w:rsidRPr="0035339E">
        <w:rPr>
          <w:rFonts w:ascii="David" w:hAnsi="David"/>
          <w:rtl/>
        </w:rPr>
        <w:t xml:space="preserve"> ולא מקום </w:t>
      </w:r>
      <w:r w:rsidRPr="0035339E">
        <w:rPr>
          <w:rFonts w:ascii="David" w:hAnsi="David"/>
          <w:b/>
          <w:bCs/>
          <w:rtl/>
        </w:rPr>
        <w:t>מבודד בחושך</w:t>
      </w:r>
      <w:r w:rsidRPr="0035339E">
        <w:rPr>
          <w:rFonts w:ascii="David" w:hAnsi="David"/>
          <w:rtl/>
        </w:rPr>
        <w:t>" (עמ' 61). לעומת זאת, הנאשם מסר כי לפני המעבר ל"מאחורי המכולה", שאלה אותו המתלוננת האם ל</w:t>
      </w:r>
      <w:r w:rsidR="009664C3">
        <w:rPr>
          <w:rFonts w:ascii="David" w:hAnsi="David"/>
          <w:rtl/>
        </w:rPr>
        <w:t>מ'</w:t>
      </w:r>
      <w:r w:rsidRPr="0035339E">
        <w:rPr>
          <w:rFonts w:ascii="David" w:hAnsi="David"/>
          <w:rtl/>
        </w:rPr>
        <w:t xml:space="preserve"> ששמרה באותה עת בעמדת השמירה ממול "יש זווית ראייה אלינו", הוא השיב לה שהיא יושבת עם הגב, אבל היא רצתה "להיות </w:t>
      </w:r>
      <w:r w:rsidRPr="0035339E">
        <w:rPr>
          <w:rFonts w:ascii="David" w:hAnsi="David"/>
          <w:b/>
          <w:bCs/>
          <w:rtl/>
        </w:rPr>
        <w:t>בטוחה</w:t>
      </w:r>
      <w:r w:rsidRPr="0035339E">
        <w:rPr>
          <w:rFonts w:ascii="David" w:hAnsi="David"/>
          <w:rtl/>
        </w:rPr>
        <w:t xml:space="preserve">, אז </w:t>
      </w:r>
      <w:r w:rsidRPr="0035339E">
        <w:rPr>
          <w:rFonts w:ascii="David" w:hAnsi="David"/>
          <w:b/>
          <w:bCs/>
          <w:rtl/>
        </w:rPr>
        <w:t>היא לקחה אותי למכולה</w:t>
      </w:r>
      <w:r w:rsidRPr="0035339E">
        <w:rPr>
          <w:rFonts w:ascii="David" w:hAnsi="David"/>
          <w:rtl/>
        </w:rPr>
        <w:t xml:space="preserve">, מקום שהוא בהחלט </w:t>
      </w:r>
      <w:r w:rsidRPr="0035339E">
        <w:rPr>
          <w:rFonts w:ascii="David" w:hAnsi="David"/>
          <w:b/>
          <w:bCs/>
          <w:rtl/>
        </w:rPr>
        <w:t>יותר דיסקרטי וחשוך</w:t>
      </w:r>
      <w:r w:rsidRPr="0035339E">
        <w:rPr>
          <w:rFonts w:ascii="David" w:hAnsi="David"/>
          <w:rtl/>
        </w:rPr>
        <w:t xml:space="preserve">". הנאשם הסביר כי כל מהלך האקט היה מימין לחלון, </w:t>
      </w:r>
      <w:r w:rsidR="00713B23" w:rsidRPr="0035339E">
        <w:rPr>
          <w:rFonts w:ascii="David" w:hAnsi="David"/>
          <w:rtl/>
        </w:rPr>
        <w:t>"</w:t>
      </w:r>
      <w:r w:rsidRPr="0035339E">
        <w:rPr>
          <w:rFonts w:ascii="David" w:hAnsi="David"/>
          <w:rtl/>
        </w:rPr>
        <w:t>בין סוף המכולה לחלון</w:t>
      </w:r>
      <w:r w:rsidR="00713B23" w:rsidRPr="0035339E">
        <w:rPr>
          <w:rFonts w:ascii="David" w:hAnsi="David"/>
          <w:rtl/>
        </w:rPr>
        <w:t>"</w:t>
      </w:r>
      <w:r w:rsidRPr="0035339E">
        <w:rPr>
          <w:rFonts w:ascii="David" w:hAnsi="David"/>
          <w:rtl/>
        </w:rPr>
        <w:t xml:space="preserve"> (עמ' 400). </w:t>
      </w:r>
      <w:r w:rsidR="0051632F" w:rsidRPr="0035339E">
        <w:rPr>
          <w:rFonts w:ascii="David" w:hAnsi="David"/>
          <w:rtl/>
        </w:rPr>
        <w:t xml:space="preserve">עדות הנאשם כי היה זה מעבר ממקום </w:t>
      </w:r>
      <w:r w:rsidR="0051632F" w:rsidRPr="0035339E">
        <w:rPr>
          <w:rFonts w:ascii="David" w:hAnsi="David"/>
          <w:b/>
          <w:bCs/>
          <w:rtl/>
        </w:rPr>
        <w:t>מואר וגלוי</w:t>
      </w:r>
      <w:r w:rsidR="0051632F" w:rsidRPr="0035339E">
        <w:rPr>
          <w:rFonts w:ascii="David" w:hAnsi="David"/>
          <w:rtl/>
        </w:rPr>
        <w:t xml:space="preserve"> למקום </w:t>
      </w:r>
      <w:r w:rsidR="0051632F" w:rsidRPr="0035339E">
        <w:rPr>
          <w:rFonts w:ascii="David" w:hAnsi="David"/>
          <w:b/>
          <w:bCs/>
          <w:rtl/>
        </w:rPr>
        <w:t>דיסקרטי יותר וחשוך יותר</w:t>
      </w:r>
      <w:r w:rsidR="0051632F" w:rsidRPr="0035339E">
        <w:rPr>
          <w:rFonts w:ascii="David" w:hAnsi="David"/>
          <w:rtl/>
        </w:rPr>
        <w:t xml:space="preserve">, נתמכת בעדויות </w:t>
      </w:r>
      <w:r w:rsidR="0051632F" w:rsidRPr="0035339E">
        <w:rPr>
          <w:rFonts w:ascii="David" w:hAnsi="David"/>
          <w:b/>
          <w:bCs/>
          <w:rtl/>
        </w:rPr>
        <w:t>כלל העדים</w:t>
      </w:r>
      <w:r w:rsidR="0051632F" w:rsidRPr="0035339E">
        <w:rPr>
          <w:rFonts w:ascii="David" w:hAnsi="David"/>
          <w:rtl/>
        </w:rPr>
        <w:t xml:space="preserve"> שהעידו לפנינו. </w:t>
      </w:r>
      <w:r w:rsidR="00755382" w:rsidRPr="0035339E">
        <w:rPr>
          <w:rFonts w:ascii="David" w:hAnsi="David"/>
          <w:rtl/>
        </w:rPr>
        <w:t>את טענת התביעה כי באותו</w:t>
      </w:r>
      <w:r w:rsidRPr="0035339E">
        <w:rPr>
          <w:rFonts w:ascii="David" w:hAnsi="David"/>
          <w:rtl/>
        </w:rPr>
        <w:t xml:space="preserve"> לילה המטבח היה מואר וכי הדבר נתמך גם בעדותו של </w:t>
      </w:r>
      <w:r w:rsidR="0051632F" w:rsidRPr="0035339E">
        <w:rPr>
          <w:rFonts w:ascii="David" w:hAnsi="David"/>
          <w:rtl/>
        </w:rPr>
        <w:t xml:space="preserve">רב"ט </w:t>
      </w:r>
      <w:r w:rsidR="008705BC">
        <w:rPr>
          <w:rFonts w:ascii="David" w:hAnsi="David" w:hint="cs"/>
          <w:rtl/>
        </w:rPr>
        <w:t>א</w:t>
      </w:r>
      <w:r w:rsidR="00715137">
        <w:rPr>
          <w:rFonts w:ascii="David" w:hAnsi="David" w:hint="cs"/>
          <w:rtl/>
        </w:rPr>
        <w:t xml:space="preserve">' </w:t>
      </w:r>
      <w:r w:rsidRPr="0035339E">
        <w:rPr>
          <w:rFonts w:ascii="David" w:hAnsi="David"/>
          <w:rtl/>
        </w:rPr>
        <w:t>(עמ' 300 ש' 8)</w:t>
      </w:r>
      <w:r w:rsidR="00755382" w:rsidRPr="0035339E">
        <w:rPr>
          <w:rFonts w:ascii="David" w:hAnsi="David"/>
          <w:rtl/>
        </w:rPr>
        <w:t xml:space="preserve">, יש לדחות. </w:t>
      </w:r>
      <w:r w:rsidR="00755382" w:rsidRPr="0035339E">
        <w:rPr>
          <w:rFonts w:ascii="David" w:hAnsi="David"/>
          <w:b/>
          <w:bCs/>
          <w:rtl/>
        </w:rPr>
        <w:t>רב"ט</w:t>
      </w:r>
      <w:r w:rsidRPr="0035339E">
        <w:rPr>
          <w:rFonts w:ascii="David" w:hAnsi="David"/>
          <w:b/>
          <w:bCs/>
          <w:rtl/>
        </w:rPr>
        <w:t xml:space="preserve"> </w:t>
      </w:r>
      <w:r w:rsidR="008705BC">
        <w:rPr>
          <w:rFonts w:ascii="David" w:hAnsi="David" w:hint="cs"/>
          <w:b/>
          <w:bCs/>
          <w:rtl/>
        </w:rPr>
        <w:t>א</w:t>
      </w:r>
      <w:r w:rsidR="00715137">
        <w:rPr>
          <w:rFonts w:ascii="David" w:hAnsi="David" w:hint="cs"/>
          <w:b/>
          <w:bCs/>
          <w:rtl/>
        </w:rPr>
        <w:t xml:space="preserve">' </w:t>
      </w:r>
      <w:r w:rsidRPr="0035339E">
        <w:rPr>
          <w:rFonts w:ascii="David" w:hAnsi="David"/>
          <w:rtl/>
        </w:rPr>
        <w:t xml:space="preserve">אישר שהמעבר מעמדת השמירה לנקודה שבה ראה את המתלוננת באותו לילה "מפוחדת" היה מעבר ל"מקום חשוך ודיסקרטי יותר", וכי באותו מקום "אין קשר עין או זווית ראיה לש"ג" (עדות </w:t>
      </w:r>
      <w:r w:rsidR="00A63648">
        <w:rPr>
          <w:rFonts w:ascii="David" w:hAnsi="David" w:hint="cs"/>
          <w:rtl/>
        </w:rPr>
        <w:t>א</w:t>
      </w:r>
      <w:r w:rsidR="00715137">
        <w:rPr>
          <w:rFonts w:ascii="David" w:hAnsi="David" w:hint="cs"/>
          <w:rtl/>
        </w:rPr>
        <w:t>'</w:t>
      </w:r>
      <w:r w:rsidRPr="0035339E">
        <w:rPr>
          <w:rFonts w:ascii="David" w:hAnsi="David"/>
          <w:rtl/>
        </w:rPr>
        <w:t xml:space="preserve"> בעמ' 299 ש'</w:t>
      </w:r>
      <w:r w:rsidR="009A5918" w:rsidRPr="0035339E">
        <w:rPr>
          <w:rFonts w:ascii="David" w:hAnsi="David"/>
          <w:rtl/>
        </w:rPr>
        <w:t xml:space="preserve"> 4, 14-12</w:t>
      </w:r>
      <w:r w:rsidRPr="0035339E">
        <w:rPr>
          <w:rFonts w:ascii="David" w:hAnsi="David"/>
          <w:rtl/>
        </w:rPr>
        <w:t xml:space="preserve">). </w:t>
      </w:r>
      <w:r w:rsidRPr="0035339E">
        <w:rPr>
          <w:rFonts w:ascii="David" w:hAnsi="David"/>
          <w:b/>
          <w:bCs/>
          <w:rtl/>
        </w:rPr>
        <w:t xml:space="preserve">סגן </w:t>
      </w:r>
      <w:r w:rsidR="00C03A0A">
        <w:rPr>
          <w:rFonts w:ascii="David" w:hAnsi="David"/>
          <w:b/>
          <w:bCs/>
          <w:rtl/>
        </w:rPr>
        <w:t>א'</w:t>
      </w:r>
      <w:r w:rsidRPr="0035339E">
        <w:rPr>
          <w:rFonts w:ascii="David" w:hAnsi="David"/>
          <w:rtl/>
        </w:rPr>
        <w:t xml:space="preserve"> אישר שמדובר במעבר ממקום גלוי ומואר למקום חשוך ונסתר (עמ' 16 ש' 20-16). אף </w:t>
      </w:r>
      <w:r w:rsidR="00755382" w:rsidRPr="0035339E">
        <w:rPr>
          <w:rFonts w:ascii="David" w:hAnsi="David"/>
          <w:b/>
          <w:bCs/>
          <w:rtl/>
        </w:rPr>
        <w:t xml:space="preserve">רב"ט </w:t>
      </w:r>
      <w:r w:rsidR="00C03A0A">
        <w:rPr>
          <w:rFonts w:ascii="David" w:hAnsi="David"/>
          <w:b/>
          <w:bCs/>
          <w:rtl/>
        </w:rPr>
        <w:t>א'</w:t>
      </w:r>
      <w:r w:rsidRPr="0035339E">
        <w:rPr>
          <w:rFonts w:ascii="David" w:hAnsi="David"/>
          <w:b/>
          <w:bCs/>
          <w:rtl/>
        </w:rPr>
        <w:t xml:space="preserve"> </w:t>
      </w:r>
      <w:r w:rsidR="00755382" w:rsidRPr="0035339E">
        <w:rPr>
          <w:rFonts w:ascii="David" w:hAnsi="David"/>
          <w:rtl/>
        </w:rPr>
        <w:t>אישר</w:t>
      </w:r>
      <w:r w:rsidRPr="0035339E">
        <w:rPr>
          <w:rFonts w:ascii="David" w:hAnsi="David"/>
          <w:rtl/>
        </w:rPr>
        <w:t xml:space="preserve"> כי המקום שבו מצא את המתלוננת</w:t>
      </w:r>
      <w:r w:rsidR="00755382" w:rsidRPr="0035339E">
        <w:rPr>
          <w:rFonts w:ascii="David" w:hAnsi="David"/>
          <w:rtl/>
        </w:rPr>
        <w:t>, לאחר האירוע,</w:t>
      </w:r>
      <w:r w:rsidRPr="0035339E">
        <w:rPr>
          <w:rFonts w:ascii="David" w:hAnsi="David"/>
          <w:rtl/>
        </w:rPr>
        <w:t xml:space="preserve"> צמוד למכולת המטבח היה דיסקרטי יותר וחשוך יותר</w:t>
      </w:r>
      <w:r w:rsidR="001E0842" w:rsidRPr="0035339E">
        <w:rPr>
          <w:rFonts w:ascii="David" w:hAnsi="David"/>
          <w:rtl/>
        </w:rPr>
        <w:t xml:space="preserve"> ויש בו משום ניתוק קשר עין עם עמדת השמירה הראשית</w:t>
      </w:r>
      <w:r w:rsidRPr="0035339E">
        <w:rPr>
          <w:rFonts w:ascii="David" w:hAnsi="David"/>
          <w:rtl/>
        </w:rPr>
        <w:t xml:space="preserve"> (עמ' 252 </w:t>
      </w:r>
      <w:r w:rsidR="001E0842" w:rsidRPr="0035339E">
        <w:rPr>
          <w:rFonts w:ascii="David" w:hAnsi="David"/>
          <w:rtl/>
        </w:rPr>
        <w:t xml:space="preserve">ש' </w:t>
      </w:r>
      <w:r w:rsidR="00224B52" w:rsidRPr="0035339E">
        <w:rPr>
          <w:rFonts w:ascii="David" w:hAnsi="David"/>
          <w:rtl/>
        </w:rPr>
        <w:t xml:space="preserve">17-13, </w:t>
      </w:r>
      <w:r w:rsidRPr="0035339E">
        <w:rPr>
          <w:rFonts w:ascii="David" w:hAnsi="David"/>
          <w:rtl/>
        </w:rPr>
        <w:t>ש' 29)</w:t>
      </w:r>
      <w:r w:rsidR="00224B52" w:rsidRPr="0035339E">
        <w:rPr>
          <w:rFonts w:ascii="David" w:hAnsi="David"/>
          <w:rtl/>
        </w:rPr>
        <w:t xml:space="preserve">. גם </w:t>
      </w:r>
      <w:r w:rsidR="00224B52" w:rsidRPr="0035339E">
        <w:rPr>
          <w:rFonts w:ascii="David" w:hAnsi="David"/>
          <w:b/>
          <w:bCs/>
          <w:rtl/>
        </w:rPr>
        <w:t xml:space="preserve">רב"ט </w:t>
      </w:r>
      <w:r w:rsidR="009664C3">
        <w:rPr>
          <w:rFonts w:ascii="David" w:hAnsi="David"/>
          <w:b/>
          <w:bCs/>
          <w:rtl/>
        </w:rPr>
        <w:t>מ'</w:t>
      </w:r>
      <w:r w:rsidR="00224B52" w:rsidRPr="0035339E">
        <w:rPr>
          <w:rFonts w:ascii="David" w:hAnsi="David"/>
          <w:b/>
          <w:bCs/>
          <w:rtl/>
        </w:rPr>
        <w:t xml:space="preserve"> </w:t>
      </w:r>
      <w:r w:rsidR="00224B52" w:rsidRPr="0035339E">
        <w:rPr>
          <w:rFonts w:ascii="David" w:hAnsi="David"/>
          <w:rtl/>
        </w:rPr>
        <w:t>העיד</w:t>
      </w:r>
      <w:r w:rsidR="00BE4B63" w:rsidRPr="0035339E">
        <w:rPr>
          <w:rFonts w:ascii="David" w:hAnsi="David"/>
          <w:rtl/>
        </w:rPr>
        <w:t>ה</w:t>
      </w:r>
      <w:r w:rsidR="00224B52" w:rsidRPr="0035339E">
        <w:rPr>
          <w:rFonts w:ascii="David" w:hAnsi="David"/>
          <w:rtl/>
        </w:rPr>
        <w:t xml:space="preserve"> כי המתלוננת עברה למקום "עוד יותר חשוך" (עמ' 242 ש' 7-2)</w:t>
      </w:r>
      <w:r w:rsidRPr="0035339E">
        <w:rPr>
          <w:rFonts w:ascii="David" w:hAnsi="David"/>
          <w:rtl/>
        </w:rPr>
        <w:t>.</w:t>
      </w:r>
      <w:r w:rsidR="00755382" w:rsidRPr="0035339E">
        <w:rPr>
          <w:rFonts w:ascii="David" w:hAnsi="David"/>
          <w:rtl/>
        </w:rPr>
        <w:t xml:space="preserve"> בנוסף </w:t>
      </w:r>
      <w:r w:rsidR="00755382" w:rsidRPr="0035339E">
        <w:rPr>
          <w:rFonts w:ascii="David" w:hAnsi="David"/>
          <w:rtl/>
        </w:rPr>
        <w:lastRenderedPageBreak/>
        <w:t>לכך, עיון בתכתובות השניים מעלה</w:t>
      </w:r>
      <w:r w:rsidR="003A2649" w:rsidRPr="0035339E">
        <w:rPr>
          <w:rFonts w:ascii="David" w:hAnsi="David"/>
          <w:rtl/>
        </w:rPr>
        <w:t>,</w:t>
      </w:r>
      <w:r w:rsidR="00755382" w:rsidRPr="0035339E">
        <w:rPr>
          <w:rFonts w:ascii="David" w:hAnsi="David"/>
          <w:rtl/>
        </w:rPr>
        <w:t xml:space="preserve"> כי גם </w:t>
      </w:r>
      <w:r w:rsidR="00755382" w:rsidRPr="0035339E">
        <w:rPr>
          <w:rFonts w:ascii="David" w:hAnsi="David"/>
          <w:b/>
          <w:bCs/>
          <w:rtl/>
        </w:rPr>
        <w:t>בעבר</w:t>
      </w:r>
      <w:r w:rsidR="00755382" w:rsidRPr="0035339E">
        <w:rPr>
          <w:rFonts w:ascii="David" w:hAnsi="David"/>
          <w:rtl/>
        </w:rPr>
        <w:t xml:space="preserve">, </w:t>
      </w:r>
      <w:r w:rsidR="0065791B" w:rsidRPr="0035339E">
        <w:rPr>
          <w:rFonts w:ascii="David" w:hAnsi="David"/>
          <w:rtl/>
        </w:rPr>
        <w:t>ערכו</w:t>
      </w:r>
      <w:r w:rsidR="00755382" w:rsidRPr="0035339E">
        <w:rPr>
          <w:rFonts w:ascii="David" w:hAnsi="David"/>
          <w:rtl/>
        </w:rPr>
        <w:t xml:space="preserve"> </w:t>
      </w:r>
      <w:r w:rsidR="00755382" w:rsidRPr="0035339E">
        <w:rPr>
          <w:rFonts w:ascii="David" w:hAnsi="David"/>
          <w:b/>
          <w:bCs/>
          <w:rtl/>
        </w:rPr>
        <w:t>מפגשים מיני</w:t>
      </w:r>
      <w:r w:rsidR="0065791B" w:rsidRPr="0035339E">
        <w:rPr>
          <w:rFonts w:ascii="David" w:hAnsi="David"/>
          <w:b/>
          <w:bCs/>
          <w:rtl/>
        </w:rPr>
        <w:t>ים</w:t>
      </w:r>
      <w:r w:rsidR="00755382" w:rsidRPr="0035339E">
        <w:rPr>
          <w:rFonts w:ascii="David" w:hAnsi="David"/>
          <w:b/>
          <w:bCs/>
          <w:rtl/>
        </w:rPr>
        <w:t>, בחלק האחורי של המכולה</w:t>
      </w:r>
      <w:r w:rsidR="00755382" w:rsidRPr="0035339E">
        <w:rPr>
          <w:rFonts w:ascii="David" w:hAnsi="David"/>
          <w:rtl/>
        </w:rPr>
        <w:t xml:space="preserve"> באתרים אחרים</w:t>
      </w:r>
      <w:r w:rsidR="006A7974" w:rsidRPr="0035339E">
        <w:rPr>
          <w:rFonts w:ascii="David" w:hAnsi="David"/>
          <w:rtl/>
        </w:rPr>
        <w:t xml:space="preserve"> (כך </w:t>
      </w:r>
      <w:r w:rsidRPr="0035339E">
        <w:rPr>
          <w:rFonts w:ascii="David" w:hAnsi="David"/>
          <w:rtl/>
        </w:rPr>
        <w:t>למשל</w:t>
      </w:r>
      <w:r w:rsidR="006A7974" w:rsidRPr="0035339E">
        <w:rPr>
          <w:rFonts w:ascii="David" w:hAnsi="David"/>
          <w:rtl/>
        </w:rPr>
        <w:t>,</w:t>
      </w:r>
      <w:r w:rsidR="003A2649" w:rsidRPr="0035339E">
        <w:rPr>
          <w:rFonts w:ascii="David" w:hAnsi="David"/>
          <w:rtl/>
        </w:rPr>
        <w:t xml:space="preserve"> </w:t>
      </w:r>
      <w:r w:rsidR="00EE6906" w:rsidRPr="0035339E">
        <w:rPr>
          <w:rFonts w:ascii="David" w:hAnsi="David"/>
          <w:rtl/>
        </w:rPr>
        <w:t>ב</w:t>
      </w:r>
      <w:r w:rsidR="003A2649" w:rsidRPr="0035339E">
        <w:rPr>
          <w:rFonts w:ascii="David" w:hAnsi="David"/>
          <w:rtl/>
        </w:rPr>
        <w:t>-</w:t>
      </w:r>
      <w:r w:rsidR="00EE6906" w:rsidRPr="0035339E">
        <w:rPr>
          <w:rFonts w:ascii="David" w:hAnsi="David"/>
          <w:rtl/>
        </w:rPr>
        <w:t xml:space="preserve"> 21.8.2021 (12:11 </w:t>
      </w:r>
      <w:r w:rsidR="003A2649" w:rsidRPr="0035339E">
        <w:rPr>
          <w:rFonts w:ascii="David" w:hAnsi="David"/>
          <w:rtl/>
        </w:rPr>
        <w:t>עד</w:t>
      </w:r>
      <w:r w:rsidR="00EE6906" w:rsidRPr="0035339E">
        <w:rPr>
          <w:rFonts w:ascii="David" w:hAnsi="David"/>
          <w:rtl/>
        </w:rPr>
        <w:t xml:space="preserve"> 23:16)</w:t>
      </w:r>
      <w:r w:rsidR="0065791B" w:rsidRPr="0035339E">
        <w:rPr>
          <w:rFonts w:ascii="David" w:hAnsi="David"/>
          <w:rtl/>
        </w:rPr>
        <w:t xml:space="preserve"> - הזמנת</w:t>
      </w:r>
      <w:r w:rsidR="00EE6906" w:rsidRPr="0035339E">
        <w:rPr>
          <w:rFonts w:ascii="David" w:hAnsi="David"/>
          <w:rtl/>
        </w:rPr>
        <w:t xml:space="preserve"> </w:t>
      </w:r>
      <w:r w:rsidRPr="0035339E">
        <w:rPr>
          <w:rFonts w:ascii="David" w:hAnsi="David"/>
          <w:rtl/>
        </w:rPr>
        <w:t xml:space="preserve">המתלוננת את הנאשם למפגש ב"אחורי" שם יש "פרטיות"; </w:t>
      </w:r>
      <w:r w:rsidR="003A2649" w:rsidRPr="0035339E">
        <w:rPr>
          <w:rFonts w:ascii="David" w:hAnsi="David"/>
          <w:rtl/>
        </w:rPr>
        <w:t>כך למשל ב</w:t>
      </w:r>
      <w:r w:rsidRPr="0035339E">
        <w:rPr>
          <w:rFonts w:ascii="David" w:hAnsi="David"/>
          <w:rtl/>
        </w:rPr>
        <w:t>הצעת</w:t>
      </w:r>
      <w:r w:rsidR="003A2649" w:rsidRPr="0035339E">
        <w:rPr>
          <w:rFonts w:ascii="David" w:hAnsi="David"/>
          <w:rtl/>
        </w:rPr>
        <w:t xml:space="preserve"> הנאשם למתלוננת ל</w:t>
      </w:r>
      <w:r w:rsidRPr="0035339E">
        <w:rPr>
          <w:rFonts w:ascii="David" w:hAnsi="David"/>
          <w:rtl/>
        </w:rPr>
        <w:t xml:space="preserve">לכת "מאחורי המכולה" (4.9.2021 2:28); הצעת המתלוננת לפגוש את הנאשם בערב </w:t>
      </w:r>
      <w:r w:rsidR="00EE6906" w:rsidRPr="0035339E">
        <w:rPr>
          <w:rFonts w:ascii="David" w:hAnsi="David"/>
          <w:rtl/>
        </w:rPr>
        <w:t>ה-</w:t>
      </w:r>
      <w:r w:rsidRPr="0035339E">
        <w:rPr>
          <w:rFonts w:ascii="David" w:hAnsi="David"/>
          <w:rtl/>
        </w:rPr>
        <w:t>11.9.2021 "מאחורי המכולות"</w:t>
      </w:r>
      <w:r w:rsidR="003A2649" w:rsidRPr="0035339E">
        <w:rPr>
          <w:rFonts w:ascii="David" w:hAnsi="David"/>
          <w:rtl/>
        </w:rPr>
        <w:t xml:space="preserve"> </w:t>
      </w:r>
      <w:r w:rsidRPr="0035339E">
        <w:rPr>
          <w:rFonts w:ascii="David" w:hAnsi="David"/>
          <w:rtl/>
        </w:rPr>
        <w:t>ושמירת סודיות (11.9.2021 11:12, 11:16); וכן הזמנה ל"אחורי" ב</w:t>
      </w:r>
      <w:r w:rsidR="00EE6906" w:rsidRPr="0035339E">
        <w:rPr>
          <w:rFonts w:ascii="David" w:hAnsi="David"/>
          <w:rtl/>
        </w:rPr>
        <w:t>-</w:t>
      </w:r>
      <w:r w:rsidRPr="0035339E">
        <w:rPr>
          <w:rFonts w:ascii="David" w:hAnsi="David"/>
          <w:rtl/>
        </w:rPr>
        <w:t xml:space="preserve"> 2.10.2021 בשעה 18:47).</w:t>
      </w:r>
      <w:r w:rsidR="00E77CD2" w:rsidRPr="0035339E">
        <w:rPr>
          <w:rFonts w:ascii="David" w:hAnsi="David"/>
          <w:rtl/>
        </w:rPr>
        <w:t xml:space="preserve"> </w:t>
      </w:r>
      <w:r w:rsidR="003A2649" w:rsidRPr="0035339E">
        <w:rPr>
          <w:rFonts w:ascii="David" w:hAnsi="David"/>
          <w:rtl/>
        </w:rPr>
        <w:t>הנאשם בעדותו בבית הדין</w:t>
      </w:r>
      <w:r w:rsidR="00E77CD2" w:rsidRPr="0035339E">
        <w:rPr>
          <w:rFonts w:ascii="David" w:hAnsi="David"/>
          <w:rtl/>
        </w:rPr>
        <w:t xml:space="preserve"> ציין כי בראשית הקשר ביניהם לאורך תקופת הטירונות, בערך כל לילה נהגו להתנשק שתי נשיקות מאחורי "מכולת הציוד", וכן לבצע </w:t>
      </w:r>
      <w:r w:rsidR="003A2649" w:rsidRPr="0035339E">
        <w:rPr>
          <w:rFonts w:ascii="David" w:hAnsi="David"/>
          <w:rtl/>
        </w:rPr>
        <w:t xml:space="preserve">שם </w:t>
      </w:r>
      <w:r w:rsidR="00E77CD2" w:rsidRPr="0035339E">
        <w:rPr>
          <w:rFonts w:ascii="David" w:hAnsi="David"/>
          <w:rtl/>
        </w:rPr>
        <w:t>מג</w:t>
      </w:r>
      <w:r w:rsidR="003A2649" w:rsidRPr="0035339E">
        <w:rPr>
          <w:rFonts w:ascii="David" w:hAnsi="David"/>
          <w:rtl/>
        </w:rPr>
        <w:t>ע</w:t>
      </w:r>
      <w:r w:rsidR="00E77CD2" w:rsidRPr="0035339E">
        <w:rPr>
          <w:rFonts w:ascii="David" w:hAnsi="David"/>
          <w:rtl/>
        </w:rPr>
        <w:t>ים מיניים נוספים (עמ' 394 ש' 8-7)</w:t>
      </w:r>
      <w:r w:rsidR="00224B52" w:rsidRPr="0035339E">
        <w:rPr>
          <w:rFonts w:ascii="David" w:hAnsi="David"/>
          <w:rtl/>
        </w:rPr>
        <w:t xml:space="preserve">). </w:t>
      </w:r>
      <w:r w:rsidR="009D079C" w:rsidRPr="0035339E">
        <w:rPr>
          <w:rFonts w:ascii="David" w:hAnsi="David"/>
          <w:rtl/>
        </w:rPr>
        <w:t>מעבר זה למקום חשוך ונסתר יותר</w:t>
      </w:r>
      <w:r w:rsidR="002E0A05" w:rsidRPr="0035339E">
        <w:rPr>
          <w:rFonts w:ascii="David" w:hAnsi="David"/>
          <w:rtl/>
        </w:rPr>
        <w:t xml:space="preserve">, עשוי להוות אינדיקציה </w:t>
      </w:r>
      <w:r w:rsidR="009A5918" w:rsidRPr="0035339E">
        <w:rPr>
          <w:rFonts w:ascii="David" w:hAnsi="David"/>
          <w:rtl/>
        </w:rPr>
        <w:t>להסכמה</w:t>
      </w:r>
      <w:r w:rsidR="002E0A05" w:rsidRPr="0035339E">
        <w:rPr>
          <w:rFonts w:ascii="David" w:hAnsi="David"/>
          <w:rtl/>
        </w:rPr>
        <w:t xml:space="preserve"> או איתות לרצון למגע מיני</w:t>
      </w:r>
      <w:r w:rsidR="009D079C" w:rsidRPr="0035339E">
        <w:rPr>
          <w:rFonts w:ascii="David" w:hAnsi="David"/>
          <w:rtl/>
        </w:rPr>
        <w:t xml:space="preserve">. </w:t>
      </w:r>
    </w:p>
    <w:p w14:paraId="2F482B21" w14:textId="77777777" w:rsidR="00187A6A" w:rsidRPr="0035339E" w:rsidRDefault="00187A6A" w:rsidP="00947E38">
      <w:pPr>
        <w:pStyle w:val="Heading3"/>
        <w:spacing w:before="0" w:after="120"/>
        <w:rPr>
          <w:rFonts w:ascii="David" w:hAnsi="David"/>
          <w:rtl/>
        </w:rPr>
      </w:pPr>
      <w:r w:rsidRPr="0035339E">
        <w:rPr>
          <w:rFonts w:ascii="David" w:hAnsi="David"/>
          <w:rtl/>
        </w:rPr>
        <w:t>תחילת המגע</w:t>
      </w:r>
      <w:r w:rsidR="002470E3" w:rsidRPr="0035339E">
        <w:rPr>
          <w:rFonts w:ascii="David" w:hAnsi="David"/>
          <w:rtl/>
        </w:rPr>
        <w:t xml:space="preserve"> – נשיקה "בכוח" או מרצון</w:t>
      </w:r>
    </w:p>
    <w:p w14:paraId="7EAB6308" w14:textId="59ED29F5" w:rsidR="00BC6EED" w:rsidRPr="0035339E" w:rsidRDefault="00EE6906" w:rsidP="003034CF">
      <w:pPr>
        <w:numPr>
          <w:ilvl w:val="0"/>
          <w:numId w:val="6"/>
        </w:numPr>
        <w:spacing w:after="120" w:line="360" w:lineRule="auto"/>
        <w:rPr>
          <w:rFonts w:ascii="David" w:hAnsi="David"/>
        </w:rPr>
      </w:pPr>
      <w:r w:rsidRPr="0035339E">
        <w:rPr>
          <w:rFonts w:ascii="David" w:hAnsi="David"/>
          <w:rtl/>
        </w:rPr>
        <w:t xml:space="preserve">על פי עדות </w:t>
      </w:r>
      <w:r w:rsidR="00602055" w:rsidRPr="0035339E">
        <w:rPr>
          <w:rFonts w:ascii="David" w:hAnsi="David"/>
          <w:rtl/>
        </w:rPr>
        <w:t xml:space="preserve">המתלוננת לאחר המעבר לחלק האחורי של המכולה, התקרב אליה </w:t>
      </w:r>
      <w:r w:rsidRPr="0035339E">
        <w:rPr>
          <w:rFonts w:ascii="David" w:hAnsi="David"/>
          <w:rtl/>
        </w:rPr>
        <w:t xml:space="preserve">הנאשם </w:t>
      </w:r>
      <w:r w:rsidR="00602055" w:rsidRPr="0035339E">
        <w:rPr>
          <w:rFonts w:ascii="David" w:hAnsi="David"/>
          <w:rtl/>
        </w:rPr>
        <w:t xml:space="preserve">והחל לנשק אותה "בכוח" (עמ' 61 ש' 10). אולם עדי תביעה אחרים שהעידו על סוגית הנשיקה, כפי ששמעו עליה </w:t>
      </w:r>
      <w:r w:rsidR="00602055" w:rsidRPr="0035339E">
        <w:rPr>
          <w:rFonts w:ascii="David" w:hAnsi="David"/>
          <w:b/>
          <w:bCs/>
          <w:rtl/>
        </w:rPr>
        <w:t>מפיה</w:t>
      </w:r>
      <w:r w:rsidR="00602055" w:rsidRPr="0035339E">
        <w:rPr>
          <w:rFonts w:ascii="David" w:hAnsi="David"/>
          <w:rtl/>
        </w:rPr>
        <w:t xml:space="preserve"> של המתלוננת </w:t>
      </w:r>
      <w:r w:rsidR="00602055" w:rsidRPr="0035339E">
        <w:rPr>
          <w:rFonts w:ascii="David" w:hAnsi="David"/>
          <w:b/>
          <w:bCs/>
          <w:rtl/>
        </w:rPr>
        <w:t xml:space="preserve">סמוך </w:t>
      </w:r>
      <w:r w:rsidR="00602055" w:rsidRPr="0035339E">
        <w:rPr>
          <w:rFonts w:ascii="David" w:hAnsi="David"/>
          <w:rtl/>
        </w:rPr>
        <w:t>לאחר</w:t>
      </w:r>
      <w:r w:rsidR="00602055" w:rsidRPr="0035339E">
        <w:rPr>
          <w:rFonts w:ascii="David" w:hAnsi="David"/>
          <w:b/>
          <w:bCs/>
          <w:rtl/>
        </w:rPr>
        <w:t xml:space="preserve"> </w:t>
      </w:r>
      <w:r w:rsidR="00602055" w:rsidRPr="0035339E">
        <w:rPr>
          <w:rFonts w:ascii="David" w:hAnsi="David"/>
          <w:rtl/>
        </w:rPr>
        <w:t xml:space="preserve">התרחשות האירוע, מסרו גרסאות </w:t>
      </w:r>
      <w:r w:rsidR="00602055" w:rsidRPr="0035339E">
        <w:rPr>
          <w:rFonts w:ascii="David" w:hAnsi="David"/>
          <w:b/>
          <w:bCs/>
          <w:rtl/>
        </w:rPr>
        <w:t>שונות</w:t>
      </w:r>
      <w:r w:rsidR="00602055" w:rsidRPr="0035339E">
        <w:rPr>
          <w:rFonts w:ascii="David" w:hAnsi="David"/>
          <w:rtl/>
        </w:rPr>
        <w:t xml:space="preserve">. כך למשל </w:t>
      </w:r>
      <w:r w:rsidRPr="0035339E">
        <w:rPr>
          <w:rFonts w:ascii="David" w:hAnsi="David"/>
          <w:b/>
          <w:bCs/>
          <w:rtl/>
        </w:rPr>
        <w:t>רב"ט</w:t>
      </w:r>
      <w:r w:rsidR="00602055" w:rsidRPr="0035339E">
        <w:rPr>
          <w:rFonts w:ascii="David" w:hAnsi="David"/>
          <w:b/>
          <w:bCs/>
          <w:rtl/>
        </w:rPr>
        <w:t xml:space="preserve"> </w:t>
      </w:r>
      <w:r w:rsidR="009664C3">
        <w:rPr>
          <w:rFonts w:ascii="David" w:hAnsi="David"/>
          <w:b/>
          <w:bCs/>
          <w:rtl/>
        </w:rPr>
        <w:t>מ'</w:t>
      </w:r>
      <w:r w:rsidR="00602055" w:rsidRPr="0035339E">
        <w:rPr>
          <w:rFonts w:ascii="David" w:hAnsi="David"/>
          <w:b/>
          <w:bCs/>
          <w:rtl/>
        </w:rPr>
        <w:t xml:space="preserve"> </w:t>
      </w:r>
      <w:r w:rsidR="00602055" w:rsidRPr="0035339E">
        <w:rPr>
          <w:rFonts w:ascii="David" w:hAnsi="David"/>
          <w:rtl/>
        </w:rPr>
        <w:t xml:space="preserve">מסרה כי </w:t>
      </w:r>
      <w:r w:rsidR="00602055" w:rsidRPr="0035339E">
        <w:rPr>
          <w:rFonts w:ascii="David" w:hAnsi="David"/>
          <w:b/>
          <w:bCs/>
          <w:rtl/>
        </w:rPr>
        <w:t>שמעה מפי המתלוננת</w:t>
      </w:r>
      <w:r w:rsidR="00602055" w:rsidRPr="0035339E">
        <w:rPr>
          <w:rFonts w:ascii="David" w:hAnsi="David"/>
          <w:rtl/>
        </w:rPr>
        <w:t xml:space="preserve"> ש"הוא התקרב </w:t>
      </w:r>
      <w:r w:rsidR="00602055" w:rsidRPr="0035339E">
        <w:rPr>
          <w:rFonts w:ascii="David" w:hAnsi="David"/>
          <w:b/>
          <w:bCs/>
          <w:rtl/>
        </w:rPr>
        <w:t>ושאל</w:t>
      </w:r>
      <w:r w:rsidR="00602055" w:rsidRPr="0035339E">
        <w:rPr>
          <w:rFonts w:ascii="David" w:hAnsi="David"/>
          <w:rtl/>
        </w:rPr>
        <w:t xml:space="preserve"> אם הוא יכול לנשק אותה, היא אמרה שהיא </w:t>
      </w:r>
      <w:r w:rsidR="00602055" w:rsidRPr="0035339E">
        <w:rPr>
          <w:rFonts w:ascii="David" w:hAnsi="David"/>
          <w:b/>
          <w:bCs/>
          <w:rtl/>
        </w:rPr>
        <w:t xml:space="preserve">לא יודעת </w:t>
      </w:r>
      <w:r w:rsidR="00602055" w:rsidRPr="0035339E">
        <w:rPr>
          <w:rFonts w:ascii="David" w:hAnsi="David"/>
          <w:rtl/>
        </w:rPr>
        <w:t xml:space="preserve">כי יש לה בן זוג... הוא בכל זאת נישק אותה והיא </w:t>
      </w:r>
      <w:r w:rsidR="00602055" w:rsidRPr="0035339E">
        <w:rPr>
          <w:rFonts w:ascii="David" w:hAnsi="David"/>
          <w:b/>
          <w:bCs/>
          <w:rtl/>
        </w:rPr>
        <w:t>קפאה</w:t>
      </w:r>
      <w:r w:rsidR="00602055" w:rsidRPr="0035339E">
        <w:rPr>
          <w:rFonts w:ascii="David" w:hAnsi="David"/>
          <w:rtl/>
        </w:rPr>
        <w:t>" (עמ' 232 ש' 32)</w:t>
      </w:r>
      <w:r w:rsidR="001E0842" w:rsidRPr="0035339E">
        <w:rPr>
          <w:rFonts w:ascii="David" w:hAnsi="David"/>
          <w:rtl/>
        </w:rPr>
        <w:t xml:space="preserve"> גם בחקירה הנגדית אישרה העדה כי המתלוננת "סיפרה לי שהוא שאל אותה" (עמ' 243 ש' 23) עדה זו </w:t>
      </w:r>
      <w:r w:rsidR="001E0842" w:rsidRPr="0035339E">
        <w:rPr>
          <w:rFonts w:ascii="David" w:hAnsi="David"/>
          <w:b/>
          <w:bCs/>
          <w:rtl/>
        </w:rPr>
        <w:t>עוררה אמון</w:t>
      </w:r>
      <w:r w:rsidR="00602055" w:rsidRPr="0035339E">
        <w:rPr>
          <w:rFonts w:ascii="David" w:hAnsi="David"/>
          <w:rtl/>
        </w:rPr>
        <w:t xml:space="preserve">. </w:t>
      </w:r>
      <w:r w:rsidR="00BE4B63" w:rsidRPr="0035339E">
        <w:rPr>
          <w:rFonts w:ascii="David" w:hAnsi="David"/>
          <w:rtl/>
        </w:rPr>
        <w:t>עד נוסף, שהתרשמנו ממהימנותו וממידת</w:t>
      </w:r>
      <w:r w:rsidR="00BE4B63" w:rsidRPr="0035339E">
        <w:rPr>
          <w:rFonts w:ascii="David" w:hAnsi="David"/>
          <w:b/>
          <w:bCs/>
          <w:rtl/>
        </w:rPr>
        <w:t xml:space="preserve"> האותנטיות </w:t>
      </w:r>
      <w:r w:rsidR="00BE4B63" w:rsidRPr="0035339E">
        <w:rPr>
          <w:rFonts w:ascii="David" w:hAnsi="David"/>
          <w:rtl/>
        </w:rPr>
        <w:t>שבדבריו, הוא</w:t>
      </w:r>
      <w:r w:rsidR="00BE4B63" w:rsidRPr="0035339E">
        <w:rPr>
          <w:rFonts w:ascii="David" w:hAnsi="David"/>
          <w:b/>
          <w:bCs/>
          <w:rtl/>
        </w:rPr>
        <w:t xml:space="preserve"> רב"ט א</w:t>
      </w:r>
      <w:r w:rsidR="00715137">
        <w:rPr>
          <w:rFonts w:ascii="David" w:hAnsi="David" w:hint="cs"/>
          <w:b/>
          <w:bCs/>
          <w:rtl/>
        </w:rPr>
        <w:t>'</w:t>
      </w:r>
      <w:r w:rsidR="006267C1" w:rsidRPr="0035339E">
        <w:rPr>
          <w:rFonts w:ascii="David" w:hAnsi="David"/>
          <w:rtl/>
        </w:rPr>
        <w:t xml:space="preserve">. </w:t>
      </w:r>
      <w:r w:rsidR="00BE4B63" w:rsidRPr="0035339E">
        <w:rPr>
          <w:rFonts w:ascii="David" w:hAnsi="David"/>
          <w:rtl/>
        </w:rPr>
        <w:t>עם הגעתו לחדר הסגל לאחר האירוע</w:t>
      </w:r>
      <w:r w:rsidR="006267C1" w:rsidRPr="0035339E">
        <w:rPr>
          <w:rFonts w:ascii="David" w:hAnsi="David"/>
          <w:rtl/>
        </w:rPr>
        <w:t>, העיד</w:t>
      </w:r>
      <w:r w:rsidR="0065791B" w:rsidRPr="0035339E">
        <w:rPr>
          <w:rFonts w:ascii="David" w:hAnsi="David"/>
          <w:rtl/>
        </w:rPr>
        <w:t xml:space="preserve"> </w:t>
      </w:r>
      <w:r w:rsidR="00BE4B63" w:rsidRPr="0035339E">
        <w:rPr>
          <w:rFonts w:ascii="David" w:hAnsi="David"/>
          <w:rtl/>
        </w:rPr>
        <w:t xml:space="preserve">"כאשר שאלתי אותה לעניין הנשיקה, שאלתי אותה ישירות </w:t>
      </w:r>
      <w:r w:rsidR="00BE4B63" w:rsidRPr="0035339E">
        <w:rPr>
          <w:rFonts w:ascii="David" w:hAnsi="David"/>
          <w:b/>
          <w:bCs/>
          <w:rtl/>
        </w:rPr>
        <w:t>למה התנשקתם</w:t>
      </w:r>
      <w:r w:rsidR="00BE4B63" w:rsidRPr="0035339E">
        <w:rPr>
          <w:rFonts w:ascii="David" w:hAnsi="David"/>
          <w:rtl/>
        </w:rPr>
        <w:t xml:space="preserve"> ועצרתי אותה במהלך דיבורה, כי מהידוע לי יש לה חבר חדש. </w:t>
      </w:r>
      <w:r w:rsidR="00BE4B63" w:rsidRPr="0035339E">
        <w:rPr>
          <w:rFonts w:ascii="David" w:hAnsi="David"/>
          <w:b/>
          <w:bCs/>
          <w:rtl/>
        </w:rPr>
        <w:t>היא לא ידעה להשיב על זה</w:t>
      </w:r>
      <w:r w:rsidR="00BE4B63" w:rsidRPr="0035339E">
        <w:rPr>
          <w:rFonts w:ascii="David" w:hAnsi="David"/>
          <w:rtl/>
        </w:rPr>
        <w:t xml:space="preserve">, אני זוכר </w:t>
      </w:r>
      <w:r w:rsidR="00BE4B63" w:rsidRPr="0035339E">
        <w:rPr>
          <w:rFonts w:ascii="David" w:hAnsi="David"/>
          <w:b/>
          <w:bCs/>
          <w:rtl/>
        </w:rPr>
        <w:t>שהיא הססה</w:t>
      </w:r>
      <w:r w:rsidR="00BE4B63" w:rsidRPr="0035339E">
        <w:rPr>
          <w:rFonts w:ascii="David" w:hAnsi="David"/>
          <w:rtl/>
        </w:rPr>
        <w:t>, אמרה '</w:t>
      </w:r>
      <w:r w:rsidR="00BE4B63" w:rsidRPr="0035339E">
        <w:rPr>
          <w:rFonts w:ascii="David" w:hAnsi="David"/>
          <w:b/>
          <w:bCs/>
          <w:rtl/>
        </w:rPr>
        <w:t>לא יודעת, קיצר</w:t>
      </w:r>
      <w:r w:rsidR="00BE4B63" w:rsidRPr="0035339E">
        <w:rPr>
          <w:rFonts w:ascii="David" w:hAnsi="David"/>
          <w:rtl/>
        </w:rPr>
        <w:t xml:space="preserve">...' והמשיכה את גרסתה" (עמ' 295 ש' 32-27). </w:t>
      </w:r>
      <w:r w:rsidR="00602055" w:rsidRPr="0035339E">
        <w:rPr>
          <w:rFonts w:ascii="David" w:hAnsi="David"/>
          <w:rtl/>
        </w:rPr>
        <w:t xml:space="preserve">גם </w:t>
      </w:r>
      <w:r w:rsidR="00602055" w:rsidRPr="0035339E">
        <w:rPr>
          <w:rFonts w:ascii="David" w:hAnsi="David"/>
          <w:b/>
          <w:bCs/>
          <w:rtl/>
        </w:rPr>
        <w:t>סמל א</w:t>
      </w:r>
      <w:r w:rsidR="00C03A0A">
        <w:rPr>
          <w:rFonts w:ascii="David" w:hAnsi="David" w:hint="cs"/>
          <w:b/>
          <w:bCs/>
          <w:rtl/>
        </w:rPr>
        <w:t>'</w:t>
      </w:r>
      <w:r w:rsidR="00602055" w:rsidRPr="0035339E">
        <w:rPr>
          <w:rFonts w:ascii="David" w:hAnsi="David"/>
          <w:b/>
          <w:bCs/>
          <w:rtl/>
        </w:rPr>
        <w:t xml:space="preserve"> </w:t>
      </w:r>
      <w:r w:rsidR="00602055" w:rsidRPr="0035339E">
        <w:rPr>
          <w:rFonts w:ascii="David" w:hAnsi="David"/>
          <w:rtl/>
        </w:rPr>
        <w:t xml:space="preserve">העידה כי </w:t>
      </w:r>
      <w:r w:rsidR="0003631B" w:rsidRPr="0035339E">
        <w:rPr>
          <w:rFonts w:ascii="David" w:hAnsi="David"/>
          <w:rtl/>
        </w:rPr>
        <w:t xml:space="preserve">ביחס לתחילת האירוע </w:t>
      </w:r>
      <w:r w:rsidR="0065791B" w:rsidRPr="0035339E">
        <w:rPr>
          <w:rFonts w:ascii="David" w:hAnsi="David"/>
          <w:rtl/>
        </w:rPr>
        <w:t>המתלוננת</w:t>
      </w:r>
      <w:r w:rsidR="0003631B" w:rsidRPr="0035339E">
        <w:rPr>
          <w:rFonts w:ascii="David" w:hAnsi="David"/>
          <w:rtl/>
        </w:rPr>
        <w:t xml:space="preserve"> </w:t>
      </w:r>
      <w:r w:rsidR="0065791B" w:rsidRPr="0035339E">
        <w:rPr>
          <w:rFonts w:ascii="David" w:hAnsi="David"/>
          <w:rtl/>
        </w:rPr>
        <w:t>"</w:t>
      </w:r>
      <w:r w:rsidR="0003631B" w:rsidRPr="0035339E">
        <w:rPr>
          <w:rFonts w:ascii="David" w:hAnsi="David"/>
          <w:rtl/>
        </w:rPr>
        <w:t>אמר</w:t>
      </w:r>
      <w:r w:rsidR="00BE4B63" w:rsidRPr="0035339E">
        <w:rPr>
          <w:rFonts w:ascii="David" w:hAnsi="David"/>
          <w:rtl/>
        </w:rPr>
        <w:t>ה</w:t>
      </w:r>
      <w:r w:rsidR="0003631B" w:rsidRPr="0035339E">
        <w:rPr>
          <w:rFonts w:ascii="David" w:hAnsi="David"/>
          <w:rtl/>
        </w:rPr>
        <w:t xml:space="preserve"> לי שהיא הייתה </w:t>
      </w:r>
      <w:r w:rsidR="0003631B" w:rsidRPr="0035339E">
        <w:rPr>
          <w:rFonts w:ascii="David" w:hAnsi="David"/>
          <w:b/>
          <w:bCs/>
          <w:rtl/>
        </w:rPr>
        <w:t>מבולבלת</w:t>
      </w:r>
      <w:r w:rsidR="0003631B" w:rsidRPr="0035339E">
        <w:rPr>
          <w:rFonts w:ascii="David" w:hAnsi="David"/>
          <w:rtl/>
        </w:rPr>
        <w:t>" (עמ' 285 ש' 22</w:t>
      </w:r>
      <w:r w:rsidR="00724067" w:rsidRPr="0035339E">
        <w:rPr>
          <w:rFonts w:ascii="David" w:hAnsi="David"/>
          <w:rtl/>
        </w:rPr>
        <w:t>-29) "</w:t>
      </w:r>
      <w:r w:rsidR="0003631B" w:rsidRPr="0035339E">
        <w:rPr>
          <w:rFonts w:ascii="David" w:hAnsi="David"/>
          <w:rtl/>
        </w:rPr>
        <w:t xml:space="preserve">ולא ידעה מה היא רוצה" (עמ' 287 ש' 4-3) </w:t>
      </w:r>
      <w:r w:rsidR="0078058B" w:rsidRPr="0035339E">
        <w:rPr>
          <w:rFonts w:ascii="David" w:hAnsi="David"/>
          <w:rtl/>
        </w:rPr>
        <w:t>"היא אמרה לי ש</w:t>
      </w:r>
      <w:r w:rsidR="00375391">
        <w:rPr>
          <w:rFonts w:ascii="David" w:hAnsi="David"/>
          <w:rtl/>
        </w:rPr>
        <w:t>נ'</w:t>
      </w:r>
      <w:r w:rsidR="0078058B" w:rsidRPr="0035339E">
        <w:rPr>
          <w:rFonts w:ascii="David" w:hAnsi="David"/>
          <w:rtl/>
        </w:rPr>
        <w:t xml:space="preserve"> התחיל לנשק אותה, ושהיא לא התנגדה לזה"</w:t>
      </w:r>
      <w:r w:rsidR="00602055" w:rsidRPr="0035339E">
        <w:rPr>
          <w:rFonts w:ascii="David" w:hAnsi="David"/>
          <w:rtl/>
        </w:rPr>
        <w:t xml:space="preserve"> (עמ' 287 ש' 10). העדה </w:t>
      </w:r>
      <w:r w:rsidR="00602055" w:rsidRPr="0035339E">
        <w:rPr>
          <w:rFonts w:ascii="David" w:hAnsi="David"/>
          <w:b/>
          <w:bCs/>
          <w:rtl/>
        </w:rPr>
        <w:t>סמ"ר ס</w:t>
      </w:r>
      <w:r w:rsidR="00C03A0A">
        <w:rPr>
          <w:rFonts w:ascii="David" w:hAnsi="David" w:hint="cs"/>
          <w:b/>
          <w:bCs/>
          <w:rtl/>
        </w:rPr>
        <w:t>'</w:t>
      </w:r>
      <w:r w:rsidR="00602055" w:rsidRPr="0035339E">
        <w:rPr>
          <w:rFonts w:ascii="David" w:hAnsi="David"/>
          <w:b/>
          <w:bCs/>
          <w:rtl/>
        </w:rPr>
        <w:t xml:space="preserve"> </w:t>
      </w:r>
      <w:r w:rsidR="00602055" w:rsidRPr="0035339E">
        <w:rPr>
          <w:rFonts w:ascii="David" w:hAnsi="David"/>
          <w:rtl/>
        </w:rPr>
        <w:t xml:space="preserve">ששמרה עם </w:t>
      </w:r>
      <w:r w:rsidRPr="0035339E">
        <w:rPr>
          <w:rFonts w:ascii="David" w:hAnsi="David"/>
          <w:rtl/>
        </w:rPr>
        <w:t>המתלוננת</w:t>
      </w:r>
      <w:r w:rsidR="00602055" w:rsidRPr="0035339E">
        <w:rPr>
          <w:rFonts w:ascii="David" w:hAnsi="David"/>
          <w:rtl/>
        </w:rPr>
        <w:t xml:space="preserve"> לפנות בוקר</w:t>
      </w:r>
      <w:r w:rsidRPr="0035339E">
        <w:rPr>
          <w:rFonts w:ascii="David" w:hAnsi="David"/>
          <w:rtl/>
        </w:rPr>
        <w:t xml:space="preserve">, </w:t>
      </w:r>
      <w:r w:rsidR="00602055" w:rsidRPr="0035339E">
        <w:rPr>
          <w:rFonts w:ascii="David" w:hAnsi="David"/>
          <w:rtl/>
        </w:rPr>
        <w:t xml:space="preserve">לאחר האירוע, שמעה </w:t>
      </w:r>
      <w:r w:rsidRPr="0035339E">
        <w:rPr>
          <w:rFonts w:ascii="David" w:hAnsi="David"/>
          <w:rtl/>
        </w:rPr>
        <w:t>מ</w:t>
      </w:r>
      <w:r w:rsidR="00602055" w:rsidRPr="0035339E">
        <w:rPr>
          <w:rFonts w:ascii="David" w:hAnsi="David"/>
          <w:rtl/>
        </w:rPr>
        <w:t xml:space="preserve">המתלוננת כי כאשר הם החלו להתנשק היא </w:t>
      </w:r>
      <w:r w:rsidRPr="0035339E">
        <w:rPr>
          <w:rFonts w:ascii="David" w:hAnsi="David"/>
          <w:rtl/>
        </w:rPr>
        <w:t>"</w:t>
      </w:r>
      <w:r w:rsidR="00602055" w:rsidRPr="0035339E">
        <w:rPr>
          <w:rFonts w:ascii="David" w:hAnsi="David"/>
          <w:rtl/>
        </w:rPr>
        <w:t>לא אמרה לו כן אך גם לא אמרה לו לא</w:t>
      </w:r>
      <w:r w:rsidRPr="0035339E">
        <w:rPr>
          <w:rFonts w:ascii="David" w:hAnsi="David"/>
          <w:rtl/>
        </w:rPr>
        <w:t>"</w:t>
      </w:r>
      <w:r w:rsidR="00602055" w:rsidRPr="0035339E">
        <w:rPr>
          <w:rFonts w:ascii="David" w:hAnsi="David"/>
          <w:rtl/>
        </w:rPr>
        <w:t xml:space="preserve"> (עמ' 313 ש' 15)</w:t>
      </w:r>
      <w:r w:rsidR="0078058B" w:rsidRPr="0035339E">
        <w:rPr>
          <w:rFonts w:ascii="David" w:hAnsi="David"/>
          <w:rtl/>
        </w:rPr>
        <w:t xml:space="preserve"> וכי הי</w:t>
      </w:r>
      <w:r w:rsidR="009D079C" w:rsidRPr="0035339E">
        <w:rPr>
          <w:rFonts w:ascii="David" w:hAnsi="David"/>
          <w:rtl/>
        </w:rPr>
        <w:t>י</w:t>
      </w:r>
      <w:r w:rsidR="0078058B" w:rsidRPr="0035339E">
        <w:rPr>
          <w:rFonts w:ascii="David" w:hAnsi="David"/>
          <w:rtl/>
        </w:rPr>
        <w:t>תה "</w:t>
      </w:r>
      <w:r w:rsidR="0078058B" w:rsidRPr="0035339E">
        <w:rPr>
          <w:rFonts w:ascii="David" w:hAnsi="David"/>
          <w:b/>
          <w:bCs/>
          <w:rtl/>
        </w:rPr>
        <w:t>מבולבלת</w:t>
      </w:r>
      <w:r w:rsidR="0078058B" w:rsidRPr="0035339E">
        <w:rPr>
          <w:rFonts w:ascii="David" w:hAnsi="David"/>
          <w:rtl/>
        </w:rPr>
        <w:t>" ביחס לנשיקה (עמ' 316 ש' 8)</w:t>
      </w:r>
      <w:r w:rsidR="00602055" w:rsidRPr="0035339E">
        <w:rPr>
          <w:rFonts w:ascii="David" w:hAnsi="David"/>
          <w:rtl/>
        </w:rPr>
        <w:t xml:space="preserve">. </w:t>
      </w:r>
      <w:r w:rsidR="00724067" w:rsidRPr="0035339E">
        <w:rPr>
          <w:rFonts w:ascii="David" w:hAnsi="David"/>
          <w:rtl/>
        </w:rPr>
        <w:t xml:space="preserve">עדויות אלה מתיישבות זו עם זו וזכו לאמוננו. </w:t>
      </w:r>
      <w:r w:rsidR="0078058B" w:rsidRPr="0035339E">
        <w:rPr>
          <w:rFonts w:ascii="David" w:hAnsi="David"/>
          <w:rtl/>
        </w:rPr>
        <w:t xml:space="preserve">במעמד </w:t>
      </w:r>
      <w:r w:rsidR="0078058B" w:rsidRPr="0035339E">
        <w:rPr>
          <w:rFonts w:ascii="David" w:hAnsi="David"/>
          <w:b/>
          <w:bCs/>
          <w:rtl/>
        </w:rPr>
        <w:t>העימות</w:t>
      </w:r>
      <w:r w:rsidR="00BD6291" w:rsidRPr="0035339E">
        <w:rPr>
          <w:rFonts w:ascii="David" w:hAnsi="David"/>
          <w:rtl/>
        </w:rPr>
        <w:t xml:space="preserve"> ציינה המתלוננת</w:t>
      </w:r>
      <w:r w:rsidR="009D079C" w:rsidRPr="0035339E">
        <w:rPr>
          <w:rFonts w:ascii="David" w:hAnsi="David"/>
          <w:rtl/>
        </w:rPr>
        <w:t>,</w:t>
      </w:r>
      <w:r w:rsidR="00BD6291" w:rsidRPr="0035339E">
        <w:rPr>
          <w:rFonts w:ascii="David" w:hAnsi="David"/>
          <w:rtl/>
        </w:rPr>
        <w:t xml:space="preserve"> כי הנאשם </w:t>
      </w:r>
      <w:r w:rsidR="0078058B" w:rsidRPr="0035339E">
        <w:rPr>
          <w:rFonts w:ascii="David" w:hAnsi="David"/>
          <w:rtl/>
        </w:rPr>
        <w:t>אכן שאל אותה</w:t>
      </w:r>
      <w:r w:rsidR="00BD6291" w:rsidRPr="0035339E">
        <w:rPr>
          <w:rFonts w:ascii="David" w:hAnsi="David"/>
          <w:rtl/>
        </w:rPr>
        <w:t xml:space="preserve"> "אם אתקרב אלייך ואנשק אותך </w:t>
      </w:r>
      <w:r w:rsidR="00BD6291" w:rsidRPr="0035339E">
        <w:rPr>
          <w:rFonts w:ascii="David" w:hAnsi="David"/>
          <w:b/>
          <w:bCs/>
          <w:rtl/>
        </w:rPr>
        <w:t>מה יקרה עכשיו</w:t>
      </w:r>
      <w:r w:rsidR="0078058B" w:rsidRPr="0035339E">
        <w:rPr>
          <w:rFonts w:ascii="David" w:hAnsi="David"/>
          <w:rtl/>
        </w:rPr>
        <w:t xml:space="preserve">" </w:t>
      </w:r>
      <w:r w:rsidR="00724067" w:rsidRPr="0035339E">
        <w:rPr>
          <w:rFonts w:ascii="David" w:hAnsi="David"/>
          <w:rtl/>
        </w:rPr>
        <w:t xml:space="preserve">והיא </w:t>
      </w:r>
      <w:r w:rsidR="0078058B" w:rsidRPr="0035339E">
        <w:rPr>
          <w:rFonts w:ascii="David" w:hAnsi="David"/>
          <w:rtl/>
        </w:rPr>
        <w:t>השיבה לו ש"</w:t>
      </w:r>
      <w:r w:rsidR="00BD6291" w:rsidRPr="0035339E">
        <w:rPr>
          <w:rFonts w:ascii="David" w:hAnsi="David"/>
          <w:rtl/>
        </w:rPr>
        <w:t xml:space="preserve">זה לא יכול לקרות </w:t>
      </w:r>
      <w:r w:rsidR="0039164D" w:rsidRPr="0035339E">
        <w:rPr>
          <w:rFonts w:ascii="David" w:hAnsi="David"/>
          <w:rtl/>
        </w:rPr>
        <w:t xml:space="preserve">יש לי מישהו חדש יש לי מערכת יחסים בריאה" (עמ' 21 לתמלול העימות). </w:t>
      </w:r>
      <w:r w:rsidRPr="0035339E">
        <w:rPr>
          <w:rFonts w:ascii="David" w:hAnsi="David"/>
          <w:rtl/>
        </w:rPr>
        <w:t xml:space="preserve">גרסת הנאשם </w:t>
      </w:r>
      <w:r w:rsidR="00445FFA" w:rsidRPr="0035339E">
        <w:rPr>
          <w:rFonts w:ascii="David" w:hAnsi="David"/>
          <w:rtl/>
        </w:rPr>
        <w:t xml:space="preserve">הן בשיחותיו עם </w:t>
      </w:r>
      <w:r w:rsidR="0028387E" w:rsidRPr="0035339E">
        <w:rPr>
          <w:rFonts w:ascii="David" w:hAnsi="David"/>
          <w:rtl/>
        </w:rPr>
        <w:t xml:space="preserve">סגן </w:t>
      </w:r>
      <w:r w:rsidR="00C03A0A">
        <w:rPr>
          <w:rFonts w:ascii="David" w:hAnsi="David"/>
          <w:rtl/>
        </w:rPr>
        <w:t>א'</w:t>
      </w:r>
      <w:r w:rsidR="00445FFA" w:rsidRPr="0035339E">
        <w:rPr>
          <w:rFonts w:ascii="David" w:hAnsi="David"/>
          <w:rtl/>
        </w:rPr>
        <w:t xml:space="preserve"> מיד לאחר האירוע (</w:t>
      </w:r>
      <w:r w:rsidR="00445FFA" w:rsidRPr="0035339E">
        <w:rPr>
          <w:rFonts w:ascii="David" w:hAnsi="David"/>
          <w:b/>
          <w:bCs/>
          <w:rtl/>
        </w:rPr>
        <w:t>ת/4</w:t>
      </w:r>
      <w:r w:rsidR="00445FFA" w:rsidRPr="0035339E">
        <w:rPr>
          <w:rFonts w:ascii="David" w:hAnsi="David"/>
          <w:rtl/>
        </w:rPr>
        <w:t xml:space="preserve"> ו – </w:t>
      </w:r>
      <w:r w:rsidR="00445FFA" w:rsidRPr="0035339E">
        <w:rPr>
          <w:rFonts w:ascii="David" w:hAnsi="David"/>
          <w:b/>
          <w:bCs/>
          <w:rtl/>
        </w:rPr>
        <w:t>ת/6</w:t>
      </w:r>
      <w:r w:rsidR="00445FFA" w:rsidRPr="0035339E">
        <w:rPr>
          <w:rFonts w:ascii="David" w:hAnsi="David"/>
          <w:rtl/>
        </w:rPr>
        <w:t xml:space="preserve">); </w:t>
      </w:r>
      <w:r w:rsidRPr="0035339E">
        <w:rPr>
          <w:rFonts w:ascii="David" w:hAnsi="David"/>
          <w:rtl/>
        </w:rPr>
        <w:t xml:space="preserve">הן </w:t>
      </w:r>
      <w:r w:rsidR="00602055" w:rsidRPr="0035339E">
        <w:rPr>
          <w:rFonts w:ascii="David" w:hAnsi="David"/>
          <w:rtl/>
        </w:rPr>
        <w:t>במכתב</w:t>
      </w:r>
      <w:r w:rsidRPr="0035339E">
        <w:rPr>
          <w:rFonts w:ascii="David" w:hAnsi="David"/>
          <w:rtl/>
        </w:rPr>
        <w:t xml:space="preserve"> שכתב סמוך לאחר התרחשות האירוע</w:t>
      </w:r>
      <w:r w:rsidR="00602055" w:rsidRPr="0035339E">
        <w:rPr>
          <w:rFonts w:ascii="David" w:hAnsi="David"/>
          <w:rtl/>
        </w:rPr>
        <w:t xml:space="preserve"> לעו"ד (</w:t>
      </w:r>
      <w:r w:rsidR="00602055" w:rsidRPr="0035339E">
        <w:rPr>
          <w:rFonts w:ascii="David" w:hAnsi="David"/>
          <w:b/>
          <w:bCs/>
          <w:rtl/>
        </w:rPr>
        <w:t>ת/41</w:t>
      </w:r>
      <w:r w:rsidR="00602055" w:rsidRPr="0035339E">
        <w:rPr>
          <w:rFonts w:ascii="David" w:hAnsi="David"/>
          <w:rtl/>
        </w:rPr>
        <w:t xml:space="preserve">) </w:t>
      </w:r>
      <w:r w:rsidR="00671D61" w:rsidRPr="0035339E">
        <w:rPr>
          <w:rFonts w:ascii="David" w:hAnsi="David"/>
          <w:rtl/>
        </w:rPr>
        <w:t>הן</w:t>
      </w:r>
      <w:r w:rsidR="00602055" w:rsidRPr="0035339E">
        <w:rPr>
          <w:rFonts w:ascii="David" w:hAnsi="David"/>
          <w:rtl/>
        </w:rPr>
        <w:t xml:space="preserve"> </w:t>
      </w:r>
      <w:r w:rsidRPr="0035339E">
        <w:rPr>
          <w:rFonts w:ascii="David" w:hAnsi="David"/>
          <w:rtl/>
        </w:rPr>
        <w:t>בפרטים שמסר לחבריו על האירוע</w:t>
      </w:r>
      <w:r w:rsidR="00D1483F" w:rsidRPr="0035339E">
        <w:rPr>
          <w:rFonts w:ascii="David" w:hAnsi="David"/>
          <w:rtl/>
        </w:rPr>
        <w:t xml:space="preserve"> היא </w:t>
      </w:r>
      <w:r w:rsidR="00602055" w:rsidRPr="0035339E">
        <w:rPr>
          <w:rFonts w:ascii="David" w:hAnsi="David"/>
          <w:rtl/>
        </w:rPr>
        <w:t>כי "</w:t>
      </w:r>
      <w:r w:rsidR="00602055" w:rsidRPr="0035339E">
        <w:rPr>
          <w:rFonts w:ascii="David" w:hAnsi="David"/>
          <w:b/>
          <w:bCs/>
          <w:rtl/>
        </w:rPr>
        <w:t>התנשקו</w:t>
      </w:r>
      <w:r w:rsidR="00602055" w:rsidRPr="0035339E">
        <w:rPr>
          <w:rFonts w:ascii="David" w:hAnsi="David"/>
          <w:rtl/>
        </w:rPr>
        <w:t xml:space="preserve">" </w:t>
      </w:r>
      <w:r w:rsidR="00602055" w:rsidRPr="0035339E">
        <w:rPr>
          <w:rFonts w:ascii="David" w:hAnsi="David"/>
          <w:b/>
          <w:bCs/>
          <w:rtl/>
        </w:rPr>
        <w:t>בהסכמה</w:t>
      </w:r>
      <w:r w:rsidR="00AA358E" w:rsidRPr="0035339E">
        <w:rPr>
          <w:rFonts w:ascii="David" w:hAnsi="David"/>
          <w:rtl/>
        </w:rPr>
        <w:t xml:space="preserve">. </w:t>
      </w:r>
      <w:r w:rsidR="0028387E" w:rsidRPr="0035339E">
        <w:rPr>
          <w:rFonts w:ascii="David" w:hAnsi="David"/>
          <w:rtl/>
        </w:rPr>
        <w:t>על הנשיקה בהסכמה</w:t>
      </w:r>
      <w:r w:rsidR="00544F62" w:rsidRPr="0035339E">
        <w:rPr>
          <w:rFonts w:ascii="David" w:hAnsi="David"/>
          <w:rtl/>
        </w:rPr>
        <w:t xml:space="preserve"> העידו חבריו של הנאשם - </w:t>
      </w:r>
      <w:r w:rsidR="0078058B" w:rsidRPr="0035339E">
        <w:rPr>
          <w:rFonts w:ascii="David" w:hAnsi="David"/>
          <w:rtl/>
        </w:rPr>
        <w:t xml:space="preserve">העדה </w:t>
      </w:r>
      <w:r w:rsidR="0078058B" w:rsidRPr="0035339E">
        <w:rPr>
          <w:rFonts w:ascii="David" w:hAnsi="David"/>
          <w:b/>
          <w:bCs/>
          <w:rtl/>
        </w:rPr>
        <w:t xml:space="preserve">מעין </w:t>
      </w:r>
      <w:r w:rsidR="0078058B" w:rsidRPr="0035339E">
        <w:rPr>
          <w:rFonts w:ascii="David" w:hAnsi="David"/>
          <w:rtl/>
        </w:rPr>
        <w:t xml:space="preserve">בעמ' 343 ש' 25-24; העד </w:t>
      </w:r>
      <w:r w:rsidR="00544F62" w:rsidRPr="0035339E">
        <w:rPr>
          <w:rFonts w:ascii="David" w:hAnsi="David"/>
          <w:b/>
          <w:bCs/>
          <w:rtl/>
        </w:rPr>
        <w:t xml:space="preserve">רב"ט </w:t>
      </w:r>
      <w:r w:rsidR="0078058B" w:rsidRPr="0035339E">
        <w:rPr>
          <w:rFonts w:ascii="David" w:hAnsi="David"/>
          <w:b/>
          <w:bCs/>
          <w:rtl/>
        </w:rPr>
        <w:t xml:space="preserve">סתיו </w:t>
      </w:r>
      <w:r w:rsidR="0078058B" w:rsidRPr="0035339E">
        <w:rPr>
          <w:rFonts w:ascii="David" w:hAnsi="David"/>
          <w:rtl/>
        </w:rPr>
        <w:t xml:space="preserve">בעמ' 360 ש' 31 וב – ת/28; העדה </w:t>
      </w:r>
      <w:r w:rsidR="00544F62" w:rsidRPr="0035339E">
        <w:rPr>
          <w:rFonts w:ascii="David" w:hAnsi="David"/>
          <w:b/>
          <w:bCs/>
          <w:rtl/>
        </w:rPr>
        <w:t xml:space="preserve">רב"ט </w:t>
      </w:r>
      <w:r w:rsidR="0078058B" w:rsidRPr="0035339E">
        <w:rPr>
          <w:rFonts w:ascii="David" w:hAnsi="David"/>
          <w:b/>
          <w:bCs/>
          <w:rtl/>
        </w:rPr>
        <w:t xml:space="preserve">שובל </w:t>
      </w:r>
      <w:r w:rsidR="00544F62" w:rsidRPr="0035339E">
        <w:rPr>
          <w:rFonts w:ascii="David" w:hAnsi="David"/>
          <w:rtl/>
        </w:rPr>
        <w:t>ב</w:t>
      </w:r>
      <w:r w:rsidR="0078058B" w:rsidRPr="0035339E">
        <w:rPr>
          <w:rFonts w:ascii="David" w:hAnsi="David"/>
          <w:rtl/>
        </w:rPr>
        <w:t>עמ' 349 ש' 12</w:t>
      </w:r>
      <w:r w:rsidR="00544F62" w:rsidRPr="0035339E">
        <w:rPr>
          <w:rFonts w:ascii="David" w:hAnsi="David"/>
          <w:rtl/>
        </w:rPr>
        <w:t xml:space="preserve">; העד </w:t>
      </w:r>
      <w:r w:rsidR="00544F62" w:rsidRPr="0035339E">
        <w:rPr>
          <w:rFonts w:ascii="David" w:hAnsi="David"/>
          <w:b/>
          <w:bCs/>
          <w:rtl/>
        </w:rPr>
        <w:t>רב"ט</w:t>
      </w:r>
      <w:r w:rsidR="0078058B" w:rsidRPr="0035339E">
        <w:rPr>
          <w:rFonts w:ascii="David" w:hAnsi="David"/>
          <w:b/>
          <w:bCs/>
          <w:rtl/>
        </w:rPr>
        <w:t xml:space="preserve"> </w:t>
      </w:r>
      <w:r w:rsidR="009664C3">
        <w:rPr>
          <w:rFonts w:ascii="David" w:hAnsi="David"/>
          <w:b/>
          <w:bCs/>
          <w:rtl/>
        </w:rPr>
        <w:t>א'</w:t>
      </w:r>
      <w:r w:rsidR="0078058B" w:rsidRPr="0035339E">
        <w:rPr>
          <w:rFonts w:ascii="David" w:hAnsi="David"/>
          <w:b/>
          <w:bCs/>
          <w:rtl/>
        </w:rPr>
        <w:t xml:space="preserve"> </w:t>
      </w:r>
      <w:r w:rsidR="0078058B" w:rsidRPr="0035339E">
        <w:rPr>
          <w:rFonts w:ascii="David" w:hAnsi="David"/>
          <w:rtl/>
        </w:rPr>
        <w:t>בעמ' 377 ש' 30</w:t>
      </w:r>
      <w:r w:rsidR="00AA358E" w:rsidRPr="0035339E">
        <w:rPr>
          <w:rFonts w:ascii="David" w:hAnsi="David"/>
          <w:rtl/>
        </w:rPr>
        <w:t>. עדים אלה, אף כי היה ברור שהתרגשו ממעמד מתן העדות ורצו את טובת הנאשם שהוא חברם</w:t>
      </w:r>
      <w:r w:rsidR="0028387E" w:rsidRPr="0035339E">
        <w:rPr>
          <w:rFonts w:ascii="David" w:hAnsi="David"/>
          <w:rtl/>
        </w:rPr>
        <w:t xml:space="preserve"> מבית</w:t>
      </w:r>
      <w:r w:rsidR="00724067" w:rsidRPr="0035339E">
        <w:rPr>
          <w:rFonts w:ascii="David" w:hAnsi="David"/>
          <w:rtl/>
        </w:rPr>
        <w:t xml:space="preserve"> (או מהשירות הצבאי – רב"ט סתיו)</w:t>
      </w:r>
      <w:r w:rsidR="00AA358E" w:rsidRPr="0035339E">
        <w:rPr>
          <w:rFonts w:ascii="David" w:hAnsi="David"/>
          <w:rtl/>
        </w:rPr>
        <w:t>, עשו מאמץ למסור פרטים</w:t>
      </w:r>
      <w:r w:rsidR="009A5918" w:rsidRPr="0035339E">
        <w:rPr>
          <w:rFonts w:ascii="David" w:hAnsi="David"/>
          <w:rtl/>
        </w:rPr>
        <w:t xml:space="preserve"> מדויקים</w:t>
      </w:r>
      <w:r w:rsidR="00AA358E" w:rsidRPr="0035339E">
        <w:rPr>
          <w:rFonts w:ascii="David" w:hAnsi="David"/>
          <w:rtl/>
        </w:rPr>
        <w:t xml:space="preserve">, ככל שזכרו, ומצאנו כי </w:t>
      </w:r>
      <w:r w:rsidR="00AA358E" w:rsidRPr="0035339E">
        <w:rPr>
          <w:rFonts w:ascii="David" w:hAnsi="David"/>
          <w:b/>
          <w:bCs/>
          <w:rtl/>
        </w:rPr>
        <w:t>ניתן לתת בדבריהם אמון</w:t>
      </w:r>
      <w:r w:rsidRPr="0035339E">
        <w:rPr>
          <w:rFonts w:ascii="David" w:hAnsi="David"/>
          <w:rtl/>
        </w:rPr>
        <w:t xml:space="preserve">. </w:t>
      </w:r>
      <w:r w:rsidR="00602055" w:rsidRPr="0035339E">
        <w:rPr>
          <w:rFonts w:ascii="David" w:hAnsi="David"/>
          <w:rtl/>
        </w:rPr>
        <w:t>בעדות</w:t>
      </w:r>
      <w:r w:rsidR="00AA358E" w:rsidRPr="0035339E">
        <w:rPr>
          <w:rFonts w:ascii="David" w:hAnsi="David"/>
          <w:rtl/>
        </w:rPr>
        <w:t xml:space="preserve"> הנאשם </w:t>
      </w:r>
      <w:r w:rsidRPr="0035339E">
        <w:rPr>
          <w:rFonts w:ascii="David" w:hAnsi="David"/>
          <w:rtl/>
        </w:rPr>
        <w:t xml:space="preserve">בבית הדין </w:t>
      </w:r>
      <w:r w:rsidR="00602055" w:rsidRPr="0035339E">
        <w:rPr>
          <w:rFonts w:ascii="David" w:hAnsi="David"/>
          <w:rtl/>
        </w:rPr>
        <w:t>ציין</w:t>
      </w:r>
      <w:r w:rsidRPr="0035339E">
        <w:rPr>
          <w:rFonts w:ascii="David" w:hAnsi="David"/>
          <w:rtl/>
        </w:rPr>
        <w:t>,</w:t>
      </w:r>
      <w:r w:rsidR="00602055" w:rsidRPr="0035339E">
        <w:rPr>
          <w:rFonts w:ascii="David" w:hAnsi="David"/>
          <w:rtl/>
        </w:rPr>
        <w:t xml:space="preserve"> </w:t>
      </w:r>
      <w:r w:rsidR="00AA358E" w:rsidRPr="0035339E">
        <w:rPr>
          <w:rFonts w:ascii="David" w:hAnsi="David"/>
          <w:rtl/>
        </w:rPr>
        <w:t xml:space="preserve">כזכור, </w:t>
      </w:r>
      <w:r w:rsidR="00602055" w:rsidRPr="0035339E">
        <w:rPr>
          <w:rFonts w:ascii="David" w:hAnsi="David"/>
          <w:rtl/>
        </w:rPr>
        <w:t xml:space="preserve">כי אמר לה </w:t>
      </w:r>
      <w:r w:rsidR="00602055" w:rsidRPr="0035339E">
        <w:rPr>
          <w:rFonts w:ascii="David" w:hAnsi="David"/>
          <w:b/>
          <w:bCs/>
          <w:u w:val="single"/>
          <w:rtl/>
        </w:rPr>
        <w:t xml:space="preserve">שהוא לא רצה להרוס </w:t>
      </w:r>
      <w:r w:rsidR="00671D61" w:rsidRPr="0035339E">
        <w:rPr>
          <w:rFonts w:ascii="David" w:hAnsi="David"/>
          <w:b/>
          <w:bCs/>
          <w:u w:val="single"/>
          <w:rtl/>
        </w:rPr>
        <w:t xml:space="preserve">לה </w:t>
      </w:r>
      <w:r w:rsidR="00602055" w:rsidRPr="0035339E">
        <w:rPr>
          <w:rFonts w:ascii="David" w:hAnsi="David"/>
          <w:b/>
          <w:bCs/>
          <w:u w:val="single"/>
          <w:rtl/>
        </w:rPr>
        <w:t>משהו טוב שיש לה</w:t>
      </w:r>
      <w:r w:rsidR="00671D61" w:rsidRPr="0035339E">
        <w:rPr>
          <w:rFonts w:ascii="David" w:hAnsi="David"/>
          <w:b/>
          <w:bCs/>
          <w:u w:val="single"/>
          <w:rtl/>
        </w:rPr>
        <w:t>,</w:t>
      </w:r>
      <w:r w:rsidR="00602055" w:rsidRPr="0035339E">
        <w:rPr>
          <w:rFonts w:ascii="David" w:hAnsi="David"/>
          <w:b/>
          <w:bCs/>
          <w:u w:val="single"/>
          <w:rtl/>
        </w:rPr>
        <w:t xml:space="preserve"> ולכן אם היא רוצה </w:t>
      </w:r>
      <w:r w:rsidR="00671D61" w:rsidRPr="0035339E">
        <w:rPr>
          <w:rFonts w:ascii="David" w:hAnsi="David"/>
          <w:b/>
          <w:bCs/>
          <w:u w:val="single"/>
          <w:rtl/>
        </w:rPr>
        <w:t xml:space="preserve">בכך, </w:t>
      </w:r>
      <w:r w:rsidR="00602055" w:rsidRPr="0035339E">
        <w:rPr>
          <w:rFonts w:ascii="David" w:hAnsi="David"/>
          <w:b/>
          <w:bCs/>
          <w:u w:val="single"/>
          <w:rtl/>
        </w:rPr>
        <w:t xml:space="preserve">שתנשק </w:t>
      </w:r>
      <w:r w:rsidR="00AA358E" w:rsidRPr="0035339E">
        <w:rPr>
          <w:rFonts w:ascii="David" w:hAnsi="David"/>
          <w:b/>
          <w:bCs/>
          <w:u w:val="single"/>
          <w:rtl/>
        </w:rPr>
        <w:t xml:space="preserve">היא </w:t>
      </w:r>
      <w:r w:rsidR="00671D61" w:rsidRPr="0035339E">
        <w:rPr>
          <w:rFonts w:ascii="David" w:hAnsi="David"/>
          <w:b/>
          <w:bCs/>
          <w:u w:val="single"/>
          <w:rtl/>
        </w:rPr>
        <w:t>אותו</w:t>
      </w:r>
      <w:r w:rsidR="00602055" w:rsidRPr="0035339E">
        <w:rPr>
          <w:rFonts w:ascii="David" w:hAnsi="David"/>
          <w:rtl/>
        </w:rPr>
        <w:t xml:space="preserve">. </w:t>
      </w:r>
      <w:r w:rsidR="00445FFA" w:rsidRPr="0035339E">
        <w:rPr>
          <w:rFonts w:ascii="David" w:hAnsi="David"/>
          <w:rtl/>
        </w:rPr>
        <w:t>התביעה</w:t>
      </w:r>
      <w:r w:rsidR="00671D61" w:rsidRPr="0035339E">
        <w:rPr>
          <w:rFonts w:ascii="David" w:hAnsi="David"/>
          <w:rtl/>
        </w:rPr>
        <w:t xml:space="preserve"> ביקש</w:t>
      </w:r>
      <w:r w:rsidR="006267C1" w:rsidRPr="0035339E">
        <w:rPr>
          <w:rFonts w:ascii="David" w:hAnsi="David"/>
          <w:rtl/>
        </w:rPr>
        <w:t>ה</w:t>
      </w:r>
      <w:r w:rsidR="00671D61" w:rsidRPr="0035339E">
        <w:rPr>
          <w:rFonts w:ascii="David" w:hAnsi="David"/>
          <w:rtl/>
        </w:rPr>
        <w:t xml:space="preserve"> לראות בכך </w:t>
      </w:r>
      <w:r w:rsidR="00671D61" w:rsidRPr="0035339E">
        <w:rPr>
          <w:rFonts w:ascii="David" w:hAnsi="David"/>
          <w:b/>
          <w:bCs/>
          <w:rtl/>
        </w:rPr>
        <w:t>סתירה</w:t>
      </w:r>
      <w:r w:rsidR="00671D61" w:rsidRPr="0035339E">
        <w:rPr>
          <w:rFonts w:ascii="David" w:hAnsi="David"/>
          <w:rtl/>
        </w:rPr>
        <w:t xml:space="preserve"> בין גרסאות. </w:t>
      </w:r>
      <w:r w:rsidR="00445FFA" w:rsidRPr="0035339E">
        <w:rPr>
          <w:rFonts w:ascii="David" w:hAnsi="David"/>
          <w:rtl/>
        </w:rPr>
        <w:t xml:space="preserve">הנאשם בעדותו </w:t>
      </w:r>
      <w:r w:rsidR="00AA358E" w:rsidRPr="0035339E">
        <w:rPr>
          <w:rFonts w:ascii="David" w:hAnsi="David"/>
          <w:rtl/>
        </w:rPr>
        <w:t xml:space="preserve">מסר כי </w:t>
      </w:r>
      <w:r w:rsidR="00445FFA" w:rsidRPr="0035339E">
        <w:rPr>
          <w:rFonts w:ascii="David" w:hAnsi="David"/>
          <w:rtl/>
        </w:rPr>
        <w:t xml:space="preserve">"זה לא סותר אחד את השני. לא </w:t>
      </w:r>
      <w:r w:rsidR="00445FFA" w:rsidRPr="0035339E">
        <w:rPr>
          <w:rFonts w:ascii="David" w:hAnsi="David"/>
          <w:rtl/>
        </w:rPr>
        <w:lastRenderedPageBreak/>
        <w:t xml:space="preserve">סיפרתי מי התחיל" (עמ' 501 ש' 10). </w:t>
      </w:r>
      <w:r w:rsidR="00AA358E" w:rsidRPr="0035339E">
        <w:rPr>
          <w:rFonts w:ascii="David" w:hAnsi="David"/>
          <w:rtl/>
        </w:rPr>
        <w:t xml:space="preserve">אף בעינינו </w:t>
      </w:r>
      <w:r w:rsidR="00AA358E" w:rsidRPr="0035339E">
        <w:rPr>
          <w:rFonts w:ascii="David" w:hAnsi="David"/>
          <w:b/>
          <w:bCs/>
          <w:rtl/>
        </w:rPr>
        <w:t>אין</w:t>
      </w:r>
      <w:r w:rsidR="00AA358E" w:rsidRPr="0035339E">
        <w:rPr>
          <w:rFonts w:ascii="David" w:hAnsi="David"/>
          <w:rtl/>
        </w:rPr>
        <w:t xml:space="preserve"> זו </w:t>
      </w:r>
      <w:r w:rsidR="009A5918" w:rsidRPr="0035339E">
        <w:rPr>
          <w:rFonts w:ascii="David" w:hAnsi="David"/>
          <w:rtl/>
        </w:rPr>
        <w:t xml:space="preserve">בהכרח </w:t>
      </w:r>
      <w:r w:rsidR="00AA358E" w:rsidRPr="0035339E">
        <w:rPr>
          <w:rFonts w:ascii="David" w:hAnsi="David"/>
          <w:rtl/>
        </w:rPr>
        <w:t xml:space="preserve">סתירה. </w:t>
      </w:r>
      <w:r w:rsidR="00356CC0" w:rsidRPr="0035339E">
        <w:rPr>
          <w:rFonts w:ascii="David" w:hAnsi="David"/>
          <w:rtl/>
        </w:rPr>
        <w:t xml:space="preserve">הבעת רצון להתנשק בצירוף הצעה לצד השני לעשות את הצעד הראשון, אינה ניצבת, בהכרח, בסתירה לתיאור </w:t>
      </w:r>
      <w:r w:rsidR="00544F62" w:rsidRPr="0035339E">
        <w:rPr>
          <w:rFonts w:ascii="David" w:hAnsi="David"/>
          <w:b/>
          <w:bCs/>
          <w:rtl/>
        </w:rPr>
        <w:t>הכללי</w:t>
      </w:r>
      <w:r w:rsidR="00544F62" w:rsidRPr="0035339E">
        <w:rPr>
          <w:rFonts w:ascii="David" w:hAnsi="David"/>
          <w:rtl/>
        </w:rPr>
        <w:t xml:space="preserve"> שמסר לחבריו "</w:t>
      </w:r>
      <w:r w:rsidR="00544F62" w:rsidRPr="0035339E">
        <w:rPr>
          <w:rFonts w:ascii="David" w:hAnsi="David"/>
          <w:b/>
          <w:bCs/>
          <w:rtl/>
        </w:rPr>
        <w:t>התנשקנו</w:t>
      </w:r>
      <w:r w:rsidR="00544F62" w:rsidRPr="0035339E">
        <w:rPr>
          <w:rFonts w:ascii="David" w:hAnsi="David"/>
          <w:rtl/>
        </w:rPr>
        <w:t xml:space="preserve">". </w:t>
      </w:r>
      <w:r w:rsidR="00356CC0" w:rsidRPr="0035339E">
        <w:rPr>
          <w:rFonts w:ascii="David" w:hAnsi="David"/>
          <w:rtl/>
        </w:rPr>
        <w:t>בעת שסיפר את הסיפור לחבריו, בימים שאחרי</w:t>
      </w:r>
      <w:r w:rsidR="00AA358E" w:rsidRPr="0035339E">
        <w:rPr>
          <w:rFonts w:ascii="David" w:hAnsi="David"/>
          <w:rtl/>
        </w:rPr>
        <w:t>,</w:t>
      </w:r>
      <w:r w:rsidR="00356CC0" w:rsidRPr="0035339E">
        <w:rPr>
          <w:rFonts w:ascii="David" w:hAnsi="David"/>
          <w:rtl/>
        </w:rPr>
        <w:t xml:space="preserve"> נמנע </w:t>
      </w:r>
      <w:r w:rsidR="00AA358E" w:rsidRPr="0035339E">
        <w:rPr>
          <w:rFonts w:ascii="David" w:hAnsi="David"/>
          <w:rtl/>
        </w:rPr>
        <w:t>מירידה לפרטי</w:t>
      </w:r>
      <w:r w:rsidR="00356CC0" w:rsidRPr="0035339E">
        <w:rPr>
          <w:rFonts w:ascii="David" w:hAnsi="David"/>
          <w:rtl/>
        </w:rPr>
        <w:t xml:space="preserve"> הפרטים</w:t>
      </w:r>
      <w:r w:rsidR="00671D61" w:rsidRPr="0035339E">
        <w:rPr>
          <w:rFonts w:ascii="David" w:hAnsi="David"/>
          <w:rtl/>
        </w:rPr>
        <w:t xml:space="preserve">, </w:t>
      </w:r>
      <w:r w:rsidR="00356CC0" w:rsidRPr="0035339E">
        <w:rPr>
          <w:rFonts w:ascii="David" w:hAnsi="David"/>
          <w:rtl/>
        </w:rPr>
        <w:t>זאת בשונה מ</w:t>
      </w:r>
      <w:r w:rsidR="00671D61" w:rsidRPr="0035339E">
        <w:rPr>
          <w:rFonts w:ascii="David" w:hAnsi="David"/>
          <w:rtl/>
        </w:rPr>
        <w:t xml:space="preserve">עדות </w:t>
      </w:r>
      <w:r w:rsidR="00356CC0" w:rsidRPr="0035339E">
        <w:rPr>
          <w:rFonts w:ascii="David" w:hAnsi="David"/>
          <w:rtl/>
        </w:rPr>
        <w:t xml:space="preserve">בבית הדין </w:t>
      </w:r>
      <w:r w:rsidR="00671D61" w:rsidRPr="0035339E">
        <w:rPr>
          <w:rFonts w:ascii="David" w:hAnsi="David"/>
          <w:rtl/>
        </w:rPr>
        <w:t xml:space="preserve">שבה נדרש לפרט את כל אשר זוכר מהסיטואציה. </w:t>
      </w:r>
      <w:r w:rsidR="00602055" w:rsidRPr="0035339E">
        <w:rPr>
          <w:rFonts w:ascii="David" w:hAnsi="David"/>
          <w:rtl/>
        </w:rPr>
        <w:t xml:space="preserve">עדותה של </w:t>
      </w:r>
      <w:r w:rsidR="00602055" w:rsidRPr="0035339E">
        <w:rPr>
          <w:rFonts w:ascii="David" w:hAnsi="David"/>
          <w:b/>
          <w:bCs/>
          <w:rtl/>
        </w:rPr>
        <w:t xml:space="preserve">רב"ט </w:t>
      </w:r>
      <w:r w:rsidR="009664C3">
        <w:rPr>
          <w:rFonts w:ascii="David" w:hAnsi="David"/>
          <w:b/>
          <w:bCs/>
          <w:rtl/>
        </w:rPr>
        <w:t>מ'</w:t>
      </w:r>
      <w:r w:rsidR="0028387E" w:rsidRPr="0035339E">
        <w:rPr>
          <w:rFonts w:ascii="David" w:hAnsi="David"/>
          <w:rtl/>
        </w:rPr>
        <w:t xml:space="preserve">, בהקשר זה, </w:t>
      </w:r>
      <w:r w:rsidR="00602055" w:rsidRPr="0035339E">
        <w:rPr>
          <w:rFonts w:ascii="David" w:hAnsi="David"/>
          <w:b/>
          <w:bCs/>
          <w:rtl/>
        </w:rPr>
        <w:t>מחזקת</w:t>
      </w:r>
      <w:r w:rsidR="00602055" w:rsidRPr="0035339E">
        <w:rPr>
          <w:rFonts w:ascii="David" w:hAnsi="David"/>
          <w:rtl/>
        </w:rPr>
        <w:t xml:space="preserve"> </w:t>
      </w:r>
      <w:r w:rsidR="00671D61" w:rsidRPr="0035339E">
        <w:rPr>
          <w:rFonts w:ascii="David" w:hAnsi="David"/>
          <w:rtl/>
        </w:rPr>
        <w:t>את גרסת הנאשם בעדותו</w:t>
      </w:r>
      <w:r w:rsidR="00602055" w:rsidRPr="0035339E">
        <w:rPr>
          <w:rFonts w:ascii="David" w:hAnsi="David"/>
          <w:rtl/>
        </w:rPr>
        <w:t xml:space="preserve">. היא </w:t>
      </w:r>
      <w:r w:rsidR="00671D61" w:rsidRPr="0035339E">
        <w:rPr>
          <w:rFonts w:ascii="David" w:hAnsi="David"/>
          <w:rtl/>
        </w:rPr>
        <w:t>ה</w:t>
      </w:r>
      <w:r w:rsidR="00602055" w:rsidRPr="0035339E">
        <w:rPr>
          <w:rFonts w:ascii="David" w:hAnsi="David"/>
          <w:rtl/>
        </w:rPr>
        <w:t xml:space="preserve">עידה על הדברים ששמעה מהנאשם </w:t>
      </w:r>
      <w:r w:rsidR="00602055" w:rsidRPr="0035339E">
        <w:rPr>
          <w:rFonts w:ascii="David" w:hAnsi="David"/>
          <w:b/>
          <w:bCs/>
          <w:rtl/>
        </w:rPr>
        <w:t>סמוך לאחר התרחשות האירוע</w:t>
      </w:r>
      <w:r w:rsidR="00671D61" w:rsidRPr="0035339E">
        <w:rPr>
          <w:rFonts w:ascii="David" w:hAnsi="David"/>
          <w:rtl/>
        </w:rPr>
        <w:t>, בעת שהמתלוננת שהתה בחדר הסגל</w:t>
      </w:r>
      <w:r w:rsidR="00DF6198" w:rsidRPr="0035339E">
        <w:rPr>
          <w:rFonts w:ascii="David" w:hAnsi="David"/>
          <w:rtl/>
        </w:rPr>
        <w:t xml:space="preserve">. </w:t>
      </w:r>
      <w:r w:rsidR="00602055" w:rsidRPr="0035339E">
        <w:rPr>
          <w:rFonts w:ascii="David" w:hAnsi="David"/>
          <w:rtl/>
        </w:rPr>
        <w:t>כעולה מעדותה</w:t>
      </w:r>
      <w:r w:rsidR="00671D61" w:rsidRPr="0035339E">
        <w:rPr>
          <w:rFonts w:ascii="David" w:hAnsi="David"/>
          <w:rtl/>
        </w:rPr>
        <w:t>,</w:t>
      </w:r>
      <w:r w:rsidR="00602055" w:rsidRPr="0035339E">
        <w:rPr>
          <w:rFonts w:ascii="David" w:hAnsi="David"/>
          <w:rtl/>
        </w:rPr>
        <w:t xml:space="preserve"> </w:t>
      </w:r>
      <w:r w:rsidR="00671D61" w:rsidRPr="0035339E">
        <w:rPr>
          <w:rFonts w:ascii="David" w:hAnsi="David"/>
          <w:rtl/>
        </w:rPr>
        <w:t>הנאשם</w:t>
      </w:r>
      <w:r w:rsidR="00602055" w:rsidRPr="0035339E">
        <w:rPr>
          <w:rFonts w:ascii="David" w:hAnsi="David"/>
          <w:rtl/>
        </w:rPr>
        <w:t xml:space="preserve"> סיפר לה </w:t>
      </w:r>
      <w:r w:rsidR="00671D61" w:rsidRPr="0035339E">
        <w:rPr>
          <w:rFonts w:ascii="David" w:hAnsi="David"/>
          <w:b/>
          <w:bCs/>
          <w:rtl/>
        </w:rPr>
        <w:t>מיד</w:t>
      </w:r>
      <w:r w:rsidR="00671D61" w:rsidRPr="0035339E">
        <w:rPr>
          <w:rFonts w:ascii="David" w:hAnsi="David"/>
          <w:rtl/>
        </w:rPr>
        <w:t xml:space="preserve"> לאחר האירוע, </w:t>
      </w:r>
      <w:r w:rsidR="00602055" w:rsidRPr="0035339E">
        <w:rPr>
          <w:rFonts w:ascii="David" w:hAnsi="David"/>
          <w:rtl/>
        </w:rPr>
        <w:t xml:space="preserve">שאמר למתלוננת ש"רוצה את הכי טוב בשבילה ושאם היא רוצה לנשק אותי שתנשק... ואז היא נישקה אותו" (עמ' 233 ש' 9). </w:t>
      </w:r>
      <w:r w:rsidR="009A5918" w:rsidRPr="0035339E">
        <w:rPr>
          <w:rFonts w:ascii="David" w:hAnsi="David"/>
          <w:rtl/>
        </w:rPr>
        <w:t xml:space="preserve">לא ניתן לשלול אפוא את </w:t>
      </w:r>
      <w:r w:rsidR="00356CC0" w:rsidRPr="0035339E">
        <w:rPr>
          <w:rFonts w:ascii="David" w:hAnsi="David"/>
          <w:rtl/>
        </w:rPr>
        <w:t>גרסת הנאשם</w:t>
      </w:r>
      <w:r w:rsidR="009A5918" w:rsidRPr="0035339E">
        <w:rPr>
          <w:rFonts w:ascii="David" w:hAnsi="David"/>
          <w:rtl/>
        </w:rPr>
        <w:t xml:space="preserve">; </w:t>
      </w:r>
      <w:r w:rsidR="00356CC0" w:rsidRPr="0035339E">
        <w:rPr>
          <w:rFonts w:ascii="David" w:hAnsi="David"/>
          <w:rtl/>
        </w:rPr>
        <w:t xml:space="preserve">זאת, הן לאחר שהתרשמנו </w:t>
      </w:r>
      <w:r w:rsidR="00356CC0" w:rsidRPr="0035339E">
        <w:rPr>
          <w:rFonts w:ascii="David" w:hAnsi="David"/>
          <w:b/>
          <w:bCs/>
          <w:rtl/>
        </w:rPr>
        <w:t>באו</w:t>
      </w:r>
      <w:r w:rsidR="00026495" w:rsidRPr="0035339E">
        <w:rPr>
          <w:rFonts w:ascii="David" w:hAnsi="David"/>
          <w:b/>
          <w:bCs/>
          <w:rtl/>
        </w:rPr>
        <w:t>רח</w:t>
      </w:r>
      <w:r w:rsidR="00356CC0" w:rsidRPr="0035339E">
        <w:rPr>
          <w:rFonts w:ascii="David" w:hAnsi="David"/>
          <w:b/>
          <w:bCs/>
          <w:rtl/>
        </w:rPr>
        <w:t xml:space="preserve"> בלתי אמצעי</w:t>
      </w:r>
      <w:r w:rsidR="00356CC0" w:rsidRPr="0035339E">
        <w:rPr>
          <w:rFonts w:ascii="David" w:hAnsi="David"/>
          <w:rtl/>
        </w:rPr>
        <w:t xml:space="preserve"> מהאופן שבו העיד הנאשם </w:t>
      </w:r>
      <w:r w:rsidR="00026495" w:rsidRPr="0035339E">
        <w:rPr>
          <w:rFonts w:ascii="David" w:hAnsi="David"/>
          <w:rtl/>
        </w:rPr>
        <w:t xml:space="preserve">לפנינו </w:t>
      </w:r>
      <w:r w:rsidR="00356CC0" w:rsidRPr="0035339E">
        <w:rPr>
          <w:rFonts w:ascii="David" w:hAnsi="David"/>
          <w:rtl/>
        </w:rPr>
        <w:t xml:space="preserve">לפרטי פרטים </w:t>
      </w:r>
      <w:r w:rsidR="00026495" w:rsidRPr="0035339E">
        <w:rPr>
          <w:rFonts w:ascii="David" w:hAnsi="David"/>
          <w:rtl/>
        </w:rPr>
        <w:t>ב</w:t>
      </w:r>
      <w:r w:rsidR="00356CC0" w:rsidRPr="0035339E">
        <w:rPr>
          <w:rFonts w:ascii="David" w:hAnsi="David"/>
          <w:rtl/>
        </w:rPr>
        <w:t>נקודה זו</w:t>
      </w:r>
      <w:r w:rsidR="00026495" w:rsidRPr="0035339E">
        <w:rPr>
          <w:rFonts w:ascii="David" w:hAnsi="David"/>
          <w:rtl/>
        </w:rPr>
        <w:t>;</w:t>
      </w:r>
      <w:r w:rsidR="00356CC0" w:rsidRPr="0035339E">
        <w:rPr>
          <w:rFonts w:ascii="David" w:hAnsi="David"/>
          <w:rtl/>
        </w:rPr>
        <w:t xml:space="preserve"> </w:t>
      </w:r>
      <w:r w:rsidR="0028387E" w:rsidRPr="0035339E">
        <w:rPr>
          <w:rFonts w:ascii="David" w:hAnsi="David"/>
          <w:rtl/>
        </w:rPr>
        <w:t xml:space="preserve">הן לאור עקביות הגרסה; </w:t>
      </w:r>
      <w:r w:rsidR="00356CC0" w:rsidRPr="0035339E">
        <w:rPr>
          <w:rFonts w:ascii="David" w:hAnsi="David"/>
          <w:rtl/>
        </w:rPr>
        <w:t xml:space="preserve">הן </w:t>
      </w:r>
      <w:r w:rsidR="00026495" w:rsidRPr="0035339E">
        <w:rPr>
          <w:rFonts w:ascii="David" w:hAnsi="David"/>
          <w:rtl/>
        </w:rPr>
        <w:t xml:space="preserve">מהעובדה שגרסה זו נשמעה </w:t>
      </w:r>
      <w:r w:rsidR="00026495" w:rsidRPr="0035339E">
        <w:rPr>
          <w:rFonts w:ascii="David" w:hAnsi="David"/>
          <w:b/>
          <w:bCs/>
          <w:rtl/>
        </w:rPr>
        <w:t>בספונטניות</w:t>
      </w:r>
      <w:r w:rsidR="00026495" w:rsidRPr="0035339E">
        <w:rPr>
          <w:rFonts w:ascii="David" w:hAnsi="David"/>
          <w:rtl/>
        </w:rPr>
        <w:t xml:space="preserve"> </w:t>
      </w:r>
      <w:r w:rsidR="00D1483F" w:rsidRPr="0035339E">
        <w:rPr>
          <w:rFonts w:ascii="David" w:hAnsi="David"/>
          <w:rtl/>
        </w:rPr>
        <w:t xml:space="preserve">בליל האירוע, </w:t>
      </w:r>
      <w:r w:rsidR="00026495" w:rsidRPr="0035339E">
        <w:rPr>
          <w:rFonts w:ascii="David" w:hAnsi="David"/>
          <w:rtl/>
        </w:rPr>
        <w:t xml:space="preserve">בפני חברתה של המתלוננת; הן </w:t>
      </w:r>
      <w:r w:rsidR="00671D61" w:rsidRPr="0035339E">
        <w:rPr>
          <w:rFonts w:ascii="David" w:hAnsi="David"/>
          <w:b/>
          <w:bCs/>
          <w:rtl/>
        </w:rPr>
        <w:t xml:space="preserve">מעיון בתכתובות </w:t>
      </w:r>
      <w:r w:rsidR="00356CC0" w:rsidRPr="0035339E">
        <w:rPr>
          <w:rFonts w:ascii="David" w:hAnsi="David"/>
          <w:b/>
          <w:bCs/>
          <w:rtl/>
        </w:rPr>
        <w:t>הווטסאפ</w:t>
      </w:r>
      <w:r w:rsidR="00356CC0" w:rsidRPr="0035339E">
        <w:rPr>
          <w:rFonts w:ascii="David" w:hAnsi="David"/>
          <w:rtl/>
        </w:rPr>
        <w:t xml:space="preserve"> </w:t>
      </w:r>
      <w:r w:rsidR="00671D61" w:rsidRPr="0035339E">
        <w:rPr>
          <w:rFonts w:ascii="David" w:hAnsi="David"/>
          <w:rtl/>
        </w:rPr>
        <w:t>בין השניים</w:t>
      </w:r>
      <w:r w:rsidR="00356CC0" w:rsidRPr="0035339E">
        <w:rPr>
          <w:rFonts w:ascii="David" w:hAnsi="David"/>
          <w:rtl/>
        </w:rPr>
        <w:t>,</w:t>
      </w:r>
      <w:r w:rsidR="001832EB" w:rsidRPr="0035339E">
        <w:rPr>
          <w:rFonts w:ascii="David" w:hAnsi="David"/>
          <w:rtl/>
        </w:rPr>
        <w:t xml:space="preserve"> </w:t>
      </w:r>
      <w:r w:rsidR="00026495" w:rsidRPr="0035339E">
        <w:rPr>
          <w:rFonts w:ascii="David" w:hAnsi="David"/>
          <w:rtl/>
        </w:rPr>
        <w:t xml:space="preserve">המצביעות על </w:t>
      </w:r>
      <w:r w:rsidR="001832EB" w:rsidRPr="0035339E">
        <w:rPr>
          <w:rFonts w:ascii="David" w:hAnsi="David"/>
          <w:rtl/>
        </w:rPr>
        <w:t>דפוסים דומים (תכתובת</w:t>
      </w:r>
      <w:r w:rsidR="00DF6198" w:rsidRPr="0035339E">
        <w:rPr>
          <w:rFonts w:ascii="David" w:hAnsi="David"/>
          <w:rtl/>
        </w:rPr>
        <w:t xml:space="preserve"> ב- 16.10.2021 המתלוננת </w:t>
      </w:r>
      <w:r w:rsidR="001832EB" w:rsidRPr="0035339E">
        <w:rPr>
          <w:rFonts w:ascii="David" w:hAnsi="David"/>
          <w:rtl/>
        </w:rPr>
        <w:t>שיתפה</w:t>
      </w:r>
      <w:r w:rsidR="00DF6198" w:rsidRPr="0035339E">
        <w:rPr>
          <w:rFonts w:ascii="David" w:hAnsi="David"/>
          <w:rtl/>
        </w:rPr>
        <w:t xml:space="preserve"> את הנאשם בהתלבטות שיש לה לגבי </w:t>
      </w:r>
      <w:r w:rsidR="00CF312F">
        <w:rPr>
          <w:rFonts w:ascii="David" w:hAnsi="David" w:hint="cs"/>
          <w:rtl/>
        </w:rPr>
        <w:t>א'</w:t>
      </w:r>
      <w:r w:rsidR="00DF6198" w:rsidRPr="0035339E">
        <w:rPr>
          <w:rFonts w:ascii="David" w:hAnsi="David"/>
          <w:rtl/>
        </w:rPr>
        <w:t xml:space="preserve"> שזה עתה הכירה, </w:t>
      </w:r>
      <w:r w:rsidR="001832EB" w:rsidRPr="0035339E">
        <w:rPr>
          <w:rFonts w:ascii="David" w:hAnsi="David"/>
          <w:rtl/>
        </w:rPr>
        <w:t xml:space="preserve">והוא </w:t>
      </w:r>
      <w:r w:rsidR="00D1483F" w:rsidRPr="0035339E">
        <w:rPr>
          <w:rFonts w:ascii="David" w:hAnsi="David"/>
          <w:rtl/>
        </w:rPr>
        <w:t>ה</w:t>
      </w:r>
      <w:r w:rsidR="00DF6198" w:rsidRPr="0035339E">
        <w:rPr>
          <w:rFonts w:ascii="David" w:hAnsi="David"/>
          <w:rtl/>
        </w:rPr>
        <w:t xml:space="preserve">שיב לה </w:t>
      </w:r>
      <w:r w:rsidR="00DF6198" w:rsidRPr="0035339E">
        <w:rPr>
          <w:rFonts w:ascii="David" w:hAnsi="David"/>
          <w:b/>
          <w:bCs/>
          <w:rtl/>
        </w:rPr>
        <w:t>שאם טוב לה שתלך ותצא איתו</w:t>
      </w:r>
      <w:r w:rsidR="00BC6EED" w:rsidRPr="0035339E">
        <w:rPr>
          <w:rFonts w:ascii="David" w:hAnsi="David"/>
          <w:rtl/>
        </w:rPr>
        <w:t xml:space="preserve"> </w:t>
      </w:r>
      <w:r w:rsidR="00DF6198" w:rsidRPr="0035339E">
        <w:rPr>
          <w:rFonts w:ascii="David" w:hAnsi="David"/>
          <w:rtl/>
        </w:rPr>
        <w:t xml:space="preserve">(16.10.21 14:10); </w:t>
      </w:r>
      <w:r w:rsidR="00BC6EED" w:rsidRPr="0035339E">
        <w:rPr>
          <w:rFonts w:ascii="David" w:hAnsi="David"/>
          <w:rtl/>
        </w:rPr>
        <w:t>בנוסף,</w:t>
      </w:r>
      <w:r w:rsidR="00DF6198" w:rsidRPr="0035339E">
        <w:rPr>
          <w:rFonts w:ascii="David" w:hAnsi="David"/>
          <w:rtl/>
        </w:rPr>
        <w:t xml:space="preserve"> </w:t>
      </w:r>
      <w:r w:rsidR="00026495" w:rsidRPr="0035339E">
        <w:rPr>
          <w:rFonts w:ascii="David" w:hAnsi="David"/>
          <w:rtl/>
        </w:rPr>
        <w:t>דפוס התנהגות דומה של הנאשם בעבר</w:t>
      </w:r>
      <w:r w:rsidR="00BC6EED" w:rsidRPr="0035339E">
        <w:rPr>
          <w:rFonts w:ascii="David" w:hAnsi="David"/>
          <w:rtl/>
        </w:rPr>
        <w:t>,</w:t>
      </w:r>
      <w:r w:rsidR="00026495" w:rsidRPr="0035339E">
        <w:rPr>
          <w:rFonts w:ascii="David" w:hAnsi="David"/>
          <w:rtl/>
        </w:rPr>
        <w:t xml:space="preserve"> בהקשרים אחרים, של העברת המושכות אל המתלוננת בקידום מפגש או מגע מיני, </w:t>
      </w:r>
      <w:r w:rsidR="001832EB" w:rsidRPr="0035339E">
        <w:rPr>
          <w:rFonts w:ascii="David" w:hAnsi="David"/>
          <w:rtl/>
        </w:rPr>
        <w:t>כשקיבל</w:t>
      </w:r>
      <w:r w:rsidR="00026495" w:rsidRPr="0035339E">
        <w:rPr>
          <w:rFonts w:ascii="David" w:hAnsi="David"/>
          <w:rtl/>
        </w:rPr>
        <w:t xml:space="preserve"> מסר שאינו חד משמעי</w:t>
      </w:r>
      <w:r w:rsidR="002E0A05" w:rsidRPr="0035339E">
        <w:rPr>
          <w:rFonts w:ascii="David" w:hAnsi="David"/>
          <w:rtl/>
        </w:rPr>
        <w:t>,</w:t>
      </w:r>
      <w:r w:rsidR="00026495" w:rsidRPr="0035339E">
        <w:rPr>
          <w:rFonts w:ascii="David" w:hAnsi="David"/>
          <w:rtl/>
        </w:rPr>
        <w:t xml:space="preserve"> </w:t>
      </w:r>
      <w:r w:rsidR="00BC6EED" w:rsidRPr="0035339E">
        <w:rPr>
          <w:rFonts w:ascii="David" w:hAnsi="David"/>
          <w:rtl/>
        </w:rPr>
        <w:t>למשל</w:t>
      </w:r>
      <w:r w:rsidR="002E0A05" w:rsidRPr="0035339E">
        <w:rPr>
          <w:rFonts w:ascii="David" w:hAnsi="David"/>
          <w:rtl/>
        </w:rPr>
        <w:t>,</w:t>
      </w:r>
      <w:r w:rsidR="00BC6EED" w:rsidRPr="0035339E">
        <w:rPr>
          <w:rFonts w:ascii="David" w:hAnsi="David"/>
          <w:rtl/>
        </w:rPr>
        <w:t xml:space="preserve"> ב -</w:t>
      </w:r>
      <w:r w:rsidR="00026495" w:rsidRPr="0035339E">
        <w:rPr>
          <w:rFonts w:ascii="David" w:hAnsi="David"/>
          <w:rtl/>
        </w:rPr>
        <w:t>2.9.2021 בשעה 22:</w:t>
      </w:r>
      <w:r w:rsidR="00122EEA" w:rsidRPr="0035339E">
        <w:rPr>
          <w:rFonts w:ascii="David" w:hAnsi="David"/>
          <w:rtl/>
        </w:rPr>
        <w:t>39-22:40 "הקלף אצלך"</w:t>
      </w:r>
      <w:r w:rsidR="00026495" w:rsidRPr="0035339E">
        <w:rPr>
          <w:rFonts w:ascii="David" w:hAnsi="David"/>
          <w:rtl/>
        </w:rPr>
        <w:t xml:space="preserve">; </w:t>
      </w:r>
      <w:r w:rsidR="00122EEA" w:rsidRPr="0035339E">
        <w:rPr>
          <w:rFonts w:ascii="David" w:hAnsi="David"/>
          <w:rtl/>
        </w:rPr>
        <w:t xml:space="preserve">כך גם ב - </w:t>
      </w:r>
      <w:r w:rsidR="00026495" w:rsidRPr="0035339E">
        <w:rPr>
          <w:rFonts w:ascii="David" w:hAnsi="David"/>
          <w:rtl/>
        </w:rPr>
        <w:t>1.10.2021 בשעה 21:20</w:t>
      </w:r>
      <w:r w:rsidR="00122EEA" w:rsidRPr="0035339E">
        <w:rPr>
          <w:rFonts w:ascii="David" w:hAnsi="David"/>
          <w:rtl/>
        </w:rPr>
        <w:t xml:space="preserve"> "אם בא לך תשלחי לי הודעה ואני אבוא להעיר אותך"; כך גם ב – 11.10.2021 בשעה 23:23 </w:t>
      </w:r>
      <w:r w:rsidR="004761EF" w:rsidRPr="0035339E">
        <w:rPr>
          <w:rFonts w:ascii="David" w:hAnsi="David"/>
          <w:rtl/>
        </w:rPr>
        <w:t xml:space="preserve">"שמתי על קול כדי שתעירי אותי", </w:t>
      </w:r>
      <w:r w:rsidR="00122EEA" w:rsidRPr="0035339E">
        <w:rPr>
          <w:rFonts w:ascii="David" w:hAnsi="David"/>
          <w:rtl/>
        </w:rPr>
        <w:t>"תזמי פגישה"</w:t>
      </w:r>
      <w:r w:rsidR="002E0A05" w:rsidRPr="0035339E">
        <w:rPr>
          <w:rFonts w:ascii="David" w:hAnsi="David"/>
          <w:rtl/>
        </w:rPr>
        <w:t>)</w:t>
      </w:r>
      <w:r w:rsidR="00026495" w:rsidRPr="0035339E">
        <w:rPr>
          <w:rFonts w:ascii="David" w:hAnsi="David"/>
          <w:rtl/>
        </w:rPr>
        <w:t xml:space="preserve">. </w:t>
      </w:r>
    </w:p>
    <w:p w14:paraId="10032624" w14:textId="77777777" w:rsidR="0036463E" w:rsidRPr="0035339E" w:rsidRDefault="0036463E" w:rsidP="001832EB">
      <w:pPr>
        <w:spacing w:after="120" w:line="360" w:lineRule="auto"/>
        <w:ind w:left="360"/>
        <w:rPr>
          <w:rFonts w:ascii="David" w:hAnsi="David"/>
        </w:rPr>
      </w:pPr>
      <w:r w:rsidRPr="0035339E">
        <w:rPr>
          <w:rFonts w:ascii="David" w:hAnsi="David"/>
          <w:rtl/>
        </w:rPr>
        <w:t xml:space="preserve">עדות המתלוננת </w:t>
      </w:r>
      <w:r w:rsidR="001832EB" w:rsidRPr="0035339E">
        <w:rPr>
          <w:rFonts w:ascii="David" w:hAnsi="David"/>
          <w:rtl/>
        </w:rPr>
        <w:t xml:space="preserve">בראי מכלול הראיות דלעיל, </w:t>
      </w:r>
      <w:r w:rsidRPr="0035339E">
        <w:rPr>
          <w:rFonts w:ascii="David" w:hAnsi="David"/>
          <w:rtl/>
        </w:rPr>
        <w:t>שהנאשם נישק אותה "</w:t>
      </w:r>
      <w:r w:rsidRPr="0035339E">
        <w:rPr>
          <w:rFonts w:ascii="David" w:hAnsi="David"/>
          <w:b/>
          <w:bCs/>
          <w:rtl/>
        </w:rPr>
        <w:t>בכוח</w:t>
      </w:r>
      <w:r w:rsidRPr="0035339E">
        <w:rPr>
          <w:rFonts w:ascii="David" w:hAnsi="David"/>
          <w:rtl/>
        </w:rPr>
        <w:t>"</w:t>
      </w:r>
      <w:r w:rsidR="001832EB" w:rsidRPr="0035339E">
        <w:rPr>
          <w:rFonts w:ascii="David" w:hAnsi="David"/>
          <w:rtl/>
        </w:rPr>
        <w:t xml:space="preserve"> </w:t>
      </w:r>
      <w:r w:rsidR="001832EB" w:rsidRPr="0035339E">
        <w:rPr>
          <w:rFonts w:ascii="David" w:hAnsi="David"/>
          <w:b/>
          <w:bCs/>
          <w:rtl/>
        </w:rPr>
        <w:t>אינה</w:t>
      </w:r>
      <w:r w:rsidR="001832EB" w:rsidRPr="0035339E">
        <w:rPr>
          <w:rFonts w:ascii="David" w:hAnsi="David"/>
          <w:rtl/>
        </w:rPr>
        <w:t xml:space="preserve"> נתמכת בראיות</w:t>
      </w:r>
      <w:r w:rsidR="006267C1" w:rsidRPr="0035339E">
        <w:rPr>
          <w:rFonts w:ascii="David" w:hAnsi="David"/>
          <w:rtl/>
        </w:rPr>
        <w:t xml:space="preserve"> ויש לדחות אותה</w:t>
      </w:r>
      <w:r w:rsidRPr="0035339E">
        <w:rPr>
          <w:rFonts w:ascii="David" w:hAnsi="David"/>
          <w:rtl/>
        </w:rPr>
        <w:t xml:space="preserve">. המעבר לחלק האחורי של מכולת המטבח, </w:t>
      </w:r>
      <w:r w:rsidRPr="0035339E">
        <w:rPr>
          <w:rFonts w:ascii="David" w:hAnsi="David"/>
          <w:b/>
          <w:bCs/>
          <w:rtl/>
        </w:rPr>
        <w:t xml:space="preserve">ביוזמת </w:t>
      </w:r>
      <w:r w:rsidRPr="0035339E">
        <w:rPr>
          <w:rFonts w:ascii="David" w:hAnsi="David"/>
          <w:rtl/>
        </w:rPr>
        <w:t>המתלוננת, שהוא מקום חשוך ונסתר</w:t>
      </w:r>
      <w:r w:rsidR="006267C1" w:rsidRPr="0035339E">
        <w:rPr>
          <w:rFonts w:ascii="David" w:hAnsi="David"/>
          <w:rtl/>
        </w:rPr>
        <w:t>,</w:t>
      </w:r>
      <w:r w:rsidRPr="0035339E">
        <w:rPr>
          <w:rFonts w:ascii="David" w:hAnsi="David"/>
          <w:rtl/>
        </w:rPr>
        <w:t xml:space="preserve"> אשר תואם את מקומות המפגש של השניים בעברם המיני המשותף, כמו גם הגרסה של הנאשם כי שאל את המתלוננת האם </w:t>
      </w:r>
      <w:r w:rsidR="006267C1" w:rsidRPr="0035339E">
        <w:rPr>
          <w:rFonts w:ascii="David" w:hAnsi="David"/>
          <w:rtl/>
        </w:rPr>
        <w:t xml:space="preserve">היא </w:t>
      </w:r>
      <w:r w:rsidRPr="0035339E">
        <w:rPr>
          <w:rFonts w:ascii="David" w:hAnsi="David"/>
          <w:rtl/>
        </w:rPr>
        <w:t>מעו</w:t>
      </w:r>
      <w:r w:rsidR="0097665E" w:rsidRPr="0035339E">
        <w:rPr>
          <w:rFonts w:ascii="David" w:hAnsi="David"/>
          <w:rtl/>
        </w:rPr>
        <w:t>נ</w:t>
      </w:r>
      <w:r w:rsidRPr="0035339E">
        <w:rPr>
          <w:rFonts w:ascii="David" w:hAnsi="David"/>
          <w:rtl/>
        </w:rPr>
        <w:t xml:space="preserve">יינת בנשיקה – זכתה </w:t>
      </w:r>
      <w:r w:rsidRPr="0035339E">
        <w:rPr>
          <w:rFonts w:ascii="David" w:hAnsi="David"/>
          <w:b/>
          <w:bCs/>
          <w:rtl/>
        </w:rPr>
        <w:t>לחיזוקים ממשיים</w:t>
      </w:r>
      <w:r w:rsidRPr="0035339E">
        <w:rPr>
          <w:rFonts w:ascii="David" w:hAnsi="David"/>
          <w:rtl/>
        </w:rPr>
        <w:t xml:space="preserve">, שבכוחם </w:t>
      </w:r>
      <w:r w:rsidR="006267C1" w:rsidRPr="0035339E">
        <w:rPr>
          <w:rFonts w:ascii="David" w:hAnsi="David"/>
          <w:rtl/>
        </w:rPr>
        <w:t>לערער</w:t>
      </w:r>
      <w:r w:rsidRPr="0035339E">
        <w:rPr>
          <w:rFonts w:ascii="David" w:hAnsi="David"/>
          <w:rtl/>
        </w:rPr>
        <w:t xml:space="preserve"> </w:t>
      </w:r>
      <w:r w:rsidR="006267C1" w:rsidRPr="0035339E">
        <w:rPr>
          <w:rFonts w:ascii="David" w:hAnsi="David"/>
          <w:rtl/>
        </w:rPr>
        <w:t xml:space="preserve">את </w:t>
      </w:r>
      <w:r w:rsidRPr="0035339E">
        <w:rPr>
          <w:rFonts w:ascii="David" w:hAnsi="David"/>
          <w:rtl/>
        </w:rPr>
        <w:t xml:space="preserve">גרסת המתלוננת כי לא רצתה בכך ולא הסכימה לנשיקה. </w:t>
      </w:r>
      <w:r w:rsidR="0097665E" w:rsidRPr="0035339E">
        <w:rPr>
          <w:rFonts w:ascii="David" w:hAnsi="David"/>
          <w:rtl/>
        </w:rPr>
        <w:t xml:space="preserve">גרסת הנאשם כי העביר את "המושכות" </w:t>
      </w:r>
      <w:r w:rsidR="001832EB" w:rsidRPr="0035339E">
        <w:rPr>
          <w:rFonts w:ascii="David" w:hAnsi="David"/>
          <w:rtl/>
        </w:rPr>
        <w:t>אליה והיא שנישקה</w:t>
      </w:r>
      <w:r w:rsidR="006267C1" w:rsidRPr="0035339E">
        <w:rPr>
          <w:rFonts w:ascii="David" w:hAnsi="David"/>
          <w:rtl/>
        </w:rPr>
        <w:t xml:space="preserve"> ראשונה</w:t>
      </w:r>
      <w:r w:rsidR="001832EB" w:rsidRPr="0035339E">
        <w:rPr>
          <w:rFonts w:ascii="David" w:hAnsi="David"/>
          <w:rtl/>
        </w:rPr>
        <w:t>, היא גרסה אפשרית ומסתברת</w:t>
      </w:r>
      <w:r w:rsidRPr="0035339E">
        <w:rPr>
          <w:rFonts w:ascii="David" w:hAnsi="David"/>
          <w:rtl/>
        </w:rPr>
        <w:t xml:space="preserve">. </w:t>
      </w:r>
      <w:r w:rsidR="006267C1" w:rsidRPr="0035339E">
        <w:rPr>
          <w:rFonts w:ascii="David" w:hAnsi="David"/>
          <w:rtl/>
        </w:rPr>
        <w:t>מכל מקום, יש לקבוע כי מדובר בנשיקה שהתרחשה בהסכמה.</w:t>
      </w:r>
    </w:p>
    <w:p w14:paraId="63DAECD9" w14:textId="77777777" w:rsidR="00187A6A" w:rsidRPr="0035339E" w:rsidRDefault="00187A6A" w:rsidP="00947E38">
      <w:pPr>
        <w:pStyle w:val="Heading3"/>
        <w:spacing w:before="0" w:after="120"/>
        <w:rPr>
          <w:rFonts w:ascii="David" w:hAnsi="David"/>
          <w:rtl/>
        </w:rPr>
      </w:pPr>
      <w:r w:rsidRPr="0035339E">
        <w:rPr>
          <w:rFonts w:ascii="David" w:hAnsi="David"/>
          <w:rtl/>
        </w:rPr>
        <w:t>הודע</w:t>
      </w:r>
      <w:r w:rsidR="0018320E" w:rsidRPr="0035339E">
        <w:rPr>
          <w:rFonts w:ascii="David" w:hAnsi="David"/>
          <w:rtl/>
        </w:rPr>
        <w:t>ת</w:t>
      </w:r>
      <w:r w:rsidRPr="0035339E">
        <w:rPr>
          <w:rFonts w:ascii="David" w:hAnsi="David"/>
          <w:rtl/>
        </w:rPr>
        <w:t xml:space="preserve"> המתלוננת לבן זוגה</w:t>
      </w:r>
      <w:r w:rsidR="0018320E" w:rsidRPr="0035339E">
        <w:rPr>
          <w:rFonts w:ascii="David" w:hAnsi="David"/>
          <w:rtl/>
        </w:rPr>
        <w:t xml:space="preserve"> במהלך "הפסקת הקונדומים"</w:t>
      </w:r>
    </w:p>
    <w:p w14:paraId="60BD1C65" w14:textId="77777777" w:rsidR="0016161B" w:rsidRPr="0035339E" w:rsidRDefault="0018320E" w:rsidP="003034CF">
      <w:pPr>
        <w:numPr>
          <w:ilvl w:val="0"/>
          <w:numId w:val="6"/>
        </w:numPr>
        <w:spacing w:after="120" w:line="360" w:lineRule="auto"/>
        <w:rPr>
          <w:rFonts w:ascii="David" w:hAnsi="David"/>
        </w:rPr>
      </w:pPr>
      <w:r w:rsidRPr="0035339E">
        <w:rPr>
          <w:rFonts w:ascii="David" w:hAnsi="David"/>
          <w:rtl/>
        </w:rPr>
        <w:t xml:space="preserve">אינדיקציה </w:t>
      </w:r>
      <w:r w:rsidRPr="0035339E">
        <w:rPr>
          <w:rFonts w:ascii="David" w:hAnsi="David"/>
          <w:b/>
          <w:bCs/>
          <w:rtl/>
        </w:rPr>
        <w:t>משמעותית</w:t>
      </w:r>
      <w:r w:rsidRPr="0035339E">
        <w:rPr>
          <w:rFonts w:ascii="David" w:hAnsi="David"/>
          <w:rtl/>
        </w:rPr>
        <w:t xml:space="preserve"> נוספת ברצף היא הודעה ששלחה המתלוננת </w:t>
      </w:r>
      <w:r w:rsidRPr="0035339E">
        <w:rPr>
          <w:rFonts w:ascii="David" w:hAnsi="David"/>
          <w:b/>
          <w:bCs/>
          <w:rtl/>
        </w:rPr>
        <w:t xml:space="preserve">לבן זוגה </w:t>
      </w:r>
      <w:r w:rsidRPr="0035339E">
        <w:rPr>
          <w:rFonts w:ascii="David" w:hAnsi="David"/>
          <w:rtl/>
        </w:rPr>
        <w:t xml:space="preserve">– </w:t>
      </w:r>
      <w:r w:rsidR="00CF312F">
        <w:rPr>
          <w:rFonts w:ascii="David" w:hAnsi="David" w:hint="cs"/>
          <w:rtl/>
        </w:rPr>
        <w:t>א'</w:t>
      </w:r>
      <w:r w:rsidR="002E0A05" w:rsidRPr="0035339E">
        <w:rPr>
          <w:rFonts w:ascii="David" w:hAnsi="David"/>
          <w:rtl/>
        </w:rPr>
        <w:t xml:space="preserve"> ב</w:t>
      </w:r>
      <w:r w:rsidR="0040269C" w:rsidRPr="0035339E">
        <w:rPr>
          <w:rFonts w:ascii="David" w:hAnsi="David"/>
          <w:rtl/>
        </w:rPr>
        <w:t>זמן "</w:t>
      </w:r>
      <w:r w:rsidR="002E0A05" w:rsidRPr="0035339E">
        <w:rPr>
          <w:rFonts w:ascii="David" w:hAnsi="David"/>
          <w:rtl/>
        </w:rPr>
        <w:t>הפסקת הקונדומים</w:t>
      </w:r>
      <w:r w:rsidR="0040269C" w:rsidRPr="0035339E">
        <w:rPr>
          <w:rFonts w:ascii="David" w:hAnsi="David"/>
          <w:rtl/>
        </w:rPr>
        <w:t>"</w:t>
      </w:r>
      <w:r w:rsidR="00777838" w:rsidRPr="0035339E">
        <w:rPr>
          <w:rFonts w:ascii="David" w:hAnsi="David"/>
          <w:rtl/>
        </w:rPr>
        <w:t>.</w:t>
      </w:r>
      <w:r w:rsidR="00777838" w:rsidRPr="0035339E">
        <w:rPr>
          <w:rFonts w:ascii="David" w:hAnsi="David"/>
          <w:b/>
          <w:bCs/>
          <w:rtl/>
        </w:rPr>
        <w:t xml:space="preserve"> </w:t>
      </w:r>
      <w:r w:rsidR="0033545C" w:rsidRPr="0035339E">
        <w:rPr>
          <w:rFonts w:ascii="David" w:hAnsi="David"/>
          <w:b/>
          <w:bCs/>
          <w:rtl/>
        </w:rPr>
        <w:t>במהלך העימות</w:t>
      </w:r>
      <w:r w:rsidR="0033545C" w:rsidRPr="0035339E">
        <w:rPr>
          <w:rFonts w:ascii="David" w:hAnsi="David"/>
          <w:rtl/>
        </w:rPr>
        <w:t xml:space="preserve"> שנערך בחקירה טען הנאשם, ש</w:t>
      </w:r>
      <w:r w:rsidR="00777838" w:rsidRPr="0035339E">
        <w:rPr>
          <w:rFonts w:ascii="David" w:hAnsi="David"/>
          <w:rtl/>
        </w:rPr>
        <w:t xml:space="preserve">בעת התרחשות האירוע, </w:t>
      </w:r>
      <w:r w:rsidR="00D51655" w:rsidRPr="0035339E">
        <w:rPr>
          <w:rFonts w:ascii="David" w:hAnsi="David"/>
          <w:rtl/>
        </w:rPr>
        <w:t>לאחר שהחדיר אצבעותיו לאיבר מינה של המתלוננת, היא ביקשה</w:t>
      </w:r>
      <w:r w:rsidR="0039164D" w:rsidRPr="0035339E">
        <w:rPr>
          <w:rFonts w:ascii="David" w:hAnsi="David"/>
          <w:rtl/>
        </w:rPr>
        <w:t>, בהתאם לגרסתו,</w:t>
      </w:r>
      <w:r w:rsidR="00D51655" w:rsidRPr="0035339E">
        <w:rPr>
          <w:rFonts w:ascii="David" w:hAnsi="David"/>
          <w:rtl/>
        </w:rPr>
        <w:t xml:space="preserve"> שילך לחדרו להביא קונדומים</w:t>
      </w:r>
      <w:r w:rsidR="00597EEE" w:rsidRPr="0035339E">
        <w:rPr>
          <w:rFonts w:ascii="David" w:hAnsi="David"/>
          <w:rtl/>
        </w:rPr>
        <w:t xml:space="preserve">. </w:t>
      </w:r>
      <w:r w:rsidR="0016161B" w:rsidRPr="0035339E">
        <w:rPr>
          <w:rFonts w:ascii="David" w:hAnsi="David"/>
          <w:rtl/>
        </w:rPr>
        <w:t xml:space="preserve">במענה לשאלת </w:t>
      </w:r>
      <w:r w:rsidR="00D51655" w:rsidRPr="0035339E">
        <w:rPr>
          <w:rFonts w:ascii="David" w:hAnsi="David"/>
          <w:rtl/>
        </w:rPr>
        <w:t xml:space="preserve">החוקרת, </w:t>
      </w:r>
      <w:r w:rsidR="00D51655" w:rsidRPr="0035339E">
        <w:rPr>
          <w:rFonts w:ascii="David" w:hAnsi="David"/>
          <w:b/>
          <w:bCs/>
          <w:rtl/>
        </w:rPr>
        <w:t>כיצד</w:t>
      </w:r>
      <w:r w:rsidR="0016161B" w:rsidRPr="0035339E">
        <w:rPr>
          <w:rFonts w:ascii="David" w:hAnsi="David"/>
          <w:b/>
          <w:bCs/>
          <w:rtl/>
        </w:rPr>
        <w:t xml:space="preserve"> בכלל ידעה המתלוננת</w:t>
      </w:r>
      <w:r w:rsidR="00D51655" w:rsidRPr="0035339E">
        <w:rPr>
          <w:rFonts w:ascii="David" w:hAnsi="David"/>
          <w:b/>
          <w:bCs/>
          <w:rtl/>
        </w:rPr>
        <w:t xml:space="preserve"> על קיומם של קונדומים בחדרו</w:t>
      </w:r>
      <w:r w:rsidR="0016161B" w:rsidRPr="0035339E">
        <w:rPr>
          <w:rFonts w:ascii="David" w:hAnsi="David"/>
          <w:rtl/>
        </w:rPr>
        <w:t>, הסביר</w:t>
      </w:r>
      <w:r w:rsidR="00D51655" w:rsidRPr="0035339E">
        <w:rPr>
          <w:rFonts w:ascii="David" w:hAnsi="David"/>
          <w:rtl/>
        </w:rPr>
        <w:t xml:space="preserve"> </w:t>
      </w:r>
      <w:r w:rsidR="0016161B" w:rsidRPr="0035339E">
        <w:rPr>
          <w:rFonts w:ascii="David" w:hAnsi="David"/>
          <w:rtl/>
        </w:rPr>
        <w:t xml:space="preserve">הנאשם </w:t>
      </w:r>
      <w:r w:rsidR="00D51655" w:rsidRPr="0035339E">
        <w:rPr>
          <w:rFonts w:ascii="David" w:hAnsi="David"/>
          <w:rtl/>
        </w:rPr>
        <w:t xml:space="preserve">שהמתלוננת ידעה </w:t>
      </w:r>
      <w:r w:rsidR="002E0A05" w:rsidRPr="0035339E">
        <w:rPr>
          <w:rFonts w:ascii="David" w:hAnsi="David"/>
          <w:rtl/>
        </w:rPr>
        <w:t>ש</w:t>
      </w:r>
      <w:r w:rsidR="00D51655" w:rsidRPr="0035339E">
        <w:rPr>
          <w:rFonts w:ascii="David" w:hAnsi="David"/>
          <w:rtl/>
        </w:rPr>
        <w:t xml:space="preserve">רכש קונדומים כשהיה בריתוק, וסיפר למתלוננת על שרכש אותם </w:t>
      </w:r>
      <w:r w:rsidR="00544031" w:rsidRPr="0035339E">
        <w:rPr>
          <w:rFonts w:ascii="David" w:hAnsi="David"/>
          <w:rtl/>
        </w:rPr>
        <w:t xml:space="preserve">בשו"ב </w:t>
      </w:r>
      <w:r w:rsidR="00D51655" w:rsidRPr="0035339E">
        <w:rPr>
          <w:rFonts w:ascii="David" w:hAnsi="David"/>
          <w:rtl/>
        </w:rPr>
        <w:t>בעת שעלה למשפט (</w:t>
      </w:r>
      <w:r w:rsidR="003B3A0D" w:rsidRPr="0035339E">
        <w:rPr>
          <w:rFonts w:ascii="David" w:hAnsi="David"/>
          <w:rtl/>
        </w:rPr>
        <w:t>תימוכין לגרסתו על נסיבות רכישת הקונדומים והעובדה שש' ידעה על כך</w:t>
      </w:r>
      <w:r w:rsidR="00544031" w:rsidRPr="0035339E">
        <w:rPr>
          <w:rFonts w:ascii="David" w:hAnsi="David"/>
          <w:rtl/>
        </w:rPr>
        <w:t>, ניתן למצוא</w:t>
      </w:r>
      <w:r w:rsidR="003B3A0D" w:rsidRPr="0035339E">
        <w:rPr>
          <w:rFonts w:ascii="David" w:hAnsi="David"/>
          <w:rtl/>
        </w:rPr>
        <w:t xml:space="preserve"> ב- </w:t>
      </w:r>
      <w:r w:rsidR="003B3A0D" w:rsidRPr="0035339E">
        <w:rPr>
          <w:rFonts w:ascii="David" w:hAnsi="David"/>
          <w:b/>
          <w:bCs/>
          <w:rtl/>
        </w:rPr>
        <w:t>ת/32</w:t>
      </w:r>
      <w:r w:rsidR="003B3A0D" w:rsidRPr="0035339E">
        <w:rPr>
          <w:rFonts w:ascii="David" w:hAnsi="David"/>
          <w:rtl/>
        </w:rPr>
        <w:t xml:space="preserve"> ש' 137</w:t>
      </w:r>
      <w:r w:rsidR="002E0A05" w:rsidRPr="0035339E">
        <w:rPr>
          <w:rFonts w:ascii="David" w:hAnsi="David"/>
          <w:rtl/>
        </w:rPr>
        <w:t xml:space="preserve">; </w:t>
      </w:r>
      <w:r w:rsidR="00544031" w:rsidRPr="0035339E">
        <w:rPr>
          <w:rFonts w:ascii="David" w:hAnsi="David"/>
          <w:rtl/>
        </w:rPr>
        <w:t>וב</w:t>
      </w:r>
      <w:r w:rsidR="003B3A0D" w:rsidRPr="0035339E">
        <w:rPr>
          <w:rFonts w:ascii="David" w:hAnsi="David"/>
          <w:rtl/>
        </w:rPr>
        <w:t xml:space="preserve">תכתובת ווטסאפ </w:t>
      </w:r>
      <w:r w:rsidR="004145E3" w:rsidRPr="0035339E">
        <w:rPr>
          <w:rFonts w:ascii="David" w:hAnsi="David"/>
          <w:rtl/>
        </w:rPr>
        <w:t xml:space="preserve">(ס/2) </w:t>
      </w:r>
      <w:r w:rsidR="00544031" w:rsidRPr="0035339E">
        <w:rPr>
          <w:rFonts w:ascii="David" w:hAnsi="David"/>
          <w:rtl/>
        </w:rPr>
        <w:t>מיום 3.10.2021 21:48</w:t>
      </w:r>
      <w:r w:rsidR="00D51655" w:rsidRPr="0035339E">
        <w:rPr>
          <w:rFonts w:ascii="David" w:hAnsi="David"/>
          <w:rtl/>
        </w:rPr>
        <w:t>)</w:t>
      </w:r>
      <w:r w:rsidR="0016161B" w:rsidRPr="0035339E">
        <w:rPr>
          <w:rFonts w:ascii="David" w:hAnsi="David"/>
          <w:rtl/>
        </w:rPr>
        <w:t>.</w:t>
      </w:r>
      <w:r w:rsidR="00D51655" w:rsidRPr="0035339E">
        <w:rPr>
          <w:rFonts w:ascii="David" w:hAnsi="David"/>
          <w:rtl/>
        </w:rPr>
        <w:t xml:space="preserve"> </w:t>
      </w:r>
      <w:r w:rsidR="00651B01" w:rsidRPr="0035339E">
        <w:rPr>
          <w:rFonts w:ascii="David" w:hAnsi="David"/>
          <w:rtl/>
        </w:rPr>
        <w:t>בנקודה זו, נמצאה, כזכור, גם סתירה בעדות המתלוננת, כאשר באחת מגרסאותיה מסרה כי לא ידעה מדוע ה</w:t>
      </w:r>
      <w:r w:rsidR="0016161B" w:rsidRPr="0035339E">
        <w:rPr>
          <w:rFonts w:ascii="David" w:hAnsi="David"/>
          <w:rtl/>
        </w:rPr>
        <w:t>ל</w:t>
      </w:r>
      <w:r w:rsidR="00651B01" w:rsidRPr="0035339E">
        <w:rPr>
          <w:rFonts w:ascii="David" w:hAnsi="David"/>
          <w:rtl/>
        </w:rPr>
        <w:t xml:space="preserve">ך באמצע האקט, ובמקום אחר העידה כי ידעה שהלך להביא קונדומים. </w:t>
      </w:r>
      <w:r w:rsidR="00D51655" w:rsidRPr="0035339E">
        <w:rPr>
          <w:rFonts w:ascii="David" w:hAnsi="David"/>
          <w:rtl/>
        </w:rPr>
        <w:t xml:space="preserve">בהמשך </w:t>
      </w:r>
      <w:r w:rsidR="00D51655" w:rsidRPr="0035339E">
        <w:rPr>
          <w:rFonts w:ascii="David" w:hAnsi="David"/>
          <w:b/>
          <w:bCs/>
          <w:rtl/>
        </w:rPr>
        <w:t>העימות</w:t>
      </w:r>
      <w:r w:rsidR="00D51655" w:rsidRPr="0035339E">
        <w:rPr>
          <w:rFonts w:ascii="David" w:hAnsi="David"/>
          <w:rtl/>
        </w:rPr>
        <w:t xml:space="preserve">, ציין </w:t>
      </w:r>
      <w:r w:rsidR="00651B01" w:rsidRPr="0035339E">
        <w:rPr>
          <w:rFonts w:ascii="David" w:hAnsi="David"/>
          <w:rtl/>
        </w:rPr>
        <w:t xml:space="preserve">הנאשם </w:t>
      </w:r>
      <w:r w:rsidR="0033545C" w:rsidRPr="0035339E">
        <w:rPr>
          <w:rFonts w:ascii="David" w:hAnsi="David"/>
          <w:rtl/>
        </w:rPr>
        <w:t xml:space="preserve">בפני המתלוננת </w:t>
      </w:r>
      <w:r w:rsidR="00D51655" w:rsidRPr="0035339E">
        <w:rPr>
          <w:rFonts w:ascii="David" w:hAnsi="David"/>
          <w:rtl/>
        </w:rPr>
        <w:t xml:space="preserve">"כשחזרתי... היית באותה פוזיציה </w:t>
      </w:r>
      <w:r w:rsidR="00D51655" w:rsidRPr="0035339E">
        <w:rPr>
          <w:rFonts w:ascii="David" w:hAnsi="David"/>
          <w:b/>
          <w:bCs/>
          <w:rtl/>
        </w:rPr>
        <w:t xml:space="preserve">היית בטלפון בווצאפ עם </w:t>
      </w:r>
      <w:r w:rsidR="00CF312F">
        <w:rPr>
          <w:rFonts w:ascii="David" w:hAnsi="David" w:hint="cs"/>
          <w:b/>
          <w:bCs/>
          <w:rtl/>
        </w:rPr>
        <w:t>א'</w:t>
      </w:r>
      <w:r w:rsidR="00D51655" w:rsidRPr="0035339E">
        <w:rPr>
          <w:rFonts w:ascii="David" w:hAnsi="David"/>
          <w:rtl/>
        </w:rPr>
        <w:t>"</w:t>
      </w:r>
      <w:r w:rsidR="00B76728" w:rsidRPr="0035339E">
        <w:rPr>
          <w:rFonts w:ascii="David" w:hAnsi="David"/>
          <w:rtl/>
        </w:rPr>
        <w:t xml:space="preserve">. </w:t>
      </w:r>
      <w:r w:rsidR="0016161B" w:rsidRPr="0035339E">
        <w:rPr>
          <w:rFonts w:ascii="David" w:hAnsi="David"/>
          <w:rtl/>
        </w:rPr>
        <w:t xml:space="preserve">תגובתה </w:t>
      </w:r>
      <w:r w:rsidR="0016161B" w:rsidRPr="0035339E">
        <w:rPr>
          <w:rFonts w:ascii="David" w:hAnsi="David"/>
          <w:b/>
          <w:bCs/>
          <w:rtl/>
        </w:rPr>
        <w:t>הספונטנית</w:t>
      </w:r>
      <w:r w:rsidR="0016161B" w:rsidRPr="0035339E">
        <w:rPr>
          <w:rFonts w:ascii="David" w:hAnsi="David"/>
          <w:rtl/>
        </w:rPr>
        <w:t xml:space="preserve"> של המתלוננת היא</w:t>
      </w:r>
      <w:r w:rsidR="00B76728" w:rsidRPr="0035339E">
        <w:rPr>
          <w:rFonts w:ascii="David" w:hAnsi="David"/>
          <w:rtl/>
        </w:rPr>
        <w:t xml:space="preserve"> </w:t>
      </w:r>
      <w:r w:rsidR="0016161B" w:rsidRPr="0035339E">
        <w:rPr>
          <w:rFonts w:ascii="David" w:hAnsi="David"/>
          <w:b/>
          <w:bCs/>
          <w:rtl/>
        </w:rPr>
        <w:t>ה</w:t>
      </w:r>
      <w:r w:rsidR="00B76728" w:rsidRPr="0035339E">
        <w:rPr>
          <w:rFonts w:ascii="David" w:hAnsi="David"/>
          <w:b/>
          <w:bCs/>
          <w:rtl/>
        </w:rPr>
        <w:t>כחשה</w:t>
      </w:r>
      <w:r w:rsidR="004145E3" w:rsidRPr="0035339E">
        <w:rPr>
          <w:rFonts w:ascii="David" w:hAnsi="David"/>
          <w:rtl/>
        </w:rPr>
        <w:t xml:space="preserve"> -</w:t>
      </w:r>
      <w:r w:rsidR="0016161B" w:rsidRPr="0035339E">
        <w:rPr>
          <w:rFonts w:ascii="David" w:hAnsi="David"/>
          <w:rtl/>
        </w:rPr>
        <w:t xml:space="preserve"> </w:t>
      </w:r>
      <w:r w:rsidR="00B76728" w:rsidRPr="0035339E">
        <w:rPr>
          <w:rFonts w:ascii="David" w:hAnsi="David"/>
          <w:rtl/>
        </w:rPr>
        <w:t>"</w:t>
      </w:r>
      <w:r w:rsidR="00B76728" w:rsidRPr="0035339E">
        <w:rPr>
          <w:rFonts w:ascii="David" w:hAnsi="David"/>
          <w:b/>
          <w:bCs/>
          <w:rtl/>
        </w:rPr>
        <w:t>לא</w:t>
      </w:r>
      <w:r w:rsidR="0016161B" w:rsidRPr="0035339E">
        <w:rPr>
          <w:rFonts w:ascii="David" w:hAnsi="David"/>
          <w:rtl/>
        </w:rPr>
        <w:t xml:space="preserve">, </w:t>
      </w:r>
      <w:r w:rsidR="00B76728" w:rsidRPr="0035339E">
        <w:rPr>
          <w:rFonts w:ascii="David" w:hAnsi="David"/>
          <w:rtl/>
        </w:rPr>
        <w:t xml:space="preserve">הייתי עסוקה בלסגור את הכפתורים שלי מפחד שתעשה </w:t>
      </w:r>
      <w:r w:rsidR="00B76728" w:rsidRPr="0035339E">
        <w:rPr>
          <w:rFonts w:ascii="David" w:hAnsi="David"/>
          <w:rtl/>
        </w:rPr>
        <w:lastRenderedPageBreak/>
        <w:t>משהו"</w:t>
      </w:r>
      <w:r w:rsidR="00BD6291" w:rsidRPr="0035339E">
        <w:rPr>
          <w:rFonts w:ascii="David" w:hAnsi="David"/>
          <w:rtl/>
        </w:rPr>
        <w:t xml:space="preserve"> (</w:t>
      </w:r>
      <w:r w:rsidR="001A1636" w:rsidRPr="0035339E">
        <w:rPr>
          <w:rFonts w:ascii="David" w:hAnsi="David"/>
          <w:rtl/>
        </w:rPr>
        <w:t>ת/30 ב</w:t>
      </w:r>
      <w:r w:rsidR="00BD6291" w:rsidRPr="0035339E">
        <w:rPr>
          <w:rFonts w:ascii="David" w:hAnsi="David"/>
          <w:rtl/>
        </w:rPr>
        <w:t>עמ' 13)</w:t>
      </w:r>
      <w:r w:rsidR="00B76728" w:rsidRPr="0035339E">
        <w:rPr>
          <w:rFonts w:ascii="David" w:hAnsi="David"/>
          <w:rtl/>
        </w:rPr>
        <w:t xml:space="preserve">. </w:t>
      </w:r>
      <w:r w:rsidR="00BD6291" w:rsidRPr="0035339E">
        <w:rPr>
          <w:rFonts w:ascii="David" w:hAnsi="David"/>
          <w:rtl/>
        </w:rPr>
        <w:t xml:space="preserve">גם בהמשך </w:t>
      </w:r>
      <w:r w:rsidR="00174E94" w:rsidRPr="0035339E">
        <w:rPr>
          <w:rFonts w:ascii="David" w:hAnsi="David"/>
          <w:rtl/>
        </w:rPr>
        <w:t>העימות ציינה</w:t>
      </w:r>
      <w:r w:rsidR="00651B01" w:rsidRPr="0035339E">
        <w:rPr>
          <w:rFonts w:ascii="David" w:hAnsi="David"/>
          <w:rtl/>
        </w:rPr>
        <w:t xml:space="preserve"> המתלוננת</w:t>
      </w:r>
      <w:r w:rsidR="00174E94" w:rsidRPr="0035339E">
        <w:rPr>
          <w:rFonts w:ascii="David" w:hAnsi="David"/>
          <w:rtl/>
        </w:rPr>
        <w:t>,</w:t>
      </w:r>
      <w:r w:rsidR="0016161B" w:rsidRPr="0035339E">
        <w:rPr>
          <w:rFonts w:ascii="David" w:hAnsi="David"/>
          <w:rtl/>
        </w:rPr>
        <w:t xml:space="preserve"> כי עם שובו של הנאשם מ</w:t>
      </w:r>
      <w:r w:rsidR="00563BA7" w:rsidRPr="0035339E">
        <w:rPr>
          <w:rFonts w:ascii="David" w:hAnsi="David"/>
          <w:rtl/>
        </w:rPr>
        <w:t>"</w:t>
      </w:r>
      <w:r w:rsidR="0016161B" w:rsidRPr="0035339E">
        <w:rPr>
          <w:rFonts w:ascii="David" w:hAnsi="David"/>
          <w:rtl/>
        </w:rPr>
        <w:t>הפסקת הקונדומים</w:t>
      </w:r>
      <w:r w:rsidR="00563BA7" w:rsidRPr="0035339E">
        <w:rPr>
          <w:rFonts w:ascii="David" w:hAnsi="David"/>
          <w:rtl/>
        </w:rPr>
        <w:t>":</w:t>
      </w:r>
      <w:r w:rsidR="0016161B" w:rsidRPr="0035339E">
        <w:rPr>
          <w:rFonts w:ascii="David" w:hAnsi="David"/>
          <w:rtl/>
        </w:rPr>
        <w:t xml:space="preserve"> </w:t>
      </w:r>
      <w:r w:rsidR="00BD6291" w:rsidRPr="0035339E">
        <w:rPr>
          <w:rFonts w:ascii="David" w:hAnsi="David"/>
          <w:rtl/>
        </w:rPr>
        <w:t xml:space="preserve">"אני עמדתי, הטלפון שלי היה על הכיסא </w:t>
      </w:r>
      <w:r w:rsidR="00BD6291" w:rsidRPr="0035339E">
        <w:rPr>
          <w:rFonts w:ascii="David" w:hAnsi="David"/>
          <w:b/>
          <w:bCs/>
          <w:rtl/>
        </w:rPr>
        <w:t>ולא הייתי עם הטלפון</w:t>
      </w:r>
      <w:r w:rsidR="00BD6291" w:rsidRPr="0035339E">
        <w:rPr>
          <w:rFonts w:ascii="David" w:hAnsi="David"/>
          <w:rtl/>
        </w:rPr>
        <w:t xml:space="preserve"> </w:t>
      </w:r>
      <w:r w:rsidR="00BD6291" w:rsidRPr="0035339E">
        <w:rPr>
          <w:rFonts w:ascii="David" w:hAnsi="David"/>
          <w:b/>
          <w:bCs/>
          <w:rtl/>
        </w:rPr>
        <w:t>ולא דיברתי עם</w:t>
      </w:r>
      <w:r w:rsidR="001A1636" w:rsidRPr="0035339E">
        <w:rPr>
          <w:rFonts w:ascii="David" w:hAnsi="David"/>
          <w:b/>
          <w:bCs/>
          <w:rtl/>
        </w:rPr>
        <w:t xml:space="preserve"> </w:t>
      </w:r>
      <w:r w:rsidR="00CF312F">
        <w:rPr>
          <w:rFonts w:ascii="David" w:hAnsi="David" w:hint="cs"/>
          <w:b/>
          <w:bCs/>
          <w:rtl/>
        </w:rPr>
        <w:t>א'</w:t>
      </w:r>
      <w:r w:rsidR="00BD6291" w:rsidRPr="0035339E">
        <w:rPr>
          <w:rFonts w:ascii="David" w:hAnsi="David"/>
          <w:rtl/>
        </w:rPr>
        <w:t>" (</w:t>
      </w:r>
      <w:r w:rsidR="0039164D" w:rsidRPr="0035339E">
        <w:rPr>
          <w:rFonts w:ascii="David" w:hAnsi="David"/>
          <w:rtl/>
        </w:rPr>
        <w:t>ת/30 ב</w:t>
      </w:r>
      <w:r w:rsidR="00BD6291" w:rsidRPr="0035339E">
        <w:rPr>
          <w:rFonts w:ascii="David" w:hAnsi="David"/>
          <w:rtl/>
        </w:rPr>
        <w:t>עמ' 20)</w:t>
      </w:r>
      <w:r w:rsidR="001A1636" w:rsidRPr="0035339E">
        <w:rPr>
          <w:rFonts w:ascii="David" w:hAnsi="David"/>
          <w:rtl/>
        </w:rPr>
        <w:t>.</w:t>
      </w:r>
      <w:r w:rsidR="00B76728" w:rsidRPr="0035339E">
        <w:rPr>
          <w:rFonts w:ascii="David" w:hAnsi="David"/>
          <w:rtl/>
        </w:rPr>
        <w:t xml:space="preserve"> </w:t>
      </w:r>
      <w:r w:rsidR="00174E94" w:rsidRPr="0035339E">
        <w:rPr>
          <w:rFonts w:ascii="David" w:hAnsi="David"/>
          <w:rtl/>
        </w:rPr>
        <w:t xml:space="preserve">בחקירת מצ"ח ובעדות בבית הדין עמד </w:t>
      </w:r>
      <w:r w:rsidR="00651B01" w:rsidRPr="0035339E">
        <w:rPr>
          <w:rFonts w:ascii="David" w:hAnsi="David"/>
          <w:rtl/>
        </w:rPr>
        <w:t xml:space="preserve">הנאשם </w:t>
      </w:r>
      <w:r w:rsidR="00174E94" w:rsidRPr="0035339E">
        <w:rPr>
          <w:rFonts w:ascii="David" w:hAnsi="David"/>
          <w:rtl/>
        </w:rPr>
        <w:t>על כך שכאשר חזר עם הקונדומים זיהה ש</w:t>
      </w:r>
      <w:r w:rsidR="00284E70" w:rsidRPr="0035339E">
        <w:rPr>
          <w:rFonts w:ascii="David" w:hAnsi="David"/>
          <w:rtl/>
        </w:rPr>
        <w:t>המתלוננת</w:t>
      </w:r>
      <w:r w:rsidR="00174E94" w:rsidRPr="0035339E">
        <w:rPr>
          <w:rFonts w:ascii="David" w:hAnsi="David"/>
          <w:rtl/>
        </w:rPr>
        <w:t xml:space="preserve"> בצ'אט עם </w:t>
      </w:r>
      <w:r w:rsidR="00CF312F">
        <w:rPr>
          <w:rFonts w:ascii="David" w:hAnsi="David" w:hint="cs"/>
          <w:rtl/>
        </w:rPr>
        <w:t>א'</w:t>
      </w:r>
      <w:r w:rsidR="00174E94" w:rsidRPr="0035339E">
        <w:rPr>
          <w:rFonts w:ascii="David" w:hAnsi="David"/>
          <w:rtl/>
        </w:rPr>
        <w:t xml:space="preserve"> </w:t>
      </w:r>
      <w:r w:rsidR="00284E70" w:rsidRPr="0035339E">
        <w:rPr>
          <w:rFonts w:ascii="David" w:hAnsi="David"/>
          <w:rtl/>
        </w:rPr>
        <w:t>ו</w:t>
      </w:r>
      <w:r w:rsidR="00174E94" w:rsidRPr="0035339E">
        <w:rPr>
          <w:rFonts w:ascii="David" w:hAnsi="David"/>
          <w:rtl/>
        </w:rPr>
        <w:t xml:space="preserve">כי </w:t>
      </w:r>
      <w:r w:rsidR="00284E70" w:rsidRPr="0035339E">
        <w:rPr>
          <w:rFonts w:ascii="David" w:hAnsi="David"/>
          <w:rtl/>
        </w:rPr>
        <w:t>"ישר סגרה את הטלפון כשהסתכלתי</w:t>
      </w:r>
      <w:r w:rsidR="00651B01" w:rsidRPr="0035339E">
        <w:rPr>
          <w:rFonts w:ascii="David" w:hAnsi="David"/>
          <w:rtl/>
        </w:rPr>
        <w:t>"</w:t>
      </w:r>
      <w:r w:rsidR="00284E70" w:rsidRPr="0035339E">
        <w:rPr>
          <w:rFonts w:ascii="David" w:hAnsi="David"/>
          <w:rtl/>
        </w:rPr>
        <w:t xml:space="preserve"> (ת/34 ש' 27). </w:t>
      </w:r>
      <w:r w:rsidR="00602055" w:rsidRPr="0035339E">
        <w:rPr>
          <w:rFonts w:ascii="David" w:hAnsi="David"/>
          <w:rtl/>
        </w:rPr>
        <w:t>במסגרת</w:t>
      </w:r>
      <w:r w:rsidR="0016161B" w:rsidRPr="0035339E">
        <w:rPr>
          <w:rFonts w:ascii="David" w:hAnsi="David"/>
          <w:rtl/>
        </w:rPr>
        <w:t xml:space="preserve"> </w:t>
      </w:r>
      <w:r w:rsidR="0016161B" w:rsidRPr="0035339E">
        <w:rPr>
          <w:rFonts w:ascii="David" w:hAnsi="David"/>
          <w:b/>
          <w:bCs/>
          <w:rtl/>
        </w:rPr>
        <w:t>השלמת חקירה</w:t>
      </w:r>
      <w:r w:rsidR="0016161B" w:rsidRPr="0035339E">
        <w:rPr>
          <w:rFonts w:ascii="David" w:hAnsi="David"/>
          <w:rtl/>
        </w:rPr>
        <w:t xml:space="preserve">, אכן </w:t>
      </w:r>
      <w:r w:rsidR="0016161B" w:rsidRPr="0035339E">
        <w:rPr>
          <w:rFonts w:ascii="David" w:hAnsi="David"/>
          <w:b/>
          <w:bCs/>
          <w:rtl/>
        </w:rPr>
        <w:t>נאספה</w:t>
      </w:r>
      <w:r w:rsidR="0016161B" w:rsidRPr="0035339E">
        <w:rPr>
          <w:rFonts w:ascii="David" w:hAnsi="David"/>
          <w:rtl/>
        </w:rPr>
        <w:t xml:space="preserve"> ממכשיר הטלפון הנייד של המתלוננת,</w:t>
      </w:r>
      <w:r w:rsidR="001A65BF" w:rsidRPr="0035339E">
        <w:rPr>
          <w:rFonts w:ascii="David" w:hAnsi="David"/>
          <w:rtl/>
        </w:rPr>
        <w:t xml:space="preserve"> </w:t>
      </w:r>
      <w:r w:rsidR="00602055" w:rsidRPr="0035339E">
        <w:rPr>
          <w:rFonts w:ascii="David" w:hAnsi="David"/>
          <w:rtl/>
        </w:rPr>
        <w:t>הודעה ששלחה ל</w:t>
      </w:r>
      <w:r w:rsidR="0016161B" w:rsidRPr="0035339E">
        <w:rPr>
          <w:rFonts w:ascii="David" w:hAnsi="David"/>
          <w:rtl/>
        </w:rPr>
        <w:t xml:space="preserve">בן זוגה </w:t>
      </w:r>
      <w:r w:rsidR="00CF312F">
        <w:rPr>
          <w:rFonts w:ascii="David" w:hAnsi="David" w:hint="cs"/>
          <w:rtl/>
        </w:rPr>
        <w:t>א'</w:t>
      </w:r>
      <w:r w:rsidR="00602055" w:rsidRPr="0035339E">
        <w:rPr>
          <w:rFonts w:ascii="David" w:hAnsi="David"/>
          <w:rtl/>
        </w:rPr>
        <w:t xml:space="preserve"> בשעה </w:t>
      </w:r>
      <w:r w:rsidR="00602055" w:rsidRPr="0035339E">
        <w:rPr>
          <w:rFonts w:ascii="David" w:hAnsi="David"/>
          <w:b/>
          <w:bCs/>
          <w:rtl/>
        </w:rPr>
        <w:t>22:47</w:t>
      </w:r>
      <w:r w:rsidR="0016161B" w:rsidRPr="0035339E">
        <w:rPr>
          <w:rFonts w:ascii="David" w:hAnsi="David"/>
          <w:rtl/>
        </w:rPr>
        <w:t>, תוכן ההודעה</w:t>
      </w:r>
      <w:r w:rsidR="004145E3" w:rsidRPr="0035339E">
        <w:rPr>
          <w:rFonts w:ascii="David" w:hAnsi="David"/>
          <w:rtl/>
        </w:rPr>
        <w:t xml:space="preserve"> ששלחה לבן זוגה</w:t>
      </w:r>
      <w:r w:rsidR="0016161B" w:rsidRPr="0035339E">
        <w:rPr>
          <w:rFonts w:ascii="David" w:hAnsi="David"/>
          <w:rtl/>
        </w:rPr>
        <w:t xml:space="preserve">: </w:t>
      </w:r>
      <w:r w:rsidR="00602055" w:rsidRPr="0035339E">
        <w:rPr>
          <w:rFonts w:ascii="David" w:hAnsi="David"/>
          <w:rtl/>
        </w:rPr>
        <w:t>"</w:t>
      </w:r>
      <w:r w:rsidR="00602055" w:rsidRPr="0035339E">
        <w:rPr>
          <w:rFonts w:ascii="David" w:hAnsi="David"/>
          <w:b/>
          <w:bCs/>
          <w:rtl/>
        </w:rPr>
        <w:t>החליפו אותי שנייה לשירותים עוד מעט נדבר</w:t>
      </w:r>
      <w:r w:rsidR="0016161B" w:rsidRPr="0035339E">
        <w:rPr>
          <w:rFonts w:ascii="David" w:hAnsi="David"/>
          <w:rtl/>
        </w:rPr>
        <w:t>" (ת/20). הרכב</w:t>
      </w:r>
      <w:r w:rsidR="00F2058F" w:rsidRPr="0035339E">
        <w:rPr>
          <w:rFonts w:ascii="David" w:hAnsi="David"/>
          <w:rtl/>
        </w:rPr>
        <w:t xml:space="preserve"> השופטים</w:t>
      </w:r>
      <w:r w:rsidR="0016161B" w:rsidRPr="0035339E">
        <w:rPr>
          <w:rFonts w:ascii="David" w:hAnsi="David"/>
          <w:rtl/>
        </w:rPr>
        <w:t xml:space="preserve"> סבור כי </w:t>
      </w:r>
      <w:r w:rsidR="0016161B" w:rsidRPr="0035339E">
        <w:rPr>
          <w:rFonts w:ascii="David" w:hAnsi="David"/>
          <w:b/>
          <w:bCs/>
          <w:rtl/>
        </w:rPr>
        <w:t>לתוכן</w:t>
      </w:r>
      <w:r w:rsidR="0016161B" w:rsidRPr="0035339E">
        <w:rPr>
          <w:rFonts w:ascii="David" w:hAnsi="David"/>
          <w:rtl/>
        </w:rPr>
        <w:t xml:space="preserve"> ההודעה האמורה, </w:t>
      </w:r>
      <w:r w:rsidR="0016161B" w:rsidRPr="0035339E">
        <w:rPr>
          <w:rFonts w:ascii="David" w:hAnsi="David"/>
          <w:b/>
          <w:bCs/>
          <w:rtl/>
        </w:rPr>
        <w:t>לעיתוי</w:t>
      </w:r>
      <w:r w:rsidR="0016161B" w:rsidRPr="0035339E">
        <w:rPr>
          <w:rFonts w:ascii="David" w:hAnsi="David"/>
          <w:rtl/>
        </w:rPr>
        <w:t xml:space="preserve"> שליחתה וגם </w:t>
      </w:r>
      <w:r w:rsidR="0016161B" w:rsidRPr="0035339E">
        <w:rPr>
          <w:rFonts w:ascii="David" w:hAnsi="David"/>
          <w:b/>
          <w:bCs/>
          <w:rtl/>
        </w:rPr>
        <w:t>להסברים</w:t>
      </w:r>
      <w:r w:rsidR="0016161B" w:rsidRPr="0035339E">
        <w:rPr>
          <w:rFonts w:ascii="David" w:hAnsi="David"/>
          <w:rtl/>
        </w:rPr>
        <w:t xml:space="preserve"> שסיפקה המתלוננת על דוכן העדים ביחס להודעה זו, משקל </w:t>
      </w:r>
      <w:r w:rsidR="0016161B" w:rsidRPr="0035339E">
        <w:rPr>
          <w:rFonts w:ascii="David" w:hAnsi="David"/>
          <w:b/>
          <w:bCs/>
          <w:rtl/>
        </w:rPr>
        <w:t>משמעותי</w:t>
      </w:r>
      <w:r w:rsidR="0016161B" w:rsidRPr="0035339E">
        <w:rPr>
          <w:rFonts w:ascii="David" w:hAnsi="David"/>
          <w:rtl/>
        </w:rPr>
        <w:t xml:space="preserve"> </w:t>
      </w:r>
      <w:r w:rsidR="0016161B" w:rsidRPr="0035339E">
        <w:rPr>
          <w:rFonts w:ascii="David" w:hAnsi="David"/>
          <w:b/>
          <w:bCs/>
          <w:rtl/>
        </w:rPr>
        <w:t>ב</w:t>
      </w:r>
      <w:r w:rsidR="00F2058F" w:rsidRPr="0035339E">
        <w:rPr>
          <w:rFonts w:ascii="David" w:hAnsi="David"/>
          <w:b/>
          <w:bCs/>
          <w:rtl/>
        </w:rPr>
        <w:t>חיזוק</w:t>
      </w:r>
      <w:r w:rsidR="00F2058F" w:rsidRPr="0035339E">
        <w:rPr>
          <w:rFonts w:ascii="David" w:hAnsi="David"/>
          <w:rtl/>
        </w:rPr>
        <w:t xml:space="preserve"> גרסת הנאשם </w:t>
      </w:r>
      <w:r w:rsidR="00F2058F" w:rsidRPr="0035339E">
        <w:rPr>
          <w:rFonts w:ascii="David" w:hAnsi="David"/>
          <w:b/>
          <w:bCs/>
          <w:rtl/>
        </w:rPr>
        <w:t>ובערעור</w:t>
      </w:r>
      <w:r w:rsidR="00F2058F" w:rsidRPr="0035339E">
        <w:rPr>
          <w:rFonts w:ascii="David" w:hAnsi="David"/>
          <w:rtl/>
        </w:rPr>
        <w:t xml:space="preserve"> </w:t>
      </w:r>
      <w:r w:rsidR="0016161B" w:rsidRPr="0035339E">
        <w:rPr>
          <w:rFonts w:ascii="David" w:hAnsi="David"/>
          <w:b/>
          <w:bCs/>
          <w:rtl/>
        </w:rPr>
        <w:t>מהימנות</w:t>
      </w:r>
      <w:r w:rsidR="00F2058F" w:rsidRPr="0035339E">
        <w:rPr>
          <w:rFonts w:ascii="David" w:hAnsi="David"/>
          <w:rtl/>
        </w:rPr>
        <w:t xml:space="preserve"> גרסת </w:t>
      </w:r>
      <w:r w:rsidR="0016161B" w:rsidRPr="0035339E">
        <w:rPr>
          <w:rFonts w:ascii="David" w:hAnsi="David"/>
          <w:rtl/>
        </w:rPr>
        <w:t>ה</w:t>
      </w:r>
      <w:r w:rsidR="00F2058F" w:rsidRPr="0035339E">
        <w:rPr>
          <w:rFonts w:ascii="David" w:hAnsi="David"/>
          <w:rtl/>
        </w:rPr>
        <w:t xml:space="preserve">מתלוננת, </w:t>
      </w:r>
      <w:r w:rsidR="00F2058F" w:rsidRPr="0035339E">
        <w:rPr>
          <w:rFonts w:ascii="David" w:hAnsi="David"/>
          <w:b/>
          <w:bCs/>
          <w:rtl/>
        </w:rPr>
        <w:t>שאין להמעיט בחשיבותו</w:t>
      </w:r>
      <w:r w:rsidR="0016161B" w:rsidRPr="0035339E">
        <w:rPr>
          <w:rFonts w:ascii="David" w:hAnsi="David"/>
          <w:rtl/>
        </w:rPr>
        <w:t xml:space="preserve">. נבאר זאת להלן. </w:t>
      </w:r>
    </w:p>
    <w:p w14:paraId="51F7272E" w14:textId="51258BF9" w:rsidR="001A65BF" w:rsidRPr="0035339E" w:rsidRDefault="00FA2CD4" w:rsidP="003034CF">
      <w:pPr>
        <w:numPr>
          <w:ilvl w:val="0"/>
          <w:numId w:val="6"/>
        </w:numPr>
        <w:spacing w:after="120" w:line="360" w:lineRule="auto"/>
        <w:rPr>
          <w:rFonts w:ascii="David" w:hAnsi="David"/>
          <w:rtl/>
        </w:rPr>
      </w:pPr>
      <w:r w:rsidRPr="0035339E">
        <w:rPr>
          <w:rFonts w:ascii="David" w:hAnsi="David"/>
          <w:b/>
          <w:bCs/>
          <w:u w:val="single"/>
          <w:rtl/>
        </w:rPr>
        <w:t>עיתוי שליחת ההודעה</w:t>
      </w:r>
      <w:r w:rsidR="00841BCA" w:rsidRPr="0035339E">
        <w:rPr>
          <w:rFonts w:ascii="David" w:hAnsi="David"/>
          <w:rtl/>
        </w:rPr>
        <w:t xml:space="preserve"> -</w:t>
      </w:r>
      <w:r w:rsidRPr="0035339E">
        <w:rPr>
          <w:rFonts w:ascii="David" w:hAnsi="David"/>
          <w:rtl/>
        </w:rPr>
        <w:t xml:space="preserve"> בחקירת מצ"ח לא נעשה ניסיון להתחקות אחר המועד שבו החלה שמירת המתלוננת</w:t>
      </w:r>
      <w:r w:rsidR="001A65BF" w:rsidRPr="0035339E">
        <w:rPr>
          <w:rFonts w:ascii="David" w:hAnsi="David"/>
          <w:rtl/>
        </w:rPr>
        <w:t xml:space="preserve">, או </w:t>
      </w:r>
      <w:r w:rsidR="007040C2" w:rsidRPr="0035339E">
        <w:rPr>
          <w:rFonts w:ascii="David" w:hAnsi="David"/>
          <w:rtl/>
        </w:rPr>
        <w:t>אחר</w:t>
      </w:r>
      <w:r w:rsidR="001A65BF" w:rsidRPr="0035339E">
        <w:rPr>
          <w:rFonts w:ascii="David" w:hAnsi="David"/>
          <w:rtl/>
        </w:rPr>
        <w:t xml:space="preserve"> נסיבות הרקע לשליחת ההודעה</w:t>
      </w:r>
      <w:r w:rsidR="007040C2" w:rsidRPr="0035339E">
        <w:rPr>
          <w:rFonts w:ascii="David" w:hAnsi="David"/>
          <w:rtl/>
        </w:rPr>
        <w:t xml:space="preserve"> ומתי ברצף ההשתלשלות היא נשלחה</w:t>
      </w:r>
      <w:r w:rsidR="00563BA7" w:rsidRPr="0035339E">
        <w:rPr>
          <w:rFonts w:ascii="David" w:hAnsi="David"/>
          <w:rtl/>
        </w:rPr>
        <w:t xml:space="preserve"> (זכ"ד על תפיסת ההודעה ת/38)</w:t>
      </w:r>
      <w:r w:rsidRPr="0035339E">
        <w:rPr>
          <w:rFonts w:ascii="David" w:hAnsi="David"/>
          <w:rtl/>
        </w:rPr>
        <w:t xml:space="preserve">. לנוכח חלוף הזמן, במעמד מתן העדויות, לא זכרו העדים לציין מתי היו חילופי השמירות באותו ערב (על נפקותו של מחדל חקירתי זה נעמוד בפס' </w:t>
      </w:r>
      <w:r w:rsidR="007040C2" w:rsidRPr="0035339E">
        <w:rPr>
          <w:rFonts w:ascii="David" w:hAnsi="David"/>
          <w:rtl/>
        </w:rPr>
        <w:fldChar w:fldCharType="begin"/>
      </w:r>
      <w:r w:rsidR="007040C2" w:rsidRPr="0035339E">
        <w:rPr>
          <w:rFonts w:ascii="David" w:hAnsi="David"/>
          <w:rtl/>
        </w:rPr>
        <w:instrText xml:space="preserve"> </w:instrText>
      </w:r>
      <w:r w:rsidR="007040C2" w:rsidRPr="0035339E">
        <w:rPr>
          <w:rFonts w:ascii="David" w:hAnsi="David"/>
        </w:rPr>
        <w:instrText>REF</w:instrText>
      </w:r>
      <w:r w:rsidR="007040C2" w:rsidRPr="0035339E">
        <w:rPr>
          <w:rFonts w:ascii="David" w:hAnsi="David"/>
          <w:rtl/>
        </w:rPr>
        <w:instrText xml:space="preserve"> _</w:instrText>
      </w:r>
      <w:r w:rsidR="007040C2" w:rsidRPr="0035339E">
        <w:rPr>
          <w:rFonts w:ascii="David" w:hAnsi="David"/>
        </w:rPr>
        <w:instrText>Ref109226906 \r \h</w:instrText>
      </w:r>
      <w:r w:rsidR="007040C2" w:rsidRPr="0035339E">
        <w:rPr>
          <w:rFonts w:ascii="David" w:hAnsi="David"/>
          <w:rtl/>
        </w:rPr>
        <w:instrText xml:space="preserve"> </w:instrText>
      </w:r>
      <w:r w:rsidR="007040C2" w:rsidRPr="0035339E">
        <w:rPr>
          <w:rFonts w:ascii="David" w:hAnsi="David"/>
          <w:rtl/>
        </w:rPr>
      </w:r>
      <w:r w:rsidR="009A5918" w:rsidRPr="0035339E">
        <w:rPr>
          <w:rFonts w:ascii="David" w:hAnsi="David"/>
          <w:rtl/>
        </w:rPr>
        <w:instrText xml:space="preserve"> \* </w:instrText>
      </w:r>
      <w:r w:rsidR="009A5918" w:rsidRPr="0035339E">
        <w:rPr>
          <w:rFonts w:ascii="David" w:hAnsi="David"/>
        </w:rPr>
        <w:instrText>MERGEFORMAT</w:instrText>
      </w:r>
      <w:r w:rsidR="009A5918" w:rsidRPr="0035339E">
        <w:rPr>
          <w:rFonts w:ascii="David" w:hAnsi="David"/>
          <w:rtl/>
        </w:rPr>
        <w:instrText xml:space="preserve"> </w:instrText>
      </w:r>
      <w:r w:rsidR="007040C2" w:rsidRPr="0035339E">
        <w:rPr>
          <w:rFonts w:ascii="David" w:hAnsi="David"/>
          <w:rtl/>
        </w:rPr>
        <w:fldChar w:fldCharType="separate"/>
      </w:r>
      <w:r w:rsidR="003B113D">
        <w:rPr>
          <w:rFonts w:ascii="David" w:hAnsi="David"/>
          <w:rtl/>
        </w:rPr>
        <w:t>‏143</w:t>
      </w:r>
      <w:r w:rsidR="007040C2" w:rsidRPr="0035339E">
        <w:rPr>
          <w:rFonts w:ascii="David" w:hAnsi="David"/>
          <w:rtl/>
        </w:rPr>
        <w:fldChar w:fldCharType="end"/>
      </w:r>
      <w:r w:rsidR="007040C2" w:rsidRPr="0035339E">
        <w:rPr>
          <w:rFonts w:ascii="David" w:hAnsi="David"/>
          <w:rtl/>
        </w:rPr>
        <w:t xml:space="preserve"> </w:t>
      </w:r>
      <w:r w:rsidRPr="0035339E">
        <w:rPr>
          <w:rFonts w:ascii="David" w:hAnsi="David"/>
          <w:rtl/>
        </w:rPr>
        <w:t xml:space="preserve">להלן). אף על פי כן, בהחלט ניתן גם ניתן לגזור </w:t>
      </w:r>
      <w:r w:rsidRPr="0035339E">
        <w:rPr>
          <w:rFonts w:ascii="David" w:hAnsi="David"/>
          <w:b/>
          <w:bCs/>
          <w:rtl/>
        </w:rPr>
        <w:t>ממועד סיום האירוע</w:t>
      </w:r>
      <w:r w:rsidRPr="0035339E">
        <w:rPr>
          <w:rFonts w:ascii="David" w:hAnsi="David"/>
          <w:rtl/>
        </w:rPr>
        <w:t xml:space="preserve">, אחורה, </w:t>
      </w:r>
      <w:r w:rsidR="00F2058F" w:rsidRPr="0035339E">
        <w:rPr>
          <w:rFonts w:ascii="David" w:hAnsi="David"/>
          <w:b/>
          <w:bCs/>
          <w:rtl/>
        </w:rPr>
        <w:t>היכן</w:t>
      </w:r>
      <w:r w:rsidR="00F2058F" w:rsidRPr="0035339E">
        <w:rPr>
          <w:rFonts w:ascii="David" w:hAnsi="David"/>
          <w:rtl/>
        </w:rPr>
        <w:t xml:space="preserve"> </w:t>
      </w:r>
      <w:r w:rsidR="00F2058F" w:rsidRPr="0035339E">
        <w:rPr>
          <w:rFonts w:ascii="David" w:hAnsi="David"/>
          <w:b/>
          <w:bCs/>
          <w:rtl/>
        </w:rPr>
        <w:t>ניתן</w:t>
      </w:r>
      <w:r w:rsidR="00F2058F" w:rsidRPr="0035339E">
        <w:rPr>
          <w:rFonts w:ascii="David" w:hAnsi="David"/>
          <w:rtl/>
        </w:rPr>
        <w:t xml:space="preserve"> לשבץ את ההודעה </w:t>
      </w:r>
      <w:r w:rsidRPr="0035339E">
        <w:rPr>
          <w:rFonts w:ascii="David" w:hAnsi="David"/>
          <w:rtl/>
        </w:rPr>
        <w:t>ברצף האירועים</w:t>
      </w:r>
      <w:r w:rsidR="00F2058F" w:rsidRPr="0035339E">
        <w:rPr>
          <w:rFonts w:ascii="David" w:hAnsi="David"/>
          <w:rtl/>
        </w:rPr>
        <w:t>,</w:t>
      </w:r>
      <w:r w:rsidRPr="0035339E">
        <w:rPr>
          <w:rFonts w:ascii="David" w:hAnsi="David"/>
          <w:rtl/>
        </w:rPr>
        <w:t xml:space="preserve"> </w:t>
      </w:r>
      <w:r w:rsidR="00F2058F" w:rsidRPr="0035339E">
        <w:rPr>
          <w:rFonts w:ascii="David" w:hAnsi="David"/>
          <w:rtl/>
        </w:rPr>
        <w:t xml:space="preserve">ולא פחות חשוב מכך, היכן </w:t>
      </w:r>
      <w:r w:rsidR="00F2058F" w:rsidRPr="0035339E">
        <w:rPr>
          <w:rFonts w:ascii="David" w:hAnsi="David"/>
          <w:b/>
          <w:bCs/>
          <w:rtl/>
        </w:rPr>
        <w:t xml:space="preserve">לא ייתכן </w:t>
      </w:r>
      <w:r w:rsidR="00F2058F" w:rsidRPr="0035339E">
        <w:rPr>
          <w:rFonts w:ascii="David" w:hAnsi="David"/>
          <w:rtl/>
        </w:rPr>
        <w:t>לשבץ אותה ברצף האמור</w:t>
      </w:r>
      <w:r w:rsidRPr="0035339E">
        <w:rPr>
          <w:rFonts w:ascii="David" w:hAnsi="David"/>
          <w:rtl/>
        </w:rPr>
        <w:t xml:space="preserve">. </w:t>
      </w:r>
      <w:r w:rsidRPr="0035339E">
        <w:rPr>
          <w:rFonts w:ascii="David" w:hAnsi="David"/>
          <w:b/>
          <w:bCs/>
          <w:rtl/>
        </w:rPr>
        <w:t xml:space="preserve">רב"ט </w:t>
      </w:r>
      <w:r w:rsidR="00C03A0A">
        <w:rPr>
          <w:rFonts w:ascii="David" w:hAnsi="David"/>
          <w:b/>
          <w:bCs/>
          <w:rtl/>
        </w:rPr>
        <w:t>א'</w:t>
      </w:r>
      <w:r w:rsidRPr="0035339E">
        <w:rPr>
          <w:rFonts w:ascii="David" w:hAnsi="David"/>
          <w:b/>
          <w:bCs/>
          <w:rtl/>
        </w:rPr>
        <w:t xml:space="preserve"> </w:t>
      </w:r>
      <w:r w:rsidRPr="0035339E">
        <w:rPr>
          <w:rFonts w:ascii="David" w:hAnsi="David"/>
          <w:rtl/>
        </w:rPr>
        <w:t xml:space="preserve">העיד כי השעה שבה הגיע </w:t>
      </w:r>
      <w:r w:rsidR="00743655" w:rsidRPr="0035339E">
        <w:rPr>
          <w:rFonts w:ascii="David" w:hAnsi="David"/>
          <w:rtl/>
        </w:rPr>
        <w:t>הנאשם</w:t>
      </w:r>
      <w:r w:rsidRPr="0035339E">
        <w:rPr>
          <w:rFonts w:ascii="David" w:hAnsi="David"/>
          <w:rtl/>
        </w:rPr>
        <w:t xml:space="preserve"> להעיר אותו </w:t>
      </w:r>
      <w:r w:rsidRPr="0035339E">
        <w:rPr>
          <w:rFonts w:ascii="David" w:hAnsi="David"/>
          <w:b/>
          <w:bCs/>
          <w:rtl/>
        </w:rPr>
        <w:t>בסוף האירוע</w:t>
      </w:r>
      <w:r w:rsidRPr="0035339E">
        <w:rPr>
          <w:rFonts w:ascii="David" w:hAnsi="David"/>
          <w:rtl/>
        </w:rPr>
        <w:t xml:space="preserve">, לאחר קבלת התקף החרדה </w:t>
      </w:r>
      <w:r w:rsidR="00743655" w:rsidRPr="0035339E">
        <w:rPr>
          <w:rFonts w:ascii="David" w:hAnsi="David"/>
          <w:rtl/>
        </w:rPr>
        <w:t xml:space="preserve">של המתלוננת, </w:t>
      </w:r>
      <w:r w:rsidRPr="0035339E">
        <w:rPr>
          <w:rFonts w:ascii="David" w:hAnsi="David"/>
          <w:rtl/>
        </w:rPr>
        <w:t xml:space="preserve">היתה </w:t>
      </w:r>
      <w:r w:rsidRPr="0035339E">
        <w:rPr>
          <w:rFonts w:ascii="David" w:hAnsi="David"/>
          <w:b/>
          <w:bCs/>
          <w:rtl/>
        </w:rPr>
        <w:t>23:00</w:t>
      </w:r>
      <w:r w:rsidRPr="0035339E">
        <w:rPr>
          <w:rFonts w:ascii="David" w:hAnsi="David"/>
          <w:rtl/>
        </w:rPr>
        <w:t xml:space="preserve"> לערך (עמ' 248 ש' 32 עד עמ' 249 ש' 6, 23-27). </w:t>
      </w:r>
      <w:r w:rsidR="00743655" w:rsidRPr="0035339E">
        <w:rPr>
          <w:rFonts w:ascii="David" w:hAnsi="David"/>
          <w:rtl/>
        </w:rPr>
        <w:t xml:space="preserve">הערכה זו מתיישבת עם עיתוי ההודעה ששלח </w:t>
      </w:r>
      <w:r w:rsidR="00743655" w:rsidRPr="0035339E">
        <w:rPr>
          <w:rFonts w:ascii="David" w:hAnsi="David"/>
          <w:b/>
          <w:bCs/>
          <w:rtl/>
        </w:rPr>
        <w:t>הנאשם למתלוננת</w:t>
      </w:r>
      <w:r w:rsidR="00743655" w:rsidRPr="0035339E">
        <w:rPr>
          <w:rFonts w:ascii="David" w:hAnsi="David"/>
          <w:rtl/>
        </w:rPr>
        <w:t xml:space="preserve"> באינסטגרם, </w:t>
      </w:r>
      <w:r w:rsidRPr="0035339E">
        <w:rPr>
          <w:rFonts w:ascii="David" w:hAnsi="David"/>
          <w:b/>
          <w:bCs/>
          <w:rtl/>
        </w:rPr>
        <w:t>לאחר שהסתיים האירוע</w:t>
      </w:r>
      <w:r w:rsidRPr="0035339E">
        <w:rPr>
          <w:rFonts w:ascii="David" w:hAnsi="David"/>
          <w:rtl/>
        </w:rPr>
        <w:t xml:space="preserve">, </w:t>
      </w:r>
      <w:r w:rsidR="00743655" w:rsidRPr="0035339E">
        <w:rPr>
          <w:rFonts w:ascii="David" w:hAnsi="David"/>
          <w:rtl/>
        </w:rPr>
        <w:t>בשעה</w:t>
      </w:r>
      <w:r w:rsidRPr="0035339E">
        <w:rPr>
          <w:rFonts w:ascii="David" w:hAnsi="David"/>
          <w:rtl/>
        </w:rPr>
        <w:t xml:space="preserve"> </w:t>
      </w:r>
      <w:r w:rsidR="00743655" w:rsidRPr="0035339E">
        <w:rPr>
          <w:rFonts w:ascii="David" w:hAnsi="David"/>
          <w:rtl/>
        </w:rPr>
        <w:t xml:space="preserve"> </w:t>
      </w:r>
      <w:r w:rsidRPr="0035339E">
        <w:rPr>
          <w:rFonts w:ascii="David" w:hAnsi="David"/>
          <w:b/>
          <w:bCs/>
          <w:rtl/>
        </w:rPr>
        <w:t>23:17</w:t>
      </w:r>
      <w:r w:rsidR="00743655" w:rsidRPr="0035339E">
        <w:rPr>
          <w:rFonts w:ascii="David" w:hAnsi="David"/>
          <w:rtl/>
        </w:rPr>
        <w:t xml:space="preserve"> </w:t>
      </w:r>
      <w:r w:rsidR="004145E3" w:rsidRPr="0035339E">
        <w:rPr>
          <w:rFonts w:ascii="David" w:hAnsi="David"/>
          <w:rtl/>
        </w:rPr>
        <w:t>(</w:t>
      </w:r>
      <w:r w:rsidR="00743655" w:rsidRPr="0035339E">
        <w:rPr>
          <w:rFonts w:ascii="David" w:hAnsi="David"/>
          <w:b/>
          <w:bCs/>
          <w:rtl/>
        </w:rPr>
        <w:t>ת/15</w:t>
      </w:r>
      <w:r w:rsidR="00743655" w:rsidRPr="0035339E">
        <w:rPr>
          <w:rFonts w:ascii="David" w:hAnsi="David"/>
          <w:rtl/>
        </w:rPr>
        <w:t xml:space="preserve">). </w:t>
      </w:r>
      <w:r w:rsidR="00A15C02" w:rsidRPr="0035339E">
        <w:rPr>
          <w:rFonts w:ascii="David" w:hAnsi="David"/>
          <w:rtl/>
        </w:rPr>
        <w:t xml:space="preserve">אף </w:t>
      </w:r>
      <w:r w:rsidRPr="0035339E">
        <w:rPr>
          <w:rFonts w:ascii="David" w:hAnsi="David"/>
          <w:rtl/>
        </w:rPr>
        <w:t xml:space="preserve">שיחת הטלפון </w:t>
      </w:r>
      <w:r w:rsidR="004145E3" w:rsidRPr="0035339E">
        <w:rPr>
          <w:rFonts w:ascii="David" w:hAnsi="David"/>
          <w:rtl/>
        </w:rPr>
        <w:t xml:space="preserve">הראשונה </w:t>
      </w:r>
      <w:r w:rsidRPr="0035339E">
        <w:rPr>
          <w:rFonts w:ascii="David" w:hAnsi="David"/>
          <w:rtl/>
        </w:rPr>
        <w:t xml:space="preserve">שקיימה המתלוננת עם </w:t>
      </w:r>
      <w:r w:rsidR="004145E3" w:rsidRPr="0035339E">
        <w:rPr>
          <w:rFonts w:ascii="David" w:hAnsi="David"/>
          <w:rtl/>
        </w:rPr>
        <w:t>הורי</w:t>
      </w:r>
      <w:r w:rsidRPr="0035339E">
        <w:rPr>
          <w:rFonts w:ascii="David" w:hAnsi="David"/>
          <w:rtl/>
        </w:rPr>
        <w:t>ה</w:t>
      </w:r>
      <w:r w:rsidR="007040C2" w:rsidRPr="0035339E">
        <w:rPr>
          <w:rFonts w:ascii="David" w:hAnsi="David"/>
          <w:rtl/>
        </w:rPr>
        <w:t xml:space="preserve">ּ </w:t>
      </w:r>
      <w:r w:rsidRPr="0035339E">
        <w:rPr>
          <w:rFonts w:ascii="David" w:hAnsi="David"/>
          <w:rtl/>
        </w:rPr>
        <w:t>בהיותה עדיין במקום התרחשות האירוע ה</w:t>
      </w:r>
      <w:r w:rsidR="007040C2" w:rsidRPr="0035339E">
        <w:rPr>
          <w:rFonts w:ascii="David" w:hAnsi="David"/>
          <w:rtl/>
        </w:rPr>
        <w:t>י</w:t>
      </w:r>
      <w:r w:rsidRPr="0035339E">
        <w:rPr>
          <w:rFonts w:ascii="David" w:hAnsi="David"/>
          <w:rtl/>
        </w:rPr>
        <w:t>יתה ב</w:t>
      </w:r>
      <w:r w:rsidR="00743655" w:rsidRPr="0035339E">
        <w:rPr>
          <w:rFonts w:ascii="David" w:hAnsi="David"/>
          <w:rtl/>
        </w:rPr>
        <w:t>שעה</w:t>
      </w:r>
      <w:r w:rsidRPr="0035339E">
        <w:rPr>
          <w:rFonts w:ascii="David" w:hAnsi="David"/>
          <w:rtl/>
        </w:rPr>
        <w:t xml:space="preserve"> </w:t>
      </w:r>
      <w:r w:rsidRPr="0035339E">
        <w:rPr>
          <w:rFonts w:ascii="David" w:hAnsi="David"/>
          <w:b/>
          <w:bCs/>
          <w:rtl/>
        </w:rPr>
        <w:t>23:27</w:t>
      </w:r>
      <w:r w:rsidR="00743655" w:rsidRPr="0035339E">
        <w:rPr>
          <w:rFonts w:ascii="David" w:hAnsi="David"/>
          <w:rtl/>
        </w:rPr>
        <w:t xml:space="preserve"> (תדפיס שיחות הטלפון היוצאות שנמסרו בהסכמה במסגרת בקשה לפי סעיף 108). </w:t>
      </w:r>
      <w:r w:rsidRPr="0035339E">
        <w:rPr>
          <w:rFonts w:ascii="David" w:hAnsi="David"/>
          <w:rtl/>
        </w:rPr>
        <w:t>מעדויות עדי התביעה עולה</w:t>
      </w:r>
      <w:r w:rsidR="007040C2" w:rsidRPr="0035339E">
        <w:rPr>
          <w:rFonts w:ascii="David" w:hAnsi="David"/>
          <w:rtl/>
        </w:rPr>
        <w:t>,</w:t>
      </w:r>
      <w:r w:rsidRPr="0035339E">
        <w:rPr>
          <w:rFonts w:ascii="David" w:hAnsi="David"/>
          <w:rtl/>
        </w:rPr>
        <w:t xml:space="preserve"> כי החילוף </w:t>
      </w:r>
      <w:r w:rsidR="007040C2" w:rsidRPr="0035339E">
        <w:rPr>
          <w:rFonts w:ascii="David" w:hAnsi="David"/>
          <w:rtl/>
        </w:rPr>
        <w:t xml:space="preserve">בשמירה </w:t>
      </w:r>
      <w:r w:rsidRPr="0035339E">
        <w:rPr>
          <w:rFonts w:ascii="David" w:hAnsi="David"/>
          <w:rtl/>
        </w:rPr>
        <w:t>היה</w:t>
      </w:r>
      <w:r w:rsidR="007040C2" w:rsidRPr="0035339E">
        <w:rPr>
          <w:rFonts w:ascii="David" w:hAnsi="David"/>
          <w:rtl/>
        </w:rPr>
        <w:t>,</w:t>
      </w:r>
      <w:r w:rsidRPr="0035339E">
        <w:rPr>
          <w:rFonts w:ascii="David" w:hAnsi="David"/>
          <w:rtl/>
        </w:rPr>
        <w:t xml:space="preserve"> ככל הנראה</w:t>
      </w:r>
      <w:r w:rsidR="007040C2" w:rsidRPr="0035339E">
        <w:rPr>
          <w:rFonts w:ascii="David" w:hAnsi="David"/>
          <w:rtl/>
        </w:rPr>
        <w:t>,</w:t>
      </w:r>
      <w:r w:rsidRPr="0035339E">
        <w:rPr>
          <w:rFonts w:ascii="David" w:hAnsi="David"/>
          <w:rtl/>
        </w:rPr>
        <w:t xml:space="preserve"> ב</w:t>
      </w:r>
      <w:r w:rsidR="001A65BF" w:rsidRPr="0035339E">
        <w:rPr>
          <w:rFonts w:ascii="David" w:hAnsi="David"/>
          <w:rtl/>
        </w:rPr>
        <w:t>-</w:t>
      </w:r>
      <w:r w:rsidRPr="0035339E">
        <w:rPr>
          <w:rFonts w:ascii="David" w:hAnsi="David"/>
          <w:rtl/>
        </w:rPr>
        <w:t xml:space="preserve"> 23:30</w:t>
      </w:r>
      <w:r w:rsidR="00177EF2" w:rsidRPr="0035339E">
        <w:rPr>
          <w:rFonts w:ascii="David" w:hAnsi="David"/>
          <w:rtl/>
        </w:rPr>
        <w:t>, כך עולה גם מעדות המתלוננת ("השמירה שלי היתה אמורה להסתיים ב</w:t>
      </w:r>
      <w:r w:rsidR="001A65BF" w:rsidRPr="0035339E">
        <w:rPr>
          <w:rFonts w:ascii="David" w:hAnsi="David"/>
          <w:rtl/>
        </w:rPr>
        <w:t>-</w:t>
      </w:r>
      <w:r w:rsidR="00177EF2" w:rsidRPr="0035339E">
        <w:rPr>
          <w:rFonts w:ascii="David" w:hAnsi="David"/>
          <w:rtl/>
        </w:rPr>
        <w:t xml:space="preserve"> 23:30 עמ' 60 ש' 14), </w:t>
      </w:r>
      <w:r w:rsidRPr="0035339E">
        <w:rPr>
          <w:rFonts w:ascii="David" w:hAnsi="David"/>
          <w:rtl/>
        </w:rPr>
        <w:t xml:space="preserve">אז החליפה </w:t>
      </w:r>
      <w:r w:rsidR="00743655" w:rsidRPr="0035339E">
        <w:rPr>
          <w:rFonts w:ascii="David" w:hAnsi="David"/>
          <w:rtl/>
        </w:rPr>
        <w:t xml:space="preserve">רב"ט </w:t>
      </w:r>
      <w:r w:rsidR="009664C3">
        <w:rPr>
          <w:rFonts w:ascii="David" w:hAnsi="David"/>
          <w:rtl/>
        </w:rPr>
        <w:t>ע'</w:t>
      </w:r>
      <w:r w:rsidRPr="0035339E">
        <w:rPr>
          <w:rFonts w:ascii="David" w:hAnsi="David"/>
          <w:rtl/>
        </w:rPr>
        <w:t xml:space="preserve"> את המתלוננת</w:t>
      </w:r>
      <w:r w:rsidR="001A65BF" w:rsidRPr="0035339E">
        <w:rPr>
          <w:rFonts w:ascii="David" w:hAnsi="David"/>
          <w:rtl/>
        </w:rPr>
        <w:t>.</w:t>
      </w:r>
      <w:r w:rsidRPr="0035339E">
        <w:rPr>
          <w:rFonts w:ascii="David" w:hAnsi="David"/>
          <w:rtl/>
        </w:rPr>
        <w:t xml:space="preserve"> </w:t>
      </w:r>
      <w:r w:rsidR="00177EF2" w:rsidRPr="0035339E">
        <w:rPr>
          <w:rFonts w:ascii="David" w:hAnsi="David"/>
          <w:rtl/>
        </w:rPr>
        <w:t>ע</w:t>
      </w:r>
      <w:r w:rsidRPr="0035339E">
        <w:rPr>
          <w:rFonts w:ascii="David" w:hAnsi="David"/>
          <w:rtl/>
        </w:rPr>
        <w:t>ו</w:t>
      </w:r>
      <w:r w:rsidR="00177EF2" w:rsidRPr="0035339E">
        <w:rPr>
          <w:rFonts w:ascii="David" w:hAnsi="David"/>
          <w:rtl/>
        </w:rPr>
        <w:t xml:space="preserve">ד עולה, </w:t>
      </w:r>
      <w:r w:rsidRPr="0035339E">
        <w:rPr>
          <w:rFonts w:ascii="David" w:hAnsi="David"/>
          <w:rtl/>
        </w:rPr>
        <w:t xml:space="preserve">כי שמירה נמשכת שלוש שעות (ראו למשל, עדותה של </w:t>
      </w:r>
      <w:r w:rsidR="009664C3">
        <w:rPr>
          <w:rFonts w:ascii="David" w:hAnsi="David"/>
          <w:rtl/>
        </w:rPr>
        <w:t>מ'</w:t>
      </w:r>
      <w:r w:rsidRPr="0035339E">
        <w:rPr>
          <w:rFonts w:ascii="David" w:hAnsi="David"/>
          <w:rtl/>
        </w:rPr>
        <w:t xml:space="preserve"> בעמ' 243 ש' 10-9; עמ' 242 ש' 24). ממסגרת </w:t>
      </w:r>
      <w:r w:rsidR="00177EF2" w:rsidRPr="0035339E">
        <w:rPr>
          <w:rFonts w:ascii="David" w:hAnsi="David"/>
          <w:rtl/>
        </w:rPr>
        <w:t>הזמנים</w:t>
      </w:r>
      <w:r w:rsidRPr="0035339E">
        <w:rPr>
          <w:rFonts w:ascii="David" w:hAnsi="David"/>
          <w:rtl/>
        </w:rPr>
        <w:t xml:space="preserve"> האמורה, </w:t>
      </w:r>
      <w:r w:rsidR="00177EF2" w:rsidRPr="0035339E">
        <w:rPr>
          <w:rFonts w:ascii="David" w:hAnsi="David"/>
          <w:rtl/>
        </w:rPr>
        <w:t>ניתן להסיק</w:t>
      </w:r>
      <w:r w:rsidRPr="0035339E">
        <w:rPr>
          <w:rFonts w:ascii="David" w:hAnsi="David"/>
          <w:rtl/>
        </w:rPr>
        <w:t xml:space="preserve"> </w:t>
      </w:r>
      <w:r w:rsidR="00177EF2" w:rsidRPr="0035339E">
        <w:rPr>
          <w:rFonts w:ascii="David" w:hAnsi="David"/>
          <w:rtl/>
        </w:rPr>
        <w:t>ש</w:t>
      </w:r>
      <w:r w:rsidRPr="0035339E">
        <w:rPr>
          <w:rFonts w:ascii="David" w:hAnsi="David"/>
          <w:b/>
          <w:bCs/>
          <w:rtl/>
        </w:rPr>
        <w:t>ההודעה ל</w:t>
      </w:r>
      <w:r w:rsidR="00CF312F">
        <w:rPr>
          <w:rFonts w:ascii="David" w:hAnsi="David" w:hint="cs"/>
          <w:b/>
          <w:bCs/>
          <w:rtl/>
        </w:rPr>
        <w:t>א'</w:t>
      </w:r>
      <w:r w:rsidRPr="0035339E">
        <w:rPr>
          <w:rFonts w:ascii="David" w:hAnsi="David"/>
          <w:b/>
          <w:bCs/>
          <w:rtl/>
        </w:rPr>
        <w:t xml:space="preserve"> נשלחה כ – 13 דקות </w:t>
      </w:r>
      <w:r w:rsidR="00A15C02" w:rsidRPr="0035339E">
        <w:rPr>
          <w:rFonts w:ascii="David" w:hAnsi="David"/>
          <w:b/>
          <w:bCs/>
          <w:rtl/>
        </w:rPr>
        <w:t xml:space="preserve">לערך </w:t>
      </w:r>
      <w:r w:rsidRPr="0035339E">
        <w:rPr>
          <w:rFonts w:ascii="David" w:hAnsi="David"/>
          <w:b/>
          <w:bCs/>
          <w:rtl/>
        </w:rPr>
        <w:t>לפני סיום האירוע</w:t>
      </w:r>
      <w:r w:rsidRPr="0035339E">
        <w:rPr>
          <w:rFonts w:ascii="David" w:hAnsi="David"/>
          <w:rtl/>
        </w:rPr>
        <w:t>, ומכאן שמתיישבת היטב עם גרסת הנאשם, שהי</w:t>
      </w:r>
      <w:r w:rsidR="007040C2" w:rsidRPr="0035339E">
        <w:rPr>
          <w:rFonts w:ascii="David" w:hAnsi="David"/>
          <w:rtl/>
        </w:rPr>
        <w:t>י</w:t>
      </w:r>
      <w:r w:rsidRPr="0035339E">
        <w:rPr>
          <w:rFonts w:ascii="David" w:hAnsi="David"/>
          <w:rtl/>
        </w:rPr>
        <w:t xml:space="preserve">תה </w:t>
      </w:r>
      <w:r w:rsidR="001C40DF" w:rsidRPr="0035339E">
        <w:rPr>
          <w:rFonts w:ascii="David" w:hAnsi="David"/>
          <w:rtl/>
        </w:rPr>
        <w:t>בסיום</w:t>
      </w:r>
      <w:r w:rsidR="00743655" w:rsidRPr="0035339E">
        <w:rPr>
          <w:rFonts w:ascii="David" w:hAnsi="David"/>
          <w:rtl/>
        </w:rPr>
        <w:t xml:space="preserve"> </w:t>
      </w:r>
      <w:r w:rsidR="00563BA7" w:rsidRPr="0035339E">
        <w:rPr>
          <w:rFonts w:ascii="David" w:hAnsi="David"/>
          <w:rtl/>
        </w:rPr>
        <w:t>"</w:t>
      </w:r>
      <w:r w:rsidR="00743655" w:rsidRPr="0035339E">
        <w:rPr>
          <w:rFonts w:ascii="David" w:hAnsi="David"/>
          <w:rtl/>
        </w:rPr>
        <w:t>הפסקת הקונדומים</w:t>
      </w:r>
      <w:r w:rsidR="00563BA7" w:rsidRPr="0035339E">
        <w:rPr>
          <w:rFonts w:ascii="David" w:hAnsi="David"/>
          <w:rtl/>
        </w:rPr>
        <w:t>"</w:t>
      </w:r>
      <w:r w:rsidR="001C40DF" w:rsidRPr="0035339E">
        <w:rPr>
          <w:rFonts w:ascii="David" w:hAnsi="David"/>
          <w:rtl/>
        </w:rPr>
        <w:t>, פרט,</w:t>
      </w:r>
      <w:r w:rsidRPr="0035339E">
        <w:rPr>
          <w:rFonts w:ascii="David" w:hAnsi="David"/>
          <w:rtl/>
        </w:rPr>
        <w:t xml:space="preserve"> </w:t>
      </w:r>
      <w:r w:rsidR="001C40DF" w:rsidRPr="0035339E">
        <w:rPr>
          <w:rFonts w:ascii="David" w:hAnsi="David"/>
          <w:rtl/>
        </w:rPr>
        <w:t xml:space="preserve">שהעלה, כזכור, </w:t>
      </w:r>
      <w:r w:rsidR="001C40DF" w:rsidRPr="0035339E">
        <w:rPr>
          <w:rFonts w:ascii="David" w:hAnsi="David"/>
          <w:b/>
          <w:bCs/>
          <w:rtl/>
        </w:rPr>
        <w:t>בטבעיות וב</w:t>
      </w:r>
      <w:r w:rsidRPr="0035339E">
        <w:rPr>
          <w:rFonts w:ascii="David" w:hAnsi="David"/>
          <w:b/>
          <w:bCs/>
          <w:rtl/>
        </w:rPr>
        <w:t>ספונטנית</w:t>
      </w:r>
      <w:r w:rsidRPr="0035339E">
        <w:rPr>
          <w:rFonts w:ascii="David" w:hAnsi="David"/>
          <w:rtl/>
        </w:rPr>
        <w:t xml:space="preserve"> בעימות</w:t>
      </w:r>
      <w:r w:rsidR="001A65BF" w:rsidRPr="0035339E">
        <w:rPr>
          <w:rFonts w:ascii="David" w:hAnsi="David"/>
          <w:rtl/>
        </w:rPr>
        <w:t>, ועליו חזר גם בעדות בבית הדין (עמ' 399 ש' 15-13)</w:t>
      </w:r>
      <w:r w:rsidRPr="0035339E">
        <w:rPr>
          <w:rFonts w:ascii="David" w:hAnsi="David"/>
          <w:rtl/>
        </w:rPr>
        <w:t xml:space="preserve">. </w:t>
      </w:r>
      <w:r w:rsidR="00743655" w:rsidRPr="0035339E">
        <w:rPr>
          <w:rFonts w:ascii="David" w:hAnsi="David"/>
          <w:rtl/>
        </w:rPr>
        <w:t xml:space="preserve">הנאשם </w:t>
      </w:r>
      <w:r w:rsidR="00A15C02" w:rsidRPr="0035339E">
        <w:rPr>
          <w:rFonts w:ascii="David" w:hAnsi="David"/>
          <w:rtl/>
        </w:rPr>
        <w:t xml:space="preserve">גם </w:t>
      </w:r>
      <w:r w:rsidR="00743655" w:rsidRPr="0035339E">
        <w:rPr>
          <w:rFonts w:ascii="David" w:hAnsi="David"/>
          <w:rtl/>
        </w:rPr>
        <w:t xml:space="preserve">העריך </w:t>
      </w:r>
      <w:r w:rsidR="001C40DF" w:rsidRPr="0035339E">
        <w:rPr>
          <w:rFonts w:ascii="David" w:hAnsi="David"/>
          <w:rtl/>
        </w:rPr>
        <w:t xml:space="preserve">בעדותו </w:t>
      </w:r>
      <w:r w:rsidR="00743655" w:rsidRPr="0035339E">
        <w:rPr>
          <w:rFonts w:ascii="David" w:hAnsi="David"/>
          <w:rtl/>
        </w:rPr>
        <w:t xml:space="preserve">שהאירוע כולו החל בשעה </w:t>
      </w:r>
      <w:r w:rsidR="00743655" w:rsidRPr="0035339E">
        <w:rPr>
          <w:rFonts w:ascii="David" w:hAnsi="David"/>
          <w:b/>
          <w:bCs/>
          <w:rtl/>
        </w:rPr>
        <w:t>22:00</w:t>
      </w:r>
      <w:r w:rsidR="00743655" w:rsidRPr="0035339E">
        <w:rPr>
          <w:rFonts w:ascii="David" w:hAnsi="David"/>
          <w:rtl/>
        </w:rPr>
        <w:t xml:space="preserve"> או </w:t>
      </w:r>
      <w:r w:rsidR="00743655" w:rsidRPr="0035339E">
        <w:rPr>
          <w:rFonts w:ascii="David" w:hAnsi="David"/>
          <w:b/>
          <w:bCs/>
          <w:rtl/>
        </w:rPr>
        <w:t>22:15</w:t>
      </w:r>
      <w:r w:rsidR="00743655" w:rsidRPr="0035339E">
        <w:rPr>
          <w:rFonts w:ascii="David" w:hAnsi="David"/>
          <w:rtl/>
        </w:rPr>
        <w:t xml:space="preserve"> אז יצא מחדרו לכיוון המטבח</w:t>
      </w:r>
      <w:r w:rsidR="001A65BF" w:rsidRPr="0035339E">
        <w:rPr>
          <w:rFonts w:ascii="David" w:hAnsi="David"/>
          <w:rtl/>
        </w:rPr>
        <w:t xml:space="preserve">, העריך כי השיח הראשוני בינו לבין המתלוננת נמשך 20-15 דקות, (עמ' 482 ש' 29-28) וכי העיר את </w:t>
      </w:r>
      <w:r w:rsidR="00C03A0A">
        <w:rPr>
          <w:rFonts w:ascii="David" w:hAnsi="David"/>
          <w:rtl/>
        </w:rPr>
        <w:t>א'</w:t>
      </w:r>
      <w:r w:rsidR="001A65BF" w:rsidRPr="0035339E">
        <w:rPr>
          <w:rFonts w:ascii="David" w:hAnsi="David"/>
          <w:rtl/>
        </w:rPr>
        <w:t xml:space="preserve"> ב – 23:00 (עמ' 399 ש' 7-5)</w:t>
      </w:r>
      <w:r w:rsidR="00743655" w:rsidRPr="0035339E">
        <w:rPr>
          <w:rFonts w:ascii="David" w:hAnsi="David"/>
          <w:rtl/>
        </w:rPr>
        <w:t xml:space="preserve">. </w:t>
      </w:r>
      <w:r w:rsidR="00563BA7" w:rsidRPr="0035339E">
        <w:rPr>
          <w:rFonts w:ascii="David" w:hAnsi="David"/>
          <w:rtl/>
        </w:rPr>
        <w:t xml:space="preserve">את תזת התביעה כי אין יכולת לקבוע שעות בהעדר ממצאים אובייקטיבים ובהסתמך על זיכרון בלבד (עמ' 603 ש' 22), יש </w:t>
      </w:r>
      <w:r w:rsidR="00563BA7" w:rsidRPr="0035339E">
        <w:rPr>
          <w:rFonts w:ascii="David" w:hAnsi="David"/>
          <w:b/>
          <w:bCs/>
          <w:rtl/>
        </w:rPr>
        <w:t>לדחות</w:t>
      </w:r>
      <w:r w:rsidR="00563BA7" w:rsidRPr="0035339E">
        <w:rPr>
          <w:rFonts w:ascii="David" w:hAnsi="David"/>
          <w:rtl/>
        </w:rPr>
        <w:t xml:space="preserve">. מובן כי גם בהעדר ראיות אובייקטיביות (ובמקרה זה יש שעות שיחות שנותנות אינדיקציה ראשונית למסגרות הזמנים), ניתן לקבוע בהסתמך על הערכות העדים ועל ממצאי מהימנות, ובכלל זה עדות הנאשם כי הבחין במתלוננת שולחת הודעה לבן הזוג בשובו מההפסקה, פרט שאותו מצאנו ספונטני ואמין, כי ההודעה אכן נשלחה במועד זה.  </w:t>
      </w:r>
    </w:p>
    <w:p w14:paraId="11A6FD69" w14:textId="180128C0" w:rsidR="003E0F28" w:rsidRPr="0035339E" w:rsidRDefault="007040C2" w:rsidP="003034CF">
      <w:pPr>
        <w:numPr>
          <w:ilvl w:val="0"/>
          <w:numId w:val="6"/>
        </w:numPr>
        <w:spacing w:after="120" w:line="360" w:lineRule="auto"/>
        <w:rPr>
          <w:rFonts w:ascii="David" w:hAnsi="David"/>
          <w:rtl/>
        </w:rPr>
      </w:pPr>
      <w:r w:rsidRPr="0035339E">
        <w:rPr>
          <w:rFonts w:ascii="David" w:hAnsi="David"/>
          <w:rtl/>
        </w:rPr>
        <w:t>בחקיר</w:t>
      </w:r>
      <w:r w:rsidR="00563BA7" w:rsidRPr="0035339E">
        <w:rPr>
          <w:rFonts w:ascii="David" w:hAnsi="David"/>
          <w:rtl/>
        </w:rPr>
        <w:t>ת מצ"ח</w:t>
      </w:r>
      <w:r w:rsidRPr="0035339E">
        <w:rPr>
          <w:rFonts w:ascii="David" w:hAnsi="David"/>
          <w:rtl/>
        </w:rPr>
        <w:t xml:space="preserve"> כאמור לא נחקרה המתלוננת על השאלה מתי ברצף שלחה את ההודעה. </w:t>
      </w:r>
      <w:r w:rsidR="001A65BF" w:rsidRPr="0035339E">
        <w:rPr>
          <w:rFonts w:ascii="David" w:hAnsi="David"/>
          <w:rtl/>
        </w:rPr>
        <w:t xml:space="preserve">בעדותה בבית הדין עמדה המתלוננת על הכחשתה כי שלחה את ההודעה לבן זוגה </w:t>
      </w:r>
      <w:r w:rsidR="00CF312F">
        <w:rPr>
          <w:rFonts w:ascii="David" w:hAnsi="David" w:hint="cs"/>
          <w:rtl/>
        </w:rPr>
        <w:t>א'</w:t>
      </w:r>
      <w:r w:rsidR="001A65BF" w:rsidRPr="0035339E">
        <w:rPr>
          <w:rFonts w:ascii="David" w:hAnsi="David"/>
          <w:rtl/>
        </w:rPr>
        <w:t xml:space="preserve"> במהלך </w:t>
      </w:r>
      <w:r w:rsidR="00563BA7" w:rsidRPr="0035339E">
        <w:rPr>
          <w:rFonts w:ascii="David" w:hAnsi="David"/>
          <w:rtl/>
        </w:rPr>
        <w:lastRenderedPageBreak/>
        <w:t>"</w:t>
      </w:r>
      <w:r w:rsidR="001A65BF" w:rsidRPr="0035339E">
        <w:rPr>
          <w:rFonts w:ascii="David" w:hAnsi="David"/>
          <w:rtl/>
        </w:rPr>
        <w:t>הפסקת הקונדומים</w:t>
      </w:r>
      <w:r w:rsidR="00563BA7" w:rsidRPr="0035339E">
        <w:rPr>
          <w:rFonts w:ascii="David" w:hAnsi="David"/>
          <w:rtl/>
        </w:rPr>
        <w:t>"</w:t>
      </w:r>
      <w:r w:rsidRPr="0035339E">
        <w:rPr>
          <w:rFonts w:ascii="David" w:hAnsi="David"/>
          <w:rtl/>
        </w:rPr>
        <w:t>.</w:t>
      </w:r>
      <w:r w:rsidR="001A65BF" w:rsidRPr="0035339E">
        <w:rPr>
          <w:rFonts w:ascii="David" w:hAnsi="David"/>
          <w:rtl/>
        </w:rPr>
        <w:t xml:space="preserve"> אשר לעיתוי שבו כן שלחה את ההודעה, מסרה גרסה </w:t>
      </w:r>
      <w:r w:rsidR="00475409" w:rsidRPr="0035339E">
        <w:rPr>
          <w:rFonts w:ascii="David" w:hAnsi="David"/>
          <w:b/>
          <w:bCs/>
          <w:rtl/>
        </w:rPr>
        <w:t>לא עקבית ו</w:t>
      </w:r>
      <w:r w:rsidR="001A65BF" w:rsidRPr="0035339E">
        <w:rPr>
          <w:rFonts w:ascii="David" w:hAnsi="David"/>
          <w:b/>
          <w:bCs/>
          <w:rtl/>
        </w:rPr>
        <w:t xml:space="preserve">מתפתחת </w:t>
      </w:r>
      <w:r w:rsidR="00475409" w:rsidRPr="0035339E">
        <w:rPr>
          <w:rFonts w:ascii="David" w:hAnsi="David"/>
          <w:rtl/>
        </w:rPr>
        <w:t>אשר</w:t>
      </w:r>
      <w:r w:rsidR="00475409" w:rsidRPr="0035339E">
        <w:rPr>
          <w:rFonts w:ascii="David" w:hAnsi="David"/>
          <w:b/>
          <w:bCs/>
          <w:rtl/>
        </w:rPr>
        <w:t xml:space="preserve"> </w:t>
      </w:r>
      <w:r w:rsidR="00A15C02" w:rsidRPr="0035339E">
        <w:rPr>
          <w:rFonts w:ascii="David" w:hAnsi="David"/>
          <w:b/>
          <w:bCs/>
          <w:rtl/>
        </w:rPr>
        <w:t>אינה</w:t>
      </w:r>
      <w:r w:rsidR="00A15C02" w:rsidRPr="0035339E">
        <w:rPr>
          <w:rFonts w:ascii="David" w:hAnsi="David"/>
          <w:rtl/>
        </w:rPr>
        <w:t xml:space="preserve"> מתיישבת עם</w:t>
      </w:r>
      <w:r w:rsidR="00475409" w:rsidRPr="0035339E">
        <w:rPr>
          <w:rFonts w:ascii="David" w:hAnsi="David"/>
          <w:rtl/>
        </w:rPr>
        <w:t xml:space="preserve"> מסגרת הזמנים האמורה </w:t>
      </w:r>
      <w:r w:rsidR="004145E3" w:rsidRPr="0035339E">
        <w:rPr>
          <w:rFonts w:ascii="David" w:hAnsi="David"/>
          <w:rtl/>
        </w:rPr>
        <w:t>שלפיה האירוע החל</w:t>
      </w:r>
      <w:r w:rsidR="00475409" w:rsidRPr="0035339E">
        <w:rPr>
          <w:rFonts w:ascii="David" w:hAnsi="David"/>
          <w:rtl/>
        </w:rPr>
        <w:t xml:space="preserve"> בשעה 22:00 או 22:15 </w:t>
      </w:r>
      <w:r w:rsidR="004145E3" w:rsidRPr="0035339E">
        <w:rPr>
          <w:rFonts w:ascii="David" w:hAnsi="David"/>
          <w:rtl/>
        </w:rPr>
        <w:t>והסתיים</w:t>
      </w:r>
      <w:r w:rsidR="00475409" w:rsidRPr="0035339E">
        <w:rPr>
          <w:rFonts w:ascii="David" w:hAnsi="David"/>
          <w:rtl/>
        </w:rPr>
        <w:t xml:space="preserve"> ב – 23:00</w:t>
      </w:r>
      <w:r w:rsidR="00A15C02" w:rsidRPr="0035339E">
        <w:rPr>
          <w:rFonts w:ascii="David" w:hAnsi="David"/>
          <w:rtl/>
        </w:rPr>
        <w:t>.</w:t>
      </w:r>
      <w:r w:rsidR="001C40DF" w:rsidRPr="0035339E">
        <w:rPr>
          <w:rFonts w:ascii="David" w:hAnsi="David"/>
          <w:rtl/>
        </w:rPr>
        <w:t xml:space="preserve"> </w:t>
      </w:r>
      <w:r w:rsidR="00CC2932" w:rsidRPr="0035339E">
        <w:rPr>
          <w:rFonts w:ascii="David" w:hAnsi="David"/>
          <w:rtl/>
        </w:rPr>
        <w:t>במעמד מתן העדות בבית הדין</w:t>
      </w:r>
      <w:r w:rsidR="00A15C02" w:rsidRPr="0035339E">
        <w:rPr>
          <w:rFonts w:ascii="David" w:hAnsi="David"/>
          <w:rtl/>
        </w:rPr>
        <w:t>, ניתן היה להתרשם</w:t>
      </w:r>
      <w:r w:rsidR="00CC2932" w:rsidRPr="0035339E">
        <w:rPr>
          <w:rFonts w:ascii="David" w:hAnsi="David"/>
          <w:rtl/>
        </w:rPr>
        <w:t>,</w:t>
      </w:r>
      <w:r w:rsidR="00A15C02" w:rsidRPr="0035339E">
        <w:rPr>
          <w:rFonts w:ascii="David" w:hAnsi="David"/>
          <w:rtl/>
        </w:rPr>
        <w:t xml:space="preserve"> </w:t>
      </w:r>
      <w:r w:rsidR="00CC2932" w:rsidRPr="0035339E">
        <w:rPr>
          <w:rFonts w:ascii="David" w:hAnsi="David"/>
          <w:rtl/>
        </w:rPr>
        <w:t xml:space="preserve">בבירור, </w:t>
      </w:r>
      <w:r w:rsidR="00A15C02" w:rsidRPr="0035339E">
        <w:rPr>
          <w:rFonts w:ascii="David" w:hAnsi="David"/>
          <w:rtl/>
        </w:rPr>
        <w:t xml:space="preserve">שהמתלוננת </w:t>
      </w:r>
      <w:r w:rsidR="00A15C02" w:rsidRPr="0035339E">
        <w:rPr>
          <w:rFonts w:ascii="David" w:hAnsi="David"/>
          <w:b/>
          <w:bCs/>
          <w:rtl/>
        </w:rPr>
        <w:t>מבינה</w:t>
      </w:r>
      <w:r w:rsidR="00A15C02" w:rsidRPr="0035339E">
        <w:rPr>
          <w:rFonts w:ascii="David" w:hAnsi="David"/>
          <w:rtl/>
        </w:rPr>
        <w:t xml:space="preserve"> את חשיבות</w:t>
      </w:r>
      <w:r w:rsidR="00DB3B38" w:rsidRPr="0035339E">
        <w:rPr>
          <w:rFonts w:ascii="David" w:hAnsi="David"/>
          <w:rtl/>
        </w:rPr>
        <w:t>ה הראייתית של</w:t>
      </w:r>
      <w:r w:rsidR="00A15C02" w:rsidRPr="0035339E">
        <w:rPr>
          <w:rFonts w:ascii="David" w:hAnsi="David"/>
          <w:rtl/>
        </w:rPr>
        <w:t xml:space="preserve"> ההודעה</w:t>
      </w:r>
      <w:r w:rsidR="00DB3B38" w:rsidRPr="0035339E">
        <w:rPr>
          <w:rFonts w:ascii="David" w:hAnsi="David"/>
          <w:rtl/>
        </w:rPr>
        <w:t xml:space="preserve"> </w:t>
      </w:r>
      <w:r w:rsidR="004145E3" w:rsidRPr="0035339E">
        <w:rPr>
          <w:rFonts w:ascii="David" w:hAnsi="David"/>
          <w:rtl/>
        </w:rPr>
        <w:t xml:space="preserve">לבן הזוג </w:t>
      </w:r>
      <w:r w:rsidR="00DB3B38" w:rsidRPr="0035339E">
        <w:rPr>
          <w:rFonts w:ascii="David" w:hAnsi="David"/>
          <w:rtl/>
        </w:rPr>
        <w:t xml:space="preserve">(ראו דבריה בחקירה הנגדית, "לא ייחסתי חשיבות כזו רבה להודעה של </w:t>
      </w:r>
      <w:r w:rsidR="00CF312F">
        <w:rPr>
          <w:rFonts w:ascii="David" w:hAnsi="David" w:hint="cs"/>
          <w:rtl/>
        </w:rPr>
        <w:t>א'</w:t>
      </w:r>
      <w:r w:rsidR="00DB3B38" w:rsidRPr="0035339E">
        <w:rPr>
          <w:rFonts w:ascii="David" w:hAnsi="David"/>
          <w:rtl/>
        </w:rPr>
        <w:t xml:space="preserve"> עד ששמתי לב </w:t>
      </w:r>
      <w:r w:rsidR="00DB3B38" w:rsidRPr="0035339E">
        <w:rPr>
          <w:rFonts w:ascii="David" w:hAnsi="David"/>
          <w:b/>
          <w:bCs/>
          <w:rtl/>
        </w:rPr>
        <w:t>שזו חתיכת ראייה</w:t>
      </w:r>
      <w:r w:rsidR="00DB3B38" w:rsidRPr="0035339E">
        <w:rPr>
          <w:rFonts w:ascii="David" w:hAnsi="David"/>
          <w:rtl/>
        </w:rPr>
        <w:t>" עמ' 202 ש' 4). הבנת חשיבותה הראייתית של ההודעה, הביאה לכך</w:t>
      </w:r>
      <w:r w:rsidR="00CC2932" w:rsidRPr="0035339E">
        <w:rPr>
          <w:rFonts w:ascii="David" w:hAnsi="David"/>
          <w:rtl/>
        </w:rPr>
        <w:t xml:space="preserve"> </w:t>
      </w:r>
      <w:r w:rsidR="00DB3B38" w:rsidRPr="0035339E">
        <w:rPr>
          <w:rFonts w:ascii="David" w:hAnsi="David"/>
          <w:rtl/>
        </w:rPr>
        <w:t>ש</w:t>
      </w:r>
      <w:r w:rsidR="00CC2932" w:rsidRPr="0035339E">
        <w:rPr>
          <w:rFonts w:ascii="David" w:hAnsi="David"/>
          <w:rtl/>
        </w:rPr>
        <w:t xml:space="preserve">כבר בעת שנדרשה </w:t>
      </w:r>
      <w:r w:rsidR="00CC2932" w:rsidRPr="0035339E">
        <w:rPr>
          <w:rFonts w:ascii="David" w:hAnsi="David"/>
          <w:b/>
          <w:bCs/>
          <w:rtl/>
        </w:rPr>
        <w:t>ב</w:t>
      </w:r>
      <w:r w:rsidR="00475409" w:rsidRPr="0035339E">
        <w:rPr>
          <w:rFonts w:ascii="David" w:hAnsi="David"/>
          <w:b/>
          <w:bCs/>
          <w:rtl/>
        </w:rPr>
        <w:t>תחילת</w:t>
      </w:r>
      <w:r w:rsidR="00475409" w:rsidRPr="0035339E">
        <w:rPr>
          <w:rFonts w:ascii="David" w:hAnsi="David"/>
          <w:rtl/>
        </w:rPr>
        <w:t xml:space="preserve"> </w:t>
      </w:r>
      <w:r w:rsidR="00CC2932" w:rsidRPr="0035339E">
        <w:rPr>
          <w:rFonts w:ascii="David" w:hAnsi="David"/>
          <w:rtl/>
        </w:rPr>
        <w:t>חקיר</w:t>
      </w:r>
      <w:r w:rsidR="00475409" w:rsidRPr="0035339E">
        <w:rPr>
          <w:rFonts w:ascii="David" w:hAnsi="David"/>
          <w:rtl/>
        </w:rPr>
        <w:t>ת</w:t>
      </w:r>
      <w:r w:rsidR="00CC2932" w:rsidRPr="0035339E">
        <w:rPr>
          <w:rFonts w:ascii="David" w:hAnsi="David"/>
          <w:rtl/>
        </w:rPr>
        <w:t xml:space="preserve">ה </w:t>
      </w:r>
      <w:r w:rsidR="00CC2932" w:rsidRPr="0035339E">
        <w:rPr>
          <w:rFonts w:ascii="David" w:hAnsi="David"/>
          <w:b/>
          <w:bCs/>
          <w:rtl/>
        </w:rPr>
        <w:t>הראשית</w:t>
      </w:r>
      <w:r w:rsidR="00CC2932" w:rsidRPr="0035339E">
        <w:rPr>
          <w:rFonts w:ascii="David" w:hAnsi="David"/>
          <w:rtl/>
        </w:rPr>
        <w:t xml:space="preserve"> לתאר את </w:t>
      </w:r>
      <w:r w:rsidR="00CC2932" w:rsidRPr="0035339E">
        <w:rPr>
          <w:rFonts w:ascii="David" w:hAnsi="David"/>
          <w:b/>
          <w:bCs/>
          <w:rtl/>
        </w:rPr>
        <w:t>השתלשלות האירוע המרכזי</w:t>
      </w:r>
      <w:r w:rsidR="00CC2932" w:rsidRPr="0035339E">
        <w:rPr>
          <w:rFonts w:ascii="David" w:hAnsi="David"/>
          <w:rtl/>
        </w:rPr>
        <w:t>, מסרה</w:t>
      </w:r>
      <w:r w:rsidR="00A15C02" w:rsidRPr="0035339E">
        <w:rPr>
          <w:rFonts w:ascii="David" w:hAnsi="David"/>
          <w:rtl/>
        </w:rPr>
        <w:t xml:space="preserve"> </w:t>
      </w:r>
      <w:r w:rsidR="00A15C02" w:rsidRPr="0035339E">
        <w:rPr>
          <w:rFonts w:ascii="David" w:hAnsi="David"/>
          <w:b/>
          <w:bCs/>
          <w:rtl/>
        </w:rPr>
        <w:t>מיוזמתה</w:t>
      </w:r>
      <w:r w:rsidR="00CC2932" w:rsidRPr="0035339E">
        <w:rPr>
          <w:rFonts w:ascii="David" w:hAnsi="David"/>
          <w:rtl/>
        </w:rPr>
        <w:t>, תוך כדי תיאור הרצף</w:t>
      </w:r>
      <w:r w:rsidR="00DB3B38" w:rsidRPr="0035339E">
        <w:rPr>
          <w:rFonts w:ascii="David" w:hAnsi="David"/>
          <w:rtl/>
        </w:rPr>
        <w:t>,</w:t>
      </w:r>
      <w:r w:rsidR="00CC2932" w:rsidRPr="0035339E">
        <w:rPr>
          <w:rFonts w:ascii="David" w:hAnsi="David"/>
          <w:rtl/>
        </w:rPr>
        <w:t xml:space="preserve"> כי היא "זוכרת </w:t>
      </w:r>
      <w:r w:rsidR="00CC2932" w:rsidRPr="0035339E">
        <w:rPr>
          <w:rFonts w:ascii="David" w:hAnsi="David"/>
          <w:b/>
          <w:bCs/>
          <w:rtl/>
        </w:rPr>
        <w:t>שמיד</w:t>
      </w:r>
      <w:r w:rsidR="00CC2932" w:rsidRPr="0035339E">
        <w:rPr>
          <w:rFonts w:ascii="David" w:hAnsi="David"/>
          <w:rtl/>
        </w:rPr>
        <w:t xml:space="preserve"> אחרי ארוחת שישי הייתי צריכה לדבר עם </w:t>
      </w:r>
      <w:r w:rsidR="00CF312F">
        <w:rPr>
          <w:rFonts w:ascii="David" w:hAnsi="David" w:hint="cs"/>
          <w:rtl/>
        </w:rPr>
        <w:t>א'</w:t>
      </w:r>
      <w:r w:rsidR="00CC2932" w:rsidRPr="0035339E">
        <w:rPr>
          <w:rFonts w:ascii="David" w:hAnsi="David"/>
          <w:rtl/>
        </w:rPr>
        <w:t xml:space="preserve"> אך לא הספקתי אז עליתי על ווסט שמתי את הטלפון בכיס והלכתי לעמדת השמירה"</w:t>
      </w:r>
      <w:r w:rsidR="00475409" w:rsidRPr="0035339E">
        <w:rPr>
          <w:rFonts w:ascii="David" w:hAnsi="David"/>
          <w:rtl/>
        </w:rPr>
        <w:t>.</w:t>
      </w:r>
      <w:r w:rsidR="00CC2932" w:rsidRPr="0035339E">
        <w:rPr>
          <w:rFonts w:ascii="David" w:hAnsi="David"/>
          <w:rtl/>
        </w:rPr>
        <w:t xml:space="preserve"> בהמשך תיארה</w:t>
      </w:r>
      <w:r w:rsidR="004145E3" w:rsidRPr="0035339E">
        <w:rPr>
          <w:rFonts w:ascii="David" w:hAnsi="David"/>
          <w:rtl/>
        </w:rPr>
        <w:t>,</w:t>
      </w:r>
      <w:r w:rsidR="00CC2932" w:rsidRPr="0035339E">
        <w:rPr>
          <w:rFonts w:ascii="David" w:hAnsi="David"/>
          <w:rtl/>
        </w:rPr>
        <w:t xml:space="preserve"> כי הנאשם ורב"ט א</w:t>
      </w:r>
      <w:r w:rsidR="00715137">
        <w:rPr>
          <w:rFonts w:ascii="David" w:hAnsi="David" w:hint="cs"/>
          <w:rtl/>
        </w:rPr>
        <w:t>'</w:t>
      </w:r>
      <w:r w:rsidR="00CC2932" w:rsidRPr="0035339E">
        <w:rPr>
          <w:rFonts w:ascii="David" w:hAnsi="David"/>
          <w:rtl/>
        </w:rPr>
        <w:t xml:space="preserve"> הגיעו לעמדת השמירה האחורית, שוחחו איתה, אחרי כמה דקות הם הלכו, אז חזר הנאשם לעמדת השמירה, הניח את הנשק </w:t>
      </w:r>
      <w:r w:rsidR="00177EF2" w:rsidRPr="0035339E">
        <w:rPr>
          <w:rFonts w:ascii="David" w:hAnsi="David"/>
          <w:rtl/>
        </w:rPr>
        <w:t>ש</w:t>
      </w:r>
      <w:r w:rsidR="00CC2932" w:rsidRPr="0035339E">
        <w:rPr>
          <w:rFonts w:ascii="David" w:hAnsi="David"/>
          <w:rtl/>
        </w:rPr>
        <w:t>לו בה</w:t>
      </w:r>
      <w:r w:rsidR="004D697B" w:rsidRPr="0035339E">
        <w:rPr>
          <w:rFonts w:ascii="David" w:hAnsi="David"/>
          <w:rtl/>
        </w:rPr>
        <w:t>,</w:t>
      </w:r>
      <w:r w:rsidR="00CC2932" w:rsidRPr="0035339E">
        <w:rPr>
          <w:rFonts w:ascii="David" w:hAnsi="David"/>
          <w:rtl/>
        </w:rPr>
        <w:t xml:space="preserve"> ופנה להתקלח</w:t>
      </w:r>
      <w:r w:rsidR="004D697B" w:rsidRPr="0035339E">
        <w:rPr>
          <w:rFonts w:ascii="David" w:hAnsi="David"/>
          <w:rtl/>
        </w:rPr>
        <w:t>.</w:t>
      </w:r>
      <w:r w:rsidR="00177EF2" w:rsidRPr="0035339E">
        <w:rPr>
          <w:rFonts w:ascii="David" w:hAnsi="David"/>
          <w:rtl/>
        </w:rPr>
        <w:t xml:space="preserve"> בהמשך ציינה</w:t>
      </w:r>
      <w:r w:rsidR="004D697B" w:rsidRPr="0035339E">
        <w:rPr>
          <w:rFonts w:ascii="David" w:hAnsi="David"/>
          <w:rtl/>
        </w:rPr>
        <w:t>,</w:t>
      </w:r>
      <w:r w:rsidR="00177EF2" w:rsidRPr="0035339E">
        <w:rPr>
          <w:rFonts w:ascii="David" w:hAnsi="David"/>
          <w:rtl/>
        </w:rPr>
        <w:t xml:space="preserve"> כי "הזיכרון שלה מאוד </w:t>
      </w:r>
      <w:r w:rsidR="00177EF2" w:rsidRPr="0035339E">
        <w:rPr>
          <w:rFonts w:ascii="David" w:hAnsi="David"/>
          <w:b/>
          <w:bCs/>
          <w:rtl/>
        </w:rPr>
        <w:t>חד בפרטים האלה</w:t>
      </w:r>
      <w:r w:rsidR="00177EF2" w:rsidRPr="0035339E">
        <w:rPr>
          <w:rFonts w:ascii="David" w:hAnsi="David"/>
          <w:rtl/>
        </w:rPr>
        <w:t xml:space="preserve">", היא העידה כי הנאשם התקלח </w:t>
      </w:r>
      <w:r w:rsidR="00A93200" w:rsidRPr="0035339E">
        <w:rPr>
          <w:rFonts w:ascii="David" w:hAnsi="David"/>
          <w:rtl/>
        </w:rPr>
        <w:t>יחסית</w:t>
      </w:r>
      <w:r w:rsidR="00177EF2" w:rsidRPr="0035339E">
        <w:rPr>
          <w:rFonts w:ascii="David" w:hAnsi="David"/>
          <w:rtl/>
        </w:rPr>
        <w:t xml:space="preserve"> </w:t>
      </w:r>
      <w:r w:rsidR="00A93200" w:rsidRPr="0035339E">
        <w:rPr>
          <w:rFonts w:ascii="David" w:hAnsi="David"/>
          <w:rtl/>
        </w:rPr>
        <w:t>"</w:t>
      </w:r>
      <w:r w:rsidR="00177EF2" w:rsidRPr="0035339E">
        <w:rPr>
          <w:rFonts w:ascii="David" w:hAnsi="David"/>
          <w:rtl/>
        </w:rPr>
        <w:t>הרבה זמן</w:t>
      </w:r>
      <w:r w:rsidR="00A93200" w:rsidRPr="0035339E">
        <w:rPr>
          <w:rFonts w:ascii="David" w:hAnsi="David"/>
          <w:rtl/>
        </w:rPr>
        <w:t>"</w:t>
      </w:r>
      <w:r w:rsidR="00177EF2" w:rsidRPr="0035339E">
        <w:rPr>
          <w:rFonts w:ascii="David" w:hAnsi="David"/>
          <w:rtl/>
        </w:rPr>
        <w:t xml:space="preserve">, וכי עם סיום המקלחת, שב לעמדה לקח את הנשק </w:t>
      </w:r>
      <w:r w:rsidR="00177EF2" w:rsidRPr="0035339E">
        <w:rPr>
          <w:rFonts w:ascii="David" w:hAnsi="David"/>
          <w:b/>
          <w:bCs/>
          <w:rtl/>
        </w:rPr>
        <w:t>נכנס לחדרו</w:t>
      </w:r>
      <w:r w:rsidR="004D697B" w:rsidRPr="0035339E">
        <w:rPr>
          <w:rFonts w:ascii="David" w:hAnsi="David"/>
          <w:rtl/>
        </w:rPr>
        <w:t>,</w:t>
      </w:r>
      <w:r w:rsidR="00177EF2" w:rsidRPr="0035339E">
        <w:rPr>
          <w:rFonts w:ascii="David" w:hAnsi="David"/>
          <w:rtl/>
        </w:rPr>
        <w:t xml:space="preserve"> </w:t>
      </w:r>
      <w:r w:rsidR="004D697B" w:rsidRPr="0035339E">
        <w:rPr>
          <w:rFonts w:ascii="David" w:hAnsi="David"/>
          <w:b/>
          <w:bCs/>
          <w:rtl/>
        </w:rPr>
        <w:t>ובנקודה זו</w:t>
      </w:r>
      <w:r w:rsidR="00177EF2" w:rsidRPr="0035339E">
        <w:rPr>
          <w:rFonts w:ascii="David" w:hAnsi="David"/>
          <w:rtl/>
        </w:rPr>
        <w:t xml:space="preserve"> "אני זוכרת שהוצאתי את הטלפון וסימסתי ל</w:t>
      </w:r>
      <w:r w:rsidR="00CF312F">
        <w:rPr>
          <w:rFonts w:ascii="David" w:hAnsi="David" w:hint="cs"/>
          <w:rtl/>
        </w:rPr>
        <w:t>א'</w:t>
      </w:r>
      <w:r w:rsidR="00177EF2" w:rsidRPr="0035339E">
        <w:rPr>
          <w:rFonts w:ascii="David" w:hAnsi="David"/>
          <w:rtl/>
        </w:rPr>
        <w:t xml:space="preserve"> שהחליפו אותי לשירותים מקודם ושאני אדבר איתו עוד מעט</w:t>
      </w:r>
      <w:r w:rsidR="004D697B" w:rsidRPr="0035339E">
        <w:rPr>
          <w:rFonts w:ascii="David" w:hAnsi="David"/>
          <w:rtl/>
        </w:rPr>
        <w:t>" (עמ' 60 ש' 13</w:t>
      </w:r>
      <w:r w:rsidR="003E0F28" w:rsidRPr="0035339E">
        <w:rPr>
          <w:rFonts w:ascii="David" w:hAnsi="David"/>
          <w:rtl/>
        </w:rPr>
        <w:t xml:space="preserve">). בהמשך חידדה "בזמן שהוא [הנאשם] </w:t>
      </w:r>
      <w:r w:rsidR="003E0F28" w:rsidRPr="0035339E">
        <w:rPr>
          <w:rFonts w:ascii="David" w:hAnsi="David"/>
          <w:b/>
          <w:bCs/>
          <w:rtl/>
        </w:rPr>
        <w:t>היה בחדר</w:t>
      </w:r>
      <w:r w:rsidR="003E0F28" w:rsidRPr="0035339E">
        <w:rPr>
          <w:rFonts w:ascii="David" w:hAnsi="David"/>
          <w:rtl/>
        </w:rPr>
        <w:t xml:space="preserve"> אני סימסתי ל</w:t>
      </w:r>
      <w:r w:rsidR="00CF312F">
        <w:rPr>
          <w:rFonts w:ascii="David" w:hAnsi="David" w:hint="cs"/>
          <w:rtl/>
        </w:rPr>
        <w:t>א'</w:t>
      </w:r>
      <w:r w:rsidR="003E0F28" w:rsidRPr="0035339E">
        <w:rPr>
          <w:rFonts w:ascii="David" w:hAnsi="David"/>
          <w:rtl/>
        </w:rPr>
        <w:t>" (עמ' 60</w:t>
      </w:r>
      <w:r w:rsidR="004D697B" w:rsidRPr="0035339E">
        <w:rPr>
          <w:rFonts w:ascii="David" w:hAnsi="David"/>
          <w:rtl/>
        </w:rPr>
        <w:t xml:space="preserve">, ש' 30). </w:t>
      </w:r>
      <w:r w:rsidR="00A93200" w:rsidRPr="0035339E">
        <w:rPr>
          <w:rFonts w:ascii="David" w:hAnsi="David"/>
          <w:rtl/>
        </w:rPr>
        <w:t xml:space="preserve">בהמשך, ציינה כי כתבה לבן זוגה את ההודעה "כמה דקות </w:t>
      </w:r>
      <w:r w:rsidR="00A93200" w:rsidRPr="0035339E">
        <w:rPr>
          <w:rFonts w:ascii="David" w:hAnsi="David"/>
          <w:b/>
          <w:bCs/>
          <w:rtl/>
        </w:rPr>
        <w:t>לפני</w:t>
      </w:r>
      <w:r w:rsidR="00A93200" w:rsidRPr="0035339E">
        <w:rPr>
          <w:rFonts w:ascii="David" w:hAnsi="David"/>
          <w:rtl/>
        </w:rPr>
        <w:t xml:space="preserve"> האירוע" (עמ' 66 ש' 28). </w:t>
      </w:r>
      <w:r w:rsidR="003E0F28" w:rsidRPr="0035339E">
        <w:rPr>
          <w:rFonts w:ascii="David" w:hAnsi="David"/>
          <w:rtl/>
        </w:rPr>
        <w:t xml:space="preserve">תיאור זה הוא מוקשה, שכן אם הנאשם אכן היה בחדר בעת שהמתלוננת כתבה את ההודעה, כיצד ידע </w:t>
      </w:r>
      <w:r w:rsidR="004145E3" w:rsidRPr="0035339E">
        <w:rPr>
          <w:rFonts w:ascii="David" w:hAnsi="David"/>
          <w:rtl/>
        </w:rPr>
        <w:t>להעיד</w:t>
      </w:r>
      <w:r w:rsidR="003E0F28" w:rsidRPr="0035339E">
        <w:rPr>
          <w:rFonts w:ascii="David" w:hAnsi="David"/>
          <w:rtl/>
        </w:rPr>
        <w:t xml:space="preserve"> כי ראה אותה כותבת הודעה לבן זוגה</w:t>
      </w:r>
      <w:r w:rsidR="004145E3" w:rsidRPr="0035339E">
        <w:rPr>
          <w:rFonts w:ascii="David" w:hAnsi="David"/>
          <w:rtl/>
        </w:rPr>
        <w:t>?</w:t>
      </w:r>
    </w:p>
    <w:p w14:paraId="4E54559F" w14:textId="11C638DD" w:rsidR="00FA2CD4" w:rsidRPr="0035339E" w:rsidRDefault="00534083" w:rsidP="00947E38">
      <w:pPr>
        <w:spacing w:after="120" w:line="360" w:lineRule="auto"/>
        <w:ind w:left="360"/>
        <w:rPr>
          <w:rFonts w:ascii="David" w:hAnsi="David"/>
          <w:rtl/>
        </w:rPr>
      </w:pPr>
      <w:r w:rsidRPr="0035339E">
        <w:rPr>
          <w:rFonts w:ascii="David" w:hAnsi="David"/>
          <w:b/>
          <w:bCs/>
          <w:rtl/>
        </w:rPr>
        <w:t>בחקירה הנגדית</w:t>
      </w:r>
      <w:r w:rsidRPr="0035339E">
        <w:rPr>
          <w:rFonts w:ascii="David" w:hAnsi="David"/>
          <w:rtl/>
        </w:rPr>
        <w:t xml:space="preserve">, אישרה המתלוננת כי שהייתם של הנאשם ורב"ט </w:t>
      </w:r>
      <w:r w:rsidR="008705BC">
        <w:rPr>
          <w:rFonts w:ascii="David" w:hAnsi="David" w:hint="cs"/>
          <w:rtl/>
        </w:rPr>
        <w:t>א</w:t>
      </w:r>
      <w:r w:rsidR="00715137">
        <w:rPr>
          <w:rFonts w:ascii="David" w:hAnsi="David" w:hint="cs"/>
          <w:rtl/>
        </w:rPr>
        <w:t>'</w:t>
      </w:r>
      <w:r w:rsidRPr="0035339E">
        <w:rPr>
          <w:rFonts w:ascii="David" w:hAnsi="David"/>
          <w:rtl/>
        </w:rPr>
        <w:t xml:space="preserve"> איתה בשמירה נמשכה כמה דקות בלבד, כי דקה או שתיים לאחר מכן הגיע הנאשם והניח את הנשק שלו בעמדה כדי ללכת להתקלח, </w:t>
      </w:r>
      <w:r w:rsidR="003E0F28" w:rsidRPr="0035339E">
        <w:rPr>
          <w:rFonts w:ascii="David" w:hAnsi="David"/>
          <w:rtl/>
        </w:rPr>
        <w:t>היא הסתייגה מהערכה ש</w:t>
      </w:r>
      <w:r w:rsidR="00A814E9" w:rsidRPr="0035339E">
        <w:rPr>
          <w:rFonts w:ascii="David" w:hAnsi="David"/>
          <w:rtl/>
        </w:rPr>
        <w:t xml:space="preserve">היא </w:t>
      </w:r>
      <w:r w:rsidR="003E0F28" w:rsidRPr="0035339E">
        <w:rPr>
          <w:rFonts w:ascii="David" w:hAnsi="David"/>
          <w:rtl/>
        </w:rPr>
        <w:t>מסרה</w:t>
      </w:r>
      <w:r w:rsidRPr="0035339E">
        <w:rPr>
          <w:rFonts w:ascii="David" w:hAnsi="David"/>
          <w:rtl/>
        </w:rPr>
        <w:t xml:space="preserve"> בחקירת מצ"ח כי המקלחת של הנאשם נמשכה כ – 40-30 דקות (עמ' 201 ש' 24 עד עמ' 202 ש' 2). בחקירה הנגדית ציינה לפתע כי זכרה שהתבוננה בשעון </w:t>
      </w:r>
      <w:r w:rsidR="00DB3B38" w:rsidRPr="0035339E">
        <w:rPr>
          <w:rFonts w:ascii="David" w:hAnsi="David"/>
          <w:rtl/>
        </w:rPr>
        <w:t xml:space="preserve">בעת שהנאשם הלך להתקלח והשעה היתה </w:t>
      </w:r>
      <w:r w:rsidR="00DB3B38" w:rsidRPr="0035339E">
        <w:rPr>
          <w:rFonts w:ascii="David" w:hAnsi="David"/>
          <w:b/>
          <w:bCs/>
          <w:rtl/>
        </w:rPr>
        <w:t>22:20</w:t>
      </w:r>
      <w:r w:rsidR="00DB3B38" w:rsidRPr="0035339E">
        <w:rPr>
          <w:rFonts w:ascii="David" w:hAnsi="David"/>
          <w:rtl/>
        </w:rPr>
        <w:t xml:space="preserve"> (עמ' 202 ש' 5). </w:t>
      </w:r>
      <w:r w:rsidR="00CC71D5" w:rsidRPr="0035339E">
        <w:rPr>
          <w:rFonts w:ascii="David" w:hAnsi="David"/>
          <w:rtl/>
        </w:rPr>
        <w:t xml:space="preserve">בחקירה הנגדית, שבה וציינה כי שלחה את ההודעה </w:t>
      </w:r>
      <w:r w:rsidR="00CC71D5" w:rsidRPr="0035339E">
        <w:rPr>
          <w:rFonts w:ascii="David" w:hAnsi="David"/>
          <w:b/>
          <w:bCs/>
          <w:rtl/>
        </w:rPr>
        <w:t>לפני</w:t>
      </w:r>
      <w:r w:rsidR="00CC71D5" w:rsidRPr="0035339E">
        <w:rPr>
          <w:rFonts w:ascii="David" w:hAnsi="David"/>
          <w:rtl/>
        </w:rPr>
        <w:t xml:space="preserve"> שהנאשם בא</w:t>
      </w:r>
      <w:r w:rsidR="004145E3" w:rsidRPr="0035339E">
        <w:rPr>
          <w:rFonts w:ascii="David" w:hAnsi="David"/>
          <w:rtl/>
        </w:rPr>
        <w:t>,</w:t>
      </w:r>
      <w:r w:rsidR="00CC71D5" w:rsidRPr="0035339E">
        <w:rPr>
          <w:rFonts w:ascii="David" w:hAnsi="David"/>
          <w:rtl/>
        </w:rPr>
        <w:t xml:space="preserve"> </w:t>
      </w:r>
      <w:r w:rsidR="004145E3" w:rsidRPr="0035339E">
        <w:rPr>
          <w:rFonts w:ascii="David" w:hAnsi="David"/>
          <w:rtl/>
        </w:rPr>
        <w:t xml:space="preserve">והוסיפה </w:t>
      </w:r>
      <w:r w:rsidR="00CC71D5" w:rsidRPr="0035339E">
        <w:rPr>
          <w:rFonts w:ascii="David" w:hAnsi="David"/>
          <w:rtl/>
        </w:rPr>
        <w:t xml:space="preserve">"זה כל מה שצריך לדעת" (עמ' 200 ש' </w:t>
      </w:r>
      <w:r w:rsidR="004145E3" w:rsidRPr="0035339E">
        <w:rPr>
          <w:rFonts w:ascii="David" w:hAnsi="David"/>
          <w:rtl/>
        </w:rPr>
        <w:t>34</w:t>
      </w:r>
      <w:r w:rsidR="00CC71D5" w:rsidRPr="0035339E">
        <w:rPr>
          <w:rFonts w:ascii="David" w:hAnsi="David"/>
          <w:rtl/>
        </w:rPr>
        <w:t xml:space="preserve">). היא הכחישה שכתבה לבן זוגה </w:t>
      </w:r>
      <w:r w:rsidR="003E0F28" w:rsidRPr="0035339E">
        <w:rPr>
          <w:rFonts w:ascii="David" w:hAnsi="David"/>
          <w:rtl/>
        </w:rPr>
        <w:t xml:space="preserve">הודעה </w:t>
      </w:r>
      <w:r w:rsidR="00CC71D5" w:rsidRPr="0035339E">
        <w:rPr>
          <w:rFonts w:ascii="David" w:hAnsi="David"/>
          <w:rtl/>
        </w:rPr>
        <w:t>בעת שהנאשם היה ב</w:t>
      </w:r>
      <w:r w:rsidR="002F43BE" w:rsidRPr="0035339E">
        <w:rPr>
          <w:rFonts w:ascii="David" w:hAnsi="David"/>
          <w:rtl/>
        </w:rPr>
        <w:t>עמדת ה</w:t>
      </w:r>
      <w:r w:rsidR="00CC71D5" w:rsidRPr="0035339E">
        <w:rPr>
          <w:rFonts w:ascii="David" w:hAnsi="David"/>
          <w:rtl/>
        </w:rPr>
        <w:t>שמירה (עמ' 203 ש' 21-22)</w:t>
      </w:r>
      <w:r w:rsidR="00623AAA" w:rsidRPr="0035339E">
        <w:rPr>
          <w:rFonts w:ascii="David" w:hAnsi="David"/>
          <w:rtl/>
        </w:rPr>
        <w:t>. בהמשך</w:t>
      </w:r>
      <w:r w:rsidR="002F43BE" w:rsidRPr="0035339E">
        <w:rPr>
          <w:rFonts w:ascii="David" w:hAnsi="David"/>
          <w:rtl/>
        </w:rPr>
        <w:t xml:space="preserve"> החקירה הנגדית</w:t>
      </w:r>
      <w:r w:rsidR="00623AAA" w:rsidRPr="0035339E">
        <w:rPr>
          <w:rFonts w:ascii="David" w:hAnsi="David"/>
          <w:rtl/>
        </w:rPr>
        <w:t xml:space="preserve">, </w:t>
      </w:r>
      <w:r w:rsidR="002F43BE" w:rsidRPr="0035339E">
        <w:rPr>
          <w:rFonts w:ascii="David" w:hAnsi="David"/>
          <w:rtl/>
        </w:rPr>
        <w:t>התפתחה הגרסה</w:t>
      </w:r>
      <w:r w:rsidR="00A814E9" w:rsidRPr="0035339E">
        <w:rPr>
          <w:rFonts w:ascii="David" w:hAnsi="David"/>
          <w:rtl/>
        </w:rPr>
        <w:t xml:space="preserve">, </w:t>
      </w:r>
      <w:r w:rsidR="002F43BE" w:rsidRPr="0035339E">
        <w:rPr>
          <w:rFonts w:ascii="David" w:hAnsi="David"/>
          <w:rtl/>
        </w:rPr>
        <w:t xml:space="preserve">היא העידה </w:t>
      </w:r>
      <w:r w:rsidR="00623AAA" w:rsidRPr="0035339E">
        <w:rPr>
          <w:rFonts w:ascii="David" w:hAnsi="David"/>
          <w:rtl/>
        </w:rPr>
        <w:t xml:space="preserve">כי כאשר סיימה לכתוב לבן זוגה את ההודעה והכניסה </w:t>
      </w:r>
      <w:r w:rsidR="002F43BE" w:rsidRPr="0035339E">
        <w:rPr>
          <w:rFonts w:ascii="David" w:hAnsi="David"/>
          <w:rtl/>
        </w:rPr>
        <w:t>את הטלפון</w:t>
      </w:r>
      <w:r w:rsidR="00623AAA" w:rsidRPr="0035339E">
        <w:rPr>
          <w:rFonts w:ascii="David" w:hAnsi="David"/>
          <w:rtl/>
        </w:rPr>
        <w:t xml:space="preserve"> לכיס, הנאשם "הפתיע אותי מאחורה" וכי היא "ממש זוכרת את התמונה הזו" (עמ' 204 ש' 12-10). בהמשך, עומתה עם זכ"ד ההכנה לעדות, שם מסרה </w:t>
      </w:r>
      <w:r w:rsidR="002F43BE" w:rsidRPr="0035339E">
        <w:rPr>
          <w:rFonts w:ascii="David" w:hAnsi="David"/>
          <w:rtl/>
        </w:rPr>
        <w:t xml:space="preserve">לתובעים </w:t>
      </w:r>
      <w:r w:rsidR="00623AAA" w:rsidRPr="0035339E">
        <w:rPr>
          <w:rFonts w:ascii="David" w:hAnsi="David"/>
          <w:rtl/>
        </w:rPr>
        <w:t xml:space="preserve">גרסה </w:t>
      </w:r>
      <w:r w:rsidR="00623AAA" w:rsidRPr="0035339E">
        <w:rPr>
          <w:rFonts w:ascii="David" w:hAnsi="David"/>
          <w:b/>
          <w:bCs/>
          <w:rtl/>
        </w:rPr>
        <w:t>שלישית</w:t>
      </w:r>
      <w:r w:rsidR="00623AAA" w:rsidRPr="0035339E">
        <w:rPr>
          <w:rFonts w:ascii="David" w:hAnsi="David"/>
          <w:rtl/>
        </w:rPr>
        <w:t xml:space="preserve">, ביחס לעיתוי שליחת ההודעה, שלפיה לאחר שהנאשם שב מהמקלחת, היא עשתה "פטרול" ובמהלכו </w:t>
      </w:r>
      <w:r w:rsidR="00623AAA" w:rsidRPr="0035339E">
        <w:rPr>
          <w:rFonts w:ascii="David" w:hAnsi="David"/>
          <w:b/>
          <w:bCs/>
          <w:rtl/>
        </w:rPr>
        <w:t>כיון שלא חשה בטוחה</w:t>
      </w:r>
      <w:r w:rsidR="00623AAA" w:rsidRPr="0035339E">
        <w:rPr>
          <w:rFonts w:ascii="David" w:hAnsi="David"/>
          <w:rtl/>
        </w:rPr>
        <w:t xml:space="preserve"> "סימסתי ל</w:t>
      </w:r>
      <w:r w:rsidR="00CF312F">
        <w:rPr>
          <w:rFonts w:ascii="David" w:hAnsi="David" w:hint="cs"/>
          <w:rtl/>
        </w:rPr>
        <w:t>א'</w:t>
      </w:r>
      <w:r w:rsidR="00623AAA" w:rsidRPr="0035339E">
        <w:rPr>
          <w:rFonts w:ascii="David" w:hAnsi="David"/>
          <w:rtl/>
        </w:rPr>
        <w:t xml:space="preserve">" (עמ' 205 ש' </w:t>
      </w:r>
      <w:r w:rsidR="00E54170" w:rsidRPr="0035339E">
        <w:rPr>
          <w:rFonts w:ascii="David" w:hAnsi="David"/>
          <w:rtl/>
        </w:rPr>
        <w:t xml:space="preserve">19-15). </w:t>
      </w:r>
      <w:r w:rsidR="00623AAA" w:rsidRPr="0035339E">
        <w:rPr>
          <w:rFonts w:ascii="David" w:hAnsi="David"/>
          <w:rtl/>
        </w:rPr>
        <w:t xml:space="preserve"> </w:t>
      </w:r>
      <w:r w:rsidR="00E54170" w:rsidRPr="0035339E">
        <w:rPr>
          <w:rFonts w:ascii="David" w:hAnsi="David"/>
          <w:rtl/>
        </w:rPr>
        <w:t xml:space="preserve">כשנדרשה ליישב את הפער בין הגרסאות, ענתה "שהעורך דין לא הבין את תוכן הזכ"ד", ולאחר שהנושא חודד היטב בחקירה הנגדית, היא </w:t>
      </w:r>
      <w:r w:rsidR="002F43BE" w:rsidRPr="0035339E">
        <w:rPr>
          <w:rFonts w:ascii="David" w:hAnsi="David"/>
          <w:rtl/>
        </w:rPr>
        <w:t>עומדת</w:t>
      </w:r>
      <w:r w:rsidR="00E54170" w:rsidRPr="0035339E">
        <w:rPr>
          <w:rFonts w:ascii="David" w:hAnsi="David"/>
          <w:rtl/>
        </w:rPr>
        <w:t xml:space="preserve"> על הגרסה כי ההודעה נשלחה </w:t>
      </w:r>
      <w:r w:rsidR="002F43BE" w:rsidRPr="0035339E">
        <w:rPr>
          <w:rFonts w:ascii="David" w:hAnsi="David"/>
          <w:b/>
          <w:bCs/>
          <w:rtl/>
        </w:rPr>
        <w:t>סמוך-</w:t>
      </w:r>
      <w:r w:rsidR="00E54170" w:rsidRPr="0035339E">
        <w:rPr>
          <w:rFonts w:ascii="David" w:hAnsi="David"/>
          <w:b/>
          <w:bCs/>
          <w:rtl/>
        </w:rPr>
        <w:t>לפני</w:t>
      </w:r>
      <w:r w:rsidR="00E54170" w:rsidRPr="0035339E">
        <w:rPr>
          <w:rFonts w:ascii="David" w:hAnsi="David"/>
          <w:rtl/>
        </w:rPr>
        <w:t xml:space="preserve"> שהחל האירוע. עדות המתלוננת בנקודה זו, </w:t>
      </w:r>
      <w:r w:rsidR="00E54170" w:rsidRPr="0035339E">
        <w:rPr>
          <w:rFonts w:ascii="David" w:hAnsi="David"/>
          <w:b/>
          <w:bCs/>
          <w:rtl/>
        </w:rPr>
        <w:t>לא עוררה אמון</w:t>
      </w:r>
      <w:r w:rsidR="00E54170" w:rsidRPr="0035339E">
        <w:rPr>
          <w:rFonts w:ascii="David" w:hAnsi="David"/>
          <w:rtl/>
        </w:rPr>
        <w:t>. הפרטים שבה לא היו עקביים</w:t>
      </w:r>
      <w:r w:rsidR="00530B4F" w:rsidRPr="0035339E">
        <w:rPr>
          <w:rFonts w:ascii="David" w:hAnsi="David"/>
          <w:rtl/>
        </w:rPr>
        <w:t xml:space="preserve"> </w:t>
      </w:r>
      <w:r w:rsidR="00E54170" w:rsidRPr="0035339E">
        <w:rPr>
          <w:rFonts w:ascii="David" w:hAnsi="David"/>
          <w:rtl/>
        </w:rPr>
        <w:t>(</w:t>
      </w:r>
      <w:r w:rsidR="00530B4F" w:rsidRPr="0035339E">
        <w:rPr>
          <w:rFonts w:ascii="David" w:hAnsi="David"/>
          <w:rtl/>
        </w:rPr>
        <w:t xml:space="preserve">בחקירה הראשית - </w:t>
      </w:r>
      <w:r w:rsidR="00475409" w:rsidRPr="0035339E">
        <w:rPr>
          <w:rFonts w:ascii="David" w:hAnsi="David"/>
          <w:rtl/>
        </w:rPr>
        <w:t>לאחר</w:t>
      </w:r>
      <w:r w:rsidR="00E54170" w:rsidRPr="0035339E">
        <w:rPr>
          <w:rFonts w:ascii="David" w:hAnsi="David"/>
          <w:rtl/>
        </w:rPr>
        <w:t xml:space="preserve"> ש</w:t>
      </w:r>
      <w:r w:rsidR="00475409" w:rsidRPr="0035339E">
        <w:rPr>
          <w:rFonts w:ascii="David" w:hAnsi="David"/>
          <w:rtl/>
        </w:rPr>
        <w:t xml:space="preserve">הנאשם יצא מהמקלחת, </w:t>
      </w:r>
      <w:r w:rsidR="00E54170" w:rsidRPr="0035339E">
        <w:rPr>
          <w:rFonts w:ascii="David" w:hAnsi="David"/>
          <w:rtl/>
        </w:rPr>
        <w:t xml:space="preserve">לקח את הנשק והלך לחדרו; </w:t>
      </w:r>
      <w:r w:rsidR="00530B4F" w:rsidRPr="0035339E">
        <w:rPr>
          <w:rFonts w:ascii="David" w:hAnsi="David"/>
          <w:rtl/>
        </w:rPr>
        <w:t xml:space="preserve">בזכ"ד ההכנה לעדות - </w:t>
      </w:r>
      <w:r w:rsidR="00E54170" w:rsidRPr="0035339E">
        <w:rPr>
          <w:rFonts w:ascii="David" w:hAnsi="David"/>
          <w:rtl/>
        </w:rPr>
        <w:t>במהלך הפטרול</w:t>
      </w:r>
      <w:r w:rsidR="00475409" w:rsidRPr="0035339E">
        <w:rPr>
          <w:rFonts w:ascii="David" w:hAnsi="David"/>
          <w:rtl/>
        </w:rPr>
        <w:t xml:space="preserve"> לאחר שהנאשם נכנס לחדרו</w:t>
      </w:r>
      <w:r w:rsidR="00E54170" w:rsidRPr="0035339E">
        <w:rPr>
          <w:rFonts w:ascii="David" w:hAnsi="David"/>
          <w:rtl/>
        </w:rPr>
        <w:t xml:space="preserve">; </w:t>
      </w:r>
      <w:r w:rsidR="00530B4F" w:rsidRPr="0035339E">
        <w:rPr>
          <w:rFonts w:ascii="David" w:hAnsi="David"/>
          <w:rtl/>
        </w:rPr>
        <w:t xml:space="preserve">בחקירה הנגדית - </w:t>
      </w:r>
      <w:r w:rsidR="00E54170" w:rsidRPr="0035339E">
        <w:rPr>
          <w:rFonts w:ascii="David" w:hAnsi="David"/>
          <w:rtl/>
        </w:rPr>
        <w:t xml:space="preserve">ממש כאשר הגיח מאחוריה </w:t>
      </w:r>
      <w:r w:rsidR="002F43BE" w:rsidRPr="0035339E">
        <w:rPr>
          <w:rFonts w:ascii="David" w:hAnsi="David"/>
          <w:rtl/>
        </w:rPr>
        <w:t>בנקודת התחלת</w:t>
      </w:r>
      <w:r w:rsidR="00E54170" w:rsidRPr="0035339E">
        <w:rPr>
          <w:rFonts w:ascii="David" w:hAnsi="David"/>
          <w:rtl/>
        </w:rPr>
        <w:t xml:space="preserve"> האירוע המרכזי). </w:t>
      </w:r>
      <w:r w:rsidR="00841BCA" w:rsidRPr="0035339E">
        <w:rPr>
          <w:rFonts w:ascii="David" w:hAnsi="David"/>
          <w:rtl/>
        </w:rPr>
        <w:t xml:space="preserve">התפתחות הגרסה, מעלה חשד כי ניסתה לספק מענה לשאלה </w:t>
      </w:r>
      <w:r w:rsidR="00841BCA" w:rsidRPr="0035339E">
        <w:rPr>
          <w:rFonts w:ascii="David" w:hAnsi="David"/>
          <w:b/>
          <w:bCs/>
          <w:rtl/>
        </w:rPr>
        <w:t>כיצד ידע הנאשם על שליחת ההודעה</w:t>
      </w:r>
      <w:r w:rsidR="00A814E9" w:rsidRPr="0035339E">
        <w:rPr>
          <w:rFonts w:ascii="David" w:hAnsi="David"/>
          <w:rtl/>
        </w:rPr>
        <w:t xml:space="preserve"> ולהוציא מכלל אפשרות את גרסת הנאשם כי היה זה בעיצומו של האירוע המיני ביניהם</w:t>
      </w:r>
      <w:r w:rsidR="003659AA" w:rsidRPr="0035339E">
        <w:rPr>
          <w:rFonts w:ascii="David" w:hAnsi="David"/>
          <w:rtl/>
        </w:rPr>
        <w:t xml:space="preserve">. </w:t>
      </w:r>
      <w:r w:rsidR="00E54170" w:rsidRPr="0035339E">
        <w:rPr>
          <w:rFonts w:ascii="David" w:hAnsi="David"/>
          <w:rtl/>
        </w:rPr>
        <w:t xml:space="preserve">בחקירה הנגדית, צץ </w:t>
      </w:r>
      <w:r w:rsidR="00841BCA" w:rsidRPr="0035339E">
        <w:rPr>
          <w:rFonts w:ascii="David" w:hAnsi="David"/>
          <w:rtl/>
        </w:rPr>
        <w:t xml:space="preserve">גם </w:t>
      </w:r>
      <w:r w:rsidR="00E54170" w:rsidRPr="0035339E">
        <w:rPr>
          <w:rFonts w:ascii="David" w:hAnsi="David"/>
          <w:rtl/>
        </w:rPr>
        <w:t xml:space="preserve">לראשונה, </w:t>
      </w:r>
      <w:r w:rsidR="00475409" w:rsidRPr="0035339E">
        <w:rPr>
          <w:rFonts w:ascii="David" w:hAnsi="David"/>
          <w:rtl/>
        </w:rPr>
        <w:t>פרט חדש בעדות והוא שהיא התבוננה</w:t>
      </w:r>
      <w:r w:rsidR="00E54170" w:rsidRPr="0035339E">
        <w:rPr>
          <w:rFonts w:ascii="David" w:hAnsi="David"/>
          <w:rtl/>
        </w:rPr>
        <w:t xml:space="preserve"> בשעון בשעה 22:20 </w:t>
      </w:r>
      <w:r w:rsidR="00E54170" w:rsidRPr="0035339E">
        <w:rPr>
          <w:rFonts w:ascii="David" w:hAnsi="David"/>
          <w:rtl/>
        </w:rPr>
        <w:lastRenderedPageBreak/>
        <w:t>שבה הלך הנאשם להתקלח</w:t>
      </w:r>
      <w:r w:rsidR="00475409" w:rsidRPr="0035339E">
        <w:rPr>
          <w:rFonts w:ascii="David" w:hAnsi="David"/>
          <w:rtl/>
        </w:rPr>
        <w:t xml:space="preserve"> וכי האירוע המרכזי החל, </w:t>
      </w:r>
      <w:r w:rsidR="00475409" w:rsidRPr="0035339E">
        <w:rPr>
          <w:rFonts w:ascii="David" w:hAnsi="David"/>
          <w:b/>
          <w:bCs/>
          <w:rtl/>
        </w:rPr>
        <w:t>כולו לאחר</w:t>
      </w:r>
      <w:r w:rsidR="00475409" w:rsidRPr="0035339E">
        <w:rPr>
          <w:rFonts w:ascii="David" w:hAnsi="David"/>
          <w:rtl/>
        </w:rPr>
        <w:t xml:space="preserve"> השעה 22:47 שבה נשלחה ההודעה לבן הזוג</w:t>
      </w:r>
      <w:r w:rsidR="00841BCA" w:rsidRPr="0035339E">
        <w:rPr>
          <w:rFonts w:ascii="David" w:hAnsi="David"/>
          <w:rtl/>
        </w:rPr>
        <w:t>.</w:t>
      </w:r>
      <w:r w:rsidR="00E54170" w:rsidRPr="0035339E">
        <w:rPr>
          <w:rFonts w:ascii="David" w:hAnsi="David"/>
          <w:rtl/>
        </w:rPr>
        <w:t xml:space="preserve"> ניתן היה להתרשם </w:t>
      </w:r>
      <w:r w:rsidR="00E54170" w:rsidRPr="0035339E">
        <w:rPr>
          <w:rFonts w:ascii="David" w:hAnsi="David"/>
          <w:b/>
          <w:bCs/>
          <w:rtl/>
        </w:rPr>
        <w:t>מחוסר מהימנות</w:t>
      </w:r>
      <w:r w:rsidR="00A814E9" w:rsidRPr="0035339E">
        <w:rPr>
          <w:rFonts w:ascii="David" w:hAnsi="David"/>
          <w:b/>
          <w:bCs/>
          <w:rtl/>
        </w:rPr>
        <w:t xml:space="preserve"> </w:t>
      </w:r>
      <w:r w:rsidR="002F43BE" w:rsidRPr="0035339E">
        <w:rPr>
          <w:rFonts w:ascii="David" w:hAnsi="David"/>
          <w:b/>
          <w:bCs/>
          <w:rtl/>
        </w:rPr>
        <w:t>ממשי</w:t>
      </w:r>
      <w:r w:rsidR="00841BCA" w:rsidRPr="0035339E">
        <w:rPr>
          <w:rFonts w:ascii="David" w:hAnsi="David"/>
          <w:rtl/>
        </w:rPr>
        <w:t xml:space="preserve">, </w:t>
      </w:r>
      <w:r w:rsidR="00E54170" w:rsidRPr="0035339E">
        <w:rPr>
          <w:rFonts w:ascii="David" w:hAnsi="David"/>
          <w:rtl/>
        </w:rPr>
        <w:t>שהי</w:t>
      </w:r>
      <w:r w:rsidR="00841BCA" w:rsidRPr="0035339E">
        <w:rPr>
          <w:rFonts w:ascii="David" w:hAnsi="David"/>
          <w:rtl/>
        </w:rPr>
        <w:t>י</w:t>
      </w:r>
      <w:r w:rsidR="00E54170" w:rsidRPr="0035339E">
        <w:rPr>
          <w:rFonts w:ascii="David" w:hAnsi="David"/>
          <w:rtl/>
        </w:rPr>
        <w:t>תה בו מעין "הנדסה חוזרת" של הזמנים. מעבר להתרשמותנו הבלתי אמצעית, גרסה זו</w:t>
      </w:r>
      <w:r w:rsidR="00841BCA" w:rsidRPr="0035339E">
        <w:rPr>
          <w:rFonts w:ascii="David" w:hAnsi="David"/>
          <w:rtl/>
        </w:rPr>
        <w:t xml:space="preserve"> גם</w:t>
      </w:r>
      <w:r w:rsidR="00E54170" w:rsidRPr="0035339E">
        <w:rPr>
          <w:rFonts w:ascii="David" w:hAnsi="David"/>
          <w:rtl/>
        </w:rPr>
        <w:t xml:space="preserve"> </w:t>
      </w:r>
      <w:r w:rsidR="00E54170" w:rsidRPr="0035339E">
        <w:rPr>
          <w:rFonts w:ascii="David" w:hAnsi="David"/>
          <w:b/>
          <w:bCs/>
          <w:rtl/>
        </w:rPr>
        <w:t>אינה</w:t>
      </w:r>
      <w:r w:rsidR="00E54170" w:rsidRPr="0035339E">
        <w:rPr>
          <w:rFonts w:ascii="David" w:hAnsi="David"/>
          <w:rtl/>
        </w:rPr>
        <w:t xml:space="preserve"> מתיישבת עם ההיגיון או עם האפשרות שב – </w:t>
      </w:r>
      <w:r w:rsidR="00E54170" w:rsidRPr="0035339E">
        <w:rPr>
          <w:rFonts w:ascii="David" w:hAnsi="David"/>
          <w:b/>
          <w:bCs/>
          <w:rtl/>
        </w:rPr>
        <w:t>13 דקות בלבד</w:t>
      </w:r>
      <w:r w:rsidR="00E54170" w:rsidRPr="0035339E">
        <w:rPr>
          <w:rFonts w:ascii="David" w:hAnsi="David"/>
          <w:rtl/>
        </w:rPr>
        <w:t>,</w:t>
      </w:r>
      <w:r w:rsidR="00475409" w:rsidRPr="0035339E">
        <w:rPr>
          <w:rFonts w:ascii="David" w:hAnsi="David"/>
          <w:rtl/>
        </w:rPr>
        <w:t xml:space="preserve"> שנותרו עד השעה 23:00</w:t>
      </w:r>
      <w:r w:rsidR="002F43BE" w:rsidRPr="0035339E">
        <w:rPr>
          <w:rFonts w:ascii="David" w:hAnsi="David"/>
          <w:rtl/>
        </w:rPr>
        <w:t xml:space="preserve">, </w:t>
      </w:r>
      <w:r w:rsidR="00475409" w:rsidRPr="0035339E">
        <w:rPr>
          <w:rFonts w:ascii="David" w:hAnsi="David"/>
          <w:rtl/>
        </w:rPr>
        <w:t>לאחר שליחת ההודעה לבן הזוג,</w:t>
      </w:r>
      <w:r w:rsidR="00E54170" w:rsidRPr="0035339E">
        <w:rPr>
          <w:rFonts w:ascii="David" w:hAnsi="David"/>
          <w:rtl/>
        </w:rPr>
        <w:t xml:space="preserve"> יספיקו השניים לשוחח, להתנשק</w:t>
      </w:r>
      <w:r w:rsidR="00841BCA" w:rsidRPr="0035339E">
        <w:rPr>
          <w:rFonts w:ascii="David" w:hAnsi="David"/>
          <w:rtl/>
        </w:rPr>
        <w:t xml:space="preserve"> ו</w:t>
      </w:r>
      <w:r w:rsidR="00E54170" w:rsidRPr="0035339E">
        <w:rPr>
          <w:rFonts w:ascii="David" w:hAnsi="David"/>
          <w:rtl/>
        </w:rPr>
        <w:t xml:space="preserve">לקיים מגע מיני, </w:t>
      </w:r>
      <w:r w:rsidR="00841BCA" w:rsidRPr="0035339E">
        <w:rPr>
          <w:rFonts w:ascii="David" w:hAnsi="David"/>
          <w:rtl/>
        </w:rPr>
        <w:t xml:space="preserve">וכן </w:t>
      </w:r>
      <w:r w:rsidR="00E54170" w:rsidRPr="0035339E">
        <w:rPr>
          <w:rFonts w:ascii="David" w:hAnsi="David"/>
          <w:rtl/>
        </w:rPr>
        <w:t xml:space="preserve">הנאשם ילך לחדרו, יחזור עם קונדומים, יחנוק את המתלוננת, היא תקבל התקף חרדה והנאשם יספיק ללכת לחדרו של רב"ט </w:t>
      </w:r>
      <w:r w:rsidR="00C03A0A">
        <w:rPr>
          <w:rFonts w:ascii="David" w:hAnsi="David"/>
          <w:rtl/>
        </w:rPr>
        <w:t>א'</w:t>
      </w:r>
      <w:r w:rsidR="00E54170" w:rsidRPr="0035339E">
        <w:rPr>
          <w:rFonts w:ascii="David" w:hAnsi="David"/>
          <w:rtl/>
        </w:rPr>
        <w:t xml:space="preserve"> ולהעיר אותו</w:t>
      </w:r>
      <w:r w:rsidR="00841BCA" w:rsidRPr="0035339E">
        <w:rPr>
          <w:rFonts w:ascii="David" w:hAnsi="David"/>
          <w:rtl/>
        </w:rPr>
        <w:t>. מובן כי עדות המתלוננת</w:t>
      </w:r>
      <w:r w:rsidR="003659AA" w:rsidRPr="0035339E">
        <w:rPr>
          <w:rFonts w:ascii="David" w:hAnsi="David"/>
          <w:rtl/>
        </w:rPr>
        <w:t xml:space="preserve"> בבית הדין על שלל גרסאותיה</w:t>
      </w:r>
      <w:r w:rsidR="00841BCA" w:rsidRPr="0035339E">
        <w:rPr>
          <w:rFonts w:ascii="David" w:hAnsi="David"/>
          <w:rtl/>
        </w:rPr>
        <w:t xml:space="preserve">, </w:t>
      </w:r>
      <w:r w:rsidR="00841BCA" w:rsidRPr="0035339E">
        <w:rPr>
          <w:rFonts w:ascii="David" w:hAnsi="David"/>
          <w:b/>
          <w:bCs/>
          <w:rtl/>
        </w:rPr>
        <w:t>אינה</w:t>
      </w:r>
      <w:r w:rsidR="00841BCA" w:rsidRPr="0035339E">
        <w:rPr>
          <w:rFonts w:ascii="David" w:hAnsi="David"/>
          <w:rtl/>
        </w:rPr>
        <w:t xml:space="preserve"> מתיישבת גם עם </w:t>
      </w:r>
      <w:r w:rsidR="00841BCA" w:rsidRPr="0035339E">
        <w:rPr>
          <w:rFonts w:ascii="David" w:hAnsi="David"/>
          <w:b/>
          <w:bCs/>
          <w:rtl/>
        </w:rPr>
        <w:t>ההכחשה הגורפת</w:t>
      </w:r>
      <w:r w:rsidR="00841BCA" w:rsidRPr="0035339E">
        <w:rPr>
          <w:rFonts w:ascii="David" w:hAnsi="David"/>
          <w:rtl/>
        </w:rPr>
        <w:t xml:space="preserve"> לשליחת ההודעה לבן זוגה</w:t>
      </w:r>
      <w:r w:rsidR="00A3464E" w:rsidRPr="0035339E">
        <w:rPr>
          <w:rFonts w:ascii="David" w:hAnsi="David"/>
          <w:rtl/>
        </w:rPr>
        <w:t>,</w:t>
      </w:r>
      <w:r w:rsidR="00841BCA" w:rsidRPr="0035339E">
        <w:rPr>
          <w:rFonts w:ascii="David" w:hAnsi="David"/>
          <w:rtl/>
        </w:rPr>
        <w:t xml:space="preserve"> </w:t>
      </w:r>
      <w:r w:rsidR="003659AA" w:rsidRPr="0035339E">
        <w:rPr>
          <w:rFonts w:ascii="David" w:hAnsi="David"/>
          <w:rtl/>
        </w:rPr>
        <w:t xml:space="preserve">כשהוטח בה פרט זה, </w:t>
      </w:r>
      <w:r w:rsidR="00A814E9" w:rsidRPr="0035339E">
        <w:rPr>
          <w:rFonts w:ascii="David" w:hAnsi="David"/>
          <w:rtl/>
        </w:rPr>
        <w:t xml:space="preserve">לראשונה, </w:t>
      </w:r>
      <w:r w:rsidR="00841BCA" w:rsidRPr="0035339E">
        <w:rPr>
          <w:rFonts w:ascii="David" w:hAnsi="David"/>
          <w:b/>
          <w:bCs/>
          <w:rtl/>
        </w:rPr>
        <w:t>בעימות</w:t>
      </w:r>
      <w:r w:rsidR="00841BCA" w:rsidRPr="0035339E">
        <w:rPr>
          <w:rFonts w:ascii="David" w:hAnsi="David"/>
          <w:rtl/>
        </w:rPr>
        <w:t xml:space="preserve">. </w:t>
      </w:r>
    </w:p>
    <w:p w14:paraId="1465A29C" w14:textId="77777777" w:rsidR="002E0261" w:rsidRPr="0035339E" w:rsidRDefault="00FA2CD4" w:rsidP="003034CF">
      <w:pPr>
        <w:numPr>
          <w:ilvl w:val="0"/>
          <w:numId w:val="6"/>
        </w:numPr>
        <w:spacing w:after="120" w:line="360" w:lineRule="auto"/>
        <w:rPr>
          <w:rFonts w:ascii="David" w:hAnsi="David"/>
          <w:rtl/>
        </w:rPr>
      </w:pPr>
      <w:r w:rsidRPr="0035339E">
        <w:rPr>
          <w:rFonts w:ascii="David" w:hAnsi="David"/>
          <w:b/>
          <w:bCs/>
          <w:u w:val="single"/>
          <w:rtl/>
        </w:rPr>
        <w:t>תוכן ההודעה</w:t>
      </w:r>
      <w:r w:rsidRPr="0035339E">
        <w:rPr>
          <w:rFonts w:ascii="David" w:hAnsi="David"/>
          <w:rtl/>
        </w:rPr>
        <w:t xml:space="preserve"> </w:t>
      </w:r>
      <w:r w:rsidR="00841BCA" w:rsidRPr="0035339E">
        <w:rPr>
          <w:rFonts w:ascii="David" w:hAnsi="David"/>
          <w:rtl/>
        </w:rPr>
        <w:t xml:space="preserve">- אם לא די בקשיים שעלו מעדות המתלוננת ביחס </w:t>
      </w:r>
      <w:r w:rsidR="00841BCA" w:rsidRPr="0035339E">
        <w:rPr>
          <w:rFonts w:ascii="David" w:hAnsi="David"/>
          <w:b/>
          <w:bCs/>
          <w:rtl/>
        </w:rPr>
        <w:t>לעיתוי</w:t>
      </w:r>
      <w:r w:rsidR="00841BCA" w:rsidRPr="0035339E">
        <w:rPr>
          <w:rFonts w:ascii="David" w:hAnsi="David"/>
          <w:rtl/>
        </w:rPr>
        <w:t xml:space="preserve"> שליחת ההודעה</w:t>
      </w:r>
      <w:r w:rsidR="00A3464E" w:rsidRPr="0035339E">
        <w:rPr>
          <w:rFonts w:ascii="David" w:hAnsi="David"/>
          <w:rtl/>
        </w:rPr>
        <w:t xml:space="preserve">, נותרו בלבנו </w:t>
      </w:r>
      <w:r w:rsidR="00A3464E" w:rsidRPr="0035339E">
        <w:rPr>
          <w:rFonts w:ascii="David" w:hAnsi="David"/>
          <w:b/>
          <w:bCs/>
          <w:rtl/>
        </w:rPr>
        <w:t>תהיות של ממש</w:t>
      </w:r>
      <w:r w:rsidR="00A3464E" w:rsidRPr="0035339E">
        <w:rPr>
          <w:rFonts w:ascii="David" w:hAnsi="David"/>
          <w:rtl/>
        </w:rPr>
        <w:t xml:space="preserve"> ביחס </w:t>
      </w:r>
      <w:r w:rsidR="00A3464E" w:rsidRPr="0035339E">
        <w:rPr>
          <w:rFonts w:ascii="David" w:hAnsi="David"/>
          <w:b/>
          <w:bCs/>
          <w:rtl/>
        </w:rPr>
        <w:t>למשמעות</w:t>
      </w:r>
      <w:r w:rsidR="00A3464E" w:rsidRPr="0035339E">
        <w:rPr>
          <w:rFonts w:ascii="David" w:hAnsi="David"/>
          <w:rtl/>
        </w:rPr>
        <w:t xml:space="preserve"> שיש להעניק </w:t>
      </w:r>
      <w:r w:rsidR="00A3464E" w:rsidRPr="0035339E">
        <w:rPr>
          <w:rFonts w:ascii="David" w:hAnsi="David"/>
          <w:b/>
          <w:bCs/>
          <w:rtl/>
        </w:rPr>
        <w:t>לתוכן</w:t>
      </w:r>
      <w:r w:rsidR="00A3464E" w:rsidRPr="0035339E">
        <w:rPr>
          <w:rFonts w:ascii="David" w:hAnsi="David"/>
          <w:rtl/>
        </w:rPr>
        <w:t xml:space="preserve"> ההודעה. ניסיונות ההרכב </w:t>
      </w:r>
      <w:r w:rsidR="00321B1E" w:rsidRPr="0035339E">
        <w:rPr>
          <w:rFonts w:ascii="David" w:hAnsi="David"/>
          <w:b/>
          <w:bCs/>
          <w:rtl/>
        </w:rPr>
        <w:t>להבין</w:t>
      </w:r>
      <w:r w:rsidR="00321B1E" w:rsidRPr="0035339E">
        <w:rPr>
          <w:rFonts w:ascii="David" w:hAnsi="David"/>
          <w:rtl/>
        </w:rPr>
        <w:t xml:space="preserve"> את הסברי המתלוננת לתוכן ההודעה </w:t>
      </w:r>
      <w:r w:rsidR="00A3464E" w:rsidRPr="0035339E">
        <w:rPr>
          <w:rFonts w:ascii="David" w:hAnsi="David"/>
          <w:rtl/>
        </w:rPr>
        <w:t>במהלך עדותה, הן בחקירה הראשית הן בחקירה הנגדית,</w:t>
      </w:r>
      <w:r w:rsidR="00321B1E" w:rsidRPr="0035339E">
        <w:rPr>
          <w:rFonts w:ascii="David" w:hAnsi="David"/>
          <w:rtl/>
        </w:rPr>
        <w:t xml:space="preserve"> </w:t>
      </w:r>
      <w:r w:rsidR="00321B1E" w:rsidRPr="0035339E">
        <w:rPr>
          <w:rFonts w:ascii="David" w:hAnsi="David"/>
          <w:b/>
          <w:bCs/>
          <w:rtl/>
        </w:rPr>
        <w:t>עלו בתוהו</w:t>
      </w:r>
      <w:r w:rsidR="00A814E9" w:rsidRPr="0035339E">
        <w:rPr>
          <w:rFonts w:ascii="David" w:hAnsi="David"/>
          <w:rtl/>
        </w:rPr>
        <w:t xml:space="preserve">. </w:t>
      </w:r>
      <w:r w:rsidR="00321B1E" w:rsidRPr="0035339E">
        <w:rPr>
          <w:rFonts w:ascii="David" w:hAnsi="David"/>
          <w:rtl/>
        </w:rPr>
        <w:t>היא</w:t>
      </w:r>
      <w:r w:rsidR="00321B1E" w:rsidRPr="0035339E">
        <w:rPr>
          <w:rFonts w:ascii="David" w:hAnsi="David"/>
          <w:b/>
          <w:bCs/>
          <w:rtl/>
        </w:rPr>
        <w:t xml:space="preserve"> </w:t>
      </w:r>
      <w:r w:rsidR="00A3464E" w:rsidRPr="0035339E">
        <w:rPr>
          <w:rFonts w:ascii="David" w:hAnsi="David"/>
          <w:rtl/>
        </w:rPr>
        <w:t>כתבה לבן זוגה "</w:t>
      </w:r>
      <w:r w:rsidR="00A3464E" w:rsidRPr="0035339E">
        <w:rPr>
          <w:rFonts w:ascii="David" w:hAnsi="David"/>
          <w:b/>
          <w:bCs/>
          <w:rtl/>
        </w:rPr>
        <w:t>החליפו אותי שנייה לשירותים עוד מעט נדבר</w:t>
      </w:r>
      <w:r w:rsidR="00A3464E" w:rsidRPr="0035339E">
        <w:rPr>
          <w:rFonts w:ascii="David" w:hAnsi="David"/>
          <w:rtl/>
        </w:rPr>
        <w:t>", כ</w:t>
      </w:r>
      <w:r w:rsidR="00321B1E" w:rsidRPr="0035339E">
        <w:rPr>
          <w:rFonts w:ascii="David" w:hAnsi="David"/>
          <w:rtl/>
        </w:rPr>
        <w:t>ש</w:t>
      </w:r>
      <w:r w:rsidR="00A3464E" w:rsidRPr="0035339E">
        <w:rPr>
          <w:rFonts w:ascii="David" w:hAnsi="David"/>
          <w:rtl/>
        </w:rPr>
        <w:t xml:space="preserve">ברור </w:t>
      </w:r>
      <w:r w:rsidR="00321B1E" w:rsidRPr="0035339E">
        <w:rPr>
          <w:rFonts w:ascii="David" w:hAnsi="David"/>
          <w:rtl/>
        </w:rPr>
        <w:t>שבאותה סיטואציה</w:t>
      </w:r>
      <w:r w:rsidR="00321B1E" w:rsidRPr="0035339E">
        <w:rPr>
          <w:rFonts w:ascii="David" w:hAnsi="David"/>
          <w:b/>
          <w:bCs/>
          <w:rtl/>
        </w:rPr>
        <w:t xml:space="preserve"> </w:t>
      </w:r>
      <w:r w:rsidR="00A3464E" w:rsidRPr="0035339E">
        <w:rPr>
          <w:rFonts w:ascii="David" w:hAnsi="David"/>
          <w:b/>
          <w:bCs/>
          <w:rtl/>
        </w:rPr>
        <w:t>אף אחד</w:t>
      </w:r>
      <w:r w:rsidR="00A3464E" w:rsidRPr="0035339E">
        <w:rPr>
          <w:rFonts w:ascii="David" w:hAnsi="David"/>
          <w:rtl/>
        </w:rPr>
        <w:t xml:space="preserve"> לא החליף אותה לשירותים </w:t>
      </w:r>
      <w:r w:rsidR="00A659FD" w:rsidRPr="0035339E">
        <w:rPr>
          <w:rFonts w:ascii="David" w:hAnsi="David"/>
          <w:rtl/>
        </w:rPr>
        <w:t xml:space="preserve">והתוכן אינו משקף את אשר מתרחש </w:t>
      </w:r>
      <w:r w:rsidR="00A3464E" w:rsidRPr="0035339E">
        <w:rPr>
          <w:rFonts w:ascii="David" w:hAnsi="David"/>
          <w:rtl/>
        </w:rPr>
        <w:t>(אף אם תאומץ גרסתה שההודעה נשלחה לפני שהחל האירוע המרכזי)</w:t>
      </w:r>
      <w:r w:rsidR="003659AA" w:rsidRPr="0035339E">
        <w:rPr>
          <w:rFonts w:ascii="David" w:hAnsi="David"/>
          <w:rtl/>
        </w:rPr>
        <w:t>. הסבריה של המתלוננת בחקירה הראשית, ביחס לתוכן ההודעה, היו משוללי כל הגיון, מבולבלים ובלתי מובנים (עמ' 60 ש' 33-16). בחקירה הנגדית, שוב לא עלה בידיה לספק הסבר, היא הסתפקה בצחוק של מבוכה, בציון העובדה כי מדובר בתוכן "נורא רגיל וקטן וזה טיפה מביך אותי להתייחס לתוכן ההודעה בכזו חשיבות" (עמ' 206 ש' 3, והשוו לאמירתה כי ההודעה היא "חתיכת ראייה"). בהמשך פטרה עצמה מלספק להרכב השופטים תשובה, בא</w:t>
      </w:r>
      <w:r w:rsidR="002E0261" w:rsidRPr="0035339E">
        <w:rPr>
          <w:rFonts w:ascii="David" w:hAnsi="David"/>
          <w:rtl/>
        </w:rPr>
        <w:t>ו</w:t>
      </w:r>
      <w:r w:rsidR="003659AA" w:rsidRPr="0035339E">
        <w:rPr>
          <w:rFonts w:ascii="David" w:hAnsi="David"/>
          <w:rtl/>
        </w:rPr>
        <w:t>מרה שבן זוגה "הבין אותי, זה לא משנה מה קרה, הוא הבין את הטקסט שכתבתי לו" (עמ' 206 ש' 6). אם הבין או לא הבין התשובה בידיו</w:t>
      </w:r>
      <w:r w:rsidR="002E0261" w:rsidRPr="0035339E">
        <w:rPr>
          <w:rFonts w:ascii="David" w:hAnsi="David"/>
          <w:rtl/>
        </w:rPr>
        <w:t>.</w:t>
      </w:r>
      <w:r w:rsidR="003659AA" w:rsidRPr="0035339E">
        <w:rPr>
          <w:rFonts w:ascii="David" w:hAnsi="David"/>
          <w:rtl/>
        </w:rPr>
        <w:t xml:space="preserve"> אנחנו נותרנו בלא תשובה</w:t>
      </w:r>
      <w:r w:rsidR="002E0261" w:rsidRPr="0035339E">
        <w:rPr>
          <w:rFonts w:ascii="David" w:hAnsi="David"/>
          <w:rtl/>
        </w:rPr>
        <w:t>.</w:t>
      </w:r>
      <w:r w:rsidR="003659AA" w:rsidRPr="0035339E">
        <w:rPr>
          <w:rFonts w:ascii="David" w:hAnsi="David"/>
          <w:rtl/>
        </w:rPr>
        <w:t xml:space="preserve"> </w:t>
      </w:r>
      <w:r w:rsidR="002E0261" w:rsidRPr="0035339E">
        <w:rPr>
          <w:rFonts w:ascii="David" w:hAnsi="David"/>
          <w:rtl/>
        </w:rPr>
        <w:t xml:space="preserve">מובן כי </w:t>
      </w:r>
      <w:r w:rsidR="003659AA" w:rsidRPr="0035339E">
        <w:rPr>
          <w:rFonts w:ascii="David" w:hAnsi="David"/>
          <w:rtl/>
        </w:rPr>
        <w:t>אף הסברי התביעה, כי מדובר ב</w:t>
      </w:r>
      <w:r w:rsidR="002E0261" w:rsidRPr="0035339E">
        <w:rPr>
          <w:rFonts w:ascii="David" w:hAnsi="David"/>
          <w:rtl/>
        </w:rPr>
        <w:t>"</w:t>
      </w:r>
      <w:r w:rsidR="003659AA" w:rsidRPr="0035339E">
        <w:rPr>
          <w:rFonts w:ascii="David" w:hAnsi="David"/>
          <w:rtl/>
        </w:rPr>
        <w:t>שיח בין בני זוג</w:t>
      </w:r>
      <w:r w:rsidR="002E0261" w:rsidRPr="0035339E">
        <w:rPr>
          <w:rFonts w:ascii="David" w:hAnsi="David"/>
          <w:rtl/>
        </w:rPr>
        <w:t>" שהגיונו מצוי בידיעתם</w:t>
      </w:r>
      <w:r w:rsidR="003659AA" w:rsidRPr="0035339E">
        <w:rPr>
          <w:rFonts w:ascii="David" w:hAnsi="David"/>
          <w:rtl/>
        </w:rPr>
        <w:t xml:space="preserve">, </w:t>
      </w:r>
      <w:r w:rsidR="003659AA" w:rsidRPr="0035339E">
        <w:rPr>
          <w:rFonts w:ascii="David" w:hAnsi="David"/>
          <w:b/>
          <w:bCs/>
          <w:rtl/>
        </w:rPr>
        <w:t>אינה</w:t>
      </w:r>
      <w:r w:rsidR="003659AA" w:rsidRPr="0035339E">
        <w:rPr>
          <w:rFonts w:ascii="David" w:hAnsi="David"/>
          <w:rtl/>
        </w:rPr>
        <w:t xml:space="preserve"> מניחה את הדעת. </w:t>
      </w:r>
    </w:p>
    <w:p w14:paraId="1A1BF917" w14:textId="77777777" w:rsidR="003659AA" w:rsidRPr="0035339E" w:rsidRDefault="002E0261" w:rsidP="00947E38">
      <w:pPr>
        <w:spacing w:after="120" w:line="360" w:lineRule="auto"/>
        <w:ind w:left="360"/>
        <w:rPr>
          <w:rFonts w:ascii="David" w:hAnsi="David"/>
          <w:rtl/>
        </w:rPr>
      </w:pPr>
      <w:r w:rsidRPr="0035339E">
        <w:rPr>
          <w:rFonts w:ascii="David" w:hAnsi="David"/>
          <w:rtl/>
        </w:rPr>
        <w:t xml:space="preserve">משמעות הדברים, כעולה מניסיון החיים, ההיגיון והשכל הישר, היא כי אין בהודעה זו דבר, מלבד העברת </w:t>
      </w:r>
      <w:r w:rsidRPr="0035339E">
        <w:rPr>
          <w:rFonts w:ascii="David" w:hAnsi="David"/>
          <w:b/>
          <w:bCs/>
          <w:rtl/>
        </w:rPr>
        <w:t>מסר</w:t>
      </w:r>
      <w:r w:rsidRPr="0035339E">
        <w:rPr>
          <w:rFonts w:ascii="David" w:hAnsi="David"/>
          <w:rtl/>
        </w:rPr>
        <w:t xml:space="preserve"> </w:t>
      </w:r>
      <w:r w:rsidR="00A659FD" w:rsidRPr="0035339E">
        <w:rPr>
          <w:rFonts w:ascii="David" w:hAnsi="David"/>
          <w:rtl/>
        </w:rPr>
        <w:t xml:space="preserve">(שאינו אמת) </w:t>
      </w:r>
      <w:r w:rsidRPr="0035339E">
        <w:rPr>
          <w:rFonts w:ascii="David" w:hAnsi="David"/>
          <w:rtl/>
        </w:rPr>
        <w:t xml:space="preserve">לבן הזוג </w:t>
      </w:r>
      <w:r w:rsidR="00A659FD" w:rsidRPr="0035339E">
        <w:rPr>
          <w:rFonts w:ascii="David" w:hAnsi="David"/>
          <w:rtl/>
        </w:rPr>
        <w:t>שהיא בדקות הקרובות בשירותים ולכן</w:t>
      </w:r>
      <w:r w:rsidRPr="0035339E">
        <w:rPr>
          <w:rFonts w:ascii="David" w:hAnsi="David"/>
          <w:rtl/>
        </w:rPr>
        <w:t xml:space="preserve"> </w:t>
      </w:r>
      <w:r w:rsidRPr="0035339E">
        <w:rPr>
          <w:rFonts w:ascii="David" w:hAnsi="David"/>
          <w:b/>
          <w:bCs/>
          <w:rtl/>
        </w:rPr>
        <w:t>אינה פנויה בזמן הקרוב לשיחה עמו</w:t>
      </w:r>
      <w:r w:rsidRPr="0035339E">
        <w:rPr>
          <w:rFonts w:ascii="David" w:hAnsi="David"/>
          <w:rtl/>
        </w:rPr>
        <w:t>.</w:t>
      </w:r>
    </w:p>
    <w:p w14:paraId="3E2FA698" w14:textId="77777777" w:rsidR="002E0261" w:rsidRPr="0035339E" w:rsidRDefault="008A5C46" w:rsidP="003034CF">
      <w:pPr>
        <w:numPr>
          <w:ilvl w:val="0"/>
          <w:numId w:val="6"/>
        </w:numPr>
        <w:spacing w:after="120" w:line="360" w:lineRule="auto"/>
        <w:rPr>
          <w:rFonts w:ascii="David" w:hAnsi="David"/>
        </w:rPr>
      </w:pPr>
      <w:r w:rsidRPr="0035339E">
        <w:rPr>
          <w:rFonts w:ascii="David" w:hAnsi="David"/>
          <w:rtl/>
        </w:rPr>
        <w:t>לכך מצטרפת העובדה ש</w:t>
      </w:r>
      <w:r w:rsidR="002E0261" w:rsidRPr="0035339E">
        <w:rPr>
          <w:rFonts w:ascii="David" w:hAnsi="David"/>
          <w:rtl/>
        </w:rPr>
        <w:t xml:space="preserve">גם </w:t>
      </w:r>
      <w:r w:rsidR="002E19E2" w:rsidRPr="0035339E">
        <w:rPr>
          <w:rFonts w:ascii="David" w:hAnsi="David"/>
          <w:rtl/>
        </w:rPr>
        <w:t>ה</w:t>
      </w:r>
      <w:r w:rsidR="002E0261" w:rsidRPr="0035339E">
        <w:rPr>
          <w:rFonts w:ascii="David" w:hAnsi="David"/>
          <w:rtl/>
        </w:rPr>
        <w:t xml:space="preserve">הסבר </w:t>
      </w:r>
      <w:r w:rsidR="007635BD" w:rsidRPr="0035339E">
        <w:rPr>
          <w:rFonts w:ascii="David" w:hAnsi="David"/>
          <w:rtl/>
        </w:rPr>
        <w:t>שנתנה</w:t>
      </w:r>
      <w:r w:rsidR="002E0261" w:rsidRPr="0035339E">
        <w:rPr>
          <w:rFonts w:ascii="David" w:hAnsi="David"/>
          <w:rtl/>
        </w:rPr>
        <w:t xml:space="preserve"> המתלוננת</w:t>
      </w:r>
      <w:r w:rsidR="00F317A1" w:rsidRPr="0035339E">
        <w:rPr>
          <w:rFonts w:ascii="David" w:hAnsi="David"/>
          <w:rtl/>
        </w:rPr>
        <w:t>,</w:t>
      </w:r>
      <w:r w:rsidR="002E0261" w:rsidRPr="0035339E">
        <w:rPr>
          <w:rFonts w:ascii="David" w:hAnsi="David"/>
          <w:rtl/>
        </w:rPr>
        <w:t xml:space="preserve"> לשאלה מה </w:t>
      </w:r>
      <w:r w:rsidR="00A814E9" w:rsidRPr="0035339E">
        <w:rPr>
          <w:rFonts w:ascii="David" w:hAnsi="David"/>
          <w:b/>
          <w:bCs/>
          <w:rtl/>
        </w:rPr>
        <w:t>כן</w:t>
      </w:r>
      <w:r w:rsidR="00A814E9" w:rsidRPr="0035339E">
        <w:rPr>
          <w:rFonts w:ascii="David" w:hAnsi="David"/>
          <w:rtl/>
        </w:rPr>
        <w:t xml:space="preserve"> </w:t>
      </w:r>
      <w:r w:rsidR="002E0261" w:rsidRPr="0035339E">
        <w:rPr>
          <w:rFonts w:ascii="David" w:hAnsi="David"/>
          <w:rtl/>
        </w:rPr>
        <w:t xml:space="preserve">עשתה "בהפסקת הקונדומים", </w:t>
      </w:r>
      <w:r w:rsidR="007635BD" w:rsidRPr="0035339E">
        <w:rPr>
          <w:rFonts w:ascii="David" w:hAnsi="David"/>
          <w:rtl/>
        </w:rPr>
        <w:t>עורר</w:t>
      </w:r>
      <w:r w:rsidR="002E0261" w:rsidRPr="0035339E">
        <w:rPr>
          <w:rFonts w:ascii="David" w:hAnsi="David"/>
          <w:rtl/>
        </w:rPr>
        <w:t xml:space="preserve"> </w:t>
      </w:r>
      <w:r w:rsidR="002E0261" w:rsidRPr="0035339E">
        <w:rPr>
          <w:rFonts w:ascii="David" w:hAnsi="David"/>
          <w:b/>
          <w:bCs/>
          <w:rtl/>
        </w:rPr>
        <w:t>קושי</w:t>
      </w:r>
      <w:r w:rsidR="002E0261" w:rsidRPr="0035339E">
        <w:rPr>
          <w:rFonts w:ascii="David" w:hAnsi="David"/>
          <w:rtl/>
        </w:rPr>
        <w:t xml:space="preserve">. המתלוננת העידה כי </w:t>
      </w:r>
      <w:r w:rsidR="00A0210F" w:rsidRPr="0035339E">
        <w:rPr>
          <w:rFonts w:ascii="David" w:hAnsi="David"/>
          <w:rtl/>
        </w:rPr>
        <w:t>"זוכרת מאוד מאוד טוב" ש</w:t>
      </w:r>
      <w:r w:rsidR="002E0261" w:rsidRPr="0035339E">
        <w:rPr>
          <w:rFonts w:ascii="David" w:hAnsi="David"/>
          <w:rtl/>
        </w:rPr>
        <w:t>בהפסקת הקונדומים הי</w:t>
      </w:r>
      <w:r w:rsidR="00A0210F" w:rsidRPr="0035339E">
        <w:rPr>
          <w:rFonts w:ascii="David" w:hAnsi="David"/>
          <w:rtl/>
        </w:rPr>
        <w:t>י</w:t>
      </w:r>
      <w:r w:rsidR="002E0261" w:rsidRPr="0035339E">
        <w:rPr>
          <w:rFonts w:ascii="David" w:hAnsi="David"/>
          <w:rtl/>
        </w:rPr>
        <w:t xml:space="preserve">תה עסוקה </w:t>
      </w:r>
      <w:r w:rsidR="00474A98" w:rsidRPr="0035339E">
        <w:rPr>
          <w:rFonts w:ascii="David" w:hAnsi="David"/>
          <w:rtl/>
        </w:rPr>
        <w:t>בלסגור את הכפתורים</w:t>
      </w:r>
      <w:r w:rsidRPr="0035339E">
        <w:rPr>
          <w:rFonts w:ascii="David" w:hAnsi="David"/>
          <w:rtl/>
        </w:rPr>
        <w:t xml:space="preserve"> והחגורה</w:t>
      </w:r>
      <w:r w:rsidR="00474A98" w:rsidRPr="0035339E">
        <w:rPr>
          <w:rFonts w:ascii="David" w:hAnsi="David"/>
          <w:rtl/>
        </w:rPr>
        <w:t xml:space="preserve"> </w:t>
      </w:r>
      <w:r w:rsidR="00474A98" w:rsidRPr="0035339E">
        <w:rPr>
          <w:rFonts w:ascii="David" w:hAnsi="David"/>
          <w:b/>
          <w:bCs/>
          <w:rtl/>
        </w:rPr>
        <w:t>וללבוש את הווסט</w:t>
      </w:r>
      <w:r w:rsidR="00474A98" w:rsidRPr="0035339E">
        <w:rPr>
          <w:rFonts w:ascii="David" w:hAnsi="David"/>
          <w:rtl/>
        </w:rPr>
        <w:t xml:space="preserve"> (עדותה בחקירה הראשית בעמ' 61 ש' 15</w:t>
      </w:r>
      <w:r w:rsidR="00A0210F" w:rsidRPr="0035339E">
        <w:rPr>
          <w:rFonts w:ascii="David" w:hAnsi="David"/>
          <w:rtl/>
        </w:rPr>
        <w:t xml:space="preserve">; </w:t>
      </w:r>
      <w:r w:rsidRPr="0035339E">
        <w:rPr>
          <w:rFonts w:ascii="David" w:hAnsi="David"/>
          <w:rtl/>
        </w:rPr>
        <w:t>וכן ב</w:t>
      </w:r>
      <w:r w:rsidR="00A0210F" w:rsidRPr="0035339E">
        <w:rPr>
          <w:rFonts w:ascii="David" w:hAnsi="David"/>
          <w:rtl/>
        </w:rPr>
        <w:t>עמ' 83 ש' 1,3</w:t>
      </w:r>
      <w:r w:rsidR="00474A98" w:rsidRPr="0035339E">
        <w:rPr>
          <w:rFonts w:ascii="David" w:hAnsi="David"/>
          <w:rtl/>
        </w:rPr>
        <w:t xml:space="preserve">). </w:t>
      </w:r>
      <w:r w:rsidR="00B70873" w:rsidRPr="0035339E">
        <w:rPr>
          <w:rFonts w:ascii="David" w:hAnsi="David"/>
          <w:rtl/>
        </w:rPr>
        <w:t xml:space="preserve">דא עקא </w:t>
      </w:r>
      <w:r w:rsidR="00474A98" w:rsidRPr="0035339E">
        <w:rPr>
          <w:rFonts w:ascii="David" w:hAnsi="David"/>
          <w:rtl/>
        </w:rPr>
        <w:t>ש</w:t>
      </w:r>
      <w:r w:rsidR="00747D11" w:rsidRPr="0035339E">
        <w:rPr>
          <w:rFonts w:ascii="David" w:hAnsi="David"/>
          <w:rtl/>
        </w:rPr>
        <w:t>בחקירה הנגדית של המתלוננת ואף מעדות הנאשם, עולה כי</w:t>
      </w:r>
      <w:r w:rsidR="00474A98" w:rsidRPr="0035339E">
        <w:rPr>
          <w:rFonts w:ascii="David" w:hAnsi="David"/>
          <w:rtl/>
        </w:rPr>
        <w:t xml:space="preserve"> </w:t>
      </w:r>
      <w:r w:rsidR="00474A98" w:rsidRPr="0035339E">
        <w:rPr>
          <w:rFonts w:ascii="David" w:hAnsi="David"/>
          <w:b/>
          <w:bCs/>
          <w:rtl/>
        </w:rPr>
        <w:t xml:space="preserve">בשום שלב </w:t>
      </w:r>
      <w:r w:rsidR="00747D11" w:rsidRPr="0035339E">
        <w:rPr>
          <w:rFonts w:ascii="David" w:hAnsi="David"/>
          <w:b/>
          <w:bCs/>
          <w:rtl/>
        </w:rPr>
        <w:t>עד להפסקת הקונדומים</w:t>
      </w:r>
      <w:r w:rsidR="00474A98" w:rsidRPr="0035339E">
        <w:rPr>
          <w:rFonts w:ascii="David" w:hAnsi="David"/>
          <w:b/>
          <w:bCs/>
          <w:rtl/>
        </w:rPr>
        <w:t xml:space="preserve"> לא הורידה </w:t>
      </w:r>
      <w:r w:rsidR="00747D11" w:rsidRPr="0035339E">
        <w:rPr>
          <w:rFonts w:ascii="David" w:hAnsi="David"/>
          <w:b/>
          <w:bCs/>
          <w:rtl/>
        </w:rPr>
        <w:t xml:space="preserve">המתלוננת </w:t>
      </w:r>
      <w:r w:rsidR="00474A98" w:rsidRPr="0035339E">
        <w:rPr>
          <w:rFonts w:ascii="David" w:hAnsi="David"/>
          <w:b/>
          <w:bCs/>
          <w:rtl/>
        </w:rPr>
        <w:t>את הווסט</w:t>
      </w:r>
      <w:r w:rsidR="00474A98" w:rsidRPr="0035339E">
        <w:rPr>
          <w:rFonts w:ascii="David" w:hAnsi="David"/>
          <w:rtl/>
        </w:rPr>
        <w:t xml:space="preserve"> (</w:t>
      </w:r>
      <w:r w:rsidR="00747D11" w:rsidRPr="0035339E">
        <w:rPr>
          <w:rFonts w:ascii="David" w:hAnsi="David"/>
          <w:rtl/>
        </w:rPr>
        <w:t xml:space="preserve">מתלוננת - "הוא הסתבך כי </w:t>
      </w:r>
      <w:r w:rsidR="00747D11" w:rsidRPr="0035339E">
        <w:rPr>
          <w:rFonts w:ascii="David" w:hAnsi="David"/>
          <w:b/>
          <w:bCs/>
          <w:rtl/>
        </w:rPr>
        <w:t>עליי היה ווסט</w:t>
      </w:r>
      <w:r w:rsidR="00747D11" w:rsidRPr="0035339E">
        <w:rPr>
          <w:rFonts w:ascii="David" w:hAnsi="David"/>
          <w:rtl/>
        </w:rPr>
        <w:t xml:space="preserve"> והוא היה צריך להרים אותו טיפה" </w:t>
      </w:r>
      <w:r w:rsidR="00474A98" w:rsidRPr="0035339E">
        <w:rPr>
          <w:rFonts w:ascii="David" w:hAnsi="David"/>
          <w:rtl/>
        </w:rPr>
        <w:t>עמ'</w:t>
      </w:r>
      <w:r w:rsidR="00747D11" w:rsidRPr="0035339E">
        <w:rPr>
          <w:rFonts w:ascii="David" w:hAnsi="David"/>
          <w:rtl/>
        </w:rPr>
        <w:t xml:space="preserve"> 210 </w:t>
      </w:r>
      <w:r w:rsidR="00474A98" w:rsidRPr="0035339E">
        <w:rPr>
          <w:rFonts w:ascii="David" w:hAnsi="David"/>
          <w:rtl/>
        </w:rPr>
        <w:t>ש'</w:t>
      </w:r>
      <w:r w:rsidR="00747D11" w:rsidRPr="0035339E">
        <w:rPr>
          <w:rFonts w:ascii="David" w:hAnsi="David"/>
          <w:rtl/>
        </w:rPr>
        <w:t xml:space="preserve"> 33, ואותו תיאור על </w:t>
      </w:r>
      <w:r w:rsidR="00DA6EC0" w:rsidRPr="0035339E">
        <w:rPr>
          <w:rFonts w:ascii="David" w:hAnsi="David"/>
          <w:rtl/>
        </w:rPr>
        <w:t>"</w:t>
      </w:r>
      <w:r w:rsidR="007911E2" w:rsidRPr="0035339E">
        <w:rPr>
          <w:rFonts w:ascii="David" w:hAnsi="David"/>
          <w:rtl/>
        </w:rPr>
        <w:t>העלה טיפה את</w:t>
      </w:r>
      <w:r w:rsidR="00747D11" w:rsidRPr="0035339E">
        <w:rPr>
          <w:rFonts w:ascii="David" w:hAnsi="David"/>
          <w:rtl/>
        </w:rPr>
        <w:t xml:space="preserve"> הווסט</w:t>
      </w:r>
      <w:r w:rsidR="00DA6EC0" w:rsidRPr="0035339E">
        <w:rPr>
          <w:rFonts w:ascii="David" w:hAnsi="David"/>
          <w:rtl/>
        </w:rPr>
        <w:t xml:space="preserve">" </w:t>
      </w:r>
      <w:r w:rsidR="00747D11" w:rsidRPr="0035339E">
        <w:rPr>
          <w:rFonts w:ascii="David" w:hAnsi="David"/>
          <w:rtl/>
        </w:rPr>
        <w:t>גם בעמ' 211 ש' 20; עדות הנאשם</w:t>
      </w:r>
      <w:r w:rsidR="00A659FD" w:rsidRPr="0035339E">
        <w:rPr>
          <w:rFonts w:ascii="David" w:hAnsi="David"/>
          <w:rtl/>
        </w:rPr>
        <w:t xml:space="preserve"> כי לא הורידה את הווסט לכל אורך האירוע בעמ'</w:t>
      </w:r>
      <w:r w:rsidR="00050FFC" w:rsidRPr="0035339E">
        <w:rPr>
          <w:rFonts w:ascii="David" w:hAnsi="David"/>
          <w:rtl/>
        </w:rPr>
        <w:t xml:space="preserve"> </w:t>
      </w:r>
      <w:r w:rsidR="00292ED4" w:rsidRPr="0035339E">
        <w:rPr>
          <w:rFonts w:ascii="David" w:hAnsi="David"/>
          <w:rtl/>
        </w:rPr>
        <w:t xml:space="preserve">504 ש' 12; </w:t>
      </w:r>
      <w:r w:rsidR="00050FFC" w:rsidRPr="0035339E">
        <w:rPr>
          <w:rFonts w:ascii="David" w:hAnsi="David"/>
          <w:rtl/>
        </w:rPr>
        <w:t>ובחקירתו במצ"ח ת/33 עמ' 5 ש' 85</w:t>
      </w:r>
      <w:r w:rsidR="00F317A1" w:rsidRPr="0035339E">
        <w:rPr>
          <w:rFonts w:ascii="David" w:hAnsi="David"/>
          <w:rtl/>
        </w:rPr>
        <w:t>; גם התביעה לא חולקת על כך בסיכומיה עמ' 599 ש' 1</w:t>
      </w:r>
      <w:r w:rsidR="00474A98" w:rsidRPr="0035339E">
        <w:rPr>
          <w:rFonts w:ascii="David" w:hAnsi="David"/>
          <w:rtl/>
        </w:rPr>
        <w:t>).</w:t>
      </w:r>
    </w:p>
    <w:p w14:paraId="4516FABF" w14:textId="77777777" w:rsidR="00CF769F" w:rsidRPr="0035339E" w:rsidRDefault="00F055A6" w:rsidP="003034CF">
      <w:pPr>
        <w:numPr>
          <w:ilvl w:val="0"/>
          <w:numId w:val="6"/>
        </w:numPr>
        <w:spacing w:after="120" w:line="360" w:lineRule="auto"/>
        <w:rPr>
          <w:rFonts w:ascii="David" w:hAnsi="David"/>
        </w:rPr>
      </w:pPr>
      <w:r w:rsidRPr="0035339E">
        <w:rPr>
          <w:rFonts w:ascii="David" w:hAnsi="David"/>
          <w:rtl/>
        </w:rPr>
        <w:t xml:space="preserve">לא מצאנו כי </w:t>
      </w:r>
      <w:r w:rsidR="00CF769F" w:rsidRPr="0035339E">
        <w:rPr>
          <w:rFonts w:ascii="David" w:hAnsi="David"/>
          <w:rtl/>
        </w:rPr>
        <w:t xml:space="preserve">היבטים שונים, </w:t>
      </w:r>
      <w:r w:rsidR="008A5C46" w:rsidRPr="0035339E">
        <w:rPr>
          <w:rFonts w:ascii="David" w:hAnsi="David"/>
          <w:rtl/>
        </w:rPr>
        <w:t>שאליהם הפנתה התביעה הצבאית,</w:t>
      </w:r>
      <w:r w:rsidR="00071FDB" w:rsidRPr="0035339E">
        <w:rPr>
          <w:rFonts w:ascii="David" w:hAnsi="David"/>
          <w:rtl/>
        </w:rPr>
        <w:t xml:space="preserve"> </w:t>
      </w:r>
      <w:r w:rsidR="008A5C46" w:rsidRPr="0035339E">
        <w:rPr>
          <w:rFonts w:ascii="David" w:hAnsi="David"/>
          <w:rtl/>
        </w:rPr>
        <w:t>השליכו על</w:t>
      </w:r>
      <w:r w:rsidR="00CF769F" w:rsidRPr="0035339E">
        <w:rPr>
          <w:rFonts w:ascii="David" w:hAnsi="David"/>
          <w:rtl/>
        </w:rPr>
        <w:t xml:space="preserve"> מהימנותו בנקודה זו. כך למשל, במענה לשאלה כיצד ידע שמדובר ב</w:t>
      </w:r>
      <w:r w:rsidR="00CF312F">
        <w:rPr>
          <w:rFonts w:ascii="David" w:hAnsi="David" w:hint="cs"/>
          <w:rtl/>
        </w:rPr>
        <w:t>א'</w:t>
      </w:r>
      <w:r w:rsidR="00CF769F" w:rsidRPr="0035339E">
        <w:rPr>
          <w:rFonts w:ascii="David" w:hAnsi="David"/>
          <w:rtl/>
        </w:rPr>
        <w:t xml:space="preserve">, השיב כי ראה את שמו, וכאשר עומת עם העובדה שבעת שנאספה ההודעה לא הופיע שמו של </w:t>
      </w:r>
      <w:r w:rsidR="00CF312F">
        <w:rPr>
          <w:rFonts w:ascii="David" w:hAnsi="David" w:hint="cs"/>
          <w:rtl/>
        </w:rPr>
        <w:t>א'</w:t>
      </w:r>
      <w:r w:rsidR="00CF769F" w:rsidRPr="0035339E">
        <w:rPr>
          <w:rFonts w:ascii="David" w:hAnsi="David"/>
          <w:rtl/>
        </w:rPr>
        <w:t>, אלא היה שמור ב</w:t>
      </w:r>
      <w:r w:rsidR="008A5C46" w:rsidRPr="0035339E">
        <w:rPr>
          <w:rFonts w:ascii="David" w:hAnsi="David"/>
          <w:rtl/>
        </w:rPr>
        <w:t>כינוי</w:t>
      </w:r>
      <w:r w:rsidR="00CF769F" w:rsidRPr="0035339E">
        <w:rPr>
          <w:rFonts w:ascii="David" w:hAnsi="David"/>
          <w:rtl/>
        </w:rPr>
        <w:t xml:space="preserve"> אחר, השיב הנאשם כי מאז 5.11.2021 (מועד התרחשות האירוע) עד </w:t>
      </w:r>
      <w:r w:rsidR="00F8477B" w:rsidRPr="0035339E">
        <w:rPr>
          <w:rFonts w:ascii="David" w:hAnsi="David"/>
          <w:rtl/>
        </w:rPr>
        <w:t>ל</w:t>
      </w:r>
      <w:r w:rsidR="00CF769F" w:rsidRPr="0035339E">
        <w:rPr>
          <w:rFonts w:ascii="David" w:hAnsi="David"/>
          <w:rtl/>
        </w:rPr>
        <w:t xml:space="preserve">יום 1.12.2021 (המועד שבו נאספה </w:t>
      </w:r>
      <w:r w:rsidR="00CF769F" w:rsidRPr="0035339E">
        <w:rPr>
          <w:rFonts w:ascii="David" w:hAnsi="David"/>
          <w:rtl/>
        </w:rPr>
        <w:lastRenderedPageBreak/>
        <w:t>ההודעה על ידי גורמי מצ"ח) יכולה היתה המתלוננת לשנות את שמו מספר פעמים</w:t>
      </w:r>
      <w:r w:rsidR="00590233" w:rsidRPr="0035339E">
        <w:rPr>
          <w:rFonts w:ascii="David" w:hAnsi="David"/>
          <w:rtl/>
        </w:rPr>
        <w:t xml:space="preserve"> (עמ' 519 ש' 6-5)</w:t>
      </w:r>
      <w:r w:rsidR="00CF769F" w:rsidRPr="0035339E">
        <w:rPr>
          <w:rFonts w:ascii="David" w:hAnsi="David"/>
          <w:rtl/>
        </w:rPr>
        <w:t>. אף המענה לשאלה מדוע לא שאל את המתלוננת דבר כאשר חזר וראה אותה בצ'אט עם בן זוגה</w:t>
      </w:r>
      <w:r w:rsidR="00590233" w:rsidRPr="0035339E">
        <w:rPr>
          <w:rFonts w:ascii="David" w:hAnsi="David"/>
          <w:rtl/>
        </w:rPr>
        <w:t xml:space="preserve">, היה הגיוני. הנאשם </w:t>
      </w:r>
      <w:r w:rsidR="00CF769F" w:rsidRPr="0035339E">
        <w:rPr>
          <w:rFonts w:ascii="David" w:hAnsi="David"/>
          <w:rtl/>
        </w:rPr>
        <w:t>השיב שלא שאל דבר כי התרשם שהיא "ניסתה להסתיר את זה" (עמ' 399 ש' 17-13), וכי "זה שיש לה חבר חדש לא כל כך הפריע לי באותו רגע" (עמ' 520 ש' 22).</w:t>
      </w:r>
      <w:r w:rsidR="00590233" w:rsidRPr="0035339E">
        <w:rPr>
          <w:rFonts w:ascii="David" w:hAnsi="David"/>
          <w:rtl/>
        </w:rPr>
        <w:t xml:space="preserve"> לאור העובדה שהנאשם העלה את </w:t>
      </w:r>
      <w:r w:rsidR="008A5C46" w:rsidRPr="0035339E">
        <w:rPr>
          <w:rFonts w:ascii="David" w:hAnsi="David"/>
          <w:rtl/>
        </w:rPr>
        <w:t>עניין ההודעה</w:t>
      </w:r>
      <w:r w:rsidR="00590233" w:rsidRPr="0035339E">
        <w:rPr>
          <w:rFonts w:ascii="David" w:hAnsi="David"/>
          <w:rtl/>
        </w:rPr>
        <w:t xml:space="preserve"> באופן אותנטי בעימות, וניתן </w:t>
      </w:r>
      <w:r w:rsidR="008A5C46" w:rsidRPr="0035339E">
        <w:rPr>
          <w:rFonts w:ascii="David" w:hAnsi="David"/>
          <w:rtl/>
        </w:rPr>
        <w:t>להתרשם מכך בעת צפייה בעימות</w:t>
      </w:r>
      <w:r w:rsidR="00590233" w:rsidRPr="0035339E">
        <w:rPr>
          <w:rFonts w:ascii="David" w:hAnsi="David"/>
          <w:rtl/>
        </w:rPr>
        <w:t xml:space="preserve">, אין לקבל את התזה שהטיחה התביעה בנאשם במהלך החקירה הנגדית, כאילו ראה את המתלוננת מתכתבת עם בן זוגה כאשר הגיע לראשונה לעמדה, ובאופן "מתוחכם" החליט להשתמש בזה לטובתו ו"להעתיק" את האירוע לאחר הפסקת הקונדומים. בהקשר זה </w:t>
      </w:r>
      <w:r w:rsidR="008A5C46" w:rsidRPr="0035339E">
        <w:rPr>
          <w:rFonts w:ascii="David" w:hAnsi="David"/>
          <w:rtl/>
        </w:rPr>
        <w:t xml:space="preserve">הייתה </w:t>
      </w:r>
      <w:r w:rsidR="00590233" w:rsidRPr="0035339E">
        <w:rPr>
          <w:rFonts w:ascii="David" w:hAnsi="David"/>
          <w:rtl/>
        </w:rPr>
        <w:t>תגובת הנאשם אמינה "אני עד החודש השלישי שלי בכלא לא הבנתי כמה הפרט הזה חשוב" (עמ' 521 ש' 22).</w:t>
      </w:r>
    </w:p>
    <w:p w14:paraId="1D9E4FF3" w14:textId="77777777" w:rsidR="00841BCA" w:rsidRPr="0035339E" w:rsidRDefault="00474A98" w:rsidP="003034CF">
      <w:pPr>
        <w:numPr>
          <w:ilvl w:val="0"/>
          <w:numId w:val="6"/>
        </w:numPr>
        <w:spacing w:after="120" w:line="360" w:lineRule="auto"/>
        <w:rPr>
          <w:rFonts w:ascii="David" w:hAnsi="David"/>
          <w:rtl/>
        </w:rPr>
      </w:pPr>
      <w:r w:rsidRPr="0035339E">
        <w:rPr>
          <w:rFonts w:ascii="David" w:hAnsi="David"/>
          <w:b/>
          <w:bCs/>
          <w:rtl/>
        </w:rPr>
        <w:t>לסיכום</w:t>
      </w:r>
      <w:r w:rsidRPr="0035339E">
        <w:rPr>
          <w:rFonts w:ascii="David" w:hAnsi="David"/>
          <w:rtl/>
        </w:rPr>
        <w:t xml:space="preserve">, יש לקבוע כי </w:t>
      </w:r>
      <w:r w:rsidRPr="0035339E">
        <w:rPr>
          <w:rFonts w:ascii="David" w:hAnsi="David"/>
          <w:b/>
          <w:bCs/>
          <w:rtl/>
        </w:rPr>
        <w:t>במהלך הפסקת הקונדומים</w:t>
      </w:r>
      <w:r w:rsidRPr="0035339E">
        <w:rPr>
          <w:rFonts w:ascii="David" w:hAnsi="David"/>
          <w:rtl/>
        </w:rPr>
        <w:t xml:space="preserve"> </w:t>
      </w:r>
      <w:r w:rsidR="00DA6EC0" w:rsidRPr="0035339E">
        <w:rPr>
          <w:rFonts w:ascii="David" w:hAnsi="David"/>
          <w:rtl/>
        </w:rPr>
        <w:t xml:space="preserve">בין </w:t>
      </w:r>
      <w:r w:rsidR="00DA6EC0" w:rsidRPr="0035339E">
        <w:rPr>
          <w:rFonts w:ascii="David" w:hAnsi="David"/>
          <w:b/>
          <w:bCs/>
          <w:rtl/>
        </w:rPr>
        <w:t>שני חלקי המגע המיני</w:t>
      </w:r>
      <w:r w:rsidR="00DA6EC0" w:rsidRPr="0035339E">
        <w:rPr>
          <w:rFonts w:ascii="David" w:hAnsi="David"/>
          <w:rtl/>
        </w:rPr>
        <w:t xml:space="preserve"> </w:t>
      </w:r>
      <w:r w:rsidR="002E0261" w:rsidRPr="0035339E">
        <w:rPr>
          <w:rFonts w:ascii="David" w:hAnsi="David"/>
          <w:rtl/>
        </w:rPr>
        <w:t>ש</w:t>
      </w:r>
      <w:r w:rsidRPr="0035339E">
        <w:rPr>
          <w:rFonts w:ascii="David" w:hAnsi="David"/>
          <w:rtl/>
        </w:rPr>
        <w:t xml:space="preserve">לחה המתלוננת הודעה לבן זוגה, כי לא </w:t>
      </w:r>
      <w:r w:rsidR="009767E2" w:rsidRPr="0035339E">
        <w:rPr>
          <w:rFonts w:ascii="David" w:hAnsi="David"/>
          <w:rtl/>
        </w:rPr>
        <w:t>תוכל</w:t>
      </w:r>
      <w:r w:rsidRPr="0035339E">
        <w:rPr>
          <w:rFonts w:ascii="David" w:hAnsi="David"/>
          <w:rtl/>
        </w:rPr>
        <w:t xml:space="preserve"> לשוחח אתו </w:t>
      </w:r>
      <w:r w:rsidR="009767E2" w:rsidRPr="0035339E">
        <w:rPr>
          <w:rFonts w:ascii="David" w:hAnsi="David"/>
          <w:rtl/>
        </w:rPr>
        <w:t>בזמן הקרוב</w:t>
      </w:r>
      <w:r w:rsidRPr="0035339E">
        <w:rPr>
          <w:rFonts w:ascii="David" w:hAnsi="David"/>
          <w:rtl/>
        </w:rPr>
        <w:t xml:space="preserve">. </w:t>
      </w:r>
      <w:r w:rsidR="008840FC" w:rsidRPr="0035339E">
        <w:rPr>
          <w:rFonts w:ascii="David" w:hAnsi="David"/>
          <w:rtl/>
        </w:rPr>
        <w:t xml:space="preserve">פעולה זו אינה מתיישבת עם קיפאון במהלך מגע מיני. </w:t>
      </w:r>
      <w:r w:rsidR="009767E2" w:rsidRPr="0035339E">
        <w:rPr>
          <w:rFonts w:ascii="David" w:hAnsi="David"/>
          <w:rtl/>
        </w:rPr>
        <w:t>בנקודה זו ניתן היה להתרשם</w:t>
      </w:r>
      <w:r w:rsidR="00750168" w:rsidRPr="0035339E">
        <w:rPr>
          <w:rFonts w:ascii="David" w:hAnsi="David"/>
          <w:rtl/>
        </w:rPr>
        <w:t xml:space="preserve"> </w:t>
      </w:r>
      <w:r w:rsidR="009767E2" w:rsidRPr="0035339E">
        <w:rPr>
          <w:rFonts w:ascii="David" w:hAnsi="David"/>
          <w:b/>
          <w:bCs/>
          <w:rtl/>
        </w:rPr>
        <w:t>מ</w:t>
      </w:r>
      <w:r w:rsidR="00750168" w:rsidRPr="0035339E">
        <w:rPr>
          <w:rFonts w:ascii="David" w:hAnsi="David"/>
          <w:b/>
          <w:bCs/>
          <w:rtl/>
        </w:rPr>
        <w:t>חוסר מהימנות</w:t>
      </w:r>
      <w:r w:rsidR="009767E2" w:rsidRPr="0035339E">
        <w:rPr>
          <w:rFonts w:ascii="David" w:hAnsi="David"/>
          <w:rtl/>
        </w:rPr>
        <w:t xml:space="preserve"> עדות המתלוננת. </w:t>
      </w:r>
      <w:r w:rsidR="00DA6EC0" w:rsidRPr="0035339E">
        <w:rPr>
          <w:rFonts w:ascii="David" w:hAnsi="David"/>
          <w:rtl/>
        </w:rPr>
        <w:t xml:space="preserve">עיתוי שליחת ההודעה והתוכן שלה, מתיישבים </w:t>
      </w:r>
      <w:r w:rsidR="003728F7">
        <w:rPr>
          <w:rFonts w:ascii="David" w:hAnsi="David" w:hint="cs"/>
          <w:rtl/>
        </w:rPr>
        <w:t xml:space="preserve">יותר </w:t>
      </w:r>
      <w:r w:rsidR="00DA6EC0" w:rsidRPr="0035339E">
        <w:rPr>
          <w:rFonts w:ascii="David" w:hAnsi="David"/>
          <w:rtl/>
        </w:rPr>
        <w:t>עם גרסת הנאשם</w:t>
      </w:r>
      <w:r w:rsidRPr="0035339E">
        <w:rPr>
          <w:rFonts w:ascii="David" w:hAnsi="David"/>
          <w:rtl/>
        </w:rPr>
        <w:t xml:space="preserve">. </w:t>
      </w:r>
      <w:r w:rsidR="002E0261" w:rsidRPr="0035339E">
        <w:rPr>
          <w:rFonts w:ascii="David" w:hAnsi="David"/>
          <w:rtl/>
        </w:rPr>
        <w:t xml:space="preserve"> </w:t>
      </w:r>
    </w:p>
    <w:p w14:paraId="5D6DD998" w14:textId="77777777" w:rsidR="00187A6A" w:rsidRPr="0035339E" w:rsidRDefault="00187A6A" w:rsidP="00947E38">
      <w:pPr>
        <w:pStyle w:val="Heading3"/>
        <w:spacing w:before="0" w:after="120"/>
        <w:rPr>
          <w:rFonts w:ascii="David" w:hAnsi="David"/>
        </w:rPr>
      </w:pPr>
      <w:r w:rsidRPr="0035339E">
        <w:rPr>
          <w:rFonts w:ascii="David" w:hAnsi="David"/>
          <w:rtl/>
        </w:rPr>
        <w:t>נוהג חניקות</w:t>
      </w:r>
      <w:r w:rsidR="000645EE" w:rsidRPr="0035339E">
        <w:rPr>
          <w:rFonts w:ascii="David" w:hAnsi="David"/>
          <w:rtl/>
        </w:rPr>
        <w:t xml:space="preserve"> בעת קיום מגע מיני</w:t>
      </w:r>
    </w:p>
    <w:p w14:paraId="5A417E86" w14:textId="77777777" w:rsidR="00E026EE" w:rsidRPr="0035339E" w:rsidRDefault="000645EE" w:rsidP="003034CF">
      <w:pPr>
        <w:numPr>
          <w:ilvl w:val="0"/>
          <w:numId w:val="6"/>
        </w:numPr>
        <w:spacing w:after="120" w:line="360" w:lineRule="auto"/>
        <w:rPr>
          <w:rFonts w:ascii="David" w:hAnsi="David"/>
        </w:rPr>
      </w:pPr>
      <w:r w:rsidRPr="0035339E">
        <w:rPr>
          <w:rFonts w:ascii="David" w:hAnsi="David"/>
          <w:rtl/>
        </w:rPr>
        <w:t xml:space="preserve">לב האירוע המרכזי הוא מעשה </w:t>
      </w:r>
      <w:r w:rsidRPr="0035339E">
        <w:rPr>
          <w:rFonts w:ascii="David" w:hAnsi="David"/>
          <w:b/>
          <w:bCs/>
          <w:rtl/>
        </w:rPr>
        <w:t>החניקה</w:t>
      </w:r>
      <w:r w:rsidR="00F677AE" w:rsidRPr="0035339E">
        <w:rPr>
          <w:rFonts w:ascii="David" w:hAnsi="David"/>
          <w:rtl/>
        </w:rPr>
        <w:t xml:space="preserve">. בין הצדדים </w:t>
      </w:r>
      <w:r w:rsidR="00F677AE" w:rsidRPr="0035339E">
        <w:rPr>
          <w:rFonts w:ascii="David" w:hAnsi="David"/>
          <w:b/>
          <w:bCs/>
          <w:rtl/>
        </w:rPr>
        <w:t>לא</w:t>
      </w:r>
      <w:r w:rsidR="00F677AE" w:rsidRPr="0035339E">
        <w:rPr>
          <w:rFonts w:ascii="David" w:hAnsi="David"/>
          <w:rtl/>
        </w:rPr>
        <w:t xml:space="preserve"> קמה מחלוקת על עצם התרחשות החניקה. מעדויות השניים עולה כי תחילה חנק הנאשם את המתלוננת ביד אחת, בהמשך הוסיף יד נוספת, ובעקבות זאת, לקתה המתלוננת בהתקף חרדה</w:t>
      </w:r>
      <w:r w:rsidR="00E026EE" w:rsidRPr="0035339E">
        <w:rPr>
          <w:rFonts w:ascii="David" w:hAnsi="David"/>
          <w:rtl/>
        </w:rPr>
        <w:t xml:space="preserve"> ונקלעה למצוקה נפשית</w:t>
      </w:r>
      <w:r w:rsidR="00F677AE" w:rsidRPr="0035339E">
        <w:rPr>
          <w:rFonts w:ascii="David" w:hAnsi="David"/>
          <w:rtl/>
        </w:rPr>
        <w:t xml:space="preserve">. </w:t>
      </w:r>
      <w:r w:rsidRPr="0035339E">
        <w:rPr>
          <w:rFonts w:ascii="David" w:hAnsi="David"/>
          <w:rtl/>
        </w:rPr>
        <w:t xml:space="preserve">מחלוקת יסודית בין גרסאות הצדדים, נגעה לשאלה האם מעשה החניקות באירוע המרכזי היה </w:t>
      </w:r>
      <w:r w:rsidRPr="0035339E">
        <w:rPr>
          <w:rFonts w:ascii="David" w:hAnsi="David"/>
          <w:b/>
          <w:bCs/>
          <w:rtl/>
        </w:rPr>
        <w:t>רצוני ואופייני</w:t>
      </w:r>
      <w:r w:rsidRPr="0035339E">
        <w:rPr>
          <w:rFonts w:ascii="David" w:hAnsi="David"/>
          <w:rtl/>
        </w:rPr>
        <w:t xml:space="preserve"> ליחסי השניים</w:t>
      </w:r>
      <w:r w:rsidR="00F677AE" w:rsidRPr="0035339E">
        <w:rPr>
          <w:rFonts w:ascii="David" w:hAnsi="David"/>
          <w:rtl/>
        </w:rPr>
        <w:t xml:space="preserve"> – כגרסת הנאשם</w:t>
      </w:r>
      <w:r w:rsidRPr="0035339E">
        <w:rPr>
          <w:rFonts w:ascii="David" w:hAnsi="David"/>
          <w:rtl/>
        </w:rPr>
        <w:t xml:space="preserve">, או שמא </w:t>
      </w:r>
      <w:r w:rsidRPr="0035339E">
        <w:rPr>
          <w:rFonts w:ascii="David" w:hAnsi="David"/>
          <w:b/>
          <w:bCs/>
          <w:rtl/>
        </w:rPr>
        <w:t>הפתיע</w:t>
      </w:r>
      <w:r w:rsidRPr="0035339E">
        <w:rPr>
          <w:rFonts w:ascii="David" w:hAnsi="David"/>
          <w:rtl/>
        </w:rPr>
        <w:t xml:space="preserve"> את המתלוננת, </w:t>
      </w:r>
      <w:r w:rsidRPr="0035339E">
        <w:rPr>
          <w:rFonts w:ascii="David" w:hAnsi="David"/>
          <w:b/>
          <w:bCs/>
          <w:rtl/>
        </w:rPr>
        <w:t>נכפה עליה</w:t>
      </w:r>
      <w:r w:rsidRPr="0035339E">
        <w:rPr>
          <w:rFonts w:ascii="David" w:hAnsi="David"/>
          <w:rtl/>
        </w:rPr>
        <w:t xml:space="preserve"> והיה פועל יוצא של </w:t>
      </w:r>
      <w:r w:rsidRPr="0035339E">
        <w:rPr>
          <w:rFonts w:ascii="David" w:hAnsi="David"/>
          <w:b/>
          <w:bCs/>
          <w:rtl/>
        </w:rPr>
        <w:t>האלימות שאפיינה את הנאשם</w:t>
      </w:r>
      <w:r w:rsidR="00F677AE" w:rsidRPr="0035339E">
        <w:rPr>
          <w:rFonts w:ascii="David" w:hAnsi="David"/>
          <w:rtl/>
        </w:rPr>
        <w:t xml:space="preserve"> – כגרסת המתלוננת</w:t>
      </w:r>
      <w:r w:rsidRPr="0035339E">
        <w:rPr>
          <w:rFonts w:ascii="David" w:hAnsi="David"/>
          <w:rtl/>
        </w:rPr>
        <w:t>.</w:t>
      </w:r>
      <w:r w:rsidR="00E026EE" w:rsidRPr="0035339E">
        <w:rPr>
          <w:rFonts w:ascii="David" w:hAnsi="David"/>
          <w:rtl/>
        </w:rPr>
        <w:t xml:space="preserve"> </w:t>
      </w:r>
    </w:p>
    <w:p w14:paraId="1D9FC082" w14:textId="438F6D5D" w:rsidR="007A41FE" w:rsidRPr="0035339E" w:rsidRDefault="00E026EE" w:rsidP="003034CF">
      <w:pPr>
        <w:numPr>
          <w:ilvl w:val="0"/>
          <w:numId w:val="6"/>
        </w:numPr>
        <w:spacing w:after="120" w:line="360" w:lineRule="auto"/>
        <w:rPr>
          <w:rFonts w:ascii="David" w:hAnsi="David"/>
          <w:rtl/>
        </w:rPr>
      </w:pPr>
      <w:r w:rsidRPr="0035339E">
        <w:rPr>
          <w:rFonts w:ascii="David" w:hAnsi="David"/>
          <w:rtl/>
        </w:rPr>
        <w:t xml:space="preserve">נושא </w:t>
      </w:r>
      <w:r w:rsidRPr="0035339E">
        <w:rPr>
          <w:rFonts w:ascii="David" w:hAnsi="David"/>
          <w:b/>
          <w:bCs/>
          <w:rtl/>
        </w:rPr>
        <w:t>החניקות</w:t>
      </w:r>
      <w:r w:rsidRPr="0035339E">
        <w:rPr>
          <w:rFonts w:ascii="David" w:hAnsi="David"/>
          <w:rtl/>
        </w:rPr>
        <w:t xml:space="preserve"> עורר </w:t>
      </w:r>
      <w:r w:rsidRPr="0035339E">
        <w:rPr>
          <w:rFonts w:ascii="David" w:hAnsi="David"/>
          <w:b/>
          <w:bCs/>
          <w:rtl/>
        </w:rPr>
        <w:t>תגובה רגשית עוצמתית</w:t>
      </w:r>
      <w:r w:rsidRPr="0035339E">
        <w:rPr>
          <w:rFonts w:ascii="David" w:hAnsi="David"/>
          <w:rtl/>
        </w:rPr>
        <w:t xml:space="preserve"> מצד המתלוננת, לכל אורך חקירותיה במצ"ח ובבית הדין. </w:t>
      </w:r>
      <w:r w:rsidR="003D686D" w:rsidRPr="0035339E">
        <w:rPr>
          <w:rFonts w:ascii="David" w:hAnsi="David"/>
          <w:rtl/>
        </w:rPr>
        <w:t xml:space="preserve">בבית הדין </w:t>
      </w:r>
      <w:r w:rsidR="00B6235F" w:rsidRPr="0035339E">
        <w:rPr>
          <w:rFonts w:ascii="David" w:hAnsi="David"/>
          <w:rtl/>
        </w:rPr>
        <w:t>בפתח חקירתה הנגדית</w:t>
      </w:r>
      <w:r w:rsidR="003D686D" w:rsidRPr="0035339E">
        <w:rPr>
          <w:rFonts w:ascii="David" w:hAnsi="David"/>
          <w:rtl/>
        </w:rPr>
        <w:t>, התנצלה</w:t>
      </w:r>
      <w:r w:rsidR="00996B7A" w:rsidRPr="0035339E">
        <w:rPr>
          <w:rFonts w:ascii="David" w:hAnsi="David"/>
          <w:rtl/>
        </w:rPr>
        <w:t xml:space="preserve"> שקשה לה לשמוע זאת</w:t>
      </w:r>
      <w:r w:rsidR="003D686D" w:rsidRPr="0035339E">
        <w:rPr>
          <w:rFonts w:ascii="David" w:hAnsi="David"/>
          <w:rtl/>
        </w:rPr>
        <w:t xml:space="preserve"> ושאלה בזעזוע</w:t>
      </w:r>
      <w:r w:rsidR="00996B7A" w:rsidRPr="0035339E">
        <w:rPr>
          <w:rFonts w:ascii="David" w:hAnsi="David"/>
          <w:rtl/>
        </w:rPr>
        <w:t xml:space="preserve"> "</w:t>
      </w:r>
      <w:r w:rsidR="00996B7A" w:rsidRPr="0035339E">
        <w:rPr>
          <w:rFonts w:ascii="David" w:hAnsi="David"/>
          <w:b/>
          <w:bCs/>
          <w:rtl/>
        </w:rPr>
        <w:t>איזה בן אדם רוצה שיחנקו אותו למוות?</w:t>
      </w:r>
      <w:r w:rsidR="00996B7A" w:rsidRPr="0035339E">
        <w:rPr>
          <w:rFonts w:ascii="David" w:hAnsi="David"/>
          <w:rtl/>
        </w:rPr>
        <w:t>" (עמ' 78 ש' 35</w:t>
      </w:r>
      <w:r w:rsidR="00B6235F" w:rsidRPr="0035339E">
        <w:rPr>
          <w:rFonts w:ascii="David" w:hAnsi="David"/>
          <w:rtl/>
        </w:rPr>
        <w:t>; עמ' 80 ש' 15</w:t>
      </w:r>
      <w:r w:rsidR="00996B7A" w:rsidRPr="0035339E">
        <w:rPr>
          <w:rFonts w:ascii="David" w:hAnsi="David"/>
          <w:rtl/>
        </w:rPr>
        <w:t xml:space="preserve">). היא העידה שכבר בחקירת מצ"ח </w:t>
      </w:r>
      <w:r w:rsidR="003D686D" w:rsidRPr="0035339E">
        <w:rPr>
          <w:rFonts w:ascii="David" w:hAnsi="David"/>
          <w:rtl/>
        </w:rPr>
        <w:t>כש</w:t>
      </w:r>
      <w:r w:rsidR="00996B7A" w:rsidRPr="0035339E">
        <w:rPr>
          <w:rFonts w:ascii="David" w:hAnsi="David"/>
          <w:rtl/>
        </w:rPr>
        <w:t>הוצג</w:t>
      </w:r>
      <w:r w:rsidR="003D686D" w:rsidRPr="0035339E">
        <w:rPr>
          <w:rFonts w:ascii="David" w:hAnsi="David"/>
          <w:rtl/>
        </w:rPr>
        <w:t xml:space="preserve">ה </w:t>
      </w:r>
      <w:r w:rsidR="00996B7A" w:rsidRPr="0035339E">
        <w:rPr>
          <w:rFonts w:ascii="David" w:hAnsi="David"/>
          <w:rtl/>
        </w:rPr>
        <w:t xml:space="preserve">לה </w:t>
      </w:r>
      <w:r w:rsidR="003D686D" w:rsidRPr="0035339E">
        <w:rPr>
          <w:rFonts w:ascii="David" w:hAnsi="David"/>
          <w:rtl/>
        </w:rPr>
        <w:t>גרסת הנאשם כי היה ביניהם "קוד מוסכם לחניקה"</w:t>
      </w:r>
      <w:r w:rsidR="00996B7A" w:rsidRPr="0035339E">
        <w:rPr>
          <w:rFonts w:ascii="David" w:hAnsi="David"/>
          <w:rtl/>
        </w:rPr>
        <w:t xml:space="preserve"> </w:t>
      </w:r>
      <w:r w:rsidR="003D686D" w:rsidRPr="0035339E">
        <w:rPr>
          <w:rFonts w:ascii="David" w:hAnsi="David"/>
          <w:rtl/>
        </w:rPr>
        <w:t>היא</w:t>
      </w:r>
      <w:r w:rsidR="00996B7A" w:rsidRPr="0035339E">
        <w:rPr>
          <w:rFonts w:ascii="David" w:hAnsi="David"/>
          <w:rtl/>
        </w:rPr>
        <w:t xml:space="preserve"> </w:t>
      </w:r>
      <w:r w:rsidR="003D686D" w:rsidRPr="0035339E">
        <w:rPr>
          <w:rFonts w:ascii="David" w:hAnsi="David"/>
          <w:b/>
          <w:bCs/>
          <w:rtl/>
        </w:rPr>
        <w:t>הזדעזעה</w:t>
      </w:r>
      <w:r w:rsidR="003D686D" w:rsidRPr="0035339E">
        <w:rPr>
          <w:rFonts w:ascii="David" w:hAnsi="David"/>
          <w:rtl/>
        </w:rPr>
        <w:t xml:space="preserve"> ו</w:t>
      </w:r>
      <w:r w:rsidR="00996B7A" w:rsidRPr="0035339E">
        <w:rPr>
          <w:rFonts w:ascii="David" w:hAnsi="David"/>
          <w:rtl/>
        </w:rPr>
        <w:t>ה</w:t>
      </w:r>
      <w:r w:rsidR="003D686D" w:rsidRPr="0035339E">
        <w:rPr>
          <w:rFonts w:ascii="David" w:hAnsi="David"/>
          <w:rtl/>
        </w:rPr>
        <w:t>י</w:t>
      </w:r>
      <w:r w:rsidR="00996B7A" w:rsidRPr="0035339E">
        <w:rPr>
          <w:rFonts w:ascii="David" w:hAnsi="David"/>
          <w:rtl/>
        </w:rPr>
        <w:t>יתה "</w:t>
      </w:r>
      <w:r w:rsidR="003D686D" w:rsidRPr="0035339E">
        <w:rPr>
          <w:rFonts w:ascii="David" w:hAnsi="David"/>
          <w:rtl/>
        </w:rPr>
        <w:t xml:space="preserve">פשוט </w:t>
      </w:r>
      <w:r w:rsidR="00996B7A" w:rsidRPr="0035339E">
        <w:rPr>
          <w:rFonts w:ascii="David" w:hAnsi="David"/>
          <w:b/>
          <w:bCs/>
          <w:rtl/>
        </w:rPr>
        <w:t>בשוק</w:t>
      </w:r>
      <w:r w:rsidR="00996B7A" w:rsidRPr="0035339E">
        <w:rPr>
          <w:rFonts w:ascii="David" w:hAnsi="David"/>
          <w:rtl/>
        </w:rPr>
        <w:t xml:space="preserve">" </w:t>
      </w:r>
      <w:r w:rsidR="003D686D" w:rsidRPr="0035339E">
        <w:rPr>
          <w:rFonts w:ascii="David" w:hAnsi="David"/>
          <w:rtl/>
        </w:rPr>
        <w:t>(עמ' 78 ש' 24</w:t>
      </w:r>
      <w:r w:rsidR="00B6235F" w:rsidRPr="0035339E">
        <w:rPr>
          <w:rFonts w:ascii="David" w:hAnsi="David"/>
          <w:rtl/>
        </w:rPr>
        <w:t>)</w:t>
      </w:r>
      <w:r w:rsidR="00996B7A" w:rsidRPr="0035339E">
        <w:rPr>
          <w:rFonts w:ascii="David" w:hAnsi="David"/>
          <w:rtl/>
        </w:rPr>
        <w:t xml:space="preserve">. </w:t>
      </w:r>
      <w:r w:rsidR="00B6235F" w:rsidRPr="0035339E">
        <w:rPr>
          <w:rFonts w:ascii="David" w:hAnsi="David"/>
          <w:rtl/>
        </w:rPr>
        <w:t xml:space="preserve">היא ציינה כי לא הבינה מאיפה נובע הדבר הזה, בוודאי במערכת היחסים שלה עם הנאשם "שהמאפיינים העיקריים שלה היו העדינות שלו כלפיי והעדינות שלי כלפיו והיחס המכבד", היא ציינה כי היא "נגעלת מאוד לשמוע את הדבר הזה" (עמ' 80 ש' 12). </w:t>
      </w:r>
      <w:r w:rsidR="00996B7A" w:rsidRPr="0035339E">
        <w:rPr>
          <w:rFonts w:ascii="David" w:hAnsi="David"/>
          <w:rtl/>
        </w:rPr>
        <w:t xml:space="preserve">במענה לשאלה האם לא היו חניקות ביניהם השיבה </w:t>
      </w:r>
      <w:r w:rsidR="00BC3F34" w:rsidRPr="0035339E">
        <w:rPr>
          <w:rFonts w:ascii="David" w:hAnsi="David"/>
          <w:rtl/>
        </w:rPr>
        <w:t>שהנאשם "</w:t>
      </w:r>
      <w:r w:rsidR="00996B7A" w:rsidRPr="0035339E">
        <w:rPr>
          <w:rFonts w:ascii="David" w:hAnsi="David"/>
          <w:rtl/>
        </w:rPr>
        <w:t xml:space="preserve">היה בן אדם מאוד עדין... למעט כל הפנטזיות והכתיבות, היינו עדינים אחד עם השנייה" (עמ' 187 ש' 18 -10). </w:t>
      </w:r>
      <w:r w:rsidR="00B56EDD" w:rsidRPr="0035339E">
        <w:rPr>
          <w:rFonts w:ascii="David" w:hAnsi="David"/>
          <w:rtl/>
        </w:rPr>
        <w:t>ביחס לטענת הנאשם כי היה ביניהם מעין "סימן מוסכם" שלאורו נהג לחנוק אותה</w:t>
      </w:r>
      <w:r w:rsidR="00480C07" w:rsidRPr="0035339E">
        <w:rPr>
          <w:rFonts w:ascii="David" w:hAnsi="David"/>
          <w:rtl/>
        </w:rPr>
        <w:t>,</w:t>
      </w:r>
      <w:r w:rsidR="00B56EDD" w:rsidRPr="0035339E">
        <w:rPr>
          <w:rFonts w:ascii="David" w:hAnsi="David"/>
          <w:rtl/>
        </w:rPr>
        <w:t xml:space="preserve"> צחקה</w:t>
      </w:r>
      <w:r w:rsidR="00480C07" w:rsidRPr="0035339E">
        <w:rPr>
          <w:rFonts w:ascii="David" w:hAnsi="David"/>
          <w:rtl/>
        </w:rPr>
        <w:t xml:space="preserve"> המתלוננת</w:t>
      </w:r>
      <w:r w:rsidR="00B56EDD" w:rsidRPr="0035339E">
        <w:rPr>
          <w:rFonts w:ascii="David" w:hAnsi="David"/>
          <w:rtl/>
        </w:rPr>
        <w:t xml:space="preserve"> והגיבה כי מדובר ב"שטות גמורה" ושהיא בת </w:t>
      </w:r>
      <w:r w:rsidR="002660E3">
        <w:rPr>
          <w:rFonts w:ascii="David" w:hAnsi="David" w:hint="cs"/>
        </w:rPr>
        <w:t>XX</w:t>
      </w:r>
      <w:r w:rsidR="00B56EDD" w:rsidRPr="0035339E">
        <w:rPr>
          <w:rFonts w:ascii="David" w:hAnsi="David"/>
          <w:rtl/>
        </w:rPr>
        <w:t xml:space="preserve"> ולא שחקנית פורנו (ס/5 עמ' 4, ש' </w:t>
      </w:r>
      <w:r w:rsidR="00FB023B" w:rsidRPr="0035339E">
        <w:rPr>
          <w:rFonts w:ascii="David" w:hAnsi="David"/>
          <w:rtl/>
        </w:rPr>
        <w:t>72</w:t>
      </w:r>
      <w:r w:rsidR="00B56EDD" w:rsidRPr="0035339E">
        <w:rPr>
          <w:rFonts w:ascii="David" w:hAnsi="David"/>
          <w:rtl/>
        </w:rPr>
        <w:t xml:space="preserve">). </w:t>
      </w:r>
      <w:r w:rsidR="00450180" w:rsidRPr="0035339E">
        <w:rPr>
          <w:rFonts w:ascii="David" w:hAnsi="David"/>
          <w:rtl/>
        </w:rPr>
        <w:t xml:space="preserve">יחסה השלילי לחניקות, הן במישור </w:t>
      </w:r>
      <w:r w:rsidR="00450180" w:rsidRPr="0035339E">
        <w:rPr>
          <w:rFonts w:ascii="David" w:hAnsi="David"/>
          <w:b/>
          <w:bCs/>
          <w:rtl/>
        </w:rPr>
        <w:t>הכללי</w:t>
      </w:r>
      <w:r w:rsidR="00450180" w:rsidRPr="0035339E">
        <w:rPr>
          <w:rFonts w:ascii="David" w:hAnsi="David"/>
          <w:rtl/>
        </w:rPr>
        <w:t xml:space="preserve">, הן ביחס לקיומו של </w:t>
      </w:r>
      <w:r w:rsidR="00450180" w:rsidRPr="0035339E">
        <w:rPr>
          <w:rFonts w:ascii="David" w:hAnsi="David"/>
          <w:b/>
          <w:bCs/>
          <w:rtl/>
        </w:rPr>
        <w:t>נוהג חניקות בינה לבין הנאשם</w:t>
      </w:r>
      <w:r w:rsidR="00450180" w:rsidRPr="0035339E">
        <w:rPr>
          <w:rFonts w:ascii="David" w:hAnsi="David"/>
          <w:rtl/>
        </w:rPr>
        <w:t>, הודגש לכל אורך עדויותיה</w:t>
      </w:r>
      <w:r w:rsidR="00DE5D75" w:rsidRPr="0035339E">
        <w:rPr>
          <w:rFonts w:ascii="David" w:hAnsi="David"/>
          <w:rtl/>
        </w:rPr>
        <w:t xml:space="preserve"> ולווה בהרמת קול, בבכי ובבקשה להפסקות</w:t>
      </w:r>
      <w:r w:rsidR="00480C07" w:rsidRPr="0035339E">
        <w:rPr>
          <w:rFonts w:ascii="David" w:hAnsi="David"/>
          <w:rtl/>
        </w:rPr>
        <w:t xml:space="preserve"> תכופות</w:t>
      </w:r>
      <w:r w:rsidR="00DE5D75" w:rsidRPr="0035339E">
        <w:rPr>
          <w:rFonts w:ascii="David" w:hAnsi="David"/>
          <w:rtl/>
        </w:rPr>
        <w:t xml:space="preserve">. כאשר נשאלה האם היא רגילה ל"חניקה ביד אחת" צחקה והשיבה "אני לא אתייחס לסטייה הזאת... כי </w:t>
      </w:r>
      <w:r w:rsidR="00DE5D75" w:rsidRPr="0035339E">
        <w:rPr>
          <w:rFonts w:ascii="David" w:hAnsi="David"/>
          <w:b/>
          <w:bCs/>
          <w:rtl/>
        </w:rPr>
        <w:t>זה לא משהו שאני עושה ועשיתי אי פעם בחיים שלי</w:t>
      </w:r>
      <w:r w:rsidR="00DE5D75" w:rsidRPr="0035339E">
        <w:rPr>
          <w:rFonts w:ascii="David" w:hAnsi="David"/>
          <w:rtl/>
        </w:rPr>
        <w:t xml:space="preserve">" (עמ' 134 ש' 21-20). היא ביקשה </w:t>
      </w:r>
      <w:r w:rsidR="00480C07" w:rsidRPr="0035339E">
        <w:rPr>
          <w:rFonts w:ascii="David" w:hAnsi="David"/>
          <w:rtl/>
        </w:rPr>
        <w:t xml:space="preserve">אמנם </w:t>
      </w:r>
      <w:r w:rsidR="00DE5D75" w:rsidRPr="0035339E">
        <w:rPr>
          <w:rFonts w:ascii="David" w:hAnsi="David"/>
          <w:rtl/>
        </w:rPr>
        <w:t xml:space="preserve">להבחין </w:t>
      </w:r>
      <w:r w:rsidR="00480C07" w:rsidRPr="0035339E">
        <w:rPr>
          <w:rFonts w:ascii="David" w:hAnsi="David"/>
          <w:rtl/>
        </w:rPr>
        <w:t xml:space="preserve">בין חניקה ביד אחת לחניקה בשתי ידיים ואף הדגימה את ההבדל ביניהן (עמ' 134 ש' 22), אך כאשר נשאלה האם היה לה ולנאשם נוהג חניקה ביד </w:t>
      </w:r>
      <w:r w:rsidR="00480C07" w:rsidRPr="0035339E">
        <w:rPr>
          <w:rFonts w:ascii="David" w:hAnsi="David"/>
          <w:rtl/>
        </w:rPr>
        <w:lastRenderedPageBreak/>
        <w:t>אחת הביעה שאט נפש</w:t>
      </w:r>
      <w:r w:rsidR="00D77598" w:rsidRPr="0035339E">
        <w:rPr>
          <w:rFonts w:ascii="David" w:hAnsi="David"/>
          <w:rtl/>
        </w:rPr>
        <w:t xml:space="preserve"> וביקשה הפסקה</w:t>
      </w:r>
      <w:r w:rsidR="00480C07" w:rsidRPr="0035339E">
        <w:rPr>
          <w:rFonts w:ascii="David" w:hAnsi="David"/>
          <w:rtl/>
        </w:rPr>
        <w:t xml:space="preserve"> </w:t>
      </w:r>
      <w:r w:rsidR="00D77598" w:rsidRPr="0035339E">
        <w:rPr>
          <w:rFonts w:ascii="David" w:hAnsi="David"/>
          <w:rtl/>
        </w:rPr>
        <w:t>(</w:t>
      </w:r>
      <w:r w:rsidR="00480C07" w:rsidRPr="0035339E">
        <w:rPr>
          <w:rFonts w:ascii="David" w:hAnsi="David"/>
          <w:rtl/>
        </w:rPr>
        <w:t xml:space="preserve">עמ' 135 ש' 1). </w:t>
      </w:r>
      <w:r w:rsidR="00053482" w:rsidRPr="0035339E">
        <w:rPr>
          <w:rFonts w:ascii="David" w:hAnsi="David"/>
          <w:rtl/>
        </w:rPr>
        <w:t>במענה לשאלה האם בזמן התעלסות נהג הנאשם לצרף חניקה של יד אחת, השיבה "אני לא עונה על השטויות האלה... זה ממש לא משהו שאפשר להניח או לאשר</w:t>
      </w:r>
      <w:r w:rsidR="003A5488" w:rsidRPr="0035339E">
        <w:rPr>
          <w:rFonts w:ascii="David" w:hAnsi="David"/>
          <w:rtl/>
        </w:rPr>
        <w:t xml:space="preserve">... אני לא יכולה לשמוע את זה... אני לא יכולה להסכים לבולשיט הזה. בתור בן אדם נורמטיבי שנורא נורא עדין, חשוב לי להזכיר את זה מול הפסיכופט הזה" (עמ' 135 ש' 34-28). </w:t>
      </w:r>
      <w:r w:rsidR="00F977CC" w:rsidRPr="0035339E">
        <w:rPr>
          <w:rFonts w:ascii="David" w:hAnsi="David"/>
          <w:rtl/>
        </w:rPr>
        <w:t xml:space="preserve">בחקירת מצ"ח (ס/5, עמ' 5 ש' 83) וגם בשיחתה הטלפונית עם סגן </w:t>
      </w:r>
      <w:r w:rsidR="00C03A0A">
        <w:rPr>
          <w:rFonts w:ascii="David" w:hAnsi="David"/>
          <w:rtl/>
        </w:rPr>
        <w:t>א'</w:t>
      </w:r>
      <w:r w:rsidR="00F977CC" w:rsidRPr="0035339E">
        <w:rPr>
          <w:rFonts w:ascii="David" w:hAnsi="David"/>
          <w:rtl/>
        </w:rPr>
        <w:t xml:space="preserve"> סמוך לאחר האירוע (ת/5), תיארה את החניקה בשתי ידיים, ביו היתר, באומרה שזו לא הי</w:t>
      </w:r>
      <w:r w:rsidR="00D77598" w:rsidRPr="0035339E">
        <w:rPr>
          <w:rFonts w:ascii="David" w:hAnsi="David"/>
          <w:rtl/>
        </w:rPr>
        <w:t>י</w:t>
      </w:r>
      <w:r w:rsidR="00F977CC" w:rsidRPr="0035339E">
        <w:rPr>
          <w:rFonts w:ascii="David" w:hAnsi="David"/>
          <w:rtl/>
        </w:rPr>
        <w:t>תה "חניקה של תשוקה"</w:t>
      </w:r>
      <w:r w:rsidR="00D77598" w:rsidRPr="0035339E">
        <w:rPr>
          <w:rFonts w:ascii="David" w:hAnsi="David"/>
          <w:rtl/>
        </w:rPr>
        <w:t>.</w:t>
      </w:r>
      <w:r w:rsidR="00F977CC" w:rsidRPr="0035339E">
        <w:rPr>
          <w:rFonts w:ascii="David" w:hAnsi="David"/>
          <w:rtl/>
        </w:rPr>
        <w:t xml:space="preserve"> כאשר ביקשה להשיב איזו חניקה של תשוקה היא מכירה, הגיבה המתלוננת בסערת נפש קשה והתקשתה להשיב (עמ' 136 </w:t>
      </w:r>
      <w:r w:rsidR="008809A3" w:rsidRPr="0035339E">
        <w:rPr>
          <w:rFonts w:ascii="David" w:hAnsi="David"/>
          <w:rtl/>
        </w:rPr>
        <w:t>ש' 20, 27-26). על מנת שלא להכביד על מצבה, הגבלנו את השאלות בנושא זה, והמתלוננת שבה ותיארה את תחושותיה בעת החניקה באירוע המרכזי. היא טענה כי התשוקה היתה "במוחו המעוות" של הנאשם, כינתה אותו פסיכופט, ציינה כי "</w:t>
      </w:r>
      <w:r w:rsidR="008809A3" w:rsidRPr="0035339E">
        <w:rPr>
          <w:rFonts w:ascii="David" w:hAnsi="David"/>
          <w:b/>
          <w:bCs/>
          <w:rtl/>
        </w:rPr>
        <w:t>הוא כנראה אהב לחנוק, אולי עם האקסיות שלו הוא עשה את זה והוציא אותן מכל גדר הנורמה, אני לא סבלתי את הדבר הזה</w:t>
      </w:r>
      <w:r w:rsidR="008809A3" w:rsidRPr="0035339E">
        <w:rPr>
          <w:rFonts w:ascii="David" w:hAnsi="David"/>
          <w:rtl/>
        </w:rPr>
        <w:t xml:space="preserve">" והוסיפה כי הוא </w:t>
      </w:r>
      <w:r w:rsidR="00D77598" w:rsidRPr="0035339E">
        <w:rPr>
          <w:rFonts w:ascii="David" w:hAnsi="David"/>
          <w:rtl/>
        </w:rPr>
        <w:t>מעולם</w:t>
      </w:r>
      <w:r w:rsidR="008809A3" w:rsidRPr="0035339E">
        <w:rPr>
          <w:rFonts w:ascii="David" w:hAnsi="David"/>
          <w:rtl/>
        </w:rPr>
        <w:t xml:space="preserve"> לא הניח על צווארה לפני כן, ולו "אצבע אחת" </w:t>
      </w:r>
      <w:r w:rsidR="001F7230" w:rsidRPr="0035339E">
        <w:rPr>
          <w:rFonts w:ascii="David" w:hAnsi="David"/>
          <w:rtl/>
        </w:rPr>
        <w:t>(עמ' 136 ש' 12</w:t>
      </w:r>
      <w:r w:rsidR="00D77598" w:rsidRPr="0035339E">
        <w:rPr>
          <w:rFonts w:ascii="David" w:hAnsi="David"/>
          <w:rtl/>
        </w:rPr>
        <w:t>; וכך אף ב</w:t>
      </w:r>
      <w:r w:rsidR="001F7230" w:rsidRPr="0035339E">
        <w:rPr>
          <w:rFonts w:ascii="David" w:hAnsi="David"/>
          <w:rtl/>
        </w:rPr>
        <w:t xml:space="preserve">עמ' 137 ש' 19). </w:t>
      </w:r>
    </w:p>
    <w:p w14:paraId="14A90F4D" w14:textId="77777777" w:rsidR="00A02FD3" w:rsidRPr="0035339E" w:rsidRDefault="00602055" w:rsidP="003034CF">
      <w:pPr>
        <w:numPr>
          <w:ilvl w:val="0"/>
          <w:numId w:val="6"/>
        </w:numPr>
        <w:spacing w:after="120" w:line="360" w:lineRule="auto"/>
        <w:rPr>
          <w:rFonts w:ascii="David" w:hAnsi="David"/>
        </w:rPr>
      </w:pPr>
      <w:r w:rsidRPr="0035339E">
        <w:rPr>
          <w:rFonts w:ascii="David" w:hAnsi="David"/>
          <w:b/>
          <w:bCs/>
          <w:rtl/>
        </w:rPr>
        <w:t>הנאשם</w:t>
      </w:r>
      <w:r w:rsidRPr="0035339E">
        <w:rPr>
          <w:rFonts w:ascii="David" w:hAnsi="David"/>
          <w:rtl/>
        </w:rPr>
        <w:t xml:space="preserve">, לעומת זאת, טען בעדותו כי כבר בשלבי המגע הראשוניים ביניהם שיתפה אותו המתלוננת באהבתה לחניקות, כי זה קרה לראשונה בטירונות, אז בפעם הראשונה הסבירה לו, איך היא אוהבת את זה, הוא הדגים את מעשה החניקה שכלל יד אחת שמונחת כך שהאגודל על הגרון ויתר האצבעות עוטפות את הצוואר, והעיד כי נהגו לעשות זאת בכל מגע מיני או התגפפות שכללה נשיקה שהתארכה מעבר ל3-2 דקות (עמ' 396 ש' 36-30). הוא תיאר כי לאורך היחסים במהלך מגע מיני, התפתחה ביניהם הבנה או "סימן לא מדובר", מתי מעוניינת בחניקה, שמצא ביטוי בהבעת פנים </w:t>
      </w:r>
      <w:r w:rsidR="00A02FD3" w:rsidRPr="0035339E">
        <w:rPr>
          <w:rFonts w:ascii="David" w:hAnsi="David"/>
          <w:rtl/>
        </w:rPr>
        <w:t xml:space="preserve">ספציפית </w:t>
      </w:r>
      <w:r w:rsidRPr="0035339E">
        <w:rPr>
          <w:rFonts w:ascii="David" w:hAnsi="David"/>
          <w:rtl/>
        </w:rPr>
        <w:t>והוצאת לשון של המתלוננת בצירוף גניחה שהשמיעה, שאחריה ידע שהיא מעוניינת בכך (עמ' 396 ש' 28). תחילה הי</w:t>
      </w:r>
      <w:r w:rsidR="00A02FD3" w:rsidRPr="0035339E">
        <w:rPr>
          <w:rFonts w:ascii="David" w:hAnsi="David"/>
          <w:rtl/>
        </w:rPr>
        <w:t>י</w:t>
      </w:r>
      <w:r w:rsidRPr="0035339E">
        <w:rPr>
          <w:rFonts w:ascii="David" w:hAnsi="David"/>
          <w:rtl/>
        </w:rPr>
        <w:t>תה הבעת הפנים והגניחה מלווה באמירה "אני רוצה שתחנוק אותי", משם זה התפתח לאמירות קצת יותר אגרסיביות, שכללו את הבעת הפנים והגניחה ביחד עם אמירה "תחנוק אותי טמבל", ובהמשך הי</w:t>
      </w:r>
      <w:r w:rsidR="00A02FD3" w:rsidRPr="0035339E">
        <w:rPr>
          <w:rFonts w:ascii="David" w:hAnsi="David"/>
          <w:rtl/>
        </w:rPr>
        <w:t>י</w:t>
      </w:r>
      <w:r w:rsidRPr="0035339E">
        <w:rPr>
          <w:rFonts w:ascii="David" w:hAnsi="David"/>
          <w:rtl/>
        </w:rPr>
        <w:t xml:space="preserve">תה התקדמות להבעת הפנים והגניחה בלבד (עמ' 530). </w:t>
      </w:r>
    </w:p>
    <w:p w14:paraId="34BCA8CF" w14:textId="77777777" w:rsidR="00C40428" w:rsidRPr="0035339E" w:rsidRDefault="00DE194B" w:rsidP="003034CF">
      <w:pPr>
        <w:numPr>
          <w:ilvl w:val="0"/>
          <w:numId w:val="6"/>
        </w:numPr>
        <w:spacing w:after="120" w:line="360" w:lineRule="auto"/>
        <w:rPr>
          <w:rFonts w:ascii="David" w:hAnsi="David"/>
          <w:b/>
          <w:bCs/>
        </w:rPr>
      </w:pPr>
      <w:r w:rsidRPr="0035339E">
        <w:rPr>
          <w:rFonts w:ascii="David" w:hAnsi="David"/>
          <w:b/>
          <w:bCs/>
          <w:rtl/>
        </w:rPr>
        <w:t>ראיות חיצוניות</w:t>
      </w:r>
      <w:r w:rsidRPr="0035339E">
        <w:rPr>
          <w:rFonts w:ascii="David" w:hAnsi="David"/>
          <w:rtl/>
        </w:rPr>
        <w:t xml:space="preserve"> שהוצגו במסגרת </w:t>
      </w:r>
      <w:r w:rsidR="00D25504" w:rsidRPr="0035339E">
        <w:rPr>
          <w:rFonts w:ascii="David" w:hAnsi="David"/>
          <w:rtl/>
        </w:rPr>
        <w:t>פרשת</w:t>
      </w:r>
      <w:r w:rsidRPr="0035339E">
        <w:rPr>
          <w:rFonts w:ascii="David" w:hAnsi="David"/>
          <w:rtl/>
        </w:rPr>
        <w:t xml:space="preserve"> ההגנה, היוו </w:t>
      </w:r>
      <w:r w:rsidRPr="0035339E">
        <w:rPr>
          <w:rFonts w:ascii="David" w:hAnsi="David"/>
          <w:b/>
          <w:bCs/>
          <w:rtl/>
        </w:rPr>
        <w:t>חיזוק</w:t>
      </w:r>
      <w:r w:rsidR="00653DC8" w:rsidRPr="0035339E">
        <w:rPr>
          <w:rFonts w:ascii="David" w:hAnsi="David"/>
          <w:rtl/>
        </w:rPr>
        <w:t xml:space="preserve"> </w:t>
      </w:r>
      <w:r w:rsidR="00653DC8" w:rsidRPr="0035339E">
        <w:rPr>
          <w:rFonts w:ascii="David" w:hAnsi="David"/>
          <w:b/>
          <w:bCs/>
          <w:rtl/>
        </w:rPr>
        <w:t>ממשי</w:t>
      </w:r>
      <w:r w:rsidRPr="0035339E">
        <w:rPr>
          <w:rFonts w:ascii="David" w:hAnsi="David"/>
          <w:rtl/>
        </w:rPr>
        <w:t xml:space="preserve"> לגרסת הנאשם ועמדו </w:t>
      </w:r>
      <w:r w:rsidRPr="0035339E">
        <w:rPr>
          <w:rFonts w:ascii="David" w:hAnsi="David"/>
          <w:b/>
          <w:bCs/>
          <w:rtl/>
        </w:rPr>
        <w:t>בסתירה חזיתית</w:t>
      </w:r>
      <w:r w:rsidRPr="0035339E">
        <w:rPr>
          <w:rFonts w:ascii="David" w:hAnsi="David"/>
          <w:rtl/>
        </w:rPr>
        <w:t xml:space="preserve"> לעדות המתלוננת. </w:t>
      </w:r>
      <w:r w:rsidRPr="0035339E">
        <w:rPr>
          <w:rFonts w:ascii="David" w:hAnsi="David"/>
          <w:b/>
          <w:bCs/>
          <w:rtl/>
        </w:rPr>
        <w:t>ראיה אחת</w:t>
      </w:r>
      <w:r w:rsidRPr="0035339E">
        <w:rPr>
          <w:rFonts w:ascii="David" w:hAnsi="David"/>
          <w:rtl/>
        </w:rPr>
        <w:t xml:space="preserve">, היא </w:t>
      </w:r>
      <w:r w:rsidR="00602055" w:rsidRPr="0035339E">
        <w:rPr>
          <w:rFonts w:ascii="David" w:hAnsi="David"/>
          <w:rtl/>
        </w:rPr>
        <w:t xml:space="preserve">תכתובת בין </w:t>
      </w:r>
      <w:r w:rsidRPr="0035339E">
        <w:rPr>
          <w:rFonts w:ascii="David" w:hAnsi="David"/>
          <w:rtl/>
        </w:rPr>
        <w:t xml:space="preserve">הנאשם למתלוננת מיום 25.6.2021 </w:t>
      </w:r>
      <w:r w:rsidR="00602055" w:rsidRPr="0035339E">
        <w:rPr>
          <w:rFonts w:ascii="David" w:hAnsi="David"/>
          <w:rtl/>
        </w:rPr>
        <w:t xml:space="preserve">(ס/1) </w:t>
      </w:r>
      <w:r w:rsidRPr="0035339E">
        <w:rPr>
          <w:rFonts w:ascii="David" w:hAnsi="David"/>
          <w:rtl/>
        </w:rPr>
        <w:t xml:space="preserve">אשר חושפת </w:t>
      </w:r>
      <w:r w:rsidR="00602055" w:rsidRPr="0035339E">
        <w:rPr>
          <w:rFonts w:ascii="David" w:hAnsi="David"/>
          <w:rtl/>
        </w:rPr>
        <w:t>שיח</w:t>
      </w:r>
      <w:r w:rsidR="00C40428" w:rsidRPr="0035339E">
        <w:rPr>
          <w:rFonts w:ascii="David" w:hAnsi="David"/>
          <w:rtl/>
        </w:rPr>
        <w:t xml:space="preserve">, </w:t>
      </w:r>
      <w:r w:rsidR="00125794" w:rsidRPr="0035339E">
        <w:rPr>
          <w:rFonts w:ascii="David" w:hAnsi="David"/>
          <w:rtl/>
        </w:rPr>
        <w:t xml:space="preserve">מראשית יחסי השניים, </w:t>
      </w:r>
      <w:r w:rsidR="00C40428" w:rsidRPr="0035339E">
        <w:rPr>
          <w:rFonts w:ascii="David" w:hAnsi="David"/>
          <w:rtl/>
        </w:rPr>
        <w:t xml:space="preserve">שבו מבקשת המתלוננת מהנאשם לחנוק אותה, והוא </w:t>
      </w:r>
      <w:r w:rsidR="00D25504" w:rsidRPr="0035339E">
        <w:rPr>
          <w:rFonts w:ascii="David" w:hAnsi="David"/>
          <w:rtl/>
        </w:rPr>
        <w:t xml:space="preserve">נרתע </w:t>
      </w:r>
      <w:r w:rsidR="00A46A04" w:rsidRPr="0035339E">
        <w:rPr>
          <w:rFonts w:ascii="David" w:hAnsi="David"/>
          <w:rtl/>
        </w:rPr>
        <w:t xml:space="preserve">מכך </w:t>
      </w:r>
      <w:r w:rsidR="00D25504" w:rsidRPr="0035339E">
        <w:rPr>
          <w:rFonts w:ascii="David" w:hAnsi="David"/>
          <w:rtl/>
        </w:rPr>
        <w:t xml:space="preserve">(להלן – </w:t>
      </w:r>
      <w:r w:rsidR="00D25504" w:rsidRPr="0035339E">
        <w:rPr>
          <w:rFonts w:ascii="David" w:hAnsi="David"/>
          <w:b/>
          <w:bCs/>
          <w:rtl/>
        </w:rPr>
        <w:t>שיח החניקות</w:t>
      </w:r>
      <w:r w:rsidR="00D25504" w:rsidRPr="0035339E">
        <w:rPr>
          <w:rFonts w:ascii="David" w:hAnsi="David"/>
          <w:rtl/>
        </w:rPr>
        <w:t xml:space="preserve">) - </w:t>
      </w:r>
    </w:p>
    <w:p w14:paraId="44A4CAA4" w14:textId="77777777" w:rsidR="00C40428" w:rsidRPr="0035339E" w:rsidRDefault="00C40428" w:rsidP="00653DC8">
      <w:pPr>
        <w:pStyle w:val="Ruller50"/>
        <w:ind w:left="1644" w:right="1281"/>
        <w:rPr>
          <w:rFonts w:ascii="David" w:hAnsi="David" w:cs="David"/>
          <w:sz w:val="24"/>
          <w:szCs w:val="24"/>
          <w:rtl/>
        </w:rPr>
      </w:pPr>
      <w:r w:rsidRPr="0035339E">
        <w:rPr>
          <w:rFonts w:ascii="David" w:hAnsi="David" w:cs="David"/>
          <w:sz w:val="24"/>
          <w:szCs w:val="24"/>
          <w:rtl/>
        </w:rPr>
        <w:t>מ: "בייב יש לי שאלה",</w:t>
      </w:r>
      <w:r w:rsidR="00D25504" w:rsidRPr="0035339E">
        <w:rPr>
          <w:rFonts w:ascii="David" w:hAnsi="David" w:cs="David"/>
          <w:sz w:val="24"/>
          <w:szCs w:val="24"/>
          <w:rtl/>
        </w:rPr>
        <w:t xml:space="preserve"> </w:t>
      </w:r>
      <w:r w:rsidRPr="0035339E">
        <w:rPr>
          <w:rFonts w:ascii="David" w:hAnsi="David" w:cs="David"/>
          <w:sz w:val="24"/>
          <w:szCs w:val="24"/>
          <w:rtl/>
        </w:rPr>
        <w:t>"</w:t>
      </w:r>
      <w:r w:rsidRPr="0035339E">
        <w:rPr>
          <w:rFonts w:ascii="David" w:hAnsi="David" w:cs="David"/>
          <w:b/>
          <w:bCs/>
          <w:sz w:val="24"/>
          <w:szCs w:val="24"/>
          <w:rtl/>
        </w:rPr>
        <w:t>אהבת את איך שהתנשקנו אתמול?</w:t>
      </w:r>
      <w:r w:rsidRPr="0035339E">
        <w:rPr>
          <w:rFonts w:ascii="David" w:hAnsi="David" w:cs="David"/>
          <w:sz w:val="24"/>
          <w:szCs w:val="24"/>
          <w:rtl/>
        </w:rPr>
        <w:t>"</w:t>
      </w:r>
    </w:p>
    <w:p w14:paraId="00FECD53" w14:textId="77777777" w:rsidR="00C40428" w:rsidRPr="0035339E" w:rsidRDefault="00C40428" w:rsidP="00653DC8">
      <w:pPr>
        <w:pStyle w:val="Ruller50"/>
        <w:ind w:left="1644" w:right="1281"/>
        <w:rPr>
          <w:rFonts w:ascii="David" w:hAnsi="David" w:cs="David"/>
          <w:sz w:val="24"/>
          <w:szCs w:val="24"/>
          <w:rtl/>
        </w:rPr>
      </w:pPr>
      <w:r w:rsidRPr="0035339E">
        <w:rPr>
          <w:rFonts w:ascii="David" w:hAnsi="David" w:cs="David"/>
          <w:sz w:val="24"/>
          <w:szCs w:val="24"/>
          <w:rtl/>
        </w:rPr>
        <w:t>נ: "אמ" "</w:t>
      </w:r>
      <w:r w:rsidRPr="0035339E">
        <w:rPr>
          <w:rFonts w:ascii="David" w:hAnsi="David" w:cs="David"/>
          <w:b/>
          <w:bCs/>
          <w:sz w:val="24"/>
          <w:szCs w:val="24"/>
          <w:rtl/>
        </w:rPr>
        <w:t>חניקות פחות</w:t>
      </w:r>
      <w:r w:rsidRPr="0035339E">
        <w:rPr>
          <w:rFonts w:ascii="David" w:hAnsi="David" w:cs="David"/>
          <w:sz w:val="24"/>
          <w:szCs w:val="24"/>
          <w:rtl/>
        </w:rPr>
        <w:t>" "אבל כן"</w:t>
      </w:r>
    </w:p>
    <w:p w14:paraId="4A17912A" w14:textId="77777777" w:rsidR="00C40428" w:rsidRPr="0035339E" w:rsidRDefault="00B77606" w:rsidP="00653DC8">
      <w:pPr>
        <w:pStyle w:val="Ruller50"/>
        <w:ind w:left="1644" w:right="1281"/>
        <w:rPr>
          <w:rFonts w:ascii="David" w:hAnsi="David" w:cs="David"/>
          <w:sz w:val="24"/>
          <w:szCs w:val="24"/>
          <w:rtl/>
        </w:rPr>
      </w:pPr>
      <w:r w:rsidRPr="0035339E">
        <w:rPr>
          <w:rFonts w:ascii="David" w:hAnsi="David" w:cs="David"/>
          <w:sz w:val="24"/>
          <w:szCs w:val="24"/>
          <w:rtl/>
        </w:rPr>
        <w:t>מ: "אתה לא אוהב טיפה ככה?"</w:t>
      </w:r>
    </w:p>
    <w:p w14:paraId="0528D1F4" w14:textId="77777777" w:rsidR="00B77606" w:rsidRPr="0035339E" w:rsidRDefault="00B77606" w:rsidP="00653DC8">
      <w:pPr>
        <w:pStyle w:val="Ruller50"/>
        <w:ind w:left="1644" w:right="1281"/>
        <w:rPr>
          <w:rFonts w:ascii="David" w:hAnsi="David" w:cs="David"/>
          <w:sz w:val="24"/>
          <w:szCs w:val="24"/>
          <w:rtl/>
        </w:rPr>
      </w:pPr>
      <w:r w:rsidRPr="0035339E">
        <w:rPr>
          <w:rFonts w:ascii="David" w:hAnsi="David" w:cs="David"/>
          <w:sz w:val="24"/>
          <w:szCs w:val="24"/>
          <w:rtl/>
        </w:rPr>
        <w:t>נ: "לא"</w:t>
      </w:r>
    </w:p>
    <w:p w14:paraId="0A0B267B" w14:textId="77777777" w:rsidR="00B77606" w:rsidRPr="0035339E" w:rsidRDefault="00B77606" w:rsidP="00653DC8">
      <w:pPr>
        <w:pStyle w:val="Ruller50"/>
        <w:ind w:left="1644" w:right="1281"/>
        <w:rPr>
          <w:rFonts w:ascii="David" w:hAnsi="David" w:cs="David"/>
          <w:sz w:val="24"/>
          <w:szCs w:val="24"/>
          <w:rtl/>
        </w:rPr>
      </w:pPr>
      <w:r w:rsidRPr="0035339E">
        <w:rPr>
          <w:rFonts w:ascii="David" w:hAnsi="David" w:cs="David"/>
          <w:sz w:val="24"/>
          <w:szCs w:val="24"/>
          <w:rtl/>
        </w:rPr>
        <w:t>מ: "אוף איתך מעצבן"</w:t>
      </w:r>
    </w:p>
    <w:p w14:paraId="68CFEFEF" w14:textId="77777777" w:rsidR="00B77606" w:rsidRPr="0035339E" w:rsidRDefault="00B77606" w:rsidP="00653DC8">
      <w:pPr>
        <w:pStyle w:val="Ruller50"/>
        <w:ind w:left="1644" w:right="1281"/>
        <w:rPr>
          <w:rFonts w:ascii="David" w:hAnsi="David" w:cs="David"/>
          <w:sz w:val="24"/>
          <w:szCs w:val="24"/>
          <w:rtl/>
        </w:rPr>
      </w:pPr>
      <w:r w:rsidRPr="0035339E">
        <w:rPr>
          <w:rFonts w:ascii="David" w:hAnsi="David" w:cs="David"/>
          <w:sz w:val="24"/>
          <w:szCs w:val="24"/>
          <w:rtl/>
        </w:rPr>
        <w:t>נ: "</w:t>
      </w:r>
      <w:r w:rsidRPr="0035339E">
        <w:rPr>
          <w:rFonts w:ascii="David" w:hAnsi="David" w:cs="David"/>
          <w:b/>
          <w:bCs/>
          <w:sz w:val="24"/>
          <w:szCs w:val="24"/>
          <w:rtl/>
        </w:rPr>
        <w:t>מה אני יעשה לא אוהב למות</w:t>
      </w:r>
      <w:r w:rsidRPr="0035339E">
        <w:rPr>
          <w:rFonts w:ascii="David" w:hAnsi="David" w:cs="David"/>
          <w:sz w:val="24"/>
          <w:szCs w:val="24"/>
          <w:rtl/>
        </w:rPr>
        <w:t>"</w:t>
      </w:r>
    </w:p>
    <w:p w14:paraId="0C3486F5" w14:textId="77777777" w:rsidR="00B77606" w:rsidRPr="0035339E" w:rsidRDefault="00B77606" w:rsidP="00653DC8">
      <w:pPr>
        <w:pStyle w:val="Ruller50"/>
        <w:ind w:left="1644" w:right="1281"/>
        <w:rPr>
          <w:rFonts w:ascii="David" w:hAnsi="David" w:cs="David"/>
          <w:sz w:val="24"/>
          <w:szCs w:val="24"/>
          <w:rtl/>
        </w:rPr>
      </w:pPr>
      <w:r w:rsidRPr="0035339E">
        <w:rPr>
          <w:rFonts w:ascii="David" w:hAnsi="David" w:cs="David"/>
          <w:sz w:val="24"/>
          <w:szCs w:val="24"/>
          <w:rtl/>
        </w:rPr>
        <w:t>מ: "</w:t>
      </w:r>
      <w:r w:rsidRPr="0035339E">
        <w:rPr>
          <w:rFonts w:ascii="David" w:hAnsi="David" w:cs="David"/>
          <w:b/>
          <w:bCs/>
          <w:sz w:val="24"/>
          <w:szCs w:val="24"/>
          <w:rtl/>
        </w:rPr>
        <w:t>אז תעשה לי טמבל</w:t>
      </w:r>
      <w:r w:rsidRPr="0035339E">
        <w:rPr>
          <w:rFonts w:ascii="David" w:hAnsi="David" w:cs="David"/>
          <w:sz w:val="24"/>
          <w:szCs w:val="24"/>
          <w:rtl/>
        </w:rPr>
        <w:t>"</w:t>
      </w:r>
    </w:p>
    <w:p w14:paraId="562A2464" w14:textId="77777777" w:rsidR="00B77606" w:rsidRPr="0035339E" w:rsidRDefault="00B77606" w:rsidP="00653DC8">
      <w:pPr>
        <w:pStyle w:val="Ruller50"/>
        <w:ind w:left="1644" w:right="1281"/>
        <w:rPr>
          <w:rFonts w:ascii="David" w:hAnsi="David" w:cs="David"/>
          <w:sz w:val="24"/>
          <w:szCs w:val="24"/>
          <w:rtl/>
        </w:rPr>
      </w:pPr>
      <w:r w:rsidRPr="0035339E">
        <w:rPr>
          <w:rFonts w:ascii="David" w:hAnsi="David" w:cs="David"/>
          <w:sz w:val="24"/>
          <w:szCs w:val="24"/>
          <w:rtl/>
        </w:rPr>
        <w:t xml:space="preserve">נ: "אני אוהב את הנשיקות העוצמתיות"... "אבל </w:t>
      </w:r>
      <w:r w:rsidRPr="0035339E">
        <w:rPr>
          <w:rFonts w:ascii="David" w:hAnsi="David" w:cs="David"/>
          <w:b/>
          <w:bCs/>
          <w:sz w:val="24"/>
          <w:szCs w:val="24"/>
          <w:rtl/>
        </w:rPr>
        <w:t>לא חניקה</w:t>
      </w:r>
      <w:r w:rsidRPr="0035339E">
        <w:rPr>
          <w:rFonts w:ascii="David" w:hAnsi="David" w:cs="David"/>
          <w:sz w:val="24"/>
          <w:szCs w:val="24"/>
          <w:rtl/>
        </w:rPr>
        <w:t>"</w:t>
      </w:r>
    </w:p>
    <w:p w14:paraId="29C303CB" w14:textId="77777777" w:rsidR="00B77606" w:rsidRPr="0035339E" w:rsidRDefault="00B77606" w:rsidP="00653DC8">
      <w:pPr>
        <w:pStyle w:val="Ruller50"/>
        <w:ind w:left="1644" w:right="1281"/>
        <w:rPr>
          <w:rFonts w:ascii="David" w:hAnsi="David" w:cs="David"/>
          <w:sz w:val="24"/>
          <w:szCs w:val="24"/>
          <w:rtl/>
        </w:rPr>
      </w:pPr>
      <w:r w:rsidRPr="0035339E">
        <w:rPr>
          <w:rFonts w:ascii="David" w:hAnsi="David" w:cs="David"/>
          <w:sz w:val="24"/>
          <w:szCs w:val="24"/>
          <w:rtl/>
        </w:rPr>
        <w:t>מ: "טוב טוב" "</w:t>
      </w:r>
      <w:r w:rsidRPr="0035339E">
        <w:rPr>
          <w:rFonts w:ascii="David" w:hAnsi="David" w:cs="David"/>
          <w:b/>
          <w:bCs/>
          <w:sz w:val="24"/>
          <w:szCs w:val="24"/>
          <w:rtl/>
        </w:rPr>
        <w:t>פרטי פופר</w:t>
      </w:r>
      <w:r w:rsidRPr="0035339E">
        <w:rPr>
          <w:rFonts w:ascii="David" w:hAnsi="David" w:cs="David"/>
          <w:sz w:val="24"/>
          <w:szCs w:val="24"/>
          <w:rtl/>
        </w:rPr>
        <w:t>"</w:t>
      </w:r>
    </w:p>
    <w:p w14:paraId="39755910" w14:textId="77777777" w:rsidR="00B77606" w:rsidRPr="0035339E" w:rsidRDefault="00B77606" w:rsidP="00653DC8">
      <w:pPr>
        <w:pStyle w:val="Ruller50"/>
        <w:ind w:left="1644" w:right="1281"/>
        <w:rPr>
          <w:rFonts w:ascii="David" w:hAnsi="David" w:cs="David"/>
          <w:sz w:val="24"/>
          <w:szCs w:val="24"/>
          <w:rtl/>
        </w:rPr>
      </w:pPr>
      <w:r w:rsidRPr="0035339E">
        <w:rPr>
          <w:rFonts w:ascii="David" w:hAnsi="David" w:cs="David"/>
          <w:sz w:val="24"/>
          <w:szCs w:val="24"/>
          <w:rtl/>
        </w:rPr>
        <w:t>נ: "סליחה שאני נורמלי"</w:t>
      </w:r>
    </w:p>
    <w:p w14:paraId="65E69E3E" w14:textId="77777777" w:rsidR="00B77606" w:rsidRPr="0035339E" w:rsidRDefault="00B77606" w:rsidP="00653DC8">
      <w:pPr>
        <w:pStyle w:val="Ruller50"/>
        <w:ind w:left="1644" w:right="1281"/>
        <w:rPr>
          <w:rFonts w:ascii="David" w:hAnsi="David" w:cs="David"/>
          <w:sz w:val="24"/>
          <w:szCs w:val="24"/>
          <w:rtl/>
        </w:rPr>
      </w:pPr>
      <w:r w:rsidRPr="0035339E">
        <w:rPr>
          <w:rFonts w:ascii="David" w:hAnsi="David" w:cs="David"/>
          <w:sz w:val="24"/>
          <w:szCs w:val="24"/>
          <w:rtl/>
        </w:rPr>
        <w:t>מ: "ואני לא?"</w:t>
      </w:r>
    </w:p>
    <w:p w14:paraId="5B518BC9" w14:textId="77777777" w:rsidR="00B77606" w:rsidRPr="0035339E" w:rsidRDefault="00B77606" w:rsidP="00653DC8">
      <w:pPr>
        <w:pStyle w:val="Ruller50"/>
        <w:ind w:left="1644" w:right="1281"/>
        <w:rPr>
          <w:rFonts w:ascii="David" w:hAnsi="David" w:cs="David"/>
          <w:sz w:val="24"/>
          <w:szCs w:val="24"/>
          <w:rtl/>
        </w:rPr>
      </w:pPr>
      <w:r w:rsidRPr="0035339E">
        <w:rPr>
          <w:rFonts w:ascii="David" w:hAnsi="David" w:cs="David"/>
          <w:sz w:val="24"/>
          <w:szCs w:val="24"/>
          <w:rtl/>
        </w:rPr>
        <w:t>נ: "לא" "את משוגעת"</w:t>
      </w:r>
    </w:p>
    <w:p w14:paraId="626C80FF" w14:textId="77777777" w:rsidR="00B77606" w:rsidRPr="0035339E" w:rsidRDefault="00B77606" w:rsidP="00653DC8">
      <w:pPr>
        <w:pStyle w:val="Ruller50"/>
        <w:ind w:left="1644" w:right="1281"/>
        <w:rPr>
          <w:rFonts w:ascii="David" w:hAnsi="David" w:cs="David"/>
          <w:sz w:val="24"/>
          <w:szCs w:val="24"/>
          <w:rtl/>
        </w:rPr>
      </w:pPr>
      <w:r w:rsidRPr="0035339E">
        <w:rPr>
          <w:rFonts w:ascii="David" w:hAnsi="David" w:cs="David"/>
          <w:sz w:val="24"/>
          <w:szCs w:val="24"/>
          <w:rtl/>
        </w:rPr>
        <w:t>מ: "אבל אתה אוהב את זה"</w:t>
      </w:r>
    </w:p>
    <w:p w14:paraId="779DB4D0" w14:textId="77777777" w:rsidR="00B77606" w:rsidRPr="0035339E" w:rsidRDefault="00B77606" w:rsidP="00653DC8">
      <w:pPr>
        <w:pStyle w:val="Ruller50"/>
        <w:ind w:left="1644" w:right="1281"/>
        <w:rPr>
          <w:rFonts w:ascii="David" w:hAnsi="David" w:cs="David"/>
          <w:sz w:val="24"/>
          <w:szCs w:val="24"/>
          <w:rtl/>
        </w:rPr>
      </w:pPr>
      <w:r w:rsidRPr="0035339E">
        <w:rPr>
          <w:rFonts w:ascii="David" w:hAnsi="David" w:cs="David"/>
          <w:sz w:val="24"/>
          <w:szCs w:val="24"/>
          <w:rtl/>
        </w:rPr>
        <w:lastRenderedPageBreak/>
        <w:t>נ: "אולי"</w:t>
      </w:r>
    </w:p>
    <w:p w14:paraId="782E8B44" w14:textId="77777777" w:rsidR="00B77606" w:rsidRPr="0035339E" w:rsidRDefault="00B77606" w:rsidP="00653DC8">
      <w:pPr>
        <w:pStyle w:val="Ruller50"/>
        <w:ind w:left="1644" w:right="1281"/>
        <w:rPr>
          <w:rFonts w:ascii="David" w:hAnsi="David" w:cs="David"/>
          <w:sz w:val="24"/>
          <w:szCs w:val="24"/>
          <w:rtl/>
        </w:rPr>
      </w:pPr>
      <w:r w:rsidRPr="0035339E">
        <w:rPr>
          <w:rFonts w:ascii="David" w:hAnsi="David" w:cs="David"/>
          <w:sz w:val="24"/>
          <w:szCs w:val="24"/>
          <w:rtl/>
        </w:rPr>
        <w:t>מ: "אולי?".... "דווקא חשבתי שזה נחמד" "חבל"</w:t>
      </w:r>
    </w:p>
    <w:p w14:paraId="2CA1ABB6" w14:textId="77777777" w:rsidR="00B77606" w:rsidRPr="0035339E" w:rsidRDefault="00B77606" w:rsidP="00653DC8">
      <w:pPr>
        <w:pStyle w:val="Ruller50"/>
        <w:ind w:left="1644" w:right="1281"/>
        <w:rPr>
          <w:rFonts w:ascii="David" w:hAnsi="David" w:cs="David"/>
          <w:sz w:val="24"/>
          <w:szCs w:val="24"/>
          <w:rtl/>
        </w:rPr>
      </w:pPr>
      <w:r w:rsidRPr="0035339E">
        <w:rPr>
          <w:rFonts w:ascii="David" w:hAnsi="David" w:cs="David"/>
          <w:sz w:val="24"/>
          <w:szCs w:val="24"/>
          <w:rtl/>
        </w:rPr>
        <w:t>נ: "</w:t>
      </w:r>
      <w:r w:rsidRPr="0035339E">
        <w:rPr>
          <w:rFonts w:ascii="David" w:hAnsi="David" w:cs="David"/>
          <w:b/>
          <w:bCs/>
          <w:sz w:val="24"/>
          <w:szCs w:val="24"/>
          <w:rtl/>
        </w:rPr>
        <w:t>פחות הקטע שלי</w:t>
      </w:r>
      <w:r w:rsidRPr="0035339E">
        <w:rPr>
          <w:rFonts w:ascii="David" w:hAnsi="David" w:cs="David"/>
          <w:sz w:val="24"/>
          <w:szCs w:val="24"/>
          <w:rtl/>
        </w:rPr>
        <w:t>"</w:t>
      </w:r>
    </w:p>
    <w:p w14:paraId="51453045" w14:textId="77777777" w:rsidR="00B77606" w:rsidRPr="0035339E" w:rsidRDefault="00B77606" w:rsidP="00653DC8">
      <w:pPr>
        <w:pStyle w:val="Ruller50"/>
        <w:ind w:left="1644" w:right="1281"/>
        <w:rPr>
          <w:rFonts w:ascii="David" w:hAnsi="David" w:cs="David"/>
          <w:sz w:val="24"/>
          <w:szCs w:val="24"/>
          <w:rtl/>
        </w:rPr>
      </w:pPr>
      <w:r w:rsidRPr="0035339E">
        <w:rPr>
          <w:rFonts w:ascii="David" w:hAnsi="David" w:cs="David"/>
          <w:sz w:val="24"/>
          <w:szCs w:val="24"/>
          <w:rtl/>
        </w:rPr>
        <w:t>מ: "מה? מה שקרה אתמול? טוב לדעת"</w:t>
      </w:r>
    </w:p>
    <w:p w14:paraId="6659A806" w14:textId="77777777" w:rsidR="00B77606" w:rsidRPr="0035339E" w:rsidRDefault="00B77606" w:rsidP="00653DC8">
      <w:pPr>
        <w:pStyle w:val="Ruller50"/>
        <w:ind w:left="1644" w:right="1281"/>
        <w:rPr>
          <w:rFonts w:ascii="David" w:hAnsi="David" w:cs="David"/>
          <w:sz w:val="24"/>
          <w:szCs w:val="24"/>
          <w:rtl/>
        </w:rPr>
      </w:pPr>
      <w:r w:rsidRPr="0035339E">
        <w:rPr>
          <w:rFonts w:ascii="David" w:hAnsi="David" w:cs="David"/>
          <w:sz w:val="24"/>
          <w:szCs w:val="24"/>
          <w:rtl/>
        </w:rPr>
        <w:t>נ: "</w:t>
      </w:r>
      <w:r w:rsidRPr="0035339E">
        <w:rPr>
          <w:rFonts w:ascii="David" w:hAnsi="David" w:cs="David"/>
          <w:b/>
          <w:bCs/>
          <w:sz w:val="24"/>
          <w:szCs w:val="24"/>
          <w:rtl/>
        </w:rPr>
        <w:t>חניקות</w:t>
      </w:r>
      <w:r w:rsidRPr="0035339E">
        <w:rPr>
          <w:rFonts w:ascii="David" w:hAnsi="David" w:cs="David"/>
          <w:sz w:val="24"/>
          <w:szCs w:val="24"/>
          <w:rtl/>
        </w:rPr>
        <w:t>"</w:t>
      </w:r>
    </w:p>
    <w:p w14:paraId="188FC9AB" w14:textId="77777777" w:rsidR="00B77606" w:rsidRPr="0035339E" w:rsidRDefault="00B77606" w:rsidP="00653DC8">
      <w:pPr>
        <w:pStyle w:val="Ruller50"/>
        <w:ind w:left="1644" w:right="1281"/>
        <w:rPr>
          <w:rFonts w:ascii="David" w:hAnsi="David" w:cs="David"/>
          <w:sz w:val="24"/>
          <w:szCs w:val="24"/>
          <w:rtl/>
        </w:rPr>
      </w:pPr>
      <w:r w:rsidRPr="0035339E">
        <w:rPr>
          <w:rFonts w:ascii="David" w:hAnsi="David" w:cs="David"/>
          <w:sz w:val="24"/>
          <w:szCs w:val="24"/>
          <w:rtl/>
        </w:rPr>
        <w:t>מ: "אני לא אלך איתך לשירותים"</w:t>
      </w:r>
    </w:p>
    <w:p w14:paraId="5F3876A4" w14:textId="77777777" w:rsidR="00B77606" w:rsidRPr="0035339E" w:rsidRDefault="00B77606" w:rsidP="00653DC8">
      <w:pPr>
        <w:pStyle w:val="Ruller50"/>
        <w:ind w:left="1644" w:right="1281"/>
        <w:rPr>
          <w:rFonts w:ascii="David" w:hAnsi="David" w:cs="David"/>
          <w:sz w:val="24"/>
          <w:szCs w:val="24"/>
          <w:rtl/>
        </w:rPr>
      </w:pPr>
      <w:r w:rsidRPr="0035339E">
        <w:rPr>
          <w:rFonts w:ascii="David" w:hAnsi="David" w:cs="David"/>
          <w:sz w:val="24"/>
          <w:szCs w:val="24"/>
          <w:rtl/>
        </w:rPr>
        <w:t>נ:"בעיה שלך"</w:t>
      </w:r>
      <w:r w:rsidR="00D25504" w:rsidRPr="0035339E">
        <w:rPr>
          <w:rFonts w:ascii="David" w:hAnsi="David" w:cs="David"/>
          <w:sz w:val="24"/>
          <w:szCs w:val="24"/>
          <w:rtl/>
        </w:rPr>
        <w:t>... "חניקות"</w:t>
      </w:r>
    </w:p>
    <w:p w14:paraId="142C6366" w14:textId="77777777" w:rsidR="00D25504" w:rsidRPr="0035339E" w:rsidRDefault="00D25504" w:rsidP="00653DC8">
      <w:pPr>
        <w:pStyle w:val="Ruller50"/>
        <w:ind w:left="1644" w:right="1281"/>
        <w:rPr>
          <w:rFonts w:ascii="David" w:hAnsi="David" w:cs="David"/>
          <w:sz w:val="24"/>
          <w:szCs w:val="24"/>
          <w:rtl/>
        </w:rPr>
      </w:pPr>
      <w:r w:rsidRPr="0035339E">
        <w:rPr>
          <w:rFonts w:ascii="David" w:hAnsi="David" w:cs="David"/>
          <w:sz w:val="24"/>
          <w:szCs w:val="24"/>
          <w:rtl/>
        </w:rPr>
        <w:t>מ: עכשיו אתה צריך להביא אותי לשם"</w:t>
      </w:r>
    </w:p>
    <w:p w14:paraId="05EDF02A" w14:textId="77777777" w:rsidR="00653DC8" w:rsidRPr="0035339E" w:rsidRDefault="00D25504" w:rsidP="00653DC8">
      <w:pPr>
        <w:pStyle w:val="Ruller50"/>
        <w:ind w:left="1644" w:right="1281"/>
        <w:rPr>
          <w:rFonts w:ascii="David" w:hAnsi="David" w:cs="David"/>
          <w:sz w:val="24"/>
          <w:szCs w:val="24"/>
          <w:rtl/>
        </w:rPr>
      </w:pPr>
      <w:r w:rsidRPr="0035339E">
        <w:rPr>
          <w:rFonts w:ascii="David" w:hAnsi="David" w:cs="David"/>
          <w:sz w:val="24"/>
          <w:szCs w:val="24"/>
          <w:rtl/>
        </w:rPr>
        <w:t>נ: "אני הבאתי אותך אתמול"</w:t>
      </w:r>
      <w:r w:rsidR="00D2452C" w:rsidRPr="0035339E">
        <w:rPr>
          <w:rFonts w:ascii="David" w:hAnsi="David" w:cs="David"/>
          <w:sz w:val="24"/>
          <w:szCs w:val="24"/>
          <w:rtl/>
        </w:rPr>
        <w:t xml:space="preserve"> (25.6.2021</w:t>
      </w:r>
      <w:r w:rsidR="00653DC8" w:rsidRPr="0035339E">
        <w:rPr>
          <w:rFonts w:ascii="David" w:hAnsi="David" w:cs="David"/>
          <w:sz w:val="24"/>
          <w:szCs w:val="24"/>
          <w:rtl/>
        </w:rPr>
        <w:t>)</w:t>
      </w:r>
    </w:p>
    <w:p w14:paraId="14231FE7" w14:textId="77777777" w:rsidR="00653DC8" w:rsidRPr="0035339E" w:rsidRDefault="00653DC8" w:rsidP="00653DC8">
      <w:pPr>
        <w:pStyle w:val="Ruller50"/>
        <w:ind w:left="1644" w:right="1281"/>
        <w:rPr>
          <w:rFonts w:ascii="David" w:hAnsi="David" w:cs="David"/>
          <w:sz w:val="24"/>
          <w:szCs w:val="24"/>
          <w:rtl/>
        </w:rPr>
      </w:pPr>
    </w:p>
    <w:p w14:paraId="228B8D94" w14:textId="77777777" w:rsidR="00D25504" w:rsidRPr="0035339E" w:rsidRDefault="00653DC8" w:rsidP="003034CF">
      <w:pPr>
        <w:numPr>
          <w:ilvl w:val="0"/>
          <w:numId w:val="6"/>
        </w:numPr>
        <w:spacing w:after="120" w:line="360" w:lineRule="auto"/>
        <w:rPr>
          <w:rFonts w:ascii="David" w:hAnsi="David"/>
          <w:rtl/>
        </w:rPr>
      </w:pPr>
      <w:r w:rsidRPr="0035339E">
        <w:rPr>
          <w:rFonts w:ascii="David" w:hAnsi="David"/>
          <w:rtl/>
        </w:rPr>
        <w:t xml:space="preserve">פרט לתכתובת זו, נמצאו אינדיקציות נוספות בתכתובות בין השניים, לרצונה ואף לבקשותיה של המתלוננת למגע אגרסיבי יותר מצד הנאשם (למשל ב – 19.6.2021 00:08; וכן </w:t>
      </w:r>
      <w:r w:rsidR="00D2452C" w:rsidRPr="0035339E">
        <w:rPr>
          <w:rFonts w:ascii="David" w:hAnsi="David"/>
          <w:rtl/>
        </w:rPr>
        <w:t xml:space="preserve"> </w:t>
      </w:r>
      <w:r w:rsidRPr="0035339E">
        <w:rPr>
          <w:rFonts w:ascii="David" w:hAnsi="David"/>
          <w:rtl/>
        </w:rPr>
        <w:t>ב-</w:t>
      </w:r>
      <w:r w:rsidR="00D2452C" w:rsidRPr="0035339E">
        <w:rPr>
          <w:rFonts w:ascii="David" w:hAnsi="David"/>
          <w:rtl/>
        </w:rPr>
        <w:t xml:space="preserve">4.9.2021 </w:t>
      </w:r>
      <w:r w:rsidRPr="0035339E">
        <w:rPr>
          <w:rFonts w:ascii="David" w:hAnsi="David"/>
          <w:rtl/>
        </w:rPr>
        <w:t xml:space="preserve"> </w:t>
      </w:r>
      <w:r w:rsidR="00D2452C" w:rsidRPr="0035339E">
        <w:rPr>
          <w:rFonts w:ascii="David" w:hAnsi="David"/>
          <w:rtl/>
        </w:rPr>
        <w:t>17:10</w:t>
      </w:r>
      <w:r w:rsidRPr="0035339E">
        <w:rPr>
          <w:rFonts w:ascii="David" w:hAnsi="David"/>
          <w:rtl/>
        </w:rPr>
        <w:t xml:space="preserve"> (ס/2) שם מבקשת ש"טיפה" יחנוק אותה). </w:t>
      </w:r>
    </w:p>
    <w:p w14:paraId="5EC32421" w14:textId="77777777" w:rsidR="007A41FE" w:rsidRPr="0035339E" w:rsidRDefault="00602055" w:rsidP="003034CF">
      <w:pPr>
        <w:numPr>
          <w:ilvl w:val="0"/>
          <w:numId w:val="6"/>
        </w:numPr>
        <w:spacing w:after="120" w:line="360" w:lineRule="auto"/>
        <w:rPr>
          <w:rFonts w:ascii="David" w:hAnsi="David"/>
          <w:rtl/>
        </w:rPr>
      </w:pPr>
      <w:r w:rsidRPr="0035339E">
        <w:rPr>
          <w:rFonts w:ascii="David" w:hAnsi="David"/>
          <w:rtl/>
        </w:rPr>
        <w:t>בחקירה הנגדית</w:t>
      </w:r>
      <w:r w:rsidR="008840FC" w:rsidRPr="0035339E">
        <w:rPr>
          <w:rFonts w:ascii="David" w:hAnsi="David"/>
          <w:rtl/>
        </w:rPr>
        <w:t xml:space="preserve">, </w:t>
      </w:r>
      <w:r w:rsidRPr="0035339E">
        <w:rPr>
          <w:rFonts w:ascii="David" w:hAnsi="David"/>
          <w:rtl/>
        </w:rPr>
        <w:t>הסב</w:t>
      </w:r>
      <w:r w:rsidR="00A46A04" w:rsidRPr="0035339E">
        <w:rPr>
          <w:rFonts w:ascii="David" w:hAnsi="David"/>
          <w:rtl/>
        </w:rPr>
        <w:t>י</w:t>
      </w:r>
      <w:r w:rsidRPr="0035339E">
        <w:rPr>
          <w:rFonts w:ascii="David" w:hAnsi="David"/>
          <w:rtl/>
        </w:rPr>
        <w:t xml:space="preserve">רה המתלוננת </w:t>
      </w:r>
      <w:r w:rsidR="00A46A04" w:rsidRPr="0035339E">
        <w:rPr>
          <w:rFonts w:ascii="David" w:hAnsi="David"/>
          <w:rtl/>
        </w:rPr>
        <w:t>כי התכוונה ב</w:t>
      </w:r>
      <w:r w:rsidR="00D25504" w:rsidRPr="0035339E">
        <w:rPr>
          <w:rFonts w:ascii="David" w:hAnsi="David"/>
          <w:rtl/>
        </w:rPr>
        <w:t>"שיח החניקות"</w:t>
      </w:r>
      <w:r w:rsidR="00A46A04" w:rsidRPr="0035339E">
        <w:rPr>
          <w:rFonts w:ascii="David" w:hAnsi="David"/>
          <w:rtl/>
        </w:rPr>
        <w:t xml:space="preserve"> </w:t>
      </w:r>
      <w:r w:rsidRPr="0035339E">
        <w:rPr>
          <w:rFonts w:ascii="David" w:hAnsi="David"/>
          <w:rtl/>
        </w:rPr>
        <w:t>לנגיעות באזור הלסת</w:t>
      </w:r>
      <w:r w:rsidR="002148E7" w:rsidRPr="0035339E">
        <w:rPr>
          <w:rFonts w:ascii="David" w:hAnsi="David"/>
          <w:rtl/>
        </w:rPr>
        <w:t xml:space="preserve"> ו</w:t>
      </w:r>
      <w:r w:rsidRPr="0035339E">
        <w:rPr>
          <w:rFonts w:ascii="David" w:hAnsi="David"/>
          <w:rtl/>
        </w:rPr>
        <w:t>ל"ערסול לחיים"</w:t>
      </w:r>
      <w:r w:rsidR="00A46A04" w:rsidRPr="0035339E">
        <w:rPr>
          <w:rFonts w:ascii="David" w:hAnsi="David"/>
          <w:rtl/>
        </w:rPr>
        <w:t xml:space="preserve"> </w:t>
      </w:r>
      <w:r w:rsidR="005B01F6" w:rsidRPr="0035339E">
        <w:rPr>
          <w:rFonts w:ascii="David" w:hAnsi="David"/>
          <w:rtl/>
        </w:rPr>
        <w:t xml:space="preserve">(לתגובת הנאשם האותנטית להסבר זה, ראו עמ' 537 ש' 28). </w:t>
      </w:r>
      <w:r w:rsidR="00A46A04" w:rsidRPr="0035339E">
        <w:rPr>
          <w:rFonts w:ascii="David" w:hAnsi="David"/>
          <w:rtl/>
        </w:rPr>
        <w:t xml:space="preserve">הסבר דומה מסרה גם בחקירת מצ"ח, </w:t>
      </w:r>
      <w:r w:rsidR="00653DC8" w:rsidRPr="0035339E">
        <w:rPr>
          <w:rFonts w:ascii="David" w:hAnsi="David"/>
          <w:rtl/>
        </w:rPr>
        <w:t>כאשר עומתה עם שיח החניקות ו</w:t>
      </w:r>
      <w:r w:rsidR="00A46A04" w:rsidRPr="0035339E">
        <w:rPr>
          <w:rFonts w:ascii="David" w:hAnsi="David"/>
          <w:rtl/>
        </w:rPr>
        <w:t xml:space="preserve">ציינה כי יכול והוא פירש בטעות את אחיזת ידה בסנטרו ובלחייו בעת שהתנשקו, כחניקה (ס/5, עמ' 4 ש' 71-70), וכן כי הוא נהג לתפוס אותה בעדינות מהצוואר והסנטר, וכי </w:t>
      </w:r>
      <w:r w:rsidR="008840FC" w:rsidRPr="0035339E">
        <w:rPr>
          <w:rFonts w:ascii="David" w:hAnsi="David"/>
          <w:rtl/>
        </w:rPr>
        <w:t xml:space="preserve">זה </w:t>
      </w:r>
      <w:r w:rsidR="00A46A04" w:rsidRPr="0035339E">
        <w:rPr>
          <w:rFonts w:ascii="David" w:hAnsi="David"/>
          <w:rtl/>
        </w:rPr>
        <w:t>היה בקטע "מרצה" (ס/6 עמ' 7, ש' 151)</w:t>
      </w:r>
      <w:r w:rsidR="00125794" w:rsidRPr="0035339E">
        <w:rPr>
          <w:rFonts w:ascii="David" w:hAnsi="David"/>
          <w:rtl/>
        </w:rPr>
        <w:t>. בהמשך, בניסיון להסביר כיצד מתיישב</w:t>
      </w:r>
      <w:r w:rsidR="00A46A04" w:rsidRPr="0035339E">
        <w:rPr>
          <w:rFonts w:ascii="David" w:hAnsi="David"/>
          <w:rtl/>
        </w:rPr>
        <w:t xml:space="preserve"> שיח החניקות,</w:t>
      </w:r>
      <w:r w:rsidR="008840FC" w:rsidRPr="0035339E">
        <w:rPr>
          <w:rFonts w:ascii="David" w:hAnsi="David"/>
          <w:rtl/>
        </w:rPr>
        <w:t xml:space="preserve"> </w:t>
      </w:r>
      <w:r w:rsidR="00125794" w:rsidRPr="0035339E">
        <w:rPr>
          <w:rFonts w:ascii="David" w:hAnsi="David"/>
          <w:rtl/>
        </w:rPr>
        <w:t>עם הצהרותיה</w:t>
      </w:r>
      <w:r w:rsidR="00A46A04" w:rsidRPr="0035339E">
        <w:rPr>
          <w:rFonts w:ascii="David" w:hAnsi="David"/>
          <w:rtl/>
        </w:rPr>
        <w:t xml:space="preserve"> במעמד העדות</w:t>
      </w:r>
      <w:r w:rsidR="00125794" w:rsidRPr="0035339E">
        <w:rPr>
          <w:rFonts w:ascii="David" w:hAnsi="David"/>
          <w:rtl/>
        </w:rPr>
        <w:t>, הסבירה כי מדובר ב</w:t>
      </w:r>
      <w:r w:rsidRPr="0035339E">
        <w:rPr>
          <w:rFonts w:ascii="David" w:hAnsi="David"/>
          <w:rtl/>
        </w:rPr>
        <w:t xml:space="preserve">תכתובת </w:t>
      </w:r>
      <w:r w:rsidR="00125794" w:rsidRPr="0035339E">
        <w:rPr>
          <w:rFonts w:ascii="David" w:hAnsi="David"/>
          <w:rtl/>
        </w:rPr>
        <w:t xml:space="preserve">שבה היא </w:t>
      </w:r>
      <w:r w:rsidRPr="0035339E">
        <w:rPr>
          <w:rFonts w:ascii="David" w:hAnsi="David"/>
          <w:rtl/>
        </w:rPr>
        <w:t>צינית</w:t>
      </w:r>
      <w:r w:rsidR="00125794" w:rsidRPr="0035339E">
        <w:rPr>
          <w:rFonts w:ascii="David" w:hAnsi="David"/>
          <w:rtl/>
        </w:rPr>
        <w:t xml:space="preserve"> כי גם הנאשם </w:t>
      </w:r>
      <w:r w:rsidR="00D77598" w:rsidRPr="0035339E">
        <w:rPr>
          <w:rFonts w:ascii="David" w:hAnsi="David"/>
          <w:rtl/>
        </w:rPr>
        <w:t>הוא אדם</w:t>
      </w:r>
      <w:r w:rsidR="00125794" w:rsidRPr="0035339E">
        <w:rPr>
          <w:rFonts w:ascii="David" w:hAnsi="David"/>
          <w:rtl/>
        </w:rPr>
        <w:t xml:space="preserve"> ציני</w:t>
      </w:r>
      <w:r w:rsidR="00D77598" w:rsidRPr="0035339E">
        <w:rPr>
          <w:rFonts w:ascii="David" w:hAnsi="David"/>
          <w:rtl/>
        </w:rPr>
        <w:t xml:space="preserve"> ושללה </w:t>
      </w:r>
      <w:r w:rsidR="00A46A04" w:rsidRPr="0035339E">
        <w:rPr>
          <w:rFonts w:ascii="David" w:hAnsi="David"/>
          <w:rtl/>
        </w:rPr>
        <w:t>בתוקף</w:t>
      </w:r>
      <w:r w:rsidR="00653DC8" w:rsidRPr="0035339E">
        <w:rPr>
          <w:rFonts w:ascii="David" w:hAnsi="David"/>
          <w:rtl/>
        </w:rPr>
        <w:t xml:space="preserve"> </w:t>
      </w:r>
      <w:r w:rsidR="00D77598" w:rsidRPr="0035339E">
        <w:rPr>
          <w:rFonts w:ascii="David" w:hAnsi="David"/>
          <w:rtl/>
        </w:rPr>
        <w:t>את</w:t>
      </w:r>
      <w:r w:rsidR="00653DC8" w:rsidRPr="0035339E">
        <w:rPr>
          <w:rFonts w:ascii="David" w:hAnsi="David"/>
          <w:rtl/>
        </w:rPr>
        <w:t xml:space="preserve"> המעשה</w:t>
      </w:r>
      <w:r w:rsidR="00D77598" w:rsidRPr="0035339E">
        <w:rPr>
          <w:rFonts w:ascii="David" w:hAnsi="David"/>
          <w:rtl/>
        </w:rPr>
        <w:t xml:space="preserve"> עם הנאשם או עם אדם כלשהו בעבר. היא </w:t>
      </w:r>
      <w:r w:rsidR="00653DC8" w:rsidRPr="0035339E">
        <w:rPr>
          <w:rFonts w:ascii="David" w:hAnsi="David"/>
          <w:rtl/>
        </w:rPr>
        <w:t xml:space="preserve">הוסיפה כי </w:t>
      </w:r>
      <w:r w:rsidR="00125794" w:rsidRPr="0035339E">
        <w:rPr>
          <w:rFonts w:ascii="David" w:hAnsi="David"/>
          <w:rtl/>
        </w:rPr>
        <w:t xml:space="preserve">"כשזה מלה מול מלה נורא קשה להוכיח את זה" (עמ' 140 </w:t>
      </w:r>
      <w:r w:rsidR="00A46A04" w:rsidRPr="0035339E">
        <w:rPr>
          <w:rFonts w:ascii="David" w:hAnsi="David"/>
          <w:rtl/>
        </w:rPr>
        <w:t xml:space="preserve">ש' 35-20). </w:t>
      </w:r>
      <w:r w:rsidRPr="0035339E">
        <w:rPr>
          <w:rFonts w:ascii="David" w:hAnsi="David"/>
          <w:rtl/>
        </w:rPr>
        <w:t xml:space="preserve">בהמשך </w:t>
      </w:r>
      <w:r w:rsidR="00A46A04" w:rsidRPr="0035339E">
        <w:rPr>
          <w:rFonts w:ascii="David" w:hAnsi="David"/>
          <w:rtl/>
        </w:rPr>
        <w:t xml:space="preserve">כשהתבקשה ליישב את תשובותיה עם מה שנכתב בשיח, ציינה "אני חושבת שזה לטחון מים כי אמרתי את הדעה שלי כבר לגבי ההודעה הזאת... עוד פעם </w:t>
      </w:r>
      <w:r w:rsidR="00A46A04" w:rsidRPr="0035339E">
        <w:rPr>
          <w:rFonts w:ascii="David" w:hAnsi="David"/>
          <w:b/>
          <w:bCs/>
          <w:rtl/>
        </w:rPr>
        <w:t>הוא מאוד אהב את הדברים האלה, ואני ניסיתי לרצות אותו</w:t>
      </w:r>
      <w:r w:rsidR="007A41FE" w:rsidRPr="0035339E">
        <w:rPr>
          <w:rFonts w:ascii="David" w:hAnsi="David"/>
          <w:rtl/>
        </w:rPr>
        <w:t xml:space="preserve">" (עמ' 141, ש' </w:t>
      </w:r>
      <w:r w:rsidR="00D77598" w:rsidRPr="0035339E">
        <w:rPr>
          <w:rFonts w:ascii="David" w:hAnsi="David"/>
          <w:rtl/>
        </w:rPr>
        <w:t>37</w:t>
      </w:r>
      <w:r w:rsidR="007A41FE" w:rsidRPr="0035339E">
        <w:rPr>
          <w:rFonts w:ascii="David" w:hAnsi="David"/>
          <w:rtl/>
        </w:rPr>
        <w:t xml:space="preserve">). היא חתמה את תשובתה בכך ש"בחיים לא נתתי </w:t>
      </w:r>
      <w:r w:rsidR="007A41FE" w:rsidRPr="0035339E">
        <w:rPr>
          <w:rFonts w:ascii="David" w:hAnsi="David"/>
          <w:b/>
          <w:bCs/>
          <w:rtl/>
        </w:rPr>
        <w:t xml:space="preserve">לאף אחד, בין אם זה בעבר ובין אם זה במערכת </w:t>
      </w:r>
      <w:r w:rsidR="00653DC8" w:rsidRPr="0035339E">
        <w:rPr>
          <w:rFonts w:ascii="David" w:hAnsi="David"/>
          <w:b/>
          <w:bCs/>
          <w:rtl/>
        </w:rPr>
        <w:t>ה</w:t>
      </w:r>
      <w:r w:rsidR="007A41FE" w:rsidRPr="0035339E">
        <w:rPr>
          <w:rFonts w:ascii="David" w:hAnsi="David"/>
          <w:b/>
          <w:bCs/>
          <w:rtl/>
        </w:rPr>
        <w:t>יחסים החולה הזו</w:t>
      </w:r>
      <w:r w:rsidR="00D77598" w:rsidRPr="0035339E">
        <w:rPr>
          <w:rFonts w:ascii="David" w:hAnsi="David"/>
          <w:rtl/>
        </w:rPr>
        <w:t xml:space="preserve"> </w:t>
      </w:r>
      <w:r w:rsidR="007A41FE" w:rsidRPr="0035339E">
        <w:rPr>
          <w:rFonts w:ascii="David" w:hAnsi="David"/>
          <w:rtl/>
        </w:rPr>
        <w:t xml:space="preserve">לחנוק אותי, כי זה לא נעים לאבד את הנשימה" (עמ' 142 ש' 4-2). </w:t>
      </w:r>
      <w:r w:rsidR="00BA5CE0" w:rsidRPr="0035339E">
        <w:rPr>
          <w:rFonts w:ascii="David" w:hAnsi="David"/>
          <w:rtl/>
        </w:rPr>
        <w:t>דא עקא</w:t>
      </w:r>
      <w:r w:rsidR="00653DC8" w:rsidRPr="0035339E">
        <w:rPr>
          <w:rFonts w:ascii="David" w:hAnsi="David"/>
          <w:rtl/>
        </w:rPr>
        <w:t>,</w:t>
      </w:r>
      <w:r w:rsidR="00BA5CE0" w:rsidRPr="0035339E">
        <w:rPr>
          <w:rFonts w:ascii="David" w:hAnsi="David"/>
          <w:rtl/>
        </w:rPr>
        <w:t xml:space="preserve"> שבהמשך חקירתה הנגדית, עומתה המתלוננת עם הקלטה שבה נשמע בן זוגה לשעבר בימי התיכון סמל מ' ל' מעיד על אהבתה לחניקות. תגובת המתלוננת שיקפה באופן בלתי אמצעי את ההפתעה שאחזה בה </w:t>
      </w:r>
      <w:r w:rsidR="00D77598" w:rsidRPr="0035339E">
        <w:rPr>
          <w:rFonts w:ascii="David" w:hAnsi="David"/>
          <w:rtl/>
        </w:rPr>
        <w:t>למשמע ההקלטה</w:t>
      </w:r>
      <w:r w:rsidR="007E2D26" w:rsidRPr="0035339E">
        <w:rPr>
          <w:rFonts w:ascii="David" w:hAnsi="David"/>
          <w:rtl/>
        </w:rPr>
        <w:t>.</w:t>
      </w:r>
      <w:r w:rsidR="00BA5CE0" w:rsidRPr="0035339E">
        <w:rPr>
          <w:rFonts w:ascii="David" w:hAnsi="David"/>
          <w:rtl/>
        </w:rPr>
        <w:t xml:space="preserve"> היא הכחישה, </w:t>
      </w:r>
      <w:r w:rsidR="00BA5CE0" w:rsidRPr="0035339E">
        <w:rPr>
          <w:rFonts w:ascii="David" w:hAnsi="David"/>
          <w:b/>
          <w:bCs/>
          <w:rtl/>
        </w:rPr>
        <w:t xml:space="preserve">כל מגע </w:t>
      </w:r>
      <w:r w:rsidR="00D77598" w:rsidRPr="0035339E">
        <w:rPr>
          <w:rFonts w:ascii="David" w:hAnsi="David"/>
          <w:rtl/>
        </w:rPr>
        <w:t>עם אותו אדם</w:t>
      </w:r>
      <w:r w:rsidR="007E2D26" w:rsidRPr="0035339E">
        <w:rPr>
          <w:rFonts w:ascii="David" w:hAnsi="David"/>
          <w:rtl/>
        </w:rPr>
        <w:t xml:space="preserve"> ("לא היתה בינינו אינטימיות כלל")</w:t>
      </w:r>
      <w:r w:rsidR="00BA5CE0" w:rsidRPr="0035339E">
        <w:rPr>
          <w:rFonts w:ascii="David" w:hAnsi="David"/>
          <w:rtl/>
        </w:rPr>
        <w:t>, ציינה כי לאורך תקופת ה</w:t>
      </w:r>
      <w:r w:rsidR="007E2D26" w:rsidRPr="0035339E">
        <w:rPr>
          <w:rFonts w:ascii="David" w:hAnsi="David"/>
          <w:rtl/>
        </w:rPr>
        <w:t>י</w:t>
      </w:r>
      <w:r w:rsidR="00BA5CE0" w:rsidRPr="0035339E">
        <w:rPr>
          <w:rFonts w:ascii="David" w:hAnsi="David"/>
          <w:rtl/>
        </w:rPr>
        <w:t xml:space="preserve">כרותם נפגשו </w:t>
      </w:r>
      <w:r w:rsidR="00BA5CE0" w:rsidRPr="0035339E">
        <w:rPr>
          <w:rFonts w:ascii="David" w:hAnsi="David"/>
          <w:b/>
          <w:bCs/>
          <w:rtl/>
        </w:rPr>
        <w:t xml:space="preserve">שלוש פעמים בלבד </w:t>
      </w:r>
      <w:r w:rsidR="007E2D26" w:rsidRPr="0035339E">
        <w:rPr>
          <w:rFonts w:ascii="David" w:hAnsi="David"/>
          <w:b/>
          <w:bCs/>
          <w:rtl/>
        </w:rPr>
        <w:t>בחוץ</w:t>
      </w:r>
      <w:r w:rsidR="007E2D26" w:rsidRPr="0035339E">
        <w:rPr>
          <w:rFonts w:ascii="David" w:hAnsi="David"/>
          <w:rtl/>
        </w:rPr>
        <w:t xml:space="preserve"> או </w:t>
      </w:r>
      <w:r w:rsidR="007E2D26" w:rsidRPr="0035339E">
        <w:rPr>
          <w:rFonts w:ascii="David" w:hAnsi="David"/>
          <w:b/>
          <w:bCs/>
          <w:rtl/>
        </w:rPr>
        <w:t>בחברת אחרים</w:t>
      </w:r>
      <w:r w:rsidR="007E2D26" w:rsidRPr="0035339E">
        <w:rPr>
          <w:rFonts w:ascii="David" w:hAnsi="David"/>
          <w:rtl/>
        </w:rPr>
        <w:t xml:space="preserve"> (עמ' 143 ש' 22-5) וכי "אני מופתעת כמוכם". בהמשך צחקה במבוכה וציינה "תצטרכו להאמין לי</w:t>
      </w:r>
      <w:r w:rsidR="00A57CE5" w:rsidRPr="0035339E">
        <w:rPr>
          <w:rFonts w:ascii="David" w:hAnsi="David"/>
          <w:rtl/>
        </w:rPr>
        <w:t>,</w:t>
      </w:r>
      <w:r w:rsidR="007E2D26" w:rsidRPr="0035339E">
        <w:rPr>
          <w:rFonts w:ascii="David" w:hAnsi="David"/>
          <w:rtl/>
        </w:rPr>
        <w:t xml:space="preserve"> אך מפגש אינטימי לא קרה" (עמ' 143 ש' 27)</w:t>
      </w:r>
      <w:r w:rsidR="00D77598" w:rsidRPr="0035339E">
        <w:rPr>
          <w:rFonts w:ascii="David" w:hAnsi="David"/>
          <w:rtl/>
        </w:rPr>
        <w:t xml:space="preserve">. </w:t>
      </w:r>
      <w:r w:rsidR="007E2D26" w:rsidRPr="0035339E">
        <w:rPr>
          <w:rFonts w:ascii="David" w:hAnsi="David"/>
          <w:rtl/>
        </w:rPr>
        <w:t>בהמשך</w:t>
      </w:r>
      <w:r w:rsidR="00D3367F" w:rsidRPr="0035339E">
        <w:rPr>
          <w:rFonts w:ascii="David" w:hAnsi="David"/>
          <w:rtl/>
        </w:rPr>
        <w:t>,</w:t>
      </w:r>
      <w:r w:rsidR="007E2D26" w:rsidRPr="0035339E">
        <w:rPr>
          <w:rFonts w:ascii="David" w:hAnsi="David"/>
          <w:rtl/>
        </w:rPr>
        <w:t xml:space="preserve"> אף העלתה את האפשרות כי מאן דהוא שילם לו כדי לומר את הדברים </w:t>
      </w:r>
      <w:r w:rsidR="004D1615" w:rsidRPr="0035339E">
        <w:rPr>
          <w:rFonts w:ascii="David" w:hAnsi="David"/>
          <w:rtl/>
        </w:rPr>
        <w:t>(עמ' 144 ש' 31).</w:t>
      </w:r>
    </w:p>
    <w:p w14:paraId="7F4DFD1F" w14:textId="77777777" w:rsidR="006375AB" w:rsidRPr="0035339E" w:rsidRDefault="00602055" w:rsidP="003034CF">
      <w:pPr>
        <w:numPr>
          <w:ilvl w:val="0"/>
          <w:numId w:val="6"/>
        </w:numPr>
        <w:spacing w:after="120" w:line="360" w:lineRule="auto"/>
        <w:rPr>
          <w:rFonts w:ascii="David" w:hAnsi="David"/>
        </w:rPr>
      </w:pPr>
      <w:r w:rsidRPr="0035339E">
        <w:rPr>
          <w:rFonts w:ascii="David" w:hAnsi="David"/>
          <w:rtl/>
        </w:rPr>
        <w:t xml:space="preserve"> </w:t>
      </w:r>
      <w:r w:rsidR="007A41FE" w:rsidRPr="0035339E">
        <w:rPr>
          <w:rFonts w:ascii="David" w:hAnsi="David"/>
          <w:b/>
          <w:bCs/>
          <w:rtl/>
        </w:rPr>
        <w:t>הראיה השנייה</w:t>
      </w:r>
      <w:r w:rsidR="007A41FE" w:rsidRPr="0035339E">
        <w:rPr>
          <w:rFonts w:ascii="David" w:hAnsi="David"/>
          <w:rtl/>
        </w:rPr>
        <w:t>, שהוצגה, ניצבת בסתירה חזיתית לאמור לעיל. הי</w:t>
      </w:r>
      <w:r w:rsidR="00A57CE5" w:rsidRPr="0035339E">
        <w:rPr>
          <w:rFonts w:ascii="David" w:hAnsi="David"/>
          <w:rtl/>
        </w:rPr>
        <w:t>י</w:t>
      </w:r>
      <w:r w:rsidR="007A41FE" w:rsidRPr="0035339E">
        <w:rPr>
          <w:rFonts w:ascii="David" w:hAnsi="David"/>
          <w:rtl/>
        </w:rPr>
        <w:t xml:space="preserve">תה זו </w:t>
      </w:r>
      <w:r w:rsidR="007A41FE" w:rsidRPr="0035339E">
        <w:rPr>
          <w:rFonts w:ascii="David" w:hAnsi="David"/>
          <w:b/>
          <w:bCs/>
          <w:rtl/>
        </w:rPr>
        <w:t>עדות סמל מ' ל'</w:t>
      </w:r>
      <w:r w:rsidR="007A41FE" w:rsidRPr="0035339E">
        <w:rPr>
          <w:rFonts w:ascii="David" w:hAnsi="David"/>
          <w:rtl/>
        </w:rPr>
        <w:t xml:space="preserve"> - בן זוגה לשעבר של המתלוננת</w:t>
      </w:r>
      <w:r w:rsidR="004D1615" w:rsidRPr="0035339E">
        <w:rPr>
          <w:rFonts w:ascii="David" w:hAnsi="David"/>
          <w:rtl/>
        </w:rPr>
        <w:t>, בבית הדין</w:t>
      </w:r>
      <w:r w:rsidR="007A41FE" w:rsidRPr="0035339E">
        <w:rPr>
          <w:rFonts w:ascii="David" w:hAnsi="David"/>
          <w:rtl/>
        </w:rPr>
        <w:t xml:space="preserve">. לאור התנגדות התביעה הצבאית כי עדותו תישמע, בהתאם לסעיף 2א לחוק לתיקון סדרי הדין (חקירת עדים), התשי"ח – 1957 – </w:t>
      </w:r>
      <w:r w:rsidR="003A3816" w:rsidRPr="0035339E">
        <w:rPr>
          <w:rFonts w:ascii="David" w:hAnsi="David"/>
          <w:rtl/>
        </w:rPr>
        <w:t>ה</w:t>
      </w:r>
      <w:r w:rsidR="007A41FE" w:rsidRPr="0035339E">
        <w:rPr>
          <w:rFonts w:ascii="David" w:hAnsi="David"/>
          <w:rtl/>
        </w:rPr>
        <w:t>מגביל את האפשרות לשמיעת עדויות הנוגעות לעבר</w:t>
      </w:r>
      <w:r w:rsidR="003A3816" w:rsidRPr="0035339E">
        <w:rPr>
          <w:rFonts w:ascii="David" w:hAnsi="David"/>
          <w:rtl/>
        </w:rPr>
        <w:t>ם</w:t>
      </w:r>
      <w:r w:rsidR="007A41FE" w:rsidRPr="0035339E">
        <w:rPr>
          <w:rFonts w:ascii="David" w:hAnsi="David"/>
          <w:rtl/>
        </w:rPr>
        <w:t xml:space="preserve"> </w:t>
      </w:r>
      <w:r w:rsidR="003A3816" w:rsidRPr="0035339E">
        <w:rPr>
          <w:rFonts w:ascii="David" w:hAnsi="David"/>
          <w:rtl/>
        </w:rPr>
        <w:t>ה</w:t>
      </w:r>
      <w:r w:rsidR="007A41FE" w:rsidRPr="0035339E">
        <w:rPr>
          <w:rFonts w:ascii="David" w:hAnsi="David"/>
          <w:rtl/>
        </w:rPr>
        <w:t xml:space="preserve">מיני של </w:t>
      </w:r>
      <w:r w:rsidR="003A3816" w:rsidRPr="0035339E">
        <w:rPr>
          <w:rFonts w:ascii="David" w:hAnsi="David"/>
          <w:rtl/>
        </w:rPr>
        <w:t>נפגעי עבירות מין, ניתנה החלטת ביניים של ההרכב ביום</w:t>
      </w:r>
      <w:r w:rsidR="00B4080A" w:rsidRPr="0035339E">
        <w:rPr>
          <w:rFonts w:ascii="David" w:hAnsi="David"/>
          <w:rtl/>
        </w:rPr>
        <w:t xml:space="preserve"> 3.5.2022.</w:t>
      </w:r>
      <w:r w:rsidR="003A3816" w:rsidRPr="0035339E">
        <w:rPr>
          <w:rFonts w:ascii="David" w:hAnsi="David"/>
          <w:rtl/>
        </w:rPr>
        <w:t xml:space="preserve"> בהחלטה זו נקבע, כי בנסיבות מקרה זה אכן קיימים </w:t>
      </w:r>
      <w:r w:rsidR="003A3816" w:rsidRPr="0035339E">
        <w:rPr>
          <w:rFonts w:ascii="David" w:hAnsi="David"/>
          <w:b/>
          <w:bCs/>
          <w:rtl/>
        </w:rPr>
        <w:t>טעמים מיוחדים שיירשמו</w:t>
      </w:r>
      <w:r w:rsidR="003A3816" w:rsidRPr="0035339E">
        <w:rPr>
          <w:rFonts w:ascii="David" w:hAnsi="David"/>
          <w:rtl/>
        </w:rPr>
        <w:t xml:space="preserve"> המצדיקים לשמוע פרטים על אודות עברה המיני של המתלוננת, שכן איסור חקירתו עלול להביא לעיוות דין.</w:t>
      </w:r>
      <w:r w:rsidR="006375AB" w:rsidRPr="0035339E">
        <w:rPr>
          <w:rFonts w:ascii="David" w:hAnsi="David"/>
          <w:rtl/>
        </w:rPr>
        <w:t xml:space="preserve"> הוטעם כי העדות נחוצה </w:t>
      </w:r>
      <w:r w:rsidR="00D77598" w:rsidRPr="0035339E">
        <w:rPr>
          <w:rFonts w:ascii="David" w:hAnsi="David"/>
          <w:rtl/>
        </w:rPr>
        <w:t>משני טעמים</w:t>
      </w:r>
      <w:r w:rsidR="006375AB" w:rsidRPr="0035339E">
        <w:rPr>
          <w:rFonts w:ascii="David" w:hAnsi="David"/>
          <w:rtl/>
        </w:rPr>
        <w:t>:</w:t>
      </w:r>
      <w:r w:rsidR="00D77598" w:rsidRPr="0035339E">
        <w:rPr>
          <w:rFonts w:ascii="David" w:hAnsi="David"/>
          <w:rtl/>
        </w:rPr>
        <w:t xml:space="preserve"> האחד,</w:t>
      </w:r>
      <w:r w:rsidR="006375AB" w:rsidRPr="0035339E">
        <w:rPr>
          <w:rFonts w:ascii="David" w:hAnsi="David"/>
        </w:rPr>
        <w:t xml:space="preserve"> </w:t>
      </w:r>
      <w:r w:rsidR="006375AB" w:rsidRPr="0035339E">
        <w:rPr>
          <w:rFonts w:ascii="David" w:hAnsi="David"/>
          <w:b/>
          <w:bCs/>
          <w:rtl/>
        </w:rPr>
        <w:t>הערכת מהימנות</w:t>
      </w:r>
      <w:r w:rsidR="006375AB" w:rsidRPr="0035339E">
        <w:rPr>
          <w:rFonts w:ascii="David" w:hAnsi="David"/>
          <w:rtl/>
        </w:rPr>
        <w:t xml:space="preserve"> גרסת המתלוננת</w:t>
      </w:r>
      <w:r w:rsidR="00D77598" w:rsidRPr="0035339E">
        <w:rPr>
          <w:rFonts w:ascii="David" w:hAnsi="David"/>
          <w:rtl/>
        </w:rPr>
        <w:t>, שהצהירה מיוזמתה על הרגלים מיניים קודמים</w:t>
      </w:r>
      <w:r w:rsidR="006375AB" w:rsidRPr="0035339E">
        <w:rPr>
          <w:rFonts w:ascii="David" w:hAnsi="David"/>
          <w:rtl/>
        </w:rPr>
        <w:t>; ו</w:t>
      </w:r>
      <w:r w:rsidR="00D77598" w:rsidRPr="0035339E">
        <w:rPr>
          <w:rFonts w:ascii="David" w:hAnsi="David"/>
          <w:rtl/>
        </w:rPr>
        <w:t>האחר,</w:t>
      </w:r>
      <w:r w:rsidR="006375AB" w:rsidRPr="0035339E">
        <w:rPr>
          <w:rFonts w:ascii="David" w:hAnsi="David"/>
          <w:rtl/>
        </w:rPr>
        <w:t xml:space="preserve"> קבלת </w:t>
      </w:r>
      <w:r w:rsidR="006375AB" w:rsidRPr="0035339E">
        <w:rPr>
          <w:rFonts w:ascii="David" w:hAnsi="David"/>
          <w:b/>
          <w:bCs/>
          <w:rtl/>
        </w:rPr>
        <w:t>מידע בסוגיה מהותית</w:t>
      </w:r>
      <w:r w:rsidR="006375AB" w:rsidRPr="0035339E">
        <w:rPr>
          <w:rFonts w:ascii="David" w:hAnsi="David"/>
          <w:rtl/>
        </w:rPr>
        <w:t xml:space="preserve"> בכתב האישום הנוגעת ליחסה של המתלוננת לחניקות במהלך מגע מיני, </w:t>
      </w:r>
      <w:r w:rsidR="006375AB" w:rsidRPr="0035339E">
        <w:rPr>
          <w:rFonts w:ascii="David" w:hAnsi="David"/>
          <w:rtl/>
        </w:rPr>
        <w:lastRenderedPageBreak/>
        <w:t xml:space="preserve">שלה </w:t>
      </w:r>
      <w:r w:rsidR="006375AB" w:rsidRPr="0035339E">
        <w:rPr>
          <w:rFonts w:ascii="David" w:hAnsi="David"/>
          <w:b/>
          <w:bCs/>
          <w:rtl/>
        </w:rPr>
        <w:t>זיקה הדוקה</w:t>
      </w:r>
      <w:r w:rsidR="006375AB" w:rsidRPr="0035339E">
        <w:rPr>
          <w:rFonts w:ascii="David" w:hAnsi="David"/>
          <w:rtl/>
        </w:rPr>
        <w:t xml:space="preserve"> ל</w:t>
      </w:r>
      <w:r w:rsidR="00D77598" w:rsidRPr="0035339E">
        <w:rPr>
          <w:rFonts w:ascii="David" w:hAnsi="David"/>
          <w:rtl/>
        </w:rPr>
        <w:t>נרטיב העולה מ</w:t>
      </w:r>
      <w:r w:rsidR="006375AB" w:rsidRPr="0035339E">
        <w:rPr>
          <w:rFonts w:ascii="David" w:hAnsi="David"/>
          <w:rtl/>
        </w:rPr>
        <w:t>גרסאות הצדדים ביחס לתיאור האירוע המרכזי בכתב האישום.</w:t>
      </w:r>
      <w:r w:rsidR="00D77598" w:rsidRPr="0035339E">
        <w:rPr>
          <w:rFonts w:ascii="David" w:hAnsi="David"/>
          <w:rtl/>
        </w:rPr>
        <w:t xml:space="preserve"> </w:t>
      </w:r>
      <w:r w:rsidR="006375AB" w:rsidRPr="0035339E">
        <w:rPr>
          <w:rFonts w:ascii="David" w:hAnsi="David"/>
          <w:rtl/>
        </w:rPr>
        <w:t xml:space="preserve">על מנת </w:t>
      </w:r>
      <w:r w:rsidR="00D77598" w:rsidRPr="0035339E">
        <w:rPr>
          <w:rFonts w:ascii="David" w:hAnsi="David"/>
          <w:rtl/>
        </w:rPr>
        <w:t>לצמצם</w:t>
      </w:r>
      <w:r w:rsidR="006375AB" w:rsidRPr="0035339E">
        <w:rPr>
          <w:rFonts w:ascii="David" w:hAnsi="David"/>
          <w:rtl/>
        </w:rPr>
        <w:t xml:space="preserve">, ככל </w:t>
      </w:r>
      <w:r w:rsidR="00D77598" w:rsidRPr="0035339E">
        <w:rPr>
          <w:rFonts w:ascii="David" w:hAnsi="David"/>
          <w:rtl/>
        </w:rPr>
        <w:t>ה</w:t>
      </w:r>
      <w:r w:rsidR="006375AB" w:rsidRPr="0035339E">
        <w:rPr>
          <w:rFonts w:ascii="David" w:hAnsi="David"/>
          <w:rtl/>
        </w:rPr>
        <w:t xml:space="preserve">ניתן, את הפגיעה בפרטיותם של המתלוננת ושל העד, הוסכם כי </w:t>
      </w:r>
      <w:r w:rsidR="006375AB" w:rsidRPr="0035339E">
        <w:rPr>
          <w:rFonts w:ascii="David" w:hAnsi="David"/>
          <w:b/>
          <w:bCs/>
          <w:rtl/>
        </w:rPr>
        <w:t>שמו ייאסר בפרסום</w:t>
      </w:r>
      <w:r w:rsidR="006375AB" w:rsidRPr="0035339E">
        <w:rPr>
          <w:rFonts w:ascii="David" w:hAnsi="David"/>
          <w:rtl/>
        </w:rPr>
        <w:t xml:space="preserve"> ועדותו תישמע </w:t>
      </w:r>
      <w:r w:rsidR="006375AB" w:rsidRPr="0035339E">
        <w:rPr>
          <w:rFonts w:ascii="David" w:hAnsi="David"/>
          <w:b/>
          <w:bCs/>
          <w:rtl/>
        </w:rPr>
        <w:t>בדלתיים סגורות</w:t>
      </w:r>
      <w:r w:rsidR="006375AB" w:rsidRPr="0035339E">
        <w:rPr>
          <w:rFonts w:ascii="David" w:hAnsi="David"/>
          <w:rtl/>
        </w:rPr>
        <w:t>.</w:t>
      </w:r>
    </w:p>
    <w:p w14:paraId="6DF4871E" w14:textId="77777777" w:rsidR="00A57CE5" w:rsidRPr="0035339E" w:rsidRDefault="006375AB" w:rsidP="003034CF">
      <w:pPr>
        <w:numPr>
          <w:ilvl w:val="0"/>
          <w:numId w:val="6"/>
        </w:numPr>
        <w:spacing w:after="120" w:line="360" w:lineRule="auto"/>
        <w:rPr>
          <w:rFonts w:ascii="David" w:hAnsi="David"/>
        </w:rPr>
      </w:pPr>
      <w:r w:rsidRPr="0035339E">
        <w:rPr>
          <w:rFonts w:ascii="David" w:hAnsi="David"/>
          <w:rtl/>
        </w:rPr>
        <w:t xml:space="preserve">לא נאריך בפרטי העדות של סמל מ' ל', </w:t>
      </w:r>
      <w:r w:rsidR="00934262" w:rsidRPr="0035339E">
        <w:rPr>
          <w:rFonts w:ascii="David" w:hAnsi="David"/>
          <w:rtl/>
        </w:rPr>
        <w:t xml:space="preserve">לשם </w:t>
      </w:r>
      <w:r w:rsidR="00934262" w:rsidRPr="0035339E">
        <w:rPr>
          <w:rFonts w:ascii="David" w:hAnsi="David"/>
          <w:b/>
          <w:bCs/>
          <w:rtl/>
        </w:rPr>
        <w:t>הבטחת פרטיותם של המתלוננת ושל העד</w:t>
      </w:r>
      <w:r w:rsidR="003526E7" w:rsidRPr="0035339E">
        <w:rPr>
          <w:rFonts w:ascii="David" w:hAnsi="David"/>
          <w:rtl/>
        </w:rPr>
        <w:t>. סמל מ' ל'</w:t>
      </w:r>
      <w:r w:rsidR="00934262" w:rsidRPr="0035339E">
        <w:rPr>
          <w:rFonts w:ascii="David" w:hAnsi="David"/>
          <w:rtl/>
        </w:rPr>
        <w:t xml:space="preserve"> </w:t>
      </w:r>
      <w:r w:rsidRPr="0035339E">
        <w:rPr>
          <w:rFonts w:ascii="David" w:hAnsi="David"/>
          <w:rtl/>
        </w:rPr>
        <w:t>תחילה היסס וביקש שלא להגיע ל</w:t>
      </w:r>
      <w:r w:rsidR="003526E7" w:rsidRPr="0035339E">
        <w:rPr>
          <w:rFonts w:ascii="David" w:hAnsi="David"/>
          <w:rtl/>
        </w:rPr>
        <w:t>מתן עדות ב</w:t>
      </w:r>
      <w:r w:rsidRPr="0035339E">
        <w:rPr>
          <w:rFonts w:ascii="David" w:hAnsi="David"/>
          <w:rtl/>
        </w:rPr>
        <w:t>בית הדין</w:t>
      </w:r>
      <w:r w:rsidR="00934262" w:rsidRPr="0035339E">
        <w:rPr>
          <w:rFonts w:ascii="David" w:hAnsi="David"/>
          <w:rtl/>
        </w:rPr>
        <w:t>.</w:t>
      </w:r>
      <w:r w:rsidRPr="0035339E">
        <w:rPr>
          <w:rFonts w:ascii="David" w:hAnsi="David"/>
          <w:rtl/>
        </w:rPr>
        <w:t xml:space="preserve"> לאחר שהובהר</w:t>
      </w:r>
      <w:r w:rsidR="003526E7" w:rsidRPr="0035339E">
        <w:rPr>
          <w:rFonts w:ascii="David" w:hAnsi="David"/>
          <w:rtl/>
        </w:rPr>
        <w:t xml:space="preserve">ה </w:t>
      </w:r>
      <w:r w:rsidR="00A57CE5" w:rsidRPr="0035339E">
        <w:rPr>
          <w:rFonts w:ascii="David" w:hAnsi="David"/>
          <w:rtl/>
        </w:rPr>
        <w:t xml:space="preserve">לו </w:t>
      </w:r>
      <w:r w:rsidR="003526E7" w:rsidRPr="0035339E">
        <w:rPr>
          <w:rFonts w:ascii="David" w:hAnsi="David"/>
          <w:rtl/>
        </w:rPr>
        <w:t>במזכירות בית הדין</w:t>
      </w:r>
      <w:r w:rsidRPr="0035339E">
        <w:rPr>
          <w:rFonts w:ascii="David" w:hAnsi="David"/>
          <w:rtl/>
        </w:rPr>
        <w:t xml:space="preserve"> החובה לעשות זאת, </w:t>
      </w:r>
      <w:r w:rsidR="003526E7" w:rsidRPr="0035339E">
        <w:rPr>
          <w:rFonts w:ascii="David" w:hAnsi="David"/>
          <w:rtl/>
        </w:rPr>
        <w:t xml:space="preserve">הוא </w:t>
      </w:r>
      <w:r w:rsidRPr="0035339E">
        <w:rPr>
          <w:rFonts w:ascii="David" w:hAnsi="David"/>
          <w:rtl/>
        </w:rPr>
        <w:t>התייצב</w:t>
      </w:r>
      <w:r w:rsidR="00A57CE5" w:rsidRPr="0035339E">
        <w:rPr>
          <w:rFonts w:ascii="David" w:hAnsi="David"/>
          <w:rtl/>
        </w:rPr>
        <w:t xml:space="preserve"> והעיד לפנינו</w:t>
      </w:r>
      <w:r w:rsidR="00934262" w:rsidRPr="0035339E">
        <w:rPr>
          <w:rFonts w:ascii="David" w:hAnsi="David"/>
          <w:rtl/>
        </w:rPr>
        <w:t>.</w:t>
      </w:r>
      <w:r w:rsidRPr="0035339E">
        <w:rPr>
          <w:rFonts w:ascii="David" w:hAnsi="David"/>
          <w:rtl/>
        </w:rPr>
        <w:t xml:space="preserve"> ניתן היה להתרשם כי מעמד מתן העדות לא היה קל עבורו, ועורר בו מבוכה. התרשמנו </w:t>
      </w:r>
      <w:r w:rsidRPr="0035339E">
        <w:rPr>
          <w:rFonts w:ascii="David" w:hAnsi="David"/>
          <w:b/>
          <w:bCs/>
          <w:rtl/>
        </w:rPr>
        <w:t>ממהימנותו</w:t>
      </w:r>
      <w:r w:rsidRPr="0035339E">
        <w:rPr>
          <w:rFonts w:ascii="David" w:hAnsi="David"/>
          <w:rtl/>
        </w:rPr>
        <w:t xml:space="preserve">, </w:t>
      </w:r>
      <w:r w:rsidRPr="0035339E">
        <w:rPr>
          <w:rFonts w:ascii="David" w:hAnsi="David"/>
          <w:b/>
          <w:bCs/>
          <w:rtl/>
        </w:rPr>
        <w:t xml:space="preserve">מניסיונו לדייק בפרטים, ולמסור את כל אשר זוכר, </w:t>
      </w:r>
      <w:r w:rsidR="00934262" w:rsidRPr="0035339E">
        <w:rPr>
          <w:rFonts w:ascii="David" w:hAnsi="David"/>
          <w:b/>
          <w:bCs/>
          <w:rtl/>
        </w:rPr>
        <w:t xml:space="preserve">מבלי "לפגוע בכבוד" </w:t>
      </w:r>
      <w:r w:rsidR="00070899" w:rsidRPr="0035339E">
        <w:rPr>
          <w:rFonts w:ascii="David" w:hAnsi="David"/>
          <w:b/>
          <w:bCs/>
          <w:rtl/>
        </w:rPr>
        <w:t xml:space="preserve">המתלוננת </w:t>
      </w:r>
      <w:r w:rsidR="00934262" w:rsidRPr="0035339E">
        <w:rPr>
          <w:rFonts w:ascii="David" w:hAnsi="David"/>
          <w:rtl/>
        </w:rPr>
        <w:t>(עמ' 557 ש' 1),</w:t>
      </w:r>
      <w:r w:rsidR="00934262" w:rsidRPr="0035339E">
        <w:rPr>
          <w:rFonts w:ascii="David" w:hAnsi="David"/>
          <w:b/>
          <w:bCs/>
          <w:rtl/>
        </w:rPr>
        <w:t xml:space="preserve"> </w:t>
      </w:r>
      <w:r w:rsidRPr="0035339E">
        <w:rPr>
          <w:rFonts w:ascii="David" w:hAnsi="David"/>
          <w:b/>
          <w:bCs/>
          <w:rtl/>
        </w:rPr>
        <w:t>ב"אובייקטיביות"</w:t>
      </w:r>
      <w:r w:rsidRPr="0035339E">
        <w:rPr>
          <w:rFonts w:ascii="David" w:hAnsi="David"/>
          <w:rtl/>
        </w:rPr>
        <w:t xml:space="preserve"> </w:t>
      </w:r>
      <w:r w:rsidRPr="0035339E">
        <w:rPr>
          <w:rFonts w:ascii="David" w:hAnsi="David"/>
          <w:b/>
          <w:bCs/>
          <w:rtl/>
        </w:rPr>
        <w:t>המתחייבת</w:t>
      </w:r>
      <w:r w:rsidRPr="0035339E">
        <w:rPr>
          <w:rFonts w:ascii="David" w:hAnsi="David"/>
          <w:rtl/>
        </w:rPr>
        <w:t xml:space="preserve">, וכן </w:t>
      </w:r>
      <w:r w:rsidRPr="0035339E">
        <w:rPr>
          <w:rFonts w:ascii="David" w:hAnsi="David"/>
          <w:b/>
          <w:bCs/>
          <w:rtl/>
        </w:rPr>
        <w:t>מסימני האמת</w:t>
      </w:r>
      <w:r w:rsidRPr="0035339E">
        <w:rPr>
          <w:rFonts w:ascii="David" w:hAnsi="David"/>
          <w:rtl/>
        </w:rPr>
        <w:t xml:space="preserve"> שעלו מעדותו לפנינו - הבעות פניו, המחוות, המבוכה וההבנה </w:t>
      </w:r>
      <w:r w:rsidR="00934262" w:rsidRPr="0035339E">
        <w:rPr>
          <w:rFonts w:ascii="David" w:hAnsi="David"/>
          <w:rtl/>
        </w:rPr>
        <w:t xml:space="preserve">המלאה </w:t>
      </w:r>
      <w:r w:rsidRPr="0035339E">
        <w:rPr>
          <w:rFonts w:ascii="David" w:hAnsi="David"/>
          <w:rtl/>
        </w:rPr>
        <w:t>כי נדרש למסור פרטים אישיים, תוך שמירה</w:t>
      </w:r>
      <w:r w:rsidR="00934262" w:rsidRPr="0035339E">
        <w:rPr>
          <w:rFonts w:ascii="David" w:hAnsi="David"/>
          <w:rtl/>
        </w:rPr>
        <w:t>,</w:t>
      </w:r>
      <w:r w:rsidRPr="0035339E">
        <w:rPr>
          <w:rFonts w:ascii="David" w:hAnsi="David"/>
          <w:rtl/>
        </w:rPr>
        <w:t xml:space="preserve"> ככל שניתן</w:t>
      </w:r>
      <w:r w:rsidR="00934262" w:rsidRPr="0035339E">
        <w:rPr>
          <w:rFonts w:ascii="David" w:hAnsi="David"/>
          <w:rtl/>
        </w:rPr>
        <w:t>,</w:t>
      </w:r>
      <w:r w:rsidRPr="0035339E">
        <w:rPr>
          <w:rFonts w:ascii="David" w:hAnsi="David"/>
          <w:rtl/>
        </w:rPr>
        <w:t xml:space="preserve"> על מניעת פגיעה שלא לצורך בפרטיות</w:t>
      </w:r>
      <w:r w:rsidR="00934262" w:rsidRPr="0035339E">
        <w:rPr>
          <w:rFonts w:ascii="David" w:hAnsi="David"/>
          <w:rtl/>
        </w:rPr>
        <w:t xml:space="preserve"> המעורבים</w:t>
      </w:r>
      <w:r w:rsidRPr="0035339E">
        <w:rPr>
          <w:rFonts w:ascii="David" w:hAnsi="David"/>
          <w:rtl/>
        </w:rPr>
        <w:t xml:space="preserve">. </w:t>
      </w:r>
      <w:r w:rsidR="00A57CE5" w:rsidRPr="0035339E">
        <w:rPr>
          <w:rFonts w:ascii="David" w:hAnsi="David"/>
          <w:rtl/>
        </w:rPr>
        <w:t>לא נפרט את תוכן עדותו</w:t>
      </w:r>
      <w:r w:rsidR="00D77598" w:rsidRPr="0035339E">
        <w:rPr>
          <w:rFonts w:ascii="David" w:hAnsi="David"/>
          <w:rtl/>
        </w:rPr>
        <w:t xml:space="preserve"> מעבר לדרוש,</w:t>
      </w:r>
      <w:r w:rsidR="00A57CE5" w:rsidRPr="0035339E">
        <w:rPr>
          <w:rFonts w:ascii="David" w:hAnsi="David"/>
          <w:rtl/>
        </w:rPr>
        <w:t xml:space="preserve"> </w:t>
      </w:r>
      <w:r w:rsidR="00934262" w:rsidRPr="0035339E">
        <w:rPr>
          <w:rFonts w:ascii="David" w:hAnsi="David"/>
          <w:rtl/>
        </w:rPr>
        <w:t>נאמר אך זאת, כי הפרטים שמסר סמל מ' ל' בעדותו</w:t>
      </w:r>
      <w:r w:rsidR="006440D3" w:rsidRPr="0035339E">
        <w:rPr>
          <w:rFonts w:ascii="David" w:hAnsi="David"/>
          <w:rtl/>
        </w:rPr>
        <w:t>, בנוגע ליחסה</w:t>
      </w:r>
      <w:r w:rsidR="00D77598" w:rsidRPr="0035339E">
        <w:rPr>
          <w:rFonts w:ascii="David" w:hAnsi="David"/>
          <w:rtl/>
        </w:rPr>
        <w:t>ּ</w:t>
      </w:r>
      <w:r w:rsidR="006440D3" w:rsidRPr="0035339E">
        <w:rPr>
          <w:rFonts w:ascii="David" w:hAnsi="David"/>
          <w:rtl/>
        </w:rPr>
        <w:t xml:space="preserve"> לחניקות</w:t>
      </w:r>
      <w:r w:rsidR="00D104B6" w:rsidRPr="0035339E">
        <w:rPr>
          <w:rFonts w:ascii="David" w:hAnsi="David"/>
          <w:rtl/>
        </w:rPr>
        <w:t xml:space="preserve"> ול</w:t>
      </w:r>
      <w:r w:rsidR="0051782F" w:rsidRPr="0035339E">
        <w:rPr>
          <w:rFonts w:ascii="David" w:hAnsi="David"/>
          <w:rtl/>
        </w:rPr>
        <w:t>ניסיונם ה</w:t>
      </w:r>
      <w:r w:rsidR="006960BA" w:rsidRPr="0035339E">
        <w:rPr>
          <w:rFonts w:ascii="David" w:hAnsi="David"/>
          <w:rtl/>
        </w:rPr>
        <w:t>מיני ה</w:t>
      </w:r>
      <w:r w:rsidR="0051782F" w:rsidRPr="0035339E">
        <w:rPr>
          <w:rFonts w:ascii="David" w:hAnsi="David"/>
          <w:rtl/>
        </w:rPr>
        <w:t>מעשי</w:t>
      </w:r>
      <w:r w:rsidR="003728F7">
        <w:rPr>
          <w:rFonts w:ascii="David" w:hAnsi="David" w:hint="cs"/>
          <w:rtl/>
        </w:rPr>
        <w:t xml:space="preserve"> בנקודה זו</w:t>
      </w:r>
      <w:r w:rsidR="0051782F" w:rsidRPr="0035339E">
        <w:rPr>
          <w:rFonts w:ascii="David" w:hAnsi="David"/>
          <w:rtl/>
        </w:rPr>
        <w:t xml:space="preserve">, ניצבו </w:t>
      </w:r>
      <w:r w:rsidR="0051782F" w:rsidRPr="0035339E">
        <w:rPr>
          <w:rFonts w:ascii="David" w:hAnsi="David"/>
          <w:b/>
          <w:bCs/>
          <w:rtl/>
        </w:rPr>
        <w:t>בסתירה חזיתית</w:t>
      </w:r>
      <w:r w:rsidR="0051782F" w:rsidRPr="0035339E">
        <w:rPr>
          <w:rFonts w:ascii="David" w:hAnsi="David"/>
          <w:rtl/>
        </w:rPr>
        <w:t xml:space="preserve"> לעדות המתלוננת </w:t>
      </w:r>
      <w:r w:rsidR="003526E7" w:rsidRPr="0035339E">
        <w:rPr>
          <w:rFonts w:ascii="David" w:hAnsi="David"/>
          <w:rtl/>
        </w:rPr>
        <w:t>(</w:t>
      </w:r>
      <w:r w:rsidR="0051782F" w:rsidRPr="0035339E">
        <w:rPr>
          <w:rFonts w:ascii="David" w:hAnsi="David"/>
          <w:b/>
          <w:bCs/>
          <w:rtl/>
        </w:rPr>
        <w:t>עדות מ' ל'</w:t>
      </w:r>
      <w:r w:rsidR="006960BA" w:rsidRPr="0035339E">
        <w:rPr>
          <w:rFonts w:ascii="David" w:hAnsi="David"/>
          <w:rtl/>
        </w:rPr>
        <w:t xml:space="preserve"> </w:t>
      </w:r>
      <w:r w:rsidR="003526E7" w:rsidRPr="0035339E">
        <w:rPr>
          <w:rFonts w:ascii="David" w:hAnsi="David"/>
          <w:rtl/>
        </w:rPr>
        <w:t>בעמ' 557 ש' 28 עד עמ' 558 ש' 4</w:t>
      </w:r>
      <w:r w:rsidR="0051782F" w:rsidRPr="0035339E">
        <w:rPr>
          <w:rFonts w:ascii="David" w:hAnsi="David"/>
          <w:rtl/>
        </w:rPr>
        <w:t xml:space="preserve">; </w:t>
      </w:r>
      <w:r w:rsidR="0051782F" w:rsidRPr="0035339E">
        <w:rPr>
          <w:rFonts w:ascii="David" w:hAnsi="David"/>
          <w:b/>
          <w:bCs/>
          <w:rtl/>
        </w:rPr>
        <w:t>והשוו לעדות המתלוננת</w:t>
      </w:r>
      <w:r w:rsidR="0051782F" w:rsidRPr="0035339E">
        <w:rPr>
          <w:rFonts w:ascii="David" w:hAnsi="David"/>
          <w:rtl/>
        </w:rPr>
        <w:t xml:space="preserve"> ב</w:t>
      </w:r>
      <w:r w:rsidR="003526E7" w:rsidRPr="0035339E">
        <w:rPr>
          <w:rFonts w:ascii="David" w:hAnsi="David"/>
          <w:rtl/>
        </w:rPr>
        <w:t xml:space="preserve">עמ' 142 ש' 4-2 לעיל). </w:t>
      </w:r>
    </w:p>
    <w:p w14:paraId="58F089A6" w14:textId="77777777" w:rsidR="00D2452C" w:rsidRPr="0035339E" w:rsidRDefault="00B81C84" w:rsidP="003034CF">
      <w:pPr>
        <w:numPr>
          <w:ilvl w:val="0"/>
          <w:numId w:val="6"/>
        </w:numPr>
        <w:spacing w:after="120" w:line="360" w:lineRule="auto"/>
        <w:rPr>
          <w:rFonts w:ascii="David" w:hAnsi="David"/>
        </w:rPr>
      </w:pPr>
      <w:r w:rsidRPr="0035339E">
        <w:rPr>
          <w:rFonts w:ascii="David" w:hAnsi="David"/>
          <w:rtl/>
        </w:rPr>
        <w:t>לשתי הראיות החיצוניות הניצבות בסתירה לעדות המתלוננת</w:t>
      </w:r>
      <w:r w:rsidR="00A57CE5" w:rsidRPr="0035339E">
        <w:rPr>
          <w:rFonts w:ascii="David" w:hAnsi="David"/>
          <w:rtl/>
        </w:rPr>
        <w:t>– שיח החניקות ועדותו של סמל מ' ל'</w:t>
      </w:r>
      <w:r w:rsidR="00070899" w:rsidRPr="0035339E">
        <w:rPr>
          <w:rFonts w:ascii="David" w:hAnsi="David"/>
          <w:rtl/>
        </w:rPr>
        <w:t xml:space="preserve">, </w:t>
      </w:r>
      <w:r w:rsidRPr="0035339E">
        <w:rPr>
          <w:rFonts w:ascii="David" w:hAnsi="David"/>
          <w:rtl/>
        </w:rPr>
        <w:t xml:space="preserve">מצטרפת גם </w:t>
      </w:r>
      <w:r w:rsidRPr="0035339E">
        <w:rPr>
          <w:rFonts w:ascii="David" w:hAnsi="David"/>
          <w:b/>
          <w:bCs/>
          <w:rtl/>
        </w:rPr>
        <w:t>התרשמותנו הבלתי אמצעית מעדות הנאשם</w:t>
      </w:r>
      <w:r w:rsidRPr="0035339E">
        <w:rPr>
          <w:rFonts w:ascii="David" w:hAnsi="David"/>
          <w:rtl/>
        </w:rPr>
        <w:t xml:space="preserve">. </w:t>
      </w:r>
      <w:r w:rsidR="00F76E85" w:rsidRPr="0035339E">
        <w:rPr>
          <w:rFonts w:ascii="David" w:hAnsi="David"/>
          <w:rtl/>
        </w:rPr>
        <w:t xml:space="preserve">עדות הנאשם </w:t>
      </w:r>
      <w:r w:rsidR="00357298" w:rsidRPr="0035339E">
        <w:rPr>
          <w:rFonts w:ascii="David" w:hAnsi="David"/>
          <w:rtl/>
        </w:rPr>
        <w:t>ביחס לסוגיית החניקות</w:t>
      </w:r>
      <w:r w:rsidR="00F76E85" w:rsidRPr="0035339E">
        <w:rPr>
          <w:rFonts w:ascii="David" w:hAnsi="David"/>
          <w:rtl/>
        </w:rPr>
        <w:t xml:space="preserve"> הייתה </w:t>
      </w:r>
      <w:r w:rsidR="00F76E85" w:rsidRPr="0035339E">
        <w:rPr>
          <w:rFonts w:ascii="David" w:hAnsi="David"/>
          <w:b/>
          <w:bCs/>
          <w:rtl/>
        </w:rPr>
        <w:t>מפורטת, ספונטנית ורציפה</w:t>
      </w:r>
      <w:r w:rsidR="00357298" w:rsidRPr="0035339E">
        <w:rPr>
          <w:rFonts w:ascii="David" w:hAnsi="David"/>
          <w:rtl/>
        </w:rPr>
        <w:t xml:space="preserve">. </w:t>
      </w:r>
      <w:r w:rsidR="00B4080A" w:rsidRPr="0035339E">
        <w:rPr>
          <w:rFonts w:ascii="David" w:hAnsi="David"/>
          <w:rtl/>
        </w:rPr>
        <w:t xml:space="preserve">בחקירה הראשית, </w:t>
      </w:r>
      <w:r w:rsidR="00990231" w:rsidRPr="0035339E">
        <w:rPr>
          <w:rFonts w:ascii="David" w:hAnsi="David"/>
          <w:rtl/>
        </w:rPr>
        <w:t xml:space="preserve">הוא תיאר </w:t>
      </w:r>
      <w:r w:rsidR="00990231" w:rsidRPr="0035339E">
        <w:rPr>
          <w:rFonts w:ascii="David" w:hAnsi="David"/>
          <w:b/>
          <w:bCs/>
          <w:rtl/>
        </w:rPr>
        <w:t>במבוכה</w:t>
      </w:r>
      <w:r w:rsidR="00990231" w:rsidRPr="0035339E">
        <w:rPr>
          <w:rFonts w:ascii="David" w:hAnsi="David"/>
          <w:rtl/>
        </w:rPr>
        <w:t xml:space="preserve">, אך </w:t>
      </w:r>
      <w:r w:rsidR="00990231" w:rsidRPr="0035339E">
        <w:rPr>
          <w:rFonts w:ascii="David" w:hAnsi="David"/>
          <w:b/>
          <w:bCs/>
          <w:rtl/>
        </w:rPr>
        <w:t>ברצף</w:t>
      </w:r>
      <w:r w:rsidR="00990231" w:rsidRPr="0035339E">
        <w:rPr>
          <w:rFonts w:ascii="David" w:hAnsi="David"/>
          <w:rtl/>
        </w:rPr>
        <w:t xml:space="preserve">, כיצד </w:t>
      </w:r>
      <w:r w:rsidR="0051782F" w:rsidRPr="0035339E">
        <w:rPr>
          <w:rFonts w:ascii="David" w:hAnsi="David"/>
          <w:rtl/>
        </w:rPr>
        <w:t xml:space="preserve">נולד נוהג החניקות ביניהם לראשונה </w:t>
      </w:r>
      <w:r w:rsidR="00990231" w:rsidRPr="0035339E">
        <w:rPr>
          <w:rFonts w:ascii="David" w:hAnsi="David"/>
          <w:rtl/>
        </w:rPr>
        <w:t>בטירונות. הוא הדגים את הנחת היד על הגרון והצוואר, באיזה שלב זה מגיע ("לאחר שתיים שלוש דקות שאנחנו מתנשקים", עמ' 396</w:t>
      </w:r>
      <w:r w:rsidR="007D4C1B" w:rsidRPr="0035339E">
        <w:rPr>
          <w:rFonts w:ascii="David" w:hAnsi="David"/>
          <w:rtl/>
        </w:rPr>
        <w:t xml:space="preserve"> ש' 36</w:t>
      </w:r>
      <w:r w:rsidR="00990231" w:rsidRPr="0035339E">
        <w:rPr>
          <w:rFonts w:ascii="David" w:hAnsi="David"/>
          <w:rtl/>
        </w:rPr>
        <w:t>), התדירות הגבו</w:t>
      </w:r>
      <w:r w:rsidR="00357298" w:rsidRPr="0035339E">
        <w:rPr>
          <w:rFonts w:ascii="David" w:hAnsi="David"/>
          <w:rtl/>
        </w:rPr>
        <w:t>ה</w:t>
      </w:r>
      <w:r w:rsidR="00990231" w:rsidRPr="0035339E">
        <w:rPr>
          <w:rFonts w:ascii="David" w:hAnsi="David"/>
          <w:rtl/>
        </w:rPr>
        <w:t xml:space="preserve">ה שבה זה התרחש </w:t>
      </w:r>
      <w:r w:rsidR="006C103B" w:rsidRPr="0035339E">
        <w:rPr>
          <w:rFonts w:ascii="David" w:hAnsi="David"/>
          <w:rtl/>
        </w:rPr>
        <w:t>(</w:t>
      </w:r>
      <w:r w:rsidR="00990231" w:rsidRPr="0035339E">
        <w:rPr>
          <w:rFonts w:ascii="David" w:hAnsi="David"/>
          <w:rtl/>
        </w:rPr>
        <w:t>עמ' 397 ש' 2</w:t>
      </w:r>
      <w:r w:rsidR="00D104B6" w:rsidRPr="0035339E">
        <w:rPr>
          <w:rFonts w:ascii="David" w:hAnsi="David"/>
          <w:rtl/>
        </w:rPr>
        <w:t>; ובחקירה הנגדית עמ' 527 ש' 23</w:t>
      </w:r>
      <w:r w:rsidR="00990231" w:rsidRPr="0035339E">
        <w:rPr>
          <w:rFonts w:ascii="David" w:hAnsi="David"/>
          <w:rtl/>
        </w:rPr>
        <w:t>)</w:t>
      </w:r>
      <w:r w:rsidR="007D4C1B" w:rsidRPr="0035339E">
        <w:rPr>
          <w:rFonts w:ascii="David" w:hAnsi="David"/>
          <w:rtl/>
        </w:rPr>
        <w:t>.</w:t>
      </w:r>
      <w:r w:rsidR="005A5CD9" w:rsidRPr="0035339E">
        <w:rPr>
          <w:rFonts w:ascii="David" w:hAnsi="David"/>
          <w:rtl/>
        </w:rPr>
        <w:t xml:space="preserve"> </w:t>
      </w:r>
      <w:r w:rsidR="00B4080A" w:rsidRPr="0035339E">
        <w:rPr>
          <w:rFonts w:ascii="David" w:hAnsi="David"/>
          <w:rtl/>
        </w:rPr>
        <w:t xml:space="preserve">מתי התרחש שיח החניקות ביחס להתרחשות המעשה הפיזי, וכן </w:t>
      </w:r>
      <w:r w:rsidR="005A5CD9" w:rsidRPr="0035339E">
        <w:rPr>
          <w:rFonts w:ascii="David" w:hAnsi="David"/>
          <w:rtl/>
        </w:rPr>
        <w:t xml:space="preserve">את התפתחות </w:t>
      </w:r>
      <w:r w:rsidR="00A57CE5" w:rsidRPr="0035339E">
        <w:rPr>
          <w:rFonts w:ascii="David" w:hAnsi="David"/>
          <w:rtl/>
        </w:rPr>
        <w:t>"</w:t>
      </w:r>
      <w:r w:rsidR="005A5CD9" w:rsidRPr="0035339E">
        <w:rPr>
          <w:rFonts w:ascii="David" w:hAnsi="David"/>
          <w:rtl/>
        </w:rPr>
        <w:t>הסימן המוסכם</w:t>
      </w:r>
      <w:r w:rsidR="00A57CE5" w:rsidRPr="0035339E">
        <w:rPr>
          <w:rFonts w:ascii="David" w:hAnsi="David"/>
          <w:rtl/>
        </w:rPr>
        <w:t>"</w:t>
      </w:r>
      <w:r w:rsidR="00B4080A" w:rsidRPr="0035339E">
        <w:rPr>
          <w:rFonts w:ascii="David" w:hAnsi="David"/>
          <w:rtl/>
        </w:rPr>
        <w:t xml:space="preserve">, כולל הדגמה (עמ' 396 ש' 29-28). בחקירה </w:t>
      </w:r>
      <w:r w:rsidR="00B4080A" w:rsidRPr="0035339E">
        <w:rPr>
          <w:rFonts w:ascii="David" w:hAnsi="David"/>
          <w:b/>
          <w:bCs/>
          <w:rtl/>
        </w:rPr>
        <w:t>הנגדית</w:t>
      </w:r>
      <w:r w:rsidR="00B4080A" w:rsidRPr="0035339E">
        <w:rPr>
          <w:rFonts w:ascii="David" w:hAnsi="David"/>
          <w:rtl/>
        </w:rPr>
        <w:t>, התבקש הנאשם להעמיק באופן שבו אותתה המתלוננת לנאשם על דבר רצונה כי י</w:t>
      </w:r>
      <w:r w:rsidR="00A57CE5" w:rsidRPr="0035339E">
        <w:rPr>
          <w:rFonts w:ascii="David" w:hAnsi="David"/>
          <w:rtl/>
        </w:rPr>
        <w:t>ח</w:t>
      </w:r>
      <w:r w:rsidR="00B4080A" w:rsidRPr="0035339E">
        <w:rPr>
          <w:rFonts w:ascii="David" w:hAnsi="David"/>
          <w:rtl/>
        </w:rPr>
        <w:t>נוק אותה, הוא תיאר את פתיחת הפה, הוצאת הלשון, והשמעת גניחה שלה גוון קול ייחודי, שנמשכת גם במהלך הנשיקה</w:t>
      </w:r>
      <w:r w:rsidR="00A57CE5" w:rsidRPr="0035339E">
        <w:rPr>
          <w:rFonts w:ascii="David" w:hAnsi="David"/>
          <w:rtl/>
        </w:rPr>
        <w:t xml:space="preserve"> (עמ' 528)</w:t>
      </w:r>
      <w:r w:rsidR="00B506A4" w:rsidRPr="0035339E">
        <w:rPr>
          <w:rFonts w:ascii="David" w:hAnsi="David"/>
          <w:rtl/>
        </w:rPr>
        <w:t>. העובדה שנמנע מלהשמיע את קול הגניחה, בשל מבוכתו מהמעמד, לא גרעה, כטיעון התביעה, ממהימנות הדברים</w:t>
      </w:r>
      <w:r w:rsidR="00B4080A" w:rsidRPr="0035339E">
        <w:rPr>
          <w:rFonts w:ascii="David" w:hAnsi="David"/>
          <w:rtl/>
        </w:rPr>
        <w:t>. ב</w:t>
      </w:r>
      <w:r w:rsidR="005A5CD9" w:rsidRPr="0035339E">
        <w:rPr>
          <w:rFonts w:ascii="David" w:hAnsi="David"/>
          <w:rtl/>
        </w:rPr>
        <w:t>תיא</w:t>
      </w:r>
      <w:r w:rsidR="00B4080A" w:rsidRPr="0035339E">
        <w:rPr>
          <w:rFonts w:ascii="David" w:hAnsi="David"/>
          <w:rtl/>
        </w:rPr>
        <w:t>ו</w:t>
      </w:r>
      <w:r w:rsidR="005A5CD9" w:rsidRPr="0035339E">
        <w:rPr>
          <w:rFonts w:ascii="David" w:hAnsi="David"/>
          <w:rtl/>
        </w:rPr>
        <w:t>ר היו</w:t>
      </w:r>
      <w:r w:rsidR="00357298" w:rsidRPr="0035339E">
        <w:rPr>
          <w:rFonts w:ascii="David" w:hAnsi="David"/>
          <w:rtl/>
        </w:rPr>
        <w:t xml:space="preserve"> </w:t>
      </w:r>
      <w:r w:rsidR="00357298" w:rsidRPr="0035339E">
        <w:rPr>
          <w:rFonts w:ascii="David" w:hAnsi="David"/>
          <w:b/>
          <w:bCs/>
          <w:rtl/>
        </w:rPr>
        <w:t>סימני אמת</w:t>
      </w:r>
      <w:r w:rsidR="00B4080A" w:rsidRPr="0035339E">
        <w:rPr>
          <w:rFonts w:ascii="David" w:hAnsi="David"/>
          <w:b/>
          <w:bCs/>
          <w:rtl/>
        </w:rPr>
        <w:t xml:space="preserve"> ייחודיים וגם </w:t>
      </w:r>
      <w:r w:rsidR="000C14B4" w:rsidRPr="0035339E">
        <w:rPr>
          <w:rFonts w:ascii="David" w:hAnsi="David"/>
          <w:b/>
          <w:bCs/>
          <w:rtl/>
        </w:rPr>
        <w:t>הדגמה של מראה הפנים ו</w:t>
      </w:r>
      <w:r w:rsidR="00B4080A" w:rsidRPr="0035339E">
        <w:rPr>
          <w:rFonts w:ascii="David" w:hAnsi="David"/>
          <w:b/>
          <w:bCs/>
          <w:rtl/>
        </w:rPr>
        <w:t xml:space="preserve">מבוכה, </w:t>
      </w:r>
      <w:r w:rsidR="00B41477" w:rsidRPr="0035339E">
        <w:rPr>
          <w:rFonts w:ascii="David" w:hAnsi="David"/>
          <w:b/>
          <w:bCs/>
          <w:rtl/>
        </w:rPr>
        <w:t>ששיקפה</w:t>
      </w:r>
      <w:r w:rsidR="00B4080A" w:rsidRPr="0035339E">
        <w:rPr>
          <w:rFonts w:ascii="David" w:hAnsi="David"/>
          <w:rtl/>
        </w:rPr>
        <w:t xml:space="preserve"> </w:t>
      </w:r>
      <w:r w:rsidR="00B4080A" w:rsidRPr="0035339E">
        <w:rPr>
          <w:rFonts w:ascii="David" w:hAnsi="David"/>
          <w:b/>
          <w:bCs/>
          <w:rtl/>
        </w:rPr>
        <w:t>אותנטי</w:t>
      </w:r>
      <w:r w:rsidR="00B41477" w:rsidRPr="0035339E">
        <w:rPr>
          <w:rFonts w:ascii="David" w:hAnsi="David"/>
          <w:b/>
          <w:bCs/>
          <w:rtl/>
        </w:rPr>
        <w:t>ות</w:t>
      </w:r>
      <w:r w:rsidR="000C14B4" w:rsidRPr="0035339E">
        <w:rPr>
          <w:rFonts w:ascii="David" w:hAnsi="David"/>
          <w:b/>
          <w:bCs/>
          <w:rtl/>
        </w:rPr>
        <w:t xml:space="preserve"> </w:t>
      </w:r>
      <w:r w:rsidR="000C14B4" w:rsidRPr="0035339E">
        <w:rPr>
          <w:rFonts w:ascii="David" w:hAnsi="David"/>
          <w:rtl/>
        </w:rPr>
        <w:t>("הגניחה מתחילה כשהיא מוציא את הלשון בתחילת הסימן המוסכם והמשיכה כמה שניות אחרי שאנחנו מתנשקים" עמ' 529 ש' 19)</w:t>
      </w:r>
      <w:r w:rsidR="00B4080A" w:rsidRPr="0035339E">
        <w:rPr>
          <w:rFonts w:ascii="David" w:hAnsi="David"/>
          <w:rtl/>
        </w:rPr>
        <w:t>.</w:t>
      </w:r>
      <w:r w:rsidR="00B4080A" w:rsidRPr="0035339E">
        <w:rPr>
          <w:rFonts w:ascii="David" w:hAnsi="David"/>
          <w:b/>
          <w:bCs/>
          <w:rtl/>
        </w:rPr>
        <w:t xml:space="preserve"> </w:t>
      </w:r>
      <w:r w:rsidR="000C14B4" w:rsidRPr="0035339E">
        <w:rPr>
          <w:rFonts w:ascii="David" w:hAnsi="David"/>
          <w:rtl/>
        </w:rPr>
        <w:t>הוא אישר כי תמונת המתלוננת שהוגשה לבית הדין (ס/7) משקפת את הבעת הפנים האמורה. בחקירה הנגדית שב על התפתחות ה"סימן"</w:t>
      </w:r>
      <w:r w:rsidR="00B506A4" w:rsidRPr="0035339E">
        <w:rPr>
          <w:rFonts w:ascii="David" w:hAnsi="David"/>
          <w:rtl/>
        </w:rPr>
        <w:t>.</w:t>
      </w:r>
      <w:r w:rsidR="00A57CE5" w:rsidRPr="0035339E">
        <w:rPr>
          <w:rFonts w:ascii="David" w:hAnsi="David"/>
          <w:rtl/>
        </w:rPr>
        <w:t xml:space="preserve"> </w:t>
      </w:r>
      <w:r w:rsidR="0064365E" w:rsidRPr="0035339E">
        <w:rPr>
          <w:rFonts w:ascii="David" w:hAnsi="David"/>
          <w:rtl/>
        </w:rPr>
        <w:t>אין בתיאור התפתחות הסימן, כדי לגרוע מכך שהוא הפך להיות קבוע</w:t>
      </w:r>
      <w:r w:rsidR="00B506A4" w:rsidRPr="0035339E">
        <w:rPr>
          <w:rFonts w:ascii="David" w:hAnsi="David"/>
          <w:rtl/>
        </w:rPr>
        <w:t xml:space="preserve"> (כטיעון התביעה – עמ' 13 לסיכומיה). הנאשם</w:t>
      </w:r>
      <w:r w:rsidR="0064365E" w:rsidRPr="0035339E">
        <w:rPr>
          <w:rFonts w:ascii="David" w:hAnsi="David"/>
          <w:rtl/>
        </w:rPr>
        <w:t xml:space="preserve"> </w:t>
      </w:r>
      <w:r w:rsidR="00A57CE5" w:rsidRPr="0035339E">
        <w:rPr>
          <w:rFonts w:ascii="David" w:hAnsi="David"/>
          <w:rtl/>
        </w:rPr>
        <w:t>פירט, כי</w:t>
      </w:r>
      <w:r w:rsidR="000C14B4" w:rsidRPr="0035339E">
        <w:rPr>
          <w:rFonts w:ascii="David" w:hAnsi="David"/>
          <w:rtl/>
        </w:rPr>
        <w:t xml:space="preserve"> תחילה, עשתה את הבעת הפנים והשמעת הגניחה ואמרה "תחנוק אותי" או "אני רוצה שתחנוק אותי", בהמשך, זה התפתח להבעת הפנים והשמעת הגניחה בצירוף אמירה קצת יותר אגרסיבית "תחנוק אותי טמבל" (לשימוש התדיר של המתלוננת במלה "טמבל" גם בהקשרים אחרים בהתכתבויות השניים, ראו למשל: </w:t>
      </w:r>
      <w:r w:rsidRPr="0035339E">
        <w:rPr>
          <w:rFonts w:ascii="David" w:hAnsi="David"/>
          <w:rtl/>
        </w:rPr>
        <w:t xml:space="preserve">13.8.2021 22:21; 14.8.2021 13:40; 25.8.2021 10:10). </w:t>
      </w:r>
      <w:r w:rsidR="000C14B4" w:rsidRPr="0035339E">
        <w:rPr>
          <w:rFonts w:ascii="David" w:hAnsi="David"/>
          <w:rtl/>
        </w:rPr>
        <w:t>אחר כך, תיאר הנאשם</w:t>
      </w:r>
      <w:r w:rsidR="00C13BC2" w:rsidRPr="0035339E">
        <w:rPr>
          <w:rFonts w:ascii="David" w:hAnsi="David"/>
          <w:rtl/>
        </w:rPr>
        <w:t xml:space="preserve"> כי</w:t>
      </w:r>
      <w:r w:rsidR="000C14B4" w:rsidRPr="0035339E">
        <w:rPr>
          <w:rFonts w:ascii="David" w:hAnsi="David"/>
          <w:rtl/>
        </w:rPr>
        <w:t xml:space="preserve"> </w:t>
      </w:r>
      <w:r w:rsidR="00665701" w:rsidRPr="0035339E">
        <w:rPr>
          <w:rFonts w:ascii="David" w:hAnsi="David"/>
          <w:rtl/>
        </w:rPr>
        <w:t xml:space="preserve">די </w:t>
      </w:r>
      <w:r w:rsidR="00C13BC2" w:rsidRPr="0035339E">
        <w:rPr>
          <w:rFonts w:ascii="David" w:hAnsi="David"/>
          <w:rtl/>
        </w:rPr>
        <w:t xml:space="preserve">היה </w:t>
      </w:r>
      <w:r w:rsidR="00665701" w:rsidRPr="0035339E">
        <w:rPr>
          <w:rFonts w:ascii="David" w:hAnsi="David"/>
          <w:rtl/>
        </w:rPr>
        <w:t xml:space="preserve">בכך שעשתה את הסימן המוסכם – הבעת הפנים והגניחה כדי שאבין שהיא רוצה בכך (עמ' 530 ש' 14-10). התרשמנו כי הנאשם היה זהיר בהגדרה, הוא אמר שלא דובר ביניהם על "הסימן המוסכם", ושהוא הגדיר זאת כך, כי כך היה לו קל לתאר את זה, אך דובר על סימן </w:t>
      </w:r>
      <w:r w:rsidR="00EC2468" w:rsidRPr="0035339E">
        <w:rPr>
          <w:rFonts w:ascii="David" w:hAnsi="David"/>
          <w:rtl/>
        </w:rPr>
        <w:lastRenderedPageBreak/>
        <w:t>חוזר</w:t>
      </w:r>
      <w:r w:rsidR="00665701" w:rsidRPr="0035339E">
        <w:rPr>
          <w:rFonts w:ascii="David" w:hAnsi="David"/>
          <w:rtl/>
        </w:rPr>
        <w:t xml:space="preserve"> ש</w:t>
      </w:r>
      <w:r w:rsidR="0064365E" w:rsidRPr="0035339E">
        <w:rPr>
          <w:rFonts w:ascii="David" w:hAnsi="David"/>
          <w:rtl/>
        </w:rPr>
        <w:t>אותו הוא זיהה ש</w:t>
      </w:r>
      <w:r w:rsidR="00665701" w:rsidRPr="0035339E">
        <w:rPr>
          <w:rFonts w:ascii="David" w:hAnsi="David"/>
          <w:rtl/>
        </w:rPr>
        <w:t xml:space="preserve">נעשה ביניהם בזמן מגעים מיניים. הסתירה שעליה הצביע התובע כי בחקירה הראשית ציין שהסימן הגיע אחרי 3-2 דקות לעומת כעשר דקות רבע שעה, בחקירה הנגדית, אינו רב חשיבות, להערכת מהימנות הדברים, שכן ברור כי הדבר תלוי סיטואציה, כפי שתיאר בכנות הנאשם (עמ' 531 ש' 21-20). מצאנו </w:t>
      </w:r>
      <w:r w:rsidR="00665701" w:rsidRPr="0035339E">
        <w:rPr>
          <w:rFonts w:ascii="David" w:hAnsi="David"/>
          <w:b/>
          <w:bCs/>
          <w:rtl/>
        </w:rPr>
        <w:t>סימני אמת בעדותו</w:t>
      </w:r>
      <w:r w:rsidR="00665701" w:rsidRPr="0035339E">
        <w:rPr>
          <w:rFonts w:ascii="David" w:hAnsi="David"/>
          <w:rtl/>
        </w:rPr>
        <w:t xml:space="preserve"> כי כבר במגע המיני במלון בתל אביב, חנק אותה לבקשתה וכי ה"סימן" התפתח בתקופה שבה הקשר התנהל לסירוגין. כך</w:t>
      </w:r>
      <w:r w:rsidR="00C13BC2" w:rsidRPr="0035339E">
        <w:rPr>
          <w:rFonts w:ascii="David" w:hAnsi="David"/>
          <w:rtl/>
        </w:rPr>
        <w:t xml:space="preserve">, </w:t>
      </w:r>
      <w:r w:rsidR="00665701" w:rsidRPr="0035339E">
        <w:rPr>
          <w:rFonts w:ascii="David" w:hAnsi="David"/>
          <w:rtl/>
        </w:rPr>
        <w:t xml:space="preserve">אף לאור האינטימיות הכרוכה בתיאור, לא מצאנו כי העובדה שהנאשם לא שיתף בכך את חבריו הקרובים מבית, גורעת ממהימנות העדות (עמ' 532). </w:t>
      </w:r>
      <w:r w:rsidR="00EF4C37" w:rsidRPr="0035339E">
        <w:rPr>
          <w:rFonts w:ascii="David" w:hAnsi="David"/>
          <w:rtl/>
        </w:rPr>
        <w:t>גם העובדה שבחקירותיו במצ"ח נמנע מלקרוא לזה "חניקה", אינה גורעת ממהימנות הפרטים. הנאשם השיב בגילוי לב, כי בעצת א</w:t>
      </w:r>
      <w:r w:rsidR="00C13BC2" w:rsidRPr="0035339E">
        <w:rPr>
          <w:rFonts w:ascii="David" w:hAnsi="David"/>
          <w:rtl/>
        </w:rPr>
        <w:t>י</w:t>
      </w:r>
      <w:r w:rsidR="00EF4C37" w:rsidRPr="0035339E">
        <w:rPr>
          <w:rFonts w:ascii="David" w:hAnsi="David"/>
          <w:rtl/>
        </w:rPr>
        <w:t xml:space="preserve">מו, נמנע בחקירה מלקרוא לזה חניקה, אך לאחר שהחליפו עו"ד, והוא אמר לו שאין בעיה </w:t>
      </w:r>
      <w:r w:rsidR="00C13BC2" w:rsidRPr="0035339E">
        <w:rPr>
          <w:rFonts w:ascii="David" w:hAnsi="David"/>
          <w:rtl/>
        </w:rPr>
        <w:t>ל</w:t>
      </w:r>
      <w:r w:rsidR="00EF4C37" w:rsidRPr="0035339E">
        <w:rPr>
          <w:rFonts w:ascii="David" w:hAnsi="David"/>
          <w:rtl/>
        </w:rPr>
        <w:t xml:space="preserve">קרוא לזה כך, שב ותיאר את הדברים כחניקה. זהו הסבר אותנטי שבחרנו לתת בו אמון (עמ' 534-535). הנאשם אישר כי הוא והמתלוננת מעולם לא </w:t>
      </w:r>
      <w:r w:rsidR="00EF4C37" w:rsidRPr="0035339E">
        <w:rPr>
          <w:rFonts w:ascii="David" w:hAnsi="David"/>
          <w:b/>
          <w:bCs/>
          <w:rtl/>
        </w:rPr>
        <w:t>הסכימו</w:t>
      </w:r>
      <w:r w:rsidR="00EF4C37" w:rsidRPr="0035339E">
        <w:rPr>
          <w:rFonts w:ascii="David" w:hAnsi="David"/>
          <w:rtl/>
        </w:rPr>
        <w:t xml:space="preserve"> על הסימן המוסכם בעל פה (עמ' 353 ש' 20), מכאן ניתן להבין, אפוא, את תגובתה הבוטחת של המתלוננת ששללה מכל וכל, קיומו של סימן שעליו היא והנאשם הסכימו</w:t>
      </w:r>
      <w:r w:rsidRPr="0035339E">
        <w:rPr>
          <w:rFonts w:ascii="David" w:hAnsi="David"/>
          <w:rtl/>
        </w:rPr>
        <w:t>.</w:t>
      </w:r>
      <w:r w:rsidR="00EF4C37" w:rsidRPr="0035339E">
        <w:rPr>
          <w:rFonts w:ascii="David" w:hAnsi="David"/>
          <w:rtl/>
        </w:rPr>
        <w:t xml:space="preserve"> </w:t>
      </w:r>
      <w:r w:rsidR="00D104B6" w:rsidRPr="0035339E">
        <w:rPr>
          <w:rFonts w:ascii="David" w:hAnsi="David"/>
          <w:rtl/>
        </w:rPr>
        <w:t>אולם</w:t>
      </w:r>
      <w:r w:rsidR="00EF4C37" w:rsidRPr="0035339E">
        <w:rPr>
          <w:rFonts w:ascii="David" w:hAnsi="David"/>
          <w:rtl/>
        </w:rPr>
        <w:t xml:space="preserve"> </w:t>
      </w:r>
      <w:r w:rsidR="00EF4C37" w:rsidRPr="0035339E">
        <w:rPr>
          <w:rFonts w:ascii="David" w:hAnsi="David"/>
          <w:b/>
          <w:bCs/>
          <w:rtl/>
        </w:rPr>
        <w:t>אין</w:t>
      </w:r>
      <w:r w:rsidR="00EF4C37" w:rsidRPr="0035339E">
        <w:rPr>
          <w:rFonts w:ascii="David" w:hAnsi="David"/>
          <w:rtl/>
        </w:rPr>
        <w:t xml:space="preserve"> הדבר גורע ממהות הדברים ומהנוהג שעליו העיד הנאשם שהתפתח, </w:t>
      </w:r>
      <w:r w:rsidR="005B01F6" w:rsidRPr="0035339E">
        <w:rPr>
          <w:rFonts w:ascii="David" w:hAnsi="David"/>
          <w:b/>
          <w:bCs/>
          <w:rtl/>
        </w:rPr>
        <w:t>במעשים ולא במילים</w:t>
      </w:r>
      <w:r w:rsidR="005B01F6" w:rsidRPr="0035339E">
        <w:rPr>
          <w:rFonts w:ascii="David" w:hAnsi="David"/>
          <w:rtl/>
        </w:rPr>
        <w:t xml:space="preserve">, </w:t>
      </w:r>
      <w:r w:rsidR="00EF4C37" w:rsidRPr="0035339E">
        <w:rPr>
          <w:rFonts w:ascii="David" w:hAnsi="David"/>
          <w:rtl/>
        </w:rPr>
        <w:t>אשר קונה אחיזה בתיאור האותנטי</w:t>
      </w:r>
      <w:r w:rsidRPr="0035339E">
        <w:rPr>
          <w:rFonts w:ascii="David" w:hAnsi="David"/>
          <w:rtl/>
        </w:rPr>
        <w:t xml:space="preserve"> שמסר ו</w:t>
      </w:r>
      <w:r w:rsidR="00EF4C37" w:rsidRPr="0035339E">
        <w:rPr>
          <w:rFonts w:ascii="David" w:hAnsi="David"/>
          <w:rtl/>
        </w:rPr>
        <w:t xml:space="preserve">בשיח בין השניים. </w:t>
      </w:r>
      <w:r w:rsidR="00D104B6" w:rsidRPr="0035339E">
        <w:rPr>
          <w:rFonts w:ascii="David" w:hAnsi="David"/>
          <w:rtl/>
        </w:rPr>
        <w:t xml:space="preserve">יש לקבוע כי אכן נהגו </w:t>
      </w:r>
      <w:r w:rsidR="00C13BC2" w:rsidRPr="0035339E">
        <w:rPr>
          <w:rFonts w:ascii="David" w:hAnsi="David"/>
          <w:rtl/>
        </w:rPr>
        <w:t xml:space="preserve">השניים </w:t>
      </w:r>
      <w:r w:rsidR="00D104B6" w:rsidRPr="0035339E">
        <w:rPr>
          <w:rFonts w:ascii="David" w:hAnsi="David"/>
          <w:rtl/>
        </w:rPr>
        <w:t>לעשות זאת לאורך יחסיהם החל מהטירונות ואף בהמשך</w:t>
      </w:r>
      <w:r w:rsidR="00C13BC2" w:rsidRPr="0035339E">
        <w:rPr>
          <w:rFonts w:ascii="David" w:hAnsi="David"/>
          <w:rtl/>
        </w:rPr>
        <w:t xml:space="preserve">, </w:t>
      </w:r>
      <w:r w:rsidR="00D104B6" w:rsidRPr="0035339E">
        <w:rPr>
          <w:rFonts w:ascii="David" w:hAnsi="David"/>
          <w:rtl/>
        </w:rPr>
        <w:t xml:space="preserve">בתקופה ששבו ונפרדו זה לזו. </w:t>
      </w:r>
    </w:p>
    <w:p w14:paraId="1EDD99F8" w14:textId="77777777" w:rsidR="006728FE" w:rsidRPr="0035339E" w:rsidRDefault="00B81C84" w:rsidP="006728FE">
      <w:pPr>
        <w:numPr>
          <w:ilvl w:val="0"/>
          <w:numId w:val="6"/>
        </w:numPr>
        <w:spacing w:after="120" w:line="360" w:lineRule="auto"/>
        <w:rPr>
          <w:rFonts w:ascii="David" w:hAnsi="David"/>
        </w:rPr>
      </w:pPr>
      <w:r w:rsidRPr="0035339E">
        <w:rPr>
          <w:rFonts w:ascii="David" w:hAnsi="David"/>
          <w:rtl/>
        </w:rPr>
        <w:t xml:space="preserve">מובן, כי חיבתו של אדם למעשה מיני מסוים, </w:t>
      </w:r>
      <w:r w:rsidRPr="0035339E">
        <w:rPr>
          <w:rFonts w:ascii="David" w:hAnsi="David"/>
          <w:b/>
          <w:bCs/>
          <w:rtl/>
        </w:rPr>
        <w:t>אינו מכשיר את הקרקע</w:t>
      </w:r>
      <w:r w:rsidRPr="0035339E">
        <w:rPr>
          <w:rFonts w:ascii="David" w:hAnsi="David"/>
          <w:rtl/>
        </w:rPr>
        <w:t xml:space="preserve"> לעשות בו את המעשה בניגוד לרצונו, </w:t>
      </w:r>
      <w:r w:rsidRPr="0035339E">
        <w:rPr>
          <w:rFonts w:ascii="David" w:hAnsi="David"/>
          <w:b/>
          <w:bCs/>
          <w:rtl/>
        </w:rPr>
        <w:t>בכל עת</w:t>
      </w:r>
      <w:r w:rsidRPr="0035339E">
        <w:rPr>
          <w:rFonts w:ascii="David" w:hAnsi="David"/>
          <w:rtl/>
        </w:rPr>
        <w:t xml:space="preserve">, שאדם אחר יחפוץ בכך, </w:t>
      </w:r>
      <w:r w:rsidRPr="0035339E">
        <w:rPr>
          <w:rFonts w:ascii="David" w:hAnsi="David"/>
          <w:b/>
          <w:bCs/>
          <w:rtl/>
        </w:rPr>
        <w:t>אף אם הוא בן זוגו</w:t>
      </w:r>
      <w:r w:rsidRPr="0035339E">
        <w:rPr>
          <w:rFonts w:ascii="David" w:hAnsi="David"/>
          <w:rtl/>
        </w:rPr>
        <w:t xml:space="preserve">. במובן זה, </w:t>
      </w:r>
      <w:r w:rsidRPr="0035339E">
        <w:rPr>
          <w:rFonts w:ascii="David" w:hAnsi="David"/>
          <w:b/>
          <w:bCs/>
          <w:rtl/>
        </w:rPr>
        <w:t>צדק רב</w:t>
      </w:r>
      <w:r w:rsidRPr="0035339E">
        <w:rPr>
          <w:rFonts w:ascii="David" w:hAnsi="David"/>
          <w:rtl/>
        </w:rPr>
        <w:t xml:space="preserve"> בדברי </w:t>
      </w:r>
      <w:r w:rsidRPr="0035339E">
        <w:rPr>
          <w:rFonts w:ascii="David" w:hAnsi="David"/>
          <w:b/>
          <w:bCs/>
          <w:rtl/>
        </w:rPr>
        <w:t>המתלוננת</w:t>
      </w:r>
      <w:r w:rsidRPr="0035339E">
        <w:rPr>
          <w:rFonts w:ascii="David" w:hAnsi="David"/>
          <w:rtl/>
        </w:rPr>
        <w:t xml:space="preserve">, כשאמרה "זה לא נותן לגיטימציה לאף אחד, אבל לאף אחד לחנוק אותי עד לאיבוד נשימה... אם אני אגיד שאני אוהבת שדוקרים אותי, אז הוא ידקור אותי... זה יהיה בסדר?" (עמ' 142 ש' 17-15). אין חולק כי לכל אדם </w:t>
      </w:r>
      <w:r w:rsidRPr="0035339E">
        <w:rPr>
          <w:rFonts w:ascii="David" w:hAnsi="David"/>
          <w:b/>
          <w:bCs/>
          <w:rtl/>
        </w:rPr>
        <w:t>השליטה הבלעדית</w:t>
      </w:r>
      <w:r w:rsidRPr="0035339E">
        <w:rPr>
          <w:rFonts w:ascii="David" w:hAnsi="David"/>
          <w:rtl/>
        </w:rPr>
        <w:t xml:space="preserve"> על גופו, זכותו </w:t>
      </w:r>
      <w:r w:rsidR="006728FE" w:rsidRPr="0035339E">
        <w:rPr>
          <w:rFonts w:ascii="David" w:hAnsi="David"/>
          <w:rtl/>
        </w:rPr>
        <w:t>לחזור בו</w:t>
      </w:r>
      <w:r w:rsidRPr="0035339E">
        <w:rPr>
          <w:rFonts w:ascii="David" w:hAnsi="David"/>
          <w:rtl/>
        </w:rPr>
        <w:t xml:space="preserve"> </w:t>
      </w:r>
      <w:r w:rsidRPr="0035339E">
        <w:rPr>
          <w:rFonts w:ascii="David" w:hAnsi="David"/>
          <w:b/>
          <w:bCs/>
          <w:rtl/>
        </w:rPr>
        <w:t>בכל רגע נתון</w:t>
      </w:r>
      <w:r w:rsidRPr="0035339E">
        <w:rPr>
          <w:rFonts w:ascii="David" w:hAnsi="David"/>
          <w:rtl/>
        </w:rPr>
        <w:t xml:space="preserve"> </w:t>
      </w:r>
      <w:r w:rsidR="00523351" w:rsidRPr="0035339E">
        <w:rPr>
          <w:rFonts w:ascii="David" w:hAnsi="David"/>
          <w:rtl/>
        </w:rPr>
        <w:t>מהסכמה קודמת למגע מיני, וכן להסכים למעשים מיניים מסוימים, ולדחות אחרים</w:t>
      </w:r>
      <w:r w:rsidR="006728FE" w:rsidRPr="0035339E">
        <w:rPr>
          <w:rFonts w:ascii="David" w:hAnsi="David"/>
          <w:rtl/>
        </w:rPr>
        <w:t xml:space="preserve"> </w:t>
      </w:r>
      <w:r w:rsidR="00523351" w:rsidRPr="0035339E">
        <w:rPr>
          <w:rFonts w:ascii="David" w:hAnsi="David"/>
          <w:rtl/>
        </w:rPr>
        <w:t xml:space="preserve">(ע"פ 7046/18 </w:t>
      </w:r>
      <w:r w:rsidR="00523351" w:rsidRPr="0035339E">
        <w:rPr>
          <w:rFonts w:ascii="David" w:hAnsi="David"/>
          <w:b/>
          <w:bCs/>
          <w:rtl/>
        </w:rPr>
        <w:t>פלוני נ' מדינת ישראל</w:t>
      </w:r>
      <w:r w:rsidR="00523351" w:rsidRPr="0035339E">
        <w:rPr>
          <w:rFonts w:ascii="David" w:hAnsi="David"/>
          <w:rtl/>
        </w:rPr>
        <w:t xml:space="preserve">, בפס' 9 (18.8.2021)). </w:t>
      </w:r>
      <w:r w:rsidR="006728FE" w:rsidRPr="0035339E">
        <w:rPr>
          <w:rFonts w:ascii="David" w:hAnsi="David"/>
          <w:rtl/>
        </w:rPr>
        <w:t xml:space="preserve">כבר נקבע כי – </w:t>
      </w:r>
    </w:p>
    <w:p w14:paraId="366891D1" w14:textId="77777777" w:rsidR="006728FE" w:rsidRPr="0035339E" w:rsidRDefault="006728FE" w:rsidP="006728FE">
      <w:pPr>
        <w:pStyle w:val="Ruller50"/>
        <w:ind w:left="1644" w:right="1281"/>
        <w:rPr>
          <w:rFonts w:ascii="David" w:hAnsi="David" w:cs="David"/>
          <w:sz w:val="24"/>
          <w:szCs w:val="24"/>
          <w:rtl/>
        </w:rPr>
      </w:pPr>
      <w:r w:rsidRPr="0035339E">
        <w:rPr>
          <w:rFonts w:ascii="David" w:hAnsi="David" w:cs="David"/>
          <w:sz w:val="24"/>
          <w:szCs w:val="24"/>
          <w:rtl/>
        </w:rPr>
        <w:t xml:space="preserve"> "היכרות מוקדמת בין שני בני הזוג, לא כל שכן קיומם של יחסי מין קודמים בהסכמת הצדדים, אינם בבחינת הסכמה מכללא או 'התחייבות בלתי חוזרת' לקיום יחסי מין בכל עת ובכל מקום. גם אם התחילו בני הזוג - מתוך רצון חופשי ובהסכמה מלאה - לקיים יחסי מין, ואפילו הסכימו לקיום יחסי מין באופן מסוים, זכאי כל אחד מהצדדים לדרוש את הפסקתם לאלתר, ועל הצד השני לכבד רצון זה באופן מידי וללא שהות. דברים אלה נכונים בין שהאישה יוזמת את יחסי המין מרצונה החופשי ובין אם הגבר הוא היוזם </w:t>
      </w:r>
      <w:r w:rsidR="00070899" w:rsidRPr="0035339E">
        <w:rPr>
          <w:rFonts w:ascii="David" w:hAnsi="David" w:cs="David"/>
          <w:sz w:val="24"/>
          <w:szCs w:val="24"/>
          <w:rtl/>
        </w:rPr>
        <w:t>(</w:t>
      </w:r>
      <w:r w:rsidRPr="0035339E">
        <w:rPr>
          <w:rFonts w:ascii="David" w:hAnsi="David" w:cs="David"/>
          <w:sz w:val="24"/>
          <w:szCs w:val="24"/>
          <w:rtl/>
        </w:rPr>
        <w:t xml:space="preserve">ע"פ 5203/15 </w:t>
      </w:r>
      <w:r w:rsidRPr="0035339E">
        <w:rPr>
          <w:rFonts w:ascii="David" w:hAnsi="David" w:cs="David"/>
          <w:b/>
          <w:bCs/>
          <w:sz w:val="24"/>
          <w:szCs w:val="24"/>
          <w:rtl/>
        </w:rPr>
        <w:t>פלוני נ' מדינת ישראל</w:t>
      </w:r>
      <w:r w:rsidRPr="0035339E">
        <w:rPr>
          <w:rFonts w:ascii="David" w:hAnsi="David" w:cs="David"/>
          <w:sz w:val="24"/>
          <w:szCs w:val="24"/>
          <w:rtl/>
        </w:rPr>
        <w:t xml:space="preserve">, בפס' 14 (23.6.2016)). </w:t>
      </w:r>
    </w:p>
    <w:p w14:paraId="64AEC6C8" w14:textId="77777777" w:rsidR="006728FE" w:rsidRPr="0035339E" w:rsidRDefault="006728FE" w:rsidP="006728FE">
      <w:pPr>
        <w:spacing w:after="120" w:line="360" w:lineRule="auto"/>
        <w:ind w:left="360"/>
        <w:rPr>
          <w:rFonts w:ascii="David" w:hAnsi="David"/>
          <w:rtl/>
        </w:rPr>
      </w:pPr>
    </w:p>
    <w:p w14:paraId="200CC7EA" w14:textId="77777777" w:rsidR="00B81C84" w:rsidRPr="0035339E" w:rsidRDefault="00B81C84" w:rsidP="006728FE">
      <w:pPr>
        <w:spacing w:after="120" w:line="360" w:lineRule="auto"/>
        <w:ind w:left="360"/>
        <w:rPr>
          <w:rFonts w:ascii="David" w:hAnsi="David"/>
        </w:rPr>
      </w:pPr>
      <w:r w:rsidRPr="0035339E">
        <w:rPr>
          <w:rFonts w:ascii="David" w:hAnsi="David"/>
          <w:rtl/>
        </w:rPr>
        <w:t xml:space="preserve">אלה הם </w:t>
      </w:r>
      <w:r w:rsidRPr="0035339E">
        <w:rPr>
          <w:rFonts w:ascii="David" w:hAnsi="David"/>
          <w:b/>
          <w:bCs/>
          <w:rtl/>
        </w:rPr>
        <w:t>מושכלות יסוד של הדין הפלילי ואין אנו מערערים עליהם</w:t>
      </w:r>
      <w:r w:rsidRPr="0035339E">
        <w:rPr>
          <w:rFonts w:ascii="David" w:hAnsi="David"/>
          <w:rtl/>
        </w:rPr>
        <w:t xml:space="preserve">. גם למתלוננת </w:t>
      </w:r>
      <w:r w:rsidR="00523351" w:rsidRPr="0035339E">
        <w:rPr>
          <w:rFonts w:ascii="David" w:hAnsi="David"/>
          <w:rtl/>
        </w:rPr>
        <w:t xml:space="preserve">שלפנינו </w:t>
      </w:r>
      <w:r w:rsidRPr="0035339E">
        <w:rPr>
          <w:rFonts w:ascii="David" w:hAnsi="David"/>
          <w:rtl/>
        </w:rPr>
        <w:t xml:space="preserve">האוטונומיה הבלעדית על גופה, זכותה לסרב למה שהסכימה בעבר, זכותה לשלוט על המתרחש בגופה בכל רגע ורגע. </w:t>
      </w:r>
    </w:p>
    <w:p w14:paraId="255E2D02" w14:textId="77777777" w:rsidR="00D2452C" w:rsidRPr="0035339E" w:rsidRDefault="00B81C84" w:rsidP="003034CF">
      <w:pPr>
        <w:numPr>
          <w:ilvl w:val="0"/>
          <w:numId w:val="6"/>
        </w:numPr>
        <w:spacing w:after="120" w:line="360" w:lineRule="auto"/>
        <w:rPr>
          <w:rFonts w:ascii="David" w:hAnsi="David"/>
          <w:rtl/>
        </w:rPr>
      </w:pPr>
      <w:r w:rsidRPr="0035339E">
        <w:rPr>
          <w:rFonts w:ascii="David" w:hAnsi="David"/>
          <w:rtl/>
        </w:rPr>
        <w:t>דא עקא שבמשפט פלילי, נדרשים אנו לבסס ממצאים עובדתיים ביחס להתרחשות המעשה הניצב</w:t>
      </w:r>
      <w:r w:rsidR="00C13BC2" w:rsidRPr="0035339E">
        <w:rPr>
          <w:rFonts w:ascii="David" w:hAnsi="David"/>
          <w:rtl/>
        </w:rPr>
        <w:t>ת</w:t>
      </w:r>
      <w:r w:rsidRPr="0035339E">
        <w:rPr>
          <w:rFonts w:ascii="David" w:hAnsi="David"/>
          <w:rtl/>
        </w:rPr>
        <w:t xml:space="preserve"> בבסיס כתב האישום מעל לכל ספק סביר. משהוכח לפנינו שבשורת עניינים, שנמסרו בעדותה, קיימ</w:t>
      </w:r>
      <w:r w:rsidR="00A168C3" w:rsidRPr="0035339E">
        <w:rPr>
          <w:rFonts w:ascii="David" w:hAnsi="David"/>
          <w:rtl/>
        </w:rPr>
        <w:t>ו</w:t>
      </w:r>
      <w:r w:rsidRPr="0035339E">
        <w:rPr>
          <w:rFonts w:ascii="David" w:hAnsi="David"/>
          <w:rtl/>
        </w:rPr>
        <w:t xml:space="preserve">ת ראיות חיצוניות הסותרות את </w:t>
      </w:r>
      <w:r w:rsidR="00070899" w:rsidRPr="0035339E">
        <w:rPr>
          <w:rFonts w:ascii="David" w:hAnsi="David"/>
          <w:rtl/>
        </w:rPr>
        <w:t>הגרסה</w:t>
      </w:r>
      <w:r w:rsidRPr="0035339E">
        <w:rPr>
          <w:rFonts w:ascii="David" w:hAnsi="David"/>
          <w:rtl/>
        </w:rPr>
        <w:t xml:space="preserve">, מתעורר ספק ביחס לשאלה האם </w:t>
      </w:r>
      <w:r w:rsidRPr="0035339E">
        <w:rPr>
          <w:rFonts w:ascii="David" w:hAnsi="David"/>
          <w:rtl/>
        </w:rPr>
        <w:lastRenderedPageBreak/>
        <w:t xml:space="preserve">מבוססים הפרטים הנטענים </w:t>
      </w:r>
      <w:r w:rsidR="00C13BC2" w:rsidRPr="0035339E">
        <w:rPr>
          <w:rFonts w:ascii="David" w:hAnsi="David"/>
          <w:rtl/>
        </w:rPr>
        <w:t xml:space="preserve">בעדות המתלוננת </w:t>
      </w:r>
      <w:r w:rsidRPr="0035339E">
        <w:rPr>
          <w:rFonts w:ascii="David" w:hAnsi="David"/>
          <w:rtl/>
        </w:rPr>
        <w:t xml:space="preserve">על אדני אמת. הצהרות חוזרות ונשנות שמסרה המתלוננת בפה מלא מעל דוכן העדים שהתבררו כעומדות בסתירה לראיות חיצוניות, הוא היבט </w:t>
      </w:r>
      <w:r w:rsidRPr="0035339E">
        <w:rPr>
          <w:rFonts w:ascii="David" w:hAnsi="David"/>
          <w:b/>
          <w:bCs/>
          <w:rtl/>
        </w:rPr>
        <w:t>רב משקל</w:t>
      </w:r>
      <w:r w:rsidRPr="0035339E">
        <w:rPr>
          <w:rFonts w:ascii="David" w:hAnsi="David"/>
          <w:rtl/>
        </w:rPr>
        <w:t xml:space="preserve"> </w:t>
      </w:r>
      <w:r w:rsidRPr="0035339E">
        <w:rPr>
          <w:rFonts w:ascii="David" w:hAnsi="David"/>
          <w:b/>
          <w:bCs/>
          <w:rtl/>
        </w:rPr>
        <w:t>בהערכת מהימנות הגרסה בכללותה ביחס לאירוע המרכזי</w:t>
      </w:r>
      <w:r w:rsidRPr="0035339E">
        <w:rPr>
          <w:rFonts w:ascii="David" w:hAnsi="David"/>
          <w:rtl/>
        </w:rPr>
        <w:t xml:space="preserve">. </w:t>
      </w:r>
      <w:r w:rsidRPr="0035339E">
        <w:rPr>
          <w:rFonts w:ascii="David" w:hAnsi="David"/>
          <w:b/>
          <w:bCs/>
          <w:rtl/>
        </w:rPr>
        <w:t>סוגיית החניקות</w:t>
      </w:r>
      <w:r w:rsidRPr="0035339E">
        <w:rPr>
          <w:rFonts w:ascii="David" w:hAnsi="David"/>
          <w:rtl/>
        </w:rPr>
        <w:t xml:space="preserve">, ניצבת </w:t>
      </w:r>
      <w:r w:rsidRPr="0035339E">
        <w:rPr>
          <w:rFonts w:ascii="David" w:hAnsi="David"/>
          <w:b/>
          <w:bCs/>
          <w:rtl/>
        </w:rPr>
        <w:t>בלב לבו של הנרטיב</w:t>
      </w:r>
      <w:r w:rsidRPr="0035339E">
        <w:rPr>
          <w:rFonts w:ascii="David" w:hAnsi="David"/>
          <w:rtl/>
        </w:rPr>
        <w:t xml:space="preserve"> </w:t>
      </w:r>
      <w:r w:rsidR="00523351" w:rsidRPr="0035339E">
        <w:rPr>
          <w:rFonts w:ascii="David" w:hAnsi="David"/>
          <w:rtl/>
        </w:rPr>
        <w:t>של</w:t>
      </w:r>
      <w:r w:rsidRPr="0035339E">
        <w:rPr>
          <w:rFonts w:ascii="David" w:hAnsi="David"/>
          <w:rtl/>
        </w:rPr>
        <w:t xml:space="preserve"> כל אחד מהצדדים ביחס למה שהתרחש בעמדת השמירה בליל ה – 5.11.2021 מנקודת מבטו. את </w:t>
      </w:r>
      <w:r w:rsidRPr="0035339E">
        <w:rPr>
          <w:rFonts w:ascii="David" w:hAnsi="David"/>
          <w:b/>
          <w:bCs/>
          <w:rtl/>
        </w:rPr>
        <w:t>החניקה</w:t>
      </w:r>
      <w:r w:rsidRPr="0035339E">
        <w:rPr>
          <w:rFonts w:ascii="David" w:hAnsi="David"/>
          <w:rtl/>
        </w:rPr>
        <w:t xml:space="preserve"> תיארה המתלוננת, </w:t>
      </w:r>
      <w:r w:rsidRPr="0035339E">
        <w:rPr>
          <w:rFonts w:ascii="David" w:hAnsi="David"/>
          <w:b/>
          <w:bCs/>
          <w:rtl/>
        </w:rPr>
        <w:t>ראשית</w:t>
      </w:r>
      <w:r w:rsidRPr="0035339E">
        <w:rPr>
          <w:rFonts w:ascii="David" w:hAnsi="David"/>
          <w:rtl/>
        </w:rPr>
        <w:t xml:space="preserve">, כביטוי לאלימות המאפיינת את הנאשם; </w:t>
      </w:r>
      <w:r w:rsidRPr="0035339E">
        <w:rPr>
          <w:rFonts w:ascii="David" w:hAnsi="David"/>
          <w:b/>
          <w:bCs/>
          <w:rtl/>
        </w:rPr>
        <w:t>שנית</w:t>
      </w:r>
      <w:r w:rsidRPr="0035339E">
        <w:rPr>
          <w:rFonts w:ascii="David" w:hAnsi="David"/>
          <w:rtl/>
        </w:rPr>
        <w:t xml:space="preserve">, כמעשה חד פעמי, שעמד בניגוד לאופי המגעים המיניים ה"עדינים" </w:t>
      </w:r>
      <w:r w:rsidR="00523351" w:rsidRPr="0035339E">
        <w:rPr>
          <w:rFonts w:ascii="David" w:hAnsi="David"/>
          <w:rtl/>
        </w:rPr>
        <w:t>שידעו</w:t>
      </w:r>
      <w:r w:rsidRPr="0035339E">
        <w:rPr>
          <w:rFonts w:ascii="David" w:hAnsi="David"/>
          <w:rtl/>
        </w:rPr>
        <w:t xml:space="preserve"> בעבר. </w:t>
      </w:r>
      <w:r w:rsidR="00387097" w:rsidRPr="0035339E">
        <w:rPr>
          <w:rFonts w:ascii="David" w:hAnsi="David"/>
          <w:rtl/>
        </w:rPr>
        <w:t xml:space="preserve">עמדנו לעיל על </w:t>
      </w:r>
      <w:r w:rsidRPr="0035339E">
        <w:rPr>
          <w:rFonts w:ascii="David" w:hAnsi="David"/>
          <w:rtl/>
        </w:rPr>
        <w:t xml:space="preserve">כי </w:t>
      </w:r>
      <w:r w:rsidRPr="0035339E">
        <w:rPr>
          <w:rFonts w:ascii="David" w:hAnsi="David"/>
          <w:b/>
          <w:bCs/>
          <w:rtl/>
        </w:rPr>
        <w:t>לא</w:t>
      </w:r>
      <w:r w:rsidRPr="0035339E">
        <w:rPr>
          <w:rFonts w:ascii="David" w:hAnsi="David"/>
          <w:rtl/>
        </w:rPr>
        <w:t xml:space="preserve"> הוכחה לפנינו נטייה לאלימות כלשהי מצד הנאשם (ראו דיוננו בפס'</w:t>
      </w:r>
      <w:r w:rsidR="00B512A3" w:rsidRPr="0035339E">
        <w:rPr>
          <w:rFonts w:ascii="David" w:hAnsi="David"/>
          <w:rtl/>
        </w:rPr>
        <w:t xml:space="preserve"> </w:t>
      </w:r>
      <w:r w:rsidR="00B512A3" w:rsidRPr="0035339E">
        <w:rPr>
          <w:rFonts w:ascii="David" w:hAnsi="David"/>
          <w:rtl/>
        </w:rPr>
        <w:fldChar w:fldCharType="begin"/>
      </w:r>
      <w:r w:rsidR="00B512A3" w:rsidRPr="0035339E">
        <w:rPr>
          <w:rFonts w:ascii="David" w:hAnsi="David"/>
          <w:rtl/>
        </w:rPr>
        <w:instrText xml:space="preserve"> </w:instrText>
      </w:r>
      <w:r w:rsidR="00B512A3" w:rsidRPr="0035339E">
        <w:rPr>
          <w:rFonts w:ascii="David" w:hAnsi="David"/>
        </w:rPr>
        <w:instrText>REF</w:instrText>
      </w:r>
      <w:r w:rsidR="00B512A3" w:rsidRPr="0035339E">
        <w:rPr>
          <w:rFonts w:ascii="David" w:hAnsi="David"/>
          <w:rtl/>
        </w:rPr>
        <w:instrText xml:space="preserve"> _</w:instrText>
      </w:r>
      <w:r w:rsidR="00B512A3" w:rsidRPr="0035339E">
        <w:rPr>
          <w:rFonts w:ascii="David" w:hAnsi="David"/>
        </w:rPr>
        <w:instrText>Ref109228694 \r \h</w:instrText>
      </w:r>
      <w:r w:rsidR="00B512A3" w:rsidRPr="0035339E">
        <w:rPr>
          <w:rFonts w:ascii="David" w:hAnsi="David"/>
          <w:rtl/>
        </w:rPr>
        <w:instrText xml:space="preserve"> </w:instrText>
      </w:r>
      <w:r w:rsidR="00B512A3" w:rsidRPr="0035339E">
        <w:rPr>
          <w:rFonts w:ascii="David" w:hAnsi="David"/>
          <w:rtl/>
        </w:rPr>
      </w:r>
      <w:r w:rsidR="009A5918" w:rsidRPr="0035339E">
        <w:rPr>
          <w:rFonts w:ascii="David" w:hAnsi="David"/>
          <w:rtl/>
        </w:rPr>
        <w:instrText xml:space="preserve"> \* </w:instrText>
      </w:r>
      <w:r w:rsidR="009A5918" w:rsidRPr="0035339E">
        <w:rPr>
          <w:rFonts w:ascii="David" w:hAnsi="David"/>
        </w:rPr>
        <w:instrText>MERGEFORMAT</w:instrText>
      </w:r>
      <w:r w:rsidR="009A5918" w:rsidRPr="0035339E">
        <w:rPr>
          <w:rFonts w:ascii="David" w:hAnsi="David"/>
          <w:rtl/>
        </w:rPr>
        <w:instrText xml:space="preserve"> </w:instrText>
      </w:r>
      <w:r w:rsidR="00B512A3" w:rsidRPr="0035339E">
        <w:rPr>
          <w:rFonts w:ascii="David" w:hAnsi="David"/>
          <w:rtl/>
        </w:rPr>
        <w:fldChar w:fldCharType="separate"/>
      </w:r>
      <w:r w:rsidR="003B113D">
        <w:rPr>
          <w:rFonts w:ascii="David" w:hAnsi="David"/>
          <w:rtl/>
        </w:rPr>
        <w:t>‏12</w:t>
      </w:r>
      <w:r w:rsidR="00B512A3" w:rsidRPr="0035339E">
        <w:rPr>
          <w:rFonts w:ascii="David" w:hAnsi="David"/>
          <w:rtl/>
        </w:rPr>
        <w:fldChar w:fldCharType="end"/>
      </w:r>
      <w:r w:rsidR="00B512A3" w:rsidRPr="0035339E">
        <w:rPr>
          <w:rFonts w:ascii="David" w:hAnsi="David"/>
          <w:rtl/>
        </w:rPr>
        <w:t xml:space="preserve"> ו-</w:t>
      </w:r>
      <w:r w:rsidRPr="0035339E">
        <w:rPr>
          <w:rFonts w:ascii="David" w:hAnsi="David"/>
          <w:rtl/>
        </w:rPr>
        <w:t xml:space="preserve"> </w:t>
      </w:r>
      <w:r w:rsidR="00B512A3" w:rsidRPr="0035339E">
        <w:rPr>
          <w:rFonts w:ascii="David" w:hAnsi="David"/>
        </w:rPr>
        <w:fldChar w:fldCharType="begin"/>
      </w:r>
      <w:r w:rsidR="00B512A3" w:rsidRPr="0035339E">
        <w:rPr>
          <w:rFonts w:ascii="David" w:hAnsi="David"/>
          <w:rtl/>
        </w:rPr>
        <w:instrText xml:space="preserve"> </w:instrText>
      </w:r>
      <w:r w:rsidR="00B512A3" w:rsidRPr="0035339E">
        <w:rPr>
          <w:rFonts w:ascii="David" w:hAnsi="David"/>
        </w:rPr>
        <w:instrText>REF</w:instrText>
      </w:r>
      <w:r w:rsidR="00B512A3" w:rsidRPr="0035339E">
        <w:rPr>
          <w:rFonts w:ascii="David" w:hAnsi="David"/>
          <w:rtl/>
        </w:rPr>
        <w:instrText xml:space="preserve"> _</w:instrText>
      </w:r>
      <w:r w:rsidR="00B512A3" w:rsidRPr="0035339E">
        <w:rPr>
          <w:rFonts w:ascii="David" w:hAnsi="David"/>
        </w:rPr>
        <w:instrText>Ref109228677 \r \h</w:instrText>
      </w:r>
      <w:r w:rsidR="00B512A3" w:rsidRPr="0035339E">
        <w:rPr>
          <w:rFonts w:ascii="David" w:hAnsi="David"/>
          <w:rtl/>
        </w:rPr>
        <w:instrText xml:space="preserve"> </w:instrText>
      </w:r>
      <w:r w:rsidR="00B512A3" w:rsidRPr="0035339E">
        <w:rPr>
          <w:rFonts w:ascii="David" w:hAnsi="David"/>
        </w:rPr>
      </w:r>
      <w:r w:rsidR="009A5918" w:rsidRPr="0035339E">
        <w:rPr>
          <w:rFonts w:ascii="David" w:hAnsi="David"/>
        </w:rPr>
        <w:instrText xml:space="preserve"> \* MERGEFORMAT </w:instrText>
      </w:r>
      <w:r w:rsidR="00B512A3" w:rsidRPr="0035339E">
        <w:rPr>
          <w:rFonts w:ascii="David" w:hAnsi="David"/>
        </w:rPr>
        <w:fldChar w:fldCharType="separate"/>
      </w:r>
      <w:r w:rsidR="003B113D">
        <w:rPr>
          <w:rFonts w:ascii="David" w:hAnsi="David"/>
          <w:rtl/>
        </w:rPr>
        <w:t>‏13</w:t>
      </w:r>
      <w:r w:rsidR="00B512A3" w:rsidRPr="0035339E">
        <w:rPr>
          <w:rFonts w:ascii="David" w:hAnsi="David"/>
        </w:rPr>
        <w:fldChar w:fldCharType="end"/>
      </w:r>
      <w:r w:rsidR="00B512A3" w:rsidRPr="0035339E">
        <w:rPr>
          <w:rFonts w:ascii="David" w:hAnsi="David"/>
          <w:rtl/>
        </w:rPr>
        <w:t xml:space="preserve"> </w:t>
      </w:r>
      <w:r w:rsidRPr="0035339E">
        <w:rPr>
          <w:rFonts w:ascii="David" w:hAnsi="David"/>
          <w:rtl/>
        </w:rPr>
        <w:t xml:space="preserve">לעיל). כמו כן, הוכחו לפנינו מגעים </w:t>
      </w:r>
      <w:r w:rsidRPr="0035339E">
        <w:rPr>
          <w:rFonts w:ascii="David" w:hAnsi="David"/>
          <w:b/>
          <w:bCs/>
          <w:rtl/>
        </w:rPr>
        <w:t>מיניים מוסכמים בעבר שכללו חניקות בין השניים</w:t>
      </w:r>
      <w:r w:rsidRPr="0035339E">
        <w:rPr>
          <w:rFonts w:ascii="David" w:hAnsi="David"/>
          <w:rtl/>
        </w:rPr>
        <w:t xml:space="preserve">, ביוזמת המתלוננת, לבקשתה ומתוך רצון הנאשם לענג אותה, כאשר אותתה לו שמעוניינת בכך. </w:t>
      </w:r>
      <w:r w:rsidR="00387097" w:rsidRPr="0035339E">
        <w:rPr>
          <w:rFonts w:ascii="David" w:hAnsi="David"/>
          <w:rtl/>
        </w:rPr>
        <w:t xml:space="preserve">המתלוננת שללה מכל וכל התרחשות מעשי חניקה בעבר או באירוע זה, משהכחשתה הגורפת לא התיישבה עם הראיות, </w:t>
      </w:r>
      <w:r w:rsidR="00387097" w:rsidRPr="0035339E">
        <w:rPr>
          <w:rFonts w:ascii="David" w:hAnsi="David"/>
          <w:b/>
          <w:bCs/>
          <w:rtl/>
        </w:rPr>
        <w:t xml:space="preserve">קם ספק ביחס </w:t>
      </w:r>
      <w:r w:rsidR="00724067" w:rsidRPr="0035339E">
        <w:rPr>
          <w:rFonts w:ascii="David" w:hAnsi="David"/>
          <w:b/>
          <w:bCs/>
          <w:rtl/>
        </w:rPr>
        <w:t>ל</w:t>
      </w:r>
      <w:r w:rsidR="00387097" w:rsidRPr="0035339E">
        <w:rPr>
          <w:rFonts w:ascii="David" w:hAnsi="David"/>
          <w:b/>
          <w:bCs/>
          <w:rtl/>
        </w:rPr>
        <w:t xml:space="preserve">אמיתות </w:t>
      </w:r>
      <w:r w:rsidR="00724067" w:rsidRPr="0035339E">
        <w:rPr>
          <w:rFonts w:ascii="David" w:hAnsi="David"/>
          <w:b/>
          <w:bCs/>
          <w:rtl/>
        </w:rPr>
        <w:t>גרסת ה</w:t>
      </w:r>
      <w:r w:rsidR="00387097" w:rsidRPr="0035339E">
        <w:rPr>
          <w:rFonts w:ascii="David" w:hAnsi="David"/>
          <w:b/>
          <w:bCs/>
          <w:rtl/>
        </w:rPr>
        <w:t>אירוע</w:t>
      </w:r>
      <w:r w:rsidR="00387097" w:rsidRPr="0035339E">
        <w:rPr>
          <w:rFonts w:ascii="David" w:hAnsi="David"/>
          <w:rtl/>
        </w:rPr>
        <w:t>. נדבך נוסף לספק זה, ה</w:t>
      </w:r>
      <w:r w:rsidR="00A168C3" w:rsidRPr="0035339E">
        <w:rPr>
          <w:rFonts w:ascii="David" w:hAnsi="David"/>
          <w:rtl/>
        </w:rPr>
        <w:t>ו</w:t>
      </w:r>
      <w:r w:rsidR="00387097" w:rsidRPr="0035339E">
        <w:rPr>
          <w:rFonts w:ascii="David" w:hAnsi="David"/>
          <w:rtl/>
        </w:rPr>
        <w:t xml:space="preserve">א </w:t>
      </w:r>
      <w:r w:rsidR="00724067" w:rsidRPr="0035339E">
        <w:rPr>
          <w:rFonts w:ascii="David" w:hAnsi="David"/>
          <w:rtl/>
        </w:rPr>
        <w:t>עדות</w:t>
      </w:r>
      <w:r w:rsidR="00C13BC2" w:rsidRPr="0035339E">
        <w:rPr>
          <w:rFonts w:ascii="David" w:hAnsi="David"/>
          <w:rtl/>
        </w:rPr>
        <w:t xml:space="preserve"> הנאשם </w:t>
      </w:r>
      <w:r w:rsidR="00724067" w:rsidRPr="0035339E">
        <w:rPr>
          <w:rFonts w:ascii="David" w:hAnsi="David"/>
          <w:rtl/>
        </w:rPr>
        <w:t>בכל הנוגע לחניקות ש</w:t>
      </w:r>
      <w:r w:rsidR="00387097" w:rsidRPr="0035339E">
        <w:rPr>
          <w:rFonts w:ascii="David" w:hAnsi="David"/>
          <w:rtl/>
        </w:rPr>
        <w:t xml:space="preserve">בה סימנים של אמת, כי גם באירוע המרכזי, </w:t>
      </w:r>
      <w:r w:rsidR="00C13BC2" w:rsidRPr="0035339E">
        <w:rPr>
          <w:rFonts w:ascii="David" w:hAnsi="David"/>
          <w:rtl/>
        </w:rPr>
        <w:t xml:space="preserve">אותתה לו </w:t>
      </w:r>
      <w:r w:rsidR="00387097" w:rsidRPr="0035339E">
        <w:rPr>
          <w:rFonts w:ascii="David" w:hAnsi="David"/>
          <w:rtl/>
        </w:rPr>
        <w:t xml:space="preserve">המתלוננת </w:t>
      </w:r>
      <w:r w:rsidR="00C13BC2" w:rsidRPr="0035339E">
        <w:rPr>
          <w:rFonts w:ascii="David" w:hAnsi="David"/>
          <w:rtl/>
        </w:rPr>
        <w:t xml:space="preserve">שמעוניינת בחניקה ביד אחת, שלאחריה הניח יד על צווארה בעת שהתנשקו. </w:t>
      </w:r>
    </w:p>
    <w:p w14:paraId="28F166C4" w14:textId="77777777" w:rsidR="00C000A0" w:rsidRPr="0035339E" w:rsidRDefault="00C06EAC" w:rsidP="00947E38">
      <w:pPr>
        <w:pStyle w:val="Heading3"/>
        <w:spacing w:before="0" w:after="120"/>
        <w:rPr>
          <w:rFonts w:ascii="David" w:hAnsi="David"/>
          <w:rtl/>
        </w:rPr>
      </w:pPr>
      <w:r w:rsidRPr="0035339E">
        <w:rPr>
          <w:rFonts w:ascii="David" w:hAnsi="David"/>
          <w:rtl/>
        </w:rPr>
        <w:t xml:space="preserve">סיום האירוע - </w:t>
      </w:r>
      <w:r w:rsidR="00C000A0" w:rsidRPr="0035339E">
        <w:rPr>
          <w:rFonts w:ascii="David" w:hAnsi="David"/>
          <w:rtl/>
        </w:rPr>
        <w:t xml:space="preserve">קריאת המתלוננת לעזרה </w:t>
      </w:r>
      <w:r w:rsidRPr="0035339E">
        <w:rPr>
          <w:rFonts w:ascii="David" w:hAnsi="David"/>
          <w:rtl/>
        </w:rPr>
        <w:t>וטיפול רפואי</w:t>
      </w:r>
    </w:p>
    <w:p w14:paraId="50003A27" w14:textId="23BA921B" w:rsidR="00602055" w:rsidRPr="0035339E" w:rsidRDefault="00D2452C" w:rsidP="003034CF">
      <w:pPr>
        <w:numPr>
          <w:ilvl w:val="0"/>
          <w:numId w:val="6"/>
        </w:numPr>
        <w:spacing w:after="120" w:line="360" w:lineRule="auto"/>
        <w:rPr>
          <w:rFonts w:ascii="David" w:hAnsi="David"/>
        </w:rPr>
      </w:pPr>
      <w:r w:rsidRPr="0035339E">
        <w:rPr>
          <w:rFonts w:ascii="David" w:hAnsi="David"/>
          <w:rtl/>
        </w:rPr>
        <w:t>אף תיאור המתלוננת ביחס לאופן סיום האירוע</w:t>
      </w:r>
      <w:r w:rsidR="007B4BED" w:rsidRPr="0035339E">
        <w:rPr>
          <w:rFonts w:ascii="David" w:hAnsi="David"/>
          <w:rtl/>
        </w:rPr>
        <w:t xml:space="preserve">, </w:t>
      </w:r>
      <w:r w:rsidR="00D17782" w:rsidRPr="0035339E">
        <w:rPr>
          <w:rFonts w:ascii="David" w:hAnsi="David"/>
          <w:rtl/>
        </w:rPr>
        <w:t xml:space="preserve">לאחר שלקתה בהתקף חרדה ונפלה אל הארץ, </w:t>
      </w:r>
      <w:r w:rsidR="007B4BED" w:rsidRPr="0035339E">
        <w:rPr>
          <w:rFonts w:ascii="David" w:hAnsi="David"/>
          <w:rtl/>
        </w:rPr>
        <w:t xml:space="preserve">אינו קונה אחיזה בעדויות האחרים. המתלוננת </w:t>
      </w:r>
      <w:r w:rsidR="00602055" w:rsidRPr="0035339E">
        <w:rPr>
          <w:rFonts w:ascii="David" w:hAnsi="David"/>
          <w:rtl/>
        </w:rPr>
        <w:t xml:space="preserve">העידה כי </w:t>
      </w:r>
      <w:r w:rsidR="00D17782" w:rsidRPr="0035339E">
        <w:rPr>
          <w:rFonts w:ascii="David" w:hAnsi="David"/>
          <w:rtl/>
        </w:rPr>
        <w:t xml:space="preserve">הנאשם כרע ברך לעברה שאל אותה דבר מה </w:t>
      </w:r>
      <w:r w:rsidR="00602055" w:rsidRPr="0035339E">
        <w:rPr>
          <w:rFonts w:ascii="David" w:hAnsi="David"/>
          <w:rtl/>
        </w:rPr>
        <w:t>"</w:t>
      </w:r>
      <w:r w:rsidR="00D17782" w:rsidRPr="0035339E">
        <w:rPr>
          <w:rFonts w:ascii="David" w:hAnsi="David"/>
          <w:rtl/>
        </w:rPr>
        <w:t>ו</w:t>
      </w:r>
      <w:r w:rsidR="00602055" w:rsidRPr="0035339E">
        <w:rPr>
          <w:rFonts w:ascii="David" w:hAnsi="David"/>
          <w:rtl/>
        </w:rPr>
        <w:t>אני לא יודעת מאיפה בא לי הכוח אבל לקחתי את המוטורולה ואמרתי מפקדת אני צריכה אותך דחוף באחורי</w:t>
      </w:r>
      <w:r w:rsidR="00D17782" w:rsidRPr="0035339E">
        <w:rPr>
          <w:rFonts w:ascii="David" w:hAnsi="David"/>
          <w:rtl/>
        </w:rPr>
        <w:t xml:space="preserve"> ואז זרקתי את המוטורולה ואמרתי לו שיקרא ל</w:t>
      </w:r>
      <w:r w:rsidR="00C03A0A">
        <w:rPr>
          <w:rFonts w:ascii="David" w:hAnsi="David"/>
          <w:rtl/>
        </w:rPr>
        <w:t>א'</w:t>
      </w:r>
      <w:r w:rsidR="00602055" w:rsidRPr="0035339E">
        <w:rPr>
          <w:rFonts w:ascii="David" w:hAnsi="David"/>
          <w:rtl/>
        </w:rPr>
        <w:t xml:space="preserve">" </w:t>
      </w:r>
      <w:r w:rsidR="007B4BED" w:rsidRPr="0035339E">
        <w:rPr>
          <w:rFonts w:ascii="David" w:hAnsi="David"/>
          <w:rtl/>
        </w:rPr>
        <w:t>(</w:t>
      </w:r>
      <w:r w:rsidR="00602055" w:rsidRPr="0035339E">
        <w:rPr>
          <w:rFonts w:ascii="David" w:hAnsi="David"/>
          <w:rtl/>
        </w:rPr>
        <w:t xml:space="preserve">עמ' </w:t>
      </w:r>
      <w:r w:rsidR="00D17782" w:rsidRPr="0035339E">
        <w:rPr>
          <w:rFonts w:ascii="David" w:hAnsi="David"/>
          <w:rtl/>
        </w:rPr>
        <w:t>62, ש' 17</w:t>
      </w:r>
      <w:r w:rsidR="00602055" w:rsidRPr="0035339E">
        <w:rPr>
          <w:rFonts w:ascii="David" w:hAnsi="David"/>
          <w:rtl/>
        </w:rPr>
        <w:t xml:space="preserve">). </w:t>
      </w:r>
      <w:r w:rsidRPr="0035339E">
        <w:rPr>
          <w:rFonts w:ascii="David" w:hAnsi="David"/>
          <w:b/>
          <w:bCs/>
          <w:rtl/>
        </w:rPr>
        <w:t>סמל א</w:t>
      </w:r>
      <w:r w:rsidR="00C03A0A">
        <w:rPr>
          <w:rFonts w:ascii="David" w:hAnsi="David" w:hint="cs"/>
          <w:b/>
          <w:bCs/>
          <w:rtl/>
        </w:rPr>
        <w:t>'</w:t>
      </w:r>
      <w:r w:rsidRPr="0035339E">
        <w:rPr>
          <w:rFonts w:ascii="David" w:hAnsi="David"/>
          <w:b/>
          <w:bCs/>
          <w:rtl/>
        </w:rPr>
        <w:t xml:space="preserve"> </w:t>
      </w:r>
      <w:r w:rsidRPr="0035339E">
        <w:rPr>
          <w:rFonts w:ascii="David" w:hAnsi="David"/>
          <w:rtl/>
        </w:rPr>
        <w:t xml:space="preserve">המפקדת התורנית </w:t>
      </w:r>
      <w:r w:rsidR="00D17782" w:rsidRPr="0035339E">
        <w:rPr>
          <w:rFonts w:ascii="David" w:hAnsi="David"/>
          <w:rtl/>
        </w:rPr>
        <w:t>העידה</w:t>
      </w:r>
      <w:r w:rsidR="00C06EAC" w:rsidRPr="0035339E">
        <w:rPr>
          <w:rFonts w:ascii="David" w:hAnsi="David"/>
          <w:rtl/>
        </w:rPr>
        <w:t xml:space="preserve"> כי</w:t>
      </w:r>
      <w:r w:rsidR="00D17782" w:rsidRPr="0035339E">
        <w:rPr>
          <w:rFonts w:ascii="David" w:hAnsi="David"/>
          <w:rtl/>
        </w:rPr>
        <w:t xml:space="preserve"> </w:t>
      </w:r>
      <w:r w:rsidRPr="0035339E">
        <w:rPr>
          <w:rFonts w:ascii="David" w:hAnsi="David"/>
          <w:b/>
          <w:bCs/>
          <w:rtl/>
        </w:rPr>
        <w:t>לא</w:t>
      </w:r>
      <w:r w:rsidRPr="0035339E">
        <w:rPr>
          <w:rFonts w:ascii="David" w:hAnsi="David"/>
          <w:rtl/>
        </w:rPr>
        <w:t xml:space="preserve"> שמעה </w:t>
      </w:r>
      <w:r w:rsidRPr="0035339E">
        <w:rPr>
          <w:rFonts w:ascii="David" w:hAnsi="David"/>
          <w:b/>
          <w:bCs/>
          <w:rtl/>
        </w:rPr>
        <w:t>דבר</w:t>
      </w:r>
      <w:r w:rsidRPr="0035339E">
        <w:rPr>
          <w:rFonts w:ascii="David" w:hAnsi="David"/>
          <w:rtl/>
        </w:rPr>
        <w:t xml:space="preserve"> במכשיר הקשר (עמ' 287 ש' 30).</w:t>
      </w:r>
      <w:r w:rsidR="00D17782" w:rsidRPr="0035339E">
        <w:rPr>
          <w:rFonts w:ascii="David" w:hAnsi="David"/>
          <w:rtl/>
        </w:rPr>
        <w:t xml:space="preserve"> </w:t>
      </w:r>
      <w:r w:rsidR="00602055" w:rsidRPr="0035339E">
        <w:rPr>
          <w:rFonts w:ascii="David" w:hAnsi="David"/>
          <w:b/>
          <w:bCs/>
          <w:rtl/>
        </w:rPr>
        <w:t xml:space="preserve">רב"ט </w:t>
      </w:r>
      <w:r w:rsidR="009664C3">
        <w:rPr>
          <w:rFonts w:ascii="David" w:hAnsi="David"/>
          <w:b/>
          <w:bCs/>
          <w:rtl/>
        </w:rPr>
        <w:t>מ'</w:t>
      </w:r>
      <w:r w:rsidR="00602055" w:rsidRPr="0035339E">
        <w:rPr>
          <w:rFonts w:ascii="David" w:hAnsi="David"/>
          <w:b/>
          <w:bCs/>
          <w:rtl/>
        </w:rPr>
        <w:t xml:space="preserve"> </w:t>
      </w:r>
      <w:r w:rsidR="00602055" w:rsidRPr="0035339E">
        <w:rPr>
          <w:rFonts w:ascii="David" w:hAnsi="David"/>
          <w:rtl/>
        </w:rPr>
        <w:t xml:space="preserve">העידה כי המתלוננת סיפרה לה שהיא צעקה </w:t>
      </w:r>
      <w:r w:rsidR="00602055" w:rsidRPr="0035339E">
        <w:rPr>
          <w:rFonts w:ascii="David" w:hAnsi="David"/>
          <w:b/>
          <w:bCs/>
          <w:rtl/>
        </w:rPr>
        <w:t>תוך כדי</w:t>
      </w:r>
      <w:r w:rsidR="00602055" w:rsidRPr="0035339E">
        <w:rPr>
          <w:rFonts w:ascii="David" w:hAnsi="David"/>
          <w:rtl/>
        </w:rPr>
        <w:t xml:space="preserve"> האירוע</w:t>
      </w:r>
      <w:r w:rsidR="00506917" w:rsidRPr="0035339E">
        <w:rPr>
          <w:rFonts w:ascii="David" w:hAnsi="David"/>
          <w:rtl/>
        </w:rPr>
        <w:t>, להבנתה כאשר הנאשם חזר מהפסקת הקונדומים</w:t>
      </w:r>
      <w:r w:rsidR="00602055" w:rsidRPr="0035339E">
        <w:rPr>
          <w:rFonts w:ascii="David" w:hAnsi="David"/>
          <w:rtl/>
        </w:rPr>
        <w:t xml:space="preserve"> (עמ' 241 ש' </w:t>
      </w:r>
      <w:r w:rsidR="00506917" w:rsidRPr="0035339E">
        <w:rPr>
          <w:rFonts w:ascii="David" w:hAnsi="David"/>
          <w:rtl/>
        </w:rPr>
        <w:t>26-23</w:t>
      </w:r>
      <w:r w:rsidR="00602055" w:rsidRPr="0035339E">
        <w:rPr>
          <w:rFonts w:ascii="David" w:hAnsi="David"/>
          <w:rtl/>
        </w:rPr>
        <w:t>).</w:t>
      </w:r>
      <w:r w:rsidR="00506917" w:rsidRPr="0035339E">
        <w:rPr>
          <w:rFonts w:ascii="David" w:hAnsi="David"/>
          <w:rtl/>
        </w:rPr>
        <w:t xml:space="preserve"> </w:t>
      </w:r>
      <w:r w:rsidR="00506917" w:rsidRPr="0035339E">
        <w:rPr>
          <w:rFonts w:ascii="David" w:hAnsi="David"/>
          <w:b/>
          <w:bCs/>
          <w:rtl/>
        </w:rPr>
        <w:t>רב"ט א</w:t>
      </w:r>
      <w:r w:rsidR="00715137">
        <w:rPr>
          <w:rFonts w:ascii="David" w:hAnsi="David" w:hint="cs"/>
          <w:b/>
          <w:bCs/>
          <w:rtl/>
        </w:rPr>
        <w:t xml:space="preserve">' </w:t>
      </w:r>
      <w:r w:rsidR="00506917" w:rsidRPr="0035339E">
        <w:rPr>
          <w:rFonts w:ascii="David" w:hAnsi="David"/>
          <w:rtl/>
        </w:rPr>
        <w:t>אישר כי המתלוננת סיפרה "שהיא צעקה במהלך האירוע, ו</w:t>
      </w:r>
      <w:r w:rsidR="009664C3">
        <w:rPr>
          <w:rFonts w:ascii="David" w:hAnsi="David"/>
          <w:rtl/>
        </w:rPr>
        <w:t>מ'</w:t>
      </w:r>
      <w:r w:rsidR="00506917" w:rsidRPr="0035339E">
        <w:rPr>
          <w:rFonts w:ascii="David" w:hAnsi="David"/>
          <w:rtl/>
        </w:rPr>
        <w:t xml:space="preserve"> ששמרה בעמדה השני</w:t>
      </w:r>
      <w:r w:rsidR="0070231D" w:rsidRPr="0035339E">
        <w:rPr>
          <w:rFonts w:ascii="David" w:hAnsi="David"/>
          <w:rtl/>
        </w:rPr>
        <w:t>י</w:t>
      </w:r>
      <w:r w:rsidR="00506917" w:rsidRPr="0035339E">
        <w:rPr>
          <w:rFonts w:ascii="David" w:hAnsi="David"/>
          <w:rtl/>
        </w:rPr>
        <w:t>ה באותו הזמן, אמרה שהיא לא שמעה אותה" (עמ' 293 ש' 31-30). גם</w:t>
      </w:r>
      <w:r w:rsidR="00602055" w:rsidRPr="0035339E">
        <w:rPr>
          <w:rFonts w:ascii="David" w:hAnsi="David"/>
          <w:rtl/>
        </w:rPr>
        <w:t xml:space="preserve"> </w:t>
      </w:r>
      <w:r w:rsidR="00602055" w:rsidRPr="0035339E">
        <w:rPr>
          <w:rFonts w:ascii="David" w:hAnsi="David"/>
          <w:b/>
          <w:bCs/>
          <w:rtl/>
        </w:rPr>
        <w:t>סמ"ר ס</w:t>
      </w:r>
      <w:r w:rsidR="00C03A0A">
        <w:rPr>
          <w:rFonts w:ascii="David" w:hAnsi="David" w:hint="cs"/>
          <w:b/>
          <w:bCs/>
          <w:rtl/>
        </w:rPr>
        <w:t>'</w:t>
      </w:r>
      <w:r w:rsidR="00602055" w:rsidRPr="0035339E">
        <w:rPr>
          <w:rFonts w:ascii="David" w:hAnsi="David"/>
          <w:b/>
          <w:bCs/>
          <w:rtl/>
        </w:rPr>
        <w:t xml:space="preserve"> </w:t>
      </w:r>
      <w:r w:rsidR="00602055" w:rsidRPr="0035339E">
        <w:rPr>
          <w:rFonts w:ascii="David" w:hAnsi="David"/>
          <w:rtl/>
        </w:rPr>
        <w:t>העידה כי המתלוננת סיפרה לה ש</w:t>
      </w:r>
      <w:r w:rsidR="00506917" w:rsidRPr="0035339E">
        <w:rPr>
          <w:rFonts w:ascii="David" w:hAnsi="David"/>
          <w:rtl/>
        </w:rPr>
        <w:t xml:space="preserve">לאחר שהנאשם ניסה להכניס לה יד למכנס היא </w:t>
      </w:r>
      <w:r w:rsidR="00602055" w:rsidRPr="0035339E">
        <w:rPr>
          <w:rFonts w:ascii="David" w:hAnsi="David"/>
          <w:rtl/>
        </w:rPr>
        <w:t>צעקה</w:t>
      </w:r>
      <w:r w:rsidR="00506917" w:rsidRPr="0035339E">
        <w:rPr>
          <w:rFonts w:ascii="David" w:hAnsi="David"/>
          <w:rtl/>
        </w:rPr>
        <w:t>, וכי גם בהמשך, לאחר שחזר מהפסקת הקונדומים, וניסה לנשקה, היא ביקשה שיפסיק, צעקה ולקתה בהתקף חרדה</w:t>
      </w:r>
      <w:r w:rsidR="00602055" w:rsidRPr="0035339E">
        <w:rPr>
          <w:rFonts w:ascii="David" w:hAnsi="David"/>
          <w:rtl/>
        </w:rPr>
        <w:t xml:space="preserve"> (עמ' 313 ש' 17 ו – 20). </w:t>
      </w:r>
      <w:r w:rsidR="00D17782" w:rsidRPr="0035339E">
        <w:rPr>
          <w:rFonts w:ascii="David" w:hAnsi="David"/>
          <w:rtl/>
        </w:rPr>
        <w:t xml:space="preserve">בעדותה בבית הדין </w:t>
      </w:r>
      <w:r w:rsidR="00602055" w:rsidRPr="0035339E">
        <w:rPr>
          <w:rFonts w:ascii="David" w:hAnsi="David"/>
          <w:rtl/>
        </w:rPr>
        <w:t xml:space="preserve">דחתה </w:t>
      </w:r>
      <w:r w:rsidR="00506917" w:rsidRPr="0035339E">
        <w:rPr>
          <w:rFonts w:ascii="David" w:hAnsi="David"/>
          <w:b/>
          <w:bCs/>
          <w:rtl/>
        </w:rPr>
        <w:t>המתלוננת</w:t>
      </w:r>
      <w:r w:rsidR="00506917" w:rsidRPr="0035339E">
        <w:rPr>
          <w:rFonts w:ascii="David" w:hAnsi="David"/>
          <w:rtl/>
        </w:rPr>
        <w:t xml:space="preserve"> </w:t>
      </w:r>
      <w:r w:rsidR="00602055" w:rsidRPr="0035339E">
        <w:rPr>
          <w:rFonts w:ascii="David" w:hAnsi="David"/>
          <w:rtl/>
        </w:rPr>
        <w:t xml:space="preserve">מכל וכל את האפשרות שצעקה תוך כדי האירוע או שסיפרה שעשתה כך </w:t>
      </w:r>
      <w:r w:rsidR="00506917" w:rsidRPr="0035339E">
        <w:rPr>
          <w:rFonts w:ascii="David" w:hAnsi="David"/>
          <w:rtl/>
        </w:rPr>
        <w:t xml:space="preserve">למי מחבריה </w:t>
      </w:r>
      <w:r w:rsidR="00602055" w:rsidRPr="0035339E">
        <w:rPr>
          <w:rFonts w:ascii="David" w:hAnsi="David"/>
          <w:rtl/>
        </w:rPr>
        <w:t>(עמ' 195 ש' 30-28), למעט בסופו כשקראה לעבר הנאשם שיקרא ל</w:t>
      </w:r>
      <w:r w:rsidR="00C03A0A">
        <w:rPr>
          <w:rFonts w:ascii="David" w:hAnsi="David"/>
          <w:rtl/>
        </w:rPr>
        <w:t>א'</w:t>
      </w:r>
      <w:r w:rsidR="00602055" w:rsidRPr="0035339E">
        <w:rPr>
          <w:rFonts w:ascii="David" w:hAnsi="David"/>
          <w:rtl/>
        </w:rPr>
        <w:t>.</w:t>
      </w:r>
    </w:p>
    <w:p w14:paraId="33C3D8EA" w14:textId="0880D92C" w:rsidR="00140933" w:rsidRPr="0035339E" w:rsidRDefault="00C06EAC" w:rsidP="003034CF">
      <w:pPr>
        <w:numPr>
          <w:ilvl w:val="0"/>
          <w:numId w:val="6"/>
        </w:numPr>
        <w:spacing w:after="120" w:line="360" w:lineRule="auto"/>
        <w:rPr>
          <w:rFonts w:ascii="David" w:hAnsi="David"/>
        </w:rPr>
      </w:pPr>
      <w:r w:rsidRPr="0035339E">
        <w:rPr>
          <w:rFonts w:ascii="David" w:hAnsi="David"/>
          <w:rtl/>
        </w:rPr>
        <w:t>בעקבות מעשה החניקה טענה המתלוננת כי לא יכולה היתה לנשום, כי נותרו סימנים אדומים על צווארה וכי אף לא אחד מאנשי הסגל התעניין במצבה הרפואי (עמ' 218</w:t>
      </w:r>
      <w:r w:rsidR="00E07DBF" w:rsidRPr="0035339E">
        <w:rPr>
          <w:rFonts w:ascii="David" w:hAnsi="David"/>
          <w:rtl/>
        </w:rPr>
        <w:t>, ש' 20</w:t>
      </w:r>
      <w:r w:rsidRPr="0035339E">
        <w:rPr>
          <w:rFonts w:ascii="David" w:hAnsi="David"/>
          <w:rtl/>
        </w:rPr>
        <w:t xml:space="preserve">). </w:t>
      </w:r>
      <w:r w:rsidR="00E07DBF" w:rsidRPr="0035339E">
        <w:rPr>
          <w:rFonts w:ascii="David" w:hAnsi="David"/>
          <w:rtl/>
        </w:rPr>
        <w:t xml:space="preserve">אל מול עדות זו, העידה </w:t>
      </w:r>
      <w:r w:rsidR="00E07DBF" w:rsidRPr="0035339E">
        <w:rPr>
          <w:rFonts w:ascii="David" w:hAnsi="David"/>
          <w:b/>
          <w:bCs/>
          <w:rtl/>
        </w:rPr>
        <w:t>סמל א</w:t>
      </w:r>
      <w:r w:rsidR="00C03A0A">
        <w:rPr>
          <w:rFonts w:ascii="David" w:hAnsi="David" w:hint="cs"/>
          <w:b/>
          <w:bCs/>
          <w:rtl/>
        </w:rPr>
        <w:t>'</w:t>
      </w:r>
      <w:r w:rsidR="00E07DBF" w:rsidRPr="0035339E">
        <w:rPr>
          <w:rFonts w:ascii="David" w:hAnsi="David"/>
          <w:b/>
          <w:bCs/>
          <w:rtl/>
        </w:rPr>
        <w:t xml:space="preserve"> </w:t>
      </w:r>
      <w:r w:rsidR="00E07DBF" w:rsidRPr="0035339E">
        <w:rPr>
          <w:rFonts w:ascii="David" w:hAnsi="David"/>
          <w:rtl/>
        </w:rPr>
        <w:t xml:space="preserve">כי דווקא שאלה את המתלוננת ישר אחרי האירוע אם היא זקוקה לטיפול רפואי והיא השיבה שלא (עמוד 286 שורות 4-5). </w:t>
      </w:r>
      <w:r w:rsidR="004F14F0" w:rsidRPr="0035339E">
        <w:rPr>
          <w:rFonts w:ascii="David" w:hAnsi="David"/>
          <w:b/>
          <w:bCs/>
          <w:rtl/>
        </w:rPr>
        <w:t xml:space="preserve">רב"ט </w:t>
      </w:r>
      <w:r w:rsidR="00C03A0A">
        <w:rPr>
          <w:rFonts w:ascii="David" w:hAnsi="David"/>
          <w:b/>
          <w:bCs/>
          <w:rtl/>
        </w:rPr>
        <w:t>א'</w:t>
      </w:r>
      <w:r w:rsidR="004F14F0" w:rsidRPr="0035339E">
        <w:rPr>
          <w:rFonts w:ascii="David" w:hAnsi="David"/>
          <w:b/>
          <w:bCs/>
          <w:rtl/>
        </w:rPr>
        <w:t xml:space="preserve"> </w:t>
      </w:r>
      <w:r w:rsidR="004F14F0" w:rsidRPr="0035339E">
        <w:rPr>
          <w:rFonts w:ascii="David" w:hAnsi="David"/>
          <w:rtl/>
        </w:rPr>
        <w:t xml:space="preserve">העיד כי כאשר סמל </w:t>
      </w:r>
      <w:r w:rsidR="00A63648">
        <w:rPr>
          <w:rFonts w:ascii="David" w:hAnsi="David" w:hint="cs"/>
          <w:rtl/>
        </w:rPr>
        <w:t>א</w:t>
      </w:r>
      <w:r w:rsidR="00C03A0A">
        <w:rPr>
          <w:rFonts w:ascii="David" w:hAnsi="David" w:hint="cs"/>
          <w:rtl/>
        </w:rPr>
        <w:t>'</w:t>
      </w:r>
      <w:r w:rsidR="004F14F0" w:rsidRPr="0035339E">
        <w:rPr>
          <w:rFonts w:ascii="David" w:hAnsi="David"/>
          <w:rtl/>
        </w:rPr>
        <w:t xml:space="preserve"> הגיע לעמדת השמירה, היא אכן שאלה את המתלוננת אם היא נושמת רגיל, וכי "ש' </w:t>
      </w:r>
      <w:r w:rsidR="00EB2535" w:rsidRPr="0035339E">
        <w:rPr>
          <w:rFonts w:ascii="David" w:hAnsi="David"/>
          <w:rtl/>
        </w:rPr>
        <w:t xml:space="preserve">אמרה לה שכן וזה לא משהו שמצריך טיפול דחוף", כמי שהיה הראשון להגיע לעמדת השמירה העיד רב"ט </w:t>
      </w:r>
      <w:r w:rsidR="00C03A0A">
        <w:rPr>
          <w:rFonts w:ascii="David" w:hAnsi="David" w:hint="cs"/>
          <w:rtl/>
        </w:rPr>
        <w:t>א</w:t>
      </w:r>
      <w:r w:rsidR="00C03A0A">
        <w:rPr>
          <w:rFonts w:ascii="David" w:hAnsi="David"/>
          <w:rtl/>
        </w:rPr>
        <w:t>'</w:t>
      </w:r>
      <w:r w:rsidR="00EB2535" w:rsidRPr="0035339E">
        <w:rPr>
          <w:rFonts w:ascii="David" w:hAnsi="David"/>
          <w:rtl/>
        </w:rPr>
        <w:t xml:space="preserve"> כי לא זיהה שום סימנים על צווארה (עמ' 253 ש' 21</w:t>
      </w:r>
      <w:r w:rsidR="00307E34" w:rsidRPr="0035339E">
        <w:rPr>
          <w:rFonts w:ascii="David" w:hAnsi="David"/>
          <w:rtl/>
        </w:rPr>
        <w:t xml:space="preserve">; בהקשר זה </w:t>
      </w:r>
      <w:r w:rsidR="00B512A3" w:rsidRPr="0035339E">
        <w:rPr>
          <w:rFonts w:ascii="David" w:hAnsi="David"/>
          <w:rtl/>
        </w:rPr>
        <w:t xml:space="preserve">הוצגה </w:t>
      </w:r>
      <w:r w:rsidR="00307E34" w:rsidRPr="0035339E">
        <w:rPr>
          <w:rFonts w:ascii="David" w:hAnsi="David"/>
          <w:rtl/>
        </w:rPr>
        <w:t>גם תמונה של צווארה לאחר האירוע – ת/23)</w:t>
      </w:r>
      <w:r w:rsidR="00EB2535" w:rsidRPr="0035339E">
        <w:rPr>
          <w:rFonts w:ascii="David" w:hAnsi="David"/>
          <w:rtl/>
        </w:rPr>
        <w:t xml:space="preserve">. מעדותה של המתלוננת, עלה </w:t>
      </w:r>
      <w:r w:rsidR="00E07DBF" w:rsidRPr="0035339E">
        <w:rPr>
          <w:rFonts w:ascii="David" w:hAnsi="David"/>
          <w:rtl/>
        </w:rPr>
        <w:t xml:space="preserve">כי </w:t>
      </w:r>
      <w:r w:rsidRPr="0035339E">
        <w:rPr>
          <w:rFonts w:ascii="David" w:hAnsi="David"/>
          <w:rtl/>
        </w:rPr>
        <w:t xml:space="preserve">חברהּ </w:t>
      </w:r>
      <w:r w:rsidR="00C03A0A">
        <w:rPr>
          <w:rFonts w:ascii="David" w:hAnsi="David"/>
          <w:rtl/>
        </w:rPr>
        <w:t>א'</w:t>
      </w:r>
      <w:r w:rsidRPr="0035339E">
        <w:rPr>
          <w:rFonts w:ascii="David" w:hAnsi="David"/>
          <w:rtl/>
        </w:rPr>
        <w:t xml:space="preserve"> "אמר לי לא להתקלח כדי שאם ישלחו אותי לחדר 4  יוכלו לראות מה שקרה" (עמ' 62 ש' 40)</w:t>
      </w:r>
      <w:r w:rsidR="00B512A3" w:rsidRPr="0035339E">
        <w:rPr>
          <w:rFonts w:ascii="David" w:hAnsi="David"/>
          <w:rtl/>
        </w:rPr>
        <w:t>, אולם</w:t>
      </w:r>
      <w:r w:rsidR="00E07DBF" w:rsidRPr="0035339E">
        <w:rPr>
          <w:rFonts w:ascii="David" w:hAnsi="David"/>
          <w:rtl/>
        </w:rPr>
        <w:t xml:space="preserve">, </w:t>
      </w:r>
      <w:r w:rsidR="00EB2535" w:rsidRPr="0035339E">
        <w:rPr>
          <w:rFonts w:ascii="David" w:hAnsi="David"/>
          <w:rtl/>
        </w:rPr>
        <w:t xml:space="preserve">רב"ט </w:t>
      </w:r>
      <w:r w:rsidR="00C03A0A">
        <w:rPr>
          <w:rFonts w:ascii="David" w:hAnsi="David"/>
          <w:rtl/>
        </w:rPr>
        <w:t>א'</w:t>
      </w:r>
      <w:r w:rsidRPr="0035339E">
        <w:rPr>
          <w:rFonts w:ascii="David" w:hAnsi="David"/>
          <w:rtl/>
        </w:rPr>
        <w:t xml:space="preserve"> העיד </w:t>
      </w:r>
      <w:r w:rsidR="00E07DBF" w:rsidRPr="0035339E">
        <w:rPr>
          <w:rFonts w:ascii="David" w:hAnsi="David"/>
          <w:rtl/>
        </w:rPr>
        <w:t>ש"</w:t>
      </w:r>
      <w:r w:rsidRPr="0035339E">
        <w:rPr>
          <w:rFonts w:ascii="David" w:hAnsi="David"/>
          <w:rtl/>
        </w:rPr>
        <w:t xml:space="preserve">לא </w:t>
      </w:r>
      <w:r w:rsidRPr="0035339E">
        <w:rPr>
          <w:rFonts w:ascii="David" w:hAnsi="David"/>
          <w:rtl/>
        </w:rPr>
        <w:lastRenderedPageBreak/>
        <w:t xml:space="preserve">זוכר </w:t>
      </w:r>
      <w:r w:rsidR="00E07DBF" w:rsidRPr="0035339E">
        <w:rPr>
          <w:rFonts w:ascii="David" w:hAnsi="David"/>
          <w:rtl/>
        </w:rPr>
        <w:t>שקרה מצב שאמרתי לה כזה דבר"</w:t>
      </w:r>
      <w:r w:rsidR="00E07DBF" w:rsidRPr="0035339E">
        <w:rPr>
          <w:rFonts w:ascii="David" w:hAnsi="David"/>
        </w:rPr>
        <w:t xml:space="preserve"> </w:t>
      </w:r>
      <w:r w:rsidRPr="0035339E">
        <w:rPr>
          <w:rFonts w:ascii="David" w:hAnsi="David"/>
          <w:rtl/>
        </w:rPr>
        <w:t>(עמ' 251</w:t>
      </w:r>
      <w:r w:rsidR="00E07DBF" w:rsidRPr="0035339E">
        <w:rPr>
          <w:rFonts w:ascii="David" w:hAnsi="David"/>
          <w:rtl/>
        </w:rPr>
        <w:t>, ש' 33</w:t>
      </w:r>
      <w:r w:rsidRPr="0035339E">
        <w:rPr>
          <w:rFonts w:ascii="David" w:hAnsi="David"/>
          <w:rtl/>
        </w:rPr>
        <w:t>), ו</w:t>
      </w:r>
      <w:r w:rsidR="00E07DBF" w:rsidRPr="0035339E">
        <w:rPr>
          <w:rFonts w:ascii="David" w:hAnsi="David"/>
          <w:rtl/>
        </w:rPr>
        <w:t xml:space="preserve">אף </w:t>
      </w:r>
      <w:r w:rsidRPr="0035339E">
        <w:rPr>
          <w:rFonts w:ascii="David" w:hAnsi="David"/>
          <w:rtl/>
        </w:rPr>
        <w:t>הסביר "שבזמן אמת היא לא סיפרה לי על איזה שהיא פגיעה שמצדיקה בדיקה בחדר 4" (עמ' 252 ש' 8-7).</w:t>
      </w:r>
      <w:r w:rsidR="0070231D" w:rsidRPr="0035339E">
        <w:rPr>
          <w:rFonts w:ascii="David" w:hAnsi="David"/>
          <w:rtl/>
        </w:rPr>
        <w:t xml:space="preserve"> </w:t>
      </w:r>
      <w:r w:rsidR="0040269C" w:rsidRPr="0035339E">
        <w:rPr>
          <w:rFonts w:ascii="David" w:hAnsi="David"/>
          <w:rtl/>
        </w:rPr>
        <w:t>בשיחה שערך עם י</w:t>
      </w:r>
      <w:r w:rsidR="002017CE">
        <w:rPr>
          <w:rFonts w:ascii="David" w:hAnsi="David" w:hint="cs"/>
          <w:rtl/>
        </w:rPr>
        <w:t>'</w:t>
      </w:r>
      <w:r w:rsidR="0040269C" w:rsidRPr="0035339E">
        <w:rPr>
          <w:rFonts w:ascii="David" w:hAnsi="David"/>
          <w:rtl/>
        </w:rPr>
        <w:t xml:space="preserve">, אין כדי לפגום במהימנותו (ראו סיכומי התביעה בעמ' 600 ש' 13), שכן זו נערכה רק במוצא"ש, וגם ממנה לא עולה ידיעה מובהקת של </w:t>
      </w:r>
      <w:r w:rsidR="00C03A0A">
        <w:rPr>
          <w:rFonts w:ascii="David" w:hAnsi="David"/>
          <w:rtl/>
        </w:rPr>
        <w:t>א'</w:t>
      </w:r>
      <w:r w:rsidR="0040269C" w:rsidRPr="0035339E">
        <w:rPr>
          <w:rFonts w:ascii="David" w:hAnsi="David"/>
          <w:rtl/>
        </w:rPr>
        <w:t xml:space="preserve"> בקשר למעשים שהמתלוננת טוענת שנעשו בה.</w:t>
      </w:r>
    </w:p>
    <w:p w14:paraId="7B654E50" w14:textId="2BE9E7FC" w:rsidR="0005528D" w:rsidRPr="0035339E" w:rsidRDefault="0070231D" w:rsidP="00140933">
      <w:pPr>
        <w:spacing w:after="120" w:line="360" w:lineRule="auto"/>
        <w:ind w:left="360" w:firstLine="360"/>
        <w:rPr>
          <w:rFonts w:ascii="David" w:hAnsi="David"/>
        </w:rPr>
      </w:pPr>
      <w:r w:rsidRPr="0035339E">
        <w:rPr>
          <w:rFonts w:ascii="David" w:hAnsi="David"/>
          <w:rtl/>
        </w:rPr>
        <w:t xml:space="preserve">גם בנקודה זו ניצבה עדות המתלוננת </w:t>
      </w:r>
      <w:r w:rsidRPr="0035339E">
        <w:rPr>
          <w:rFonts w:ascii="David" w:hAnsi="David"/>
          <w:b/>
          <w:bCs/>
          <w:rtl/>
        </w:rPr>
        <w:t>בסתירה</w:t>
      </w:r>
      <w:r w:rsidRPr="0035339E">
        <w:rPr>
          <w:rFonts w:ascii="David" w:hAnsi="David"/>
          <w:rtl/>
        </w:rPr>
        <w:t xml:space="preserve"> </w:t>
      </w:r>
      <w:r w:rsidR="00512633" w:rsidRPr="0035339E">
        <w:rPr>
          <w:rFonts w:ascii="David" w:hAnsi="David"/>
          <w:rtl/>
        </w:rPr>
        <w:t xml:space="preserve">לעדויות העדים האחרים, בנקודות שבהן אין כל יסוד להניח שהעדים </w:t>
      </w:r>
      <w:r w:rsidR="008D48D3" w:rsidRPr="0035339E">
        <w:rPr>
          <w:rFonts w:ascii="David" w:hAnsi="David"/>
          <w:rtl/>
        </w:rPr>
        <w:t xml:space="preserve">סמל </w:t>
      </w:r>
      <w:r w:rsidR="008705BC">
        <w:rPr>
          <w:rFonts w:ascii="David" w:hAnsi="David" w:hint="cs"/>
          <w:rtl/>
        </w:rPr>
        <w:t>א</w:t>
      </w:r>
      <w:r w:rsidR="00C03A0A">
        <w:rPr>
          <w:rFonts w:ascii="David" w:hAnsi="David" w:hint="cs"/>
          <w:rtl/>
        </w:rPr>
        <w:t>'</w:t>
      </w:r>
      <w:r w:rsidR="008D48D3" w:rsidRPr="0035339E">
        <w:rPr>
          <w:rFonts w:ascii="David" w:hAnsi="David"/>
          <w:rtl/>
        </w:rPr>
        <w:t xml:space="preserve"> ורב"ט </w:t>
      </w:r>
      <w:r w:rsidR="00C03A0A">
        <w:rPr>
          <w:rFonts w:ascii="David" w:hAnsi="David" w:hint="cs"/>
          <w:rtl/>
        </w:rPr>
        <w:t>א</w:t>
      </w:r>
      <w:r w:rsidR="00C03A0A">
        <w:rPr>
          <w:rFonts w:ascii="David" w:hAnsi="David"/>
          <w:rtl/>
        </w:rPr>
        <w:t>'</w:t>
      </w:r>
      <w:r w:rsidR="008D48D3" w:rsidRPr="0035339E">
        <w:rPr>
          <w:rFonts w:ascii="David" w:hAnsi="David"/>
          <w:rtl/>
        </w:rPr>
        <w:t xml:space="preserve"> </w:t>
      </w:r>
      <w:r w:rsidR="00512633" w:rsidRPr="0035339E">
        <w:rPr>
          <w:rFonts w:ascii="David" w:hAnsi="David"/>
          <w:rtl/>
        </w:rPr>
        <w:t xml:space="preserve">ימסרו פרטים שאינם מהימנים. היבט זה </w:t>
      </w:r>
      <w:r w:rsidR="00512633" w:rsidRPr="0035339E">
        <w:rPr>
          <w:rFonts w:ascii="David" w:hAnsi="David"/>
          <w:b/>
          <w:bCs/>
          <w:rtl/>
        </w:rPr>
        <w:t>מכרסם במהימנות עדותה של המתלוננת</w:t>
      </w:r>
      <w:r w:rsidR="00512633" w:rsidRPr="0035339E">
        <w:rPr>
          <w:rFonts w:ascii="David" w:hAnsi="David"/>
          <w:rtl/>
        </w:rPr>
        <w:t xml:space="preserve">, </w:t>
      </w:r>
      <w:r w:rsidR="0005528D" w:rsidRPr="0035339E">
        <w:rPr>
          <w:rFonts w:ascii="David" w:hAnsi="David"/>
          <w:rtl/>
        </w:rPr>
        <w:t>ועשוי לה</w:t>
      </w:r>
      <w:r w:rsidR="00512633" w:rsidRPr="0035339E">
        <w:rPr>
          <w:rFonts w:ascii="David" w:hAnsi="David"/>
          <w:rtl/>
        </w:rPr>
        <w:t xml:space="preserve">תכתב עם תחושת הצורך של המתלוננת להעצים פרטים באירוע עצמו, כגון זעקה במהלכו והצורך בפינוי לחדר ארבע, על מנת לשוות לו </w:t>
      </w:r>
      <w:r w:rsidR="0005528D" w:rsidRPr="0035339E">
        <w:rPr>
          <w:rFonts w:ascii="David" w:hAnsi="David"/>
          <w:rtl/>
        </w:rPr>
        <w:t>נופך</w:t>
      </w:r>
      <w:r w:rsidR="00512633" w:rsidRPr="0035339E">
        <w:rPr>
          <w:rFonts w:ascii="David" w:hAnsi="David"/>
          <w:rtl/>
        </w:rPr>
        <w:t xml:space="preserve"> כפוי שאינו מוסכם.</w:t>
      </w:r>
    </w:p>
    <w:p w14:paraId="787A53F0" w14:textId="77777777" w:rsidR="00EB2535" w:rsidRPr="0035339E" w:rsidRDefault="00EB2535" w:rsidP="00947E38">
      <w:pPr>
        <w:pStyle w:val="Heading3"/>
        <w:spacing w:before="0" w:after="120"/>
        <w:rPr>
          <w:rFonts w:ascii="David" w:hAnsi="David"/>
          <w:rtl/>
        </w:rPr>
      </w:pPr>
      <w:r w:rsidRPr="0035339E">
        <w:rPr>
          <w:rFonts w:ascii="David" w:hAnsi="David"/>
          <w:rtl/>
        </w:rPr>
        <w:t>הערכת עדות הנאשם בראי המכלול</w:t>
      </w:r>
    </w:p>
    <w:p w14:paraId="07F30837" w14:textId="77777777" w:rsidR="003E14C8" w:rsidRPr="0035339E" w:rsidRDefault="00B512A3" w:rsidP="003E14C8">
      <w:pPr>
        <w:numPr>
          <w:ilvl w:val="0"/>
          <w:numId w:val="6"/>
        </w:numPr>
        <w:spacing w:after="120" w:line="360" w:lineRule="auto"/>
        <w:rPr>
          <w:rFonts w:ascii="David" w:hAnsi="David"/>
        </w:rPr>
      </w:pPr>
      <w:bookmarkStart w:id="16" w:name="_Ref109224646"/>
      <w:r w:rsidRPr="0035339E">
        <w:rPr>
          <w:rFonts w:ascii="David" w:hAnsi="David"/>
          <w:rtl/>
        </w:rPr>
        <w:t>פרט</w:t>
      </w:r>
      <w:r w:rsidR="009A6305" w:rsidRPr="0035339E">
        <w:rPr>
          <w:rFonts w:ascii="David" w:hAnsi="David"/>
          <w:rtl/>
        </w:rPr>
        <w:t xml:space="preserve"> לראיות החיצוניות המפורטות לעיל המחזקות את עדות הנאשם, במישור הכללי, </w:t>
      </w:r>
      <w:r w:rsidR="003E14C8" w:rsidRPr="0035339E">
        <w:rPr>
          <w:rFonts w:ascii="David" w:hAnsi="David"/>
          <w:b/>
          <w:bCs/>
          <w:rtl/>
        </w:rPr>
        <w:t>חלקים שונים</w:t>
      </w:r>
      <w:r w:rsidR="003E14C8" w:rsidRPr="0035339E">
        <w:rPr>
          <w:rFonts w:ascii="David" w:hAnsi="David"/>
          <w:rtl/>
        </w:rPr>
        <w:t xml:space="preserve"> מ</w:t>
      </w:r>
      <w:r w:rsidR="00B56E82" w:rsidRPr="0035339E">
        <w:rPr>
          <w:rFonts w:ascii="David" w:hAnsi="David"/>
          <w:rtl/>
        </w:rPr>
        <w:t>עדות הנאשם, עורר</w:t>
      </w:r>
      <w:r w:rsidR="003E14C8" w:rsidRPr="0035339E">
        <w:rPr>
          <w:rFonts w:ascii="David" w:hAnsi="David"/>
          <w:rtl/>
        </w:rPr>
        <w:t xml:space="preserve">ו </w:t>
      </w:r>
      <w:r w:rsidR="00B56E82" w:rsidRPr="0035339E">
        <w:rPr>
          <w:rFonts w:ascii="David" w:hAnsi="David"/>
          <w:b/>
          <w:bCs/>
          <w:rtl/>
        </w:rPr>
        <w:t>אמון</w:t>
      </w:r>
      <w:r w:rsidR="00B56E82" w:rsidRPr="0035339E">
        <w:rPr>
          <w:rFonts w:ascii="David" w:hAnsi="David"/>
          <w:rtl/>
        </w:rPr>
        <w:t xml:space="preserve">. ניתן היה להתרשם </w:t>
      </w:r>
      <w:r w:rsidR="00B56E82" w:rsidRPr="0035339E">
        <w:rPr>
          <w:rFonts w:ascii="David" w:hAnsi="David"/>
          <w:b/>
          <w:bCs/>
          <w:rtl/>
        </w:rPr>
        <w:t>באורח בלתי אמצעי</w:t>
      </w:r>
      <w:r w:rsidR="00B56E82" w:rsidRPr="0035339E">
        <w:rPr>
          <w:rFonts w:ascii="David" w:hAnsi="David"/>
          <w:rtl/>
        </w:rPr>
        <w:t xml:space="preserve"> שהוא אדם </w:t>
      </w:r>
      <w:r w:rsidRPr="0035339E">
        <w:rPr>
          <w:rFonts w:ascii="David" w:hAnsi="David"/>
          <w:rtl/>
        </w:rPr>
        <w:t>ש</w:t>
      </w:r>
      <w:r w:rsidR="00B56E82" w:rsidRPr="0035339E">
        <w:rPr>
          <w:rFonts w:ascii="David" w:hAnsi="David"/>
          <w:rtl/>
        </w:rPr>
        <w:t xml:space="preserve">אינו נושא </w:t>
      </w:r>
      <w:r w:rsidR="00B56E82" w:rsidRPr="0035339E">
        <w:rPr>
          <w:rFonts w:ascii="David" w:hAnsi="David"/>
          <w:b/>
          <w:bCs/>
          <w:rtl/>
        </w:rPr>
        <w:t>מזג אגרסיבי או אלים</w:t>
      </w:r>
      <w:r w:rsidR="00B56E82" w:rsidRPr="0035339E">
        <w:rPr>
          <w:rFonts w:ascii="David" w:hAnsi="David"/>
          <w:rtl/>
        </w:rPr>
        <w:t>, אף בנקודות שהיו קשות עבורו לאורך המשפט, ובפרט בחקירה הנגדית, כאשר ניכר היה שהוא עייף, ועומת שוב ושוב עם פרטי הפרטים</w:t>
      </w:r>
      <w:r w:rsidRPr="0035339E">
        <w:rPr>
          <w:rFonts w:ascii="David" w:hAnsi="David"/>
          <w:rtl/>
        </w:rPr>
        <w:t>.</w:t>
      </w:r>
      <w:r w:rsidR="00B56E82" w:rsidRPr="0035339E">
        <w:rPr>
          <w:rFonts w:ascii="David" w:hAnsi="David"/>
          <w:rtl/>
        </w:rPr>
        <w:t xml:space="preserve"> בחלק מהמקרים כעס, </w:t>
      </w:r>
      <w:r w:rsidRPr="0035339E">
        <w:rPr>
          <w:rFonts w:ascii="David" w:hAnsi="David"/>
          <w:rtl/>
        </w:rPr>
        <w:t>אך</w:t>
      </w:r>
      <w:r w:rsidR="00B56E82" w:rsidRPr="0035339E">
        <w:rPr>
          <w:rFonts w:ascii="David" w:hAnsi="David"/>
          <w:rtl/>
        </w:rPr>
        <w:t xml:space="preserve"> לא יצא מכליו ונהג בכבוד ובנימוס. </w:t>
      </w:r>
      <w:r w:rsidR="00724067" w:rsidRPr="0035339E">
        <w:rPr>
          <w:rFonts w:ascii="David" w:hAnsi="David"/>
          <w:rtl/>
        </w:rPr>
        <w:t>פרקים מסוימים בעדותו,</w:t>
      </w:r>
      <w:r w:rsidR="00B56E82" w:rsidRPr="0035339E">
        <w:rPr>
          <w:rFonts w:ascii="David" w:hAnsi="David"/>
          <w:rtl/>
        </w:rPr>
        <w:t xml:space="preserve"> כגון אופי יחסי השניים, הסיבה לפריד</w:t>
      </w:r>
      <w:r w:rsidRPr="0035339E">
        <w:rPr>
          <w:rFonts w:ascii="David" w:hAnsi="David"/>
          <w:rtl/>
        </w:rPr>
        <w:t>ת</w:t>
      </w:r>
      <w:r w:rsidR="00B56E82" w:rsidRPr="0035339E">
        <w:rPr>
          <w:rFonts w:ascii="David" w:hAnsi="David"/>
          <w:rtl/>
        </w:rPr>
        <w:t xml:space="preserve">ם הרשמית, תיאור היחסים לאחר הפרידה, </w:t>
      </w:r>
      <w:r w:rsidR="003F4139" w:rsidRPr="0035339E">
        <w:rPr>
          <w:rFonts w:ascii="David" w:hAnsi="David"/>
          <w:rtl/>
        </w:rPr>
        <w:t>סוגיות החניקות ו</w:t>
      </w:r>
      <w:r w:rsidR="00B56E82" w:rsidRPr="0035339E">
        <w:rPr>
          <w:rFonts w:ascii="David" w:hAnsi="David"/>
          <w:rtl/>
        </w:rPr>
        <w:t>הודעת הטקסט ל</w:t>
      </w:r>
      <w:r w:rsidR="00CF312F">
        <w:rPr>
          <w:rFonts w:ascii="David" w:hAnsi="David" w:hint="cs"/>
          <w:rtl/>
        </w:rPr>
        <w:t>א'</w:t>
      </w:r>
      <w:r w:rsidR="00B56E82" w:rsidRPr="0035339E">
        <w:rPr>
          <w:rFonts w:ascii="David" w:hAnsi="David"/>
          <w:rtl/>
        </w:rPr>
        <w:t xml:space="preserve"> במהלך האירוע, </w:t>
      </w:r>
      <w:r w:rsidR="00387097" w:rsidRPr="0035339E">
        <w:rPr>
          <w:rFonts w:ascii="David" w:hAnsi="David"/>
          <w:rtl/>
        </w:rPr>
        <w:t>נתמכו בראיות</w:t>
      </w:r>
      <w:r w:rsidR="00B56E82" w:rsidRPr="0035339E">
        <w:rPr>
          <w:rFonts w:ascii="David" w:hAnsi="David"/>
          <w:rtl/>
        </w:rPr>
        <w:t>.</w:t>
      </w:r>
      <w:bookmarkEnd w:id="16"/>
      <w:r w:rsidR="00B56E82" w:rsidRPr="0035339E">
        <w:rPr>
          <w:rFonts w:ascii="David" w:hAnsi="David"/>
          <w:rtl/>
        </w:rPr>
        <w:t xml:space="preserve"> </w:t>
      </w:r>
    </w:p>
    <w:p w14:paraId="118EDA5C" w14:textId="391B0565" w:rsidR="009824E2" w:rsidRPr="0035339E" w:rsidRDefault="003F4139" w:rsidP="003E14C8">
      <w:pPr>
        <w:numPr>
          <w:ilvl w:val="0"/>
          <w:numId w:val="6"/>
        </w:numPr>
        <w:spacing w:after="120" w:line="360" w:lineRule="auto"/>
        <w:rPr>
          <w:rFonts w:ascii="David" w:hAnsi="David"/>
          <w:rtl/>
        </w:rPr>
      </w:pPr>
      <w:r w:rsidRPr="0035339E">
        <w:rPr>
          <w:rFonts w:ascii="David" w:hAnsi="David"/>
          <w:rtl/>
        </w:rPr>
        <w:t xml:space="preserve">זאת ועוד, </w:t>
      </w:r>
      <w:r w:rsidR="00B56E82" w:rsidRPr="0035339E">
        <w:rPr>
          <w:rFonts w:ascii="David" w:hAnsi="David"/>
          <w:rtl/>
        </w:rPr>
        <w:t xml:space="preserve">הנאשם לא כיחד והודה </w:t>
      </w:r>
      <w:r w:rsidR="00B56E82" w:rsidRPr="0035339E">
        <w:rPr>
          <w:rFonts w:ascii="David" w:hAnsi="David"/>
          <w:b/>
          <w:bCs/>
          <w:rtl/>
        </w:rPr>
        <w:t>לכל אורך העדות</w:t>
      </w:r>
      <w:r w:rsidR="00B56E82" w:rsidRPr="0035339E">
        <w:rPr>
          <w:rFonts w:ascii="David" w:hAnsi="David"/>
          <w:rtl/>
        </w:rPr>
        <w:t xml:space="preserve"> </w:t>
      </w:r>
      <w:r w:rsidR="00B56E82" w:rsidRPr="0035339E">
        <w:rPr>
          <w:rFonts w:ascii="David" w:hAnsi="David"/>
          <w:b/>
          <w:bCs/>
          <w:rtl/>
        </w:rPr>
        <w:t>בשלל</w:t>
      </w:r>
      <w:r w:rsidR="00B56E82" w:rsidRPr="0035339E">
        <w:rPr>
          <w:rFonts w:ascii="David" w:hAnsi="David"/>
          <w:rtl/>
        </w:rPr>
        <w:t xml:space="preserve"> פרטים </w:t>
      </w:r>
      <w:r w:rsidR="00B56E82" w:rsidRPr="0035339E">
        <w:rPr>
          <w:rFonts w:ascii="David" w:hAnsi="David"/>
          <w:b/>
          <w:bCs/>
          <w:rtl/>
        </w:rPr>
        <w:t>שאינם</w:t>
      </w:r>
      <w:r w:rsidR="00B56E82" w:rsidRPr="0035339E">
        <w:rPr>
          <w:rFonts w:ascii="David" w:hAnsi="David"/>
          <w:rtl/>
        </w:rPr>
        <w:t xml:space="preserve"> </w:t>
      </w:r>
      <w:r w:rsidRPr="0035339E">
        <w:rPr>
          <w:rFonts w:ascii="David" w:hAnsi="David"/>
          <w:b/>
          <w:bCs/>
          <w:rtl/>
        </w:rPr>
        <w:t>נוחים לו</w:t>
      </w:r>
      <w:r w:rsidRPr="0035339E">
        <w:rPr>
          <w:rFonts w:ascii="David" w:hAnsi="David"/>
          <w:rtl/>
        </w:rPr>
        <w:t xml:space="preserve"> ואף </w:t>
      </w:r>
      <w:r w:rsidR="00387097" w:rsidRPr="0035339E">
        <w:rPr>
          <w:rFonts w:ascii="David" w:hAnsi="David"/>
          <w:rtl/>
        </w:rPr>
        <w:t>כאלה אשר</w:t>
      </w:r>
      <w:r w:rsidRPr="0035339E">
        <w:rPr>
          <w:rFonts w:ascii="David" w:hAnsi="David"/>
          <w:rtl/>
        </w:rPr>
        <w:t xml:space="preserve"> </w:t>
      </w:r>
      <w:r w:rsidR="00B56E82" w:rsidRPr="0035339E">
        <w:rPr>
          <w:rFonts w:ascii="David" w:hAnsi="David"/>
          <w:rtl/>
        </w:rPr>
        <w:t xml:space="preserve">מציגים אותו </w:t>
      </w:r>
      <w:r w:rsidR="00B56E82" w:rsidRPr="0035339E">
        <w:rPr>
          <w:rFonts w:ascii="David" w:hAnsi="David"/>
          <w:b/>
          <w:bCs/>
          <w:rtl/>
        </w:rPr>
        <w:t xml:space="preserve">באור </w:t>
      </w:r>
      <w:r w:rsidRPr="0035339E">
        <w:rPr>
          <w:rFonts w:ascii="David" w:hAnsi="David"/>
          <w:b/>
          <w:bCs/>
          <w:rtl/>
        </w:rPr>
        <w:t xml:space="preserve">שאינו </w:t>
      </w:r>
      <w:r w:rsidR="00B56E82" w:rsidRPr="0035339E">
        <w:rPr>
          <w:rFonts w:ascii="David" w:hAnsi="David"/>
          <w:b/>
          <w:bCs/>
          <w:rtl/>
        </w:rPr>
        <w:t>חיובי</w:t>
      </w:r>
      <w:r w:rsidR="00B56E82" w:rsidRPr="0035339E">
        <w:rPr>
          <w:rFonts w:ascii="David" w:hAnsi="David"/>
          <w:rtl/>
        </w:rPr>
        <w:t xml:space="preserve">. כך למשל, הודה </w:t>
      </w:r>
      <w:r w:rsidR="009824E2" w:rsidRPr="0035339E">
        <w:rPr>
          <w:rFonts w:ascii="David" w:hAnsi="David"/>
          <w:rtl/>
        </w:rPr>
        <w:t xml:space="preserve">במשפט </w:t>
      </w:r>
      <w:r w:rsidR="00B512A3" w:rsidRPr="0035339E">
        <w:rPr>
          <w:rFonts w:ascii="David" w:hAnsi="David"/>
          <w:rtl/>
        </w:rPr>
        <w:t>שאמר לה</w:t>
      </w:r>
      <w:r w:rsidR="00B512A3" w:rsidRPr="0035339E">
        <w:rPr>
          <w:rFonts w:ascii="David" w:hAnsi="David"/>
          <w:b/>
          <w:bCs/>
          <w:rtl/>
        </w:rPr>
        <w:t xml:space="preserve"> </w:t>
      </w:r>
      <w:r w:rsidR="009824E2" w:rsidRPr="0035339E">
        <w:rPr>
          <w:rFonts w:ascii="David" w:hAnsi="David"/>
          <w:b/>
          <w:bCs/>
          <w:rtl/>
        </w:rPr>
        <w:t>ב</w:t>
      </w:r>
      <w:r w:rsidR="00B512A3" w:rsidRPr="0035339E">
        <w:rPr>
          <w:rFonts w:ascii="David" w:hAnsi="David"/>
          <w:b/>
          <w:bCs/>
          <w:rtl/>
        </w:rPr>
        <w:t>שיחת ה</w:t>
      </w:r>
      <w:r w:rsidR="009824E2" w:rsidRPr="0035339E">
        <w:rPr>
          <w:rFonts w:ascii="David" w:hAnsi="David"/>
          <w:b/>
          <w:bCs/>
          <w:rtl/>
        </w:rPr>
        <w:t>פריקסט</w:t>
      </w:r>
      <w:r w:rsidR="00A87401" w:rsidRPr="0035339E">
        <w:rPr>
          <w:rFonts w:ascii="David" w:hAnsi="David"/>
          <w:b/>
          <w:bCs/>
          <w:rtl/>
        </w:rPr>
        <w:t xml:space="preserve"> </w:t>
      </w:r>
      <w:r w:rsidR="00A87401" w:rsidRPr="0035339E">
        <w:rPr>
          <w:rFonts w:ascii="David" w:hAnsi="David"/>
          <w:rtl/>
        </w:rPr>
        <w:t xml:space="preserve">(פס' </w:t>
      </w:r>
      <w:r w:rsidR="00A87401" w:rsidRPr="0035339E">
        <w:rPr>
          <w:rFonts w:ascii="David" w:hAnsi="David"/>
          <w:rtl/>
        </w:rPr>
        <w:fldChar w:fldCharType="begin"/>
      </w:r>
      <w:r w:rsidR="00A87401" w:rsidRPr="0035339E">
        <w:rPr>
          <w:rFonts w:ascii="David" w:hAnsi="David"/>
          <w:rtl/>
        </w:rPr>
        <w:instrText xml:space="preserve"> </w:instrText>
      </w:r>
      <w:r w:rsidR="00A87401" w:rsidRPr="0035339E">
        <w:rPr>
          <w:rFonts w:ascii="David" w:hAnsi="David"/>
        </w:rPr>
        <w:instrText>REF</w:instrText>
      </w:r>
      <w:r w:rsidR="00A87401" w:rsidRPr="0035339E">
        <w:rPr>
          <w:rFonts w:ascii="David" w:hAnsi="David"/>
          <w:rtl/>
        </w:rPr>
        <w:instrText xml:space="preserve"> _</w:instrText>
      </w:r>
      <w:r w:rsidR="00A87401" w:rsidRPr="0035339E">
        <w:rPr>
          <w:rFonts w:ascii="David" w:hAnsi="David"/>
        </w:rPr>
        <w:instrText>Ref109228694 \r \h</w:instrText>
      </w:r>
      <w:r w:rsidR="00A87401" w:rsidRPr="0035339E">
        <w:rPr>
          <w:rFonts w:ascii="David" w:hAnsi="David"/>
          <w:rtl/>
        </w:rPr>
        <w:instrText xml:space="preserve"> </w:instrText>
      </w:r>
      <w:r w:rsidR="00A87401" w:rsidRPr="0035339E">
        <w:rPr>
          <w:rFonts w:ascii="David" w:hAnsi="David"/>
          <w:rtl/>
        </w:rPr>
      </w:r>
      <w:r w:rsidR="009A5918" w:rsidRPr="0035339E">
        <w:rPr>
          <w:rFonts w:ascii="David" w:hAnsi="David"/>
          <w:rtl/>
        </w:rPr>
        <w:instrText xml:space="preserve"> \* </w:instrText>
      </w:r>
      <w:r w:rsidR="009A5918" w:rsidRPr="0035339E">
        <w:rPr>
          <w:rFonts w:ascii="David" w:hAnsi="David"/>
        </w:rPr>
        <w:instrText>MERGEFORMAT</w:instrText>
      </w:r>
      <w:r w:rsidR="009A5918" w:rsidRPr="0035339E">
        <w:rPr>
          <w:rFonts w:ascii="David" w:hAnsi="David"/>
          <w:rtl/>
        </w:rPr>
        <w:instrText xml:space="preserve"> </w:instrText>
      </w:r>
      <w:r w:rsidR="00A87401" w:rsidRPr="0035339E">
        <w:rPr>
          <w:rFonts w:ascii="David" w:hAnsi="David"/>
          <w:rtl/>
        </w:rPr>
        <w:fldChar w:fldCharType="separate"/>
      </w:r>
      <w:r w:rsidR="003B113D">
        <w:rPr>
          <w:rFonts w:ascii="David" w:hAnsi="David"/>
          <w:rtl/>
        </w:rPr>
        <w:t>‏12</w:t>
      </w:r>
      <w:r w:rsidR="00A87401" w:rsidRPr="0035339E">
        <w:rPr>
          <w:rFonts w:ascii="David" w:hAnsi="David"/>
          <w:rtl/>
        </w:rPr>
        <w:fldChar w:fldCharType="end"/>
      </w:r>
      <w:r w:rsidR="00A87401" w:rsidRPr="0035339E">
        <w:rPr>
          <w:rFonts w:ascii="David" w:hAnsi="David"/>
          <w:rtl/>
        </w:rPr>
        <w:t xml:space="preserve"> לעיל)</w:t>
      </w:r>
      <w:r w:rsidR="009824E2" w:rsidRPr="0035339E">
        <w:rPr>
          <w:rFonts w:ascii="David" w:hAnsi="David"/>
          <w:rtl/>
        </w:rPr>
        <w:t xml:space="preserve">, </w:t>
      </w:r>
      <w:r w:rsidR="00A87401" w:rsidRPr="0035339E">
        <w:rPr>
          <w:rFonts w:ascii="David" w:hAnsi="David"/>
          <w:rtl/>
        </w:rPr>
        <w:t>ואישר</w:t>
      </w:r>
      <w:r w:rsidR="00B56E82" w:rsidRPr="0035339E">
        <w:rPr>
          <w:rFonts w:ascii="David" w:hAnsi="David"/>
          <w:rtl/>
        </w:rPr>
        <w:t xml:space="preserve"> </w:t>
      </w:r>
      <w:r w:rsidR="00A87401" w:rsidRPr="0035339E">
        <w:rPr>
          <w:rFonts w:ascii="David" w:hAnsi="David"/>
          <w:rtl/>
        </w:rPr>
        <w:t>ש</w:t>
      </w:r>
      <w:r w:rsidR="00B56E82" w:rsidRPr="0035339E">
        <w:rPr>
          <w:rFonts w:ascii="David" w:hAnsi="David"/>
          <w:rtl/>
        </w:rPr>
        <w:t>היה זה משפט "שאין לו קשר למציאות</w:t>
      </w:r>
      <w:r w:rsidR="00A87401" w:rsidRPr="0035339E">
        <w:rPr>
          <w:rFonts w:ascii="David" w:hAnsi="David"/>
          <w:rtl/>
        </w:rPr>
        <w:t>".</w:t>
      </w:r>
      <w:r w:rsidR="00B56E82" w:rsidRPr="0035339E">
        <w:rPr>
          <w:rFonts w:ascii="David" w:hAnsi="David"/>
          <w:rtl/>
        </w:rPr>
        <w:t xml:space="preserve"> הוא הסביר כי אמר זאת, לאחר שחש שהקשר "מוריד" את שניהם למטה, ורצה להרחיק אותה ממנו במהלך הטירונות (עמ' 393 ש' 35 עד עמ' 394 ש' 2). </w:t>
      </w:r>
      <w:r w:rsidR="009824E2" w:rsidRPr="0035339E">
        <w:rPr>
          <w:rFonts w:ascii="David" w:hAnsi="David"/>
          <w:rtl/>
        </w:rPr>
        <w:t xml:space="preserve">הנאשם אישר את </w:t>
      </w:r>
      <w:r w:rsidR="009824E2" w:rsidRPr="0035339E">
        <w:rPr>
          <w:rFonts w:ascii="David" w:hAnsi="David"/>
          <w:b/>
          <w:bCs/>
          <w:rtl/>
        </w:rPr>
        <w:t>המגע בישבנה</w:t>
      </w:r>
      <w:r w:rsidR="009824E2" w:rsidRPr="0035339E">
        <w:rPr>
          <w:rFonts w:ascii="David" w:hAnsi="David"/>
          <w:rtl/>
        </w:rPr>
        <w:t xml:space="preserve"> בעת העלייה לטיולית שלאחריו הביעה את מורת רוחה בעת העלייה לטיולית (עמ' 396 ש' 1). </w:t>
      </w:r>
      <w:r w:rsidR="00387097" w:rsidRPr="0035339E">
        <w:rPr>
          <w:rFonts w:ascii="David" w:hAnsi="David"/>
          <w:rtl/>
        </w:rPr>
        <w:t>הנאשם</w:t>
      </w:r>
      <w:r w:rsidR="009824E2" w:rsidRPr="0035339E">
        <w:rPr>
          <w:rFonts w:ascii="David" w:hAnsi="David"/>
          <w:rtl/>
        </w:rPr>
        <w:t xml:space="preserve"> גם אישר ש</w:t>
      </w:r>
      <w:r w:rsidR="009824E2" w:rsidRPr="0035339E">
        <w:rPr>
          <w:rFonts w:ascii="David" w:hAnsi="David"/>
          <w:b/>
          <w:bCs/>
          <w:rtl/>
        </w:rPr>
        <w:t>אימו</w:t>
      </w:r>
      <w:r w:rsidR="009824E2" w:rsidRPr="0035339E">
        <w:rPr>
          <w:rFonts w:ascii="David" w:hAnsi="David"/>
          <w:rtl/>
        </w:rPr>
        <w:t xml:space="preserve"> סייעה לו לנסח </w:t>
      </w:r>
      <w:r w:rsidR="009824E2" w:rsidRPr="0035339E">
        <w:rPr>
          <w:rFonts w:ascii="David" w:hAnsi="David"/>
          <w:b/>
          <w:bCs/>
          <w:rtl/>
        </w:rPr>
        <w:t xml:space="preserve">שלוש הודעות ווטסאפ </w:t>
      </w:r>
      <w:r w:rsidR="009824E2" w:rsidRPr="0035339E">
        <w:rPr>
          <w:rFonts w:ascii="David" w:hAnsi="David"/>
          <w:rtl/>
        </w:rPr>
        <w:t xml:space="preserve">(2.8.2021) בתגובה לטענת המתלוננת כי הוא אלים (עמ' 420 ש' </w:t>
      </w:r>
      <w:r w:rsidR="00387097" w:rsidRPr="0035339E">
        <w:rPr>
          <w:rFonts w:ascii="David" w:hAnsi="David"/>
          <w:rtl/>
        </w:rPr>
        <w:t>27</w:t>
      </w:r>
      <w:r w:rsidR="009824E2" w:rsidRPr="0035339E">
        <w:rPr>
          <w:rFonts w:ascii="David" w:hAnsi="David"/>
          <w:rtl/>
        </w:rPr>
        <w:t xml:space="preserve">). </w:t>
      </w:r>
      <w:r w:rsidR="00042964" w:rsidRPr="0035339E">
        <w:rPr>
          <w:rFonts w:ascii="David" w:hAnsi="David"/>
          <w:rtl/>
        </w:rPr>
        <w:t xml:space="preserve">הנאשם אישר את </w:t>
      </w:r>
      <w:r w:rsidR="00042964" w:rsidRPr="0035339E">
        <w:rPr>
          <w:rFonts w:ascii="David" w:hAnsi="David"/>
          <w:b/>
          <w:bCs/>
          <w:rtl/>
        </w:rPr>
        <w:t>יחסו האובססיבי</w:t>
      </w:r>
      <w:r w:rsidR="00042964" w:rsidRPr="0035339E">
        <w:rPr>
          <w:rFonts w:ascii="David" w:hAnsi="David"/>
          <w:rtl/>
        </w:rPr>
        <w:t xml:space="preserve"> כלפי המתלוננת, </w:t>
      </w:r>
      <w:r w:rsidR="00387097" w:rsidRPr="0035339E">
        <w:rPr>
          <w:rFonts w:ascii="David" w:hAnsi="David"/>
          <w:rtl/>
        </w:rPr>
        <w:t>שמצא ביטוי ב</w:t>
      </w:r>
      <w:r w:rsidR="00042964" w:rsidRPr="0035339E">
        <w:rPr>
          <w:rFonts w:ascii="David" w:hAnsi="David"/>
          <w:rtl/>
        </w:rPr>
        <w:t>הודעות הרבות ששלח לה שהיו מטרידות (עמ' 405 ש' 5-4) ו</w:t>
      </w:r>
      <w:r w:rsidR="00387097" w:rsidRPr="0035339E">
        <w:rPr>
          <w:rFonts w:ascii="David" w:hAnsi="David"/>
          <w:rtl/>
        </w:rPr>
        <w:t xml:space="preserve">הודה </w:t>
      </w:r>
      <w:r w:rsidR="00042964" w:rsidRPr="0035339E">
        <w:rPr>
          <w:rFonts w:ascii="David" w:hAnsi="David"/>
          <w:rtl/>
        </w:rPr>
        <w:t xml:space="preserve">כי הגזים (עמ' 414 ש' 7, ש' 34; עמ' 433 ש' 3). בהמשך, הסביר כי לאחר שהבין שהמתלוננת מהדקת את יחסיה עם </w:t>
      </w:r>
      <w:r w:rsidR="00CF312F">
        <w:rPr>
          <w:rFonts w:ascii="David" w:hAnsi="David" w:hint="cs"/>
          <w:rtl/>
        </w:rPr>
        <w:t>א'</w:t>
      </w:r>
      <w:r w:rsidR="00042964" w:rsidRPr="0035339E">
        <w:rPr>
          <w:rFonts w:ascii="David" w:hAnsi="David"/>
          <w:rtl/>
        </w:rPr>
        <w:t xml:space="preserve">, חשש לאבד אותה (עמ' 467 ש' 1); </w:t>
      </w:r>
      <w:r w:rsidR="009A6305" w:rsidRPr="0035339E">
        <w:rPr>
          <w:rFonts w:ascii="David" w:hAnsi="David"/>
          <w:rtl/>
        </w:rPr>
        <w:t xml:space="preserve">כמו כן, תיאר הנאשם באופן אותנטי את </w:t>
      </w:r>
      <w:r w:rsidR="009A6305" w:rsidRPr="0035339E">
        <w:rPr>
          <w:rFonts w:ascii="David" w:hAnsi="David"/>
          <w:b/>
          <w:bCs/>
          <w:rtl/>
        </w:rPr>
        <w:t>התקף החרדה שחוותה המתלוננת במהלך החניקה השנייה</w:t>
      </w:r>
      <w:r w:rsidR="009A6305" w:rsidRPr="0035339E">
        <w:rPr>
          <w:rFonts w:ascii="David" w:hAnsi="David"/>
          <w:rtl/>
        </w:rPr>
        <w:t xml:space="preserve"> וכתוצאה ממנו, את תגובותיה האותנטיות של המתלוננת כשהורתה לו להזעיק את </w:t>
      </w:r>
      <w:r w:rsidR="00C03A0A">
        <w:rPr>
          <w:rFonts w:ascii="David" w:hAnsi="David"/>
          <w:rtl/>
        </w:rPr>
        <w:t>א'</w:t>
      </w:r>
      <w:r w:rsidR="003728F7">
        <w:rPr>
          <w:rFonts w:ascii="David" w:hAnsi="David" w:hint="cs"/>
          <w:rtl/>
        </w:rPr>
        <w:t>,</w:t>
      </w:r>
      <w:r w:rsidR="009A6305" w:rsidRPr="0035339E">
        <w:rPr>
          <w:rFonts w:ascii="David" w:hAnsi="David"/>
          <w:rtl/>
        </w:rPr>
        <w:t xml:space="preserve"> וגם את </w:t>
      </w:r>
      <w:r w:rsidR="00A87401" w:rsidRPr="0035339E">
        <w:rPr>
          <w:rFonts w:ascii="David" w:hAnsi="David"/>
          <w:rtl/>
        </w:rPr>
        <w:t>ת</w:t>
      </w:r>
      <w:r w:rsidR="009A6305" w:rsidRPr="0035339E">
        <w:rPr>
          <w:rFonts w:ascii="David" w:hAnsi="David"/>
          <w:rtl/>
        </w:rPr>
        <w:t>גובותיה</w:t>
      </w:r>
      <w:r w:rsidR="00A87401" w:rsidRPr="0035339E">
        <w:rPr>
          <w:rFonts w:ascii="David" w:hAnsi="David"/>
          <w:rtl/>
        </w:rPr>
        <w:t>,</w:t>
      </w:r>
      <w:r w:rsidR="009A6305" w:rsidRPr="0035339E">
        <w:rPr>
          <w:rFonts w:ascii="David" w:hAnsi="David"/>
          <w:rtl/>
        </w:rPr>
        <w:t xml:space="preserve"> בהמשך</w:t>
      </w:r>
      <w:r w:rsidR="003728F7">
        <w:rPr>
          <w:rFonts w:ascii="David" w:hAnsi="David" w:hint="cs"/>
          <w:rtl/>
        </w:rPr>
        <w:t>,</w:t>
      </w:r>
      <w:r w:rsidR="009A6305" w:rsidRPr="0035339E">
        <w:rPr>
          <w:rFonts w:ascii="David" w:hAnsi="David"/>
          <w:rtl/>
        </w:rPr>
        <w:t xml:space="preserve"> כאשר שב לעמדה על מנת להחזי</w:t>
      </w:r>
      <w:r w:rsidR="003728F7">
        <w:rPr>
          <w:rFonts w:ascii="David" w:hAnsi="David" w:hint="cs"/>
          <w:rtl/>
        </w:rPr>
        <w:t>ר</w:t>
      </w:r>
      <w:r w:rsidR="009A6305" w:rsidRPr="0035339E">
        <w:rPr>
          <w:rFonts w:ascii="David" w:hAnsi="David"/>
          <w:rtl/>
        </w:rPr>
        <w:t xml:space="preserve"> את המעיל</w:t>
      </w:r>
      <w:r w:rsidR="00A87401" w:rsidRPr="0035339E">
        <w:rPr>
          <w:rFonts w:ascii="David" w:hAnsi="David"/>
          <w:rtl/>
        </w:rPr>
        <w:t>. באורח דומה, גם</w:t>
      </w:r>
      <w:r w:rsidR="00042964" w:rsidRPr="0035339E">
        <w:rPr>
          <w:rFonts w:ascii="David" w:hAnsi="David"/>
          <w:rtl/>
        </w:rPr>
        <w:t xml:space="preserve"> אישר את העובדה שלאחר האירוע </w:t>
      </w:r>
      <w:r w:rsidR="00A87401" w:rsidRPr="0035339E">
        <w:rPr>
          <w:rFonts w:ascii="David" w:hAnsi="David"/>
          <w:rtl/>
        </w:rPr>
        <w:t xml:space="preserve">המרכזי </w:t>
      </w:r>
      <w:r w:rsidR="00042964" w:rsidRPr="0035339E">
        <w:rPr>
          <w:rFonts w:ascii="David" w:hAnsi="David"/>
          <w:rtl/>
        </w:rPr>
        <w:t xml:space="preserve">שלח לחברת ילדותו </w:t>
      </w:r>
      <w:r w:rsidR="00A87401" w:rsidRPr="0035339E">
        <w:rPr>
          <w:rFonts w:ascii="David" w:hAnsi="David"/>
          <w:rtl/>
        </w:rPr>
        <w:t xml:space="preserve">מהקיבוץ, </w:t>
      </w:r>
      <w:r w:rsidR="00042964" w:rsidRPr="0035339E">
        <w:rPr>
          <w:rFonts w:ascii="David" w:hAnsi="David"/>
          <w:b/>
          <w:bCs/>
          <w:rtl/>
        </w:rPr>
        <w:t xml:space="preserve">מעיין את המכתב לעורך </w:t>
      </w:r>
      <w:r w:rsidR="00387097" w:rsidRPr="0035339E">
        <w:rPr>
          <w:rFonts w:ascii="David" w:hAnsi="David"/>
          <w:b/>
          <w:bCs/>
          <w:rtl/>
        </w:rPr>
        <w:t>ה</w:t>
      </w:r>
      <w:r w:rsidR="00042964" w:rsidRPr="0035339E">
        <w:rPr>
          <w:rFonts w:ascii="David" w:hAnsi="David"/>
          <w:b/>
          <w:bCs/>
          <w:rtl/>
        </w:rPr>
        <w:t>דין</w:t>
      </w:r>
      <w:r w:rsidR="00042964" w:rsidRPr="0035339E">
        <w:rPr>
          <w:rFonts w:ascii="David" w:hAnsi="David"/>
          <w:rtl/>
        </w:rPr>
        <w:t xml:space="preserve"> ובהמשך הורה לה </w:t>
      </w:r>
      <w:r w:rsidR="00042964" w:rsidRPr="0035339E">
        <w:rPr>
          <w:rFonts w:ascii="David" w:hAnsi="David"/>
          <w:b/>
          <w:bCs/>
          <w:rtl/>
        </w:rPr>
        <w:t>למחוק</w:t>
      </w:r>
      <w:r w:rsidR="00042964" w:rsidRPr="0035339E">
        <w:rPr>
          <w:rFonts w:ascii="David" w:hAnsi="David"/>
          <w:rtl/>
        </w:rPr>
        <w:t xml:space="preserve"> זאת ואת כל התכתובת (עמ' 402 ש' 33; עמ' 549 ש' 1)</w:t>
      </w:r>
      <w:r w:rsidR="00D3635C" w:rsidRPr="0035339E">
        <w:rPr>
          <w:rFonts w:ascii="David" w:hAnsi="David"/>
          <w:rtl/>
        </w:rPr>
        <w:t>. ההסבר שניתן לכך בעדות הנאשם ובעדות אימו, כי חששו שהמסמך יופץ בקיבוץ שבו מתגוררים, הייתה אמינה והתיישבה עם חשש טבעי ואנושי</w:t>
      </w:r>
      <w:r w:rsidR="00042964" w:rsidRPr="0035339E">
        <w:rPr>
          <w:rFonts w:ascii="David" w:hAnsi="David"/>
          <w:rtl/>
        </w:rPr>
        <w:t xml:space="preserve">. הנאשם </w:t>
      </w:r>
      <w:r w:rsidR="009824E2" w:rsidRPr="0035339E">
        <w:rPr>
          <w:rFonts w:ascii="David" w:hAnsi="David"/>
          <w:rtl/>
        </w:rPr>
        <w:t>אישר את "</w:t>
      </w:r>
      <w:r w:rsidR="009824E2" w:rsidRPr="0035339E">
        <w:rPr>
          <w:rFonts w:ascii="David" w:hAnsi="David"/>
          <w:b/>
          <w:bCs/>
          <w:rtl/>
        </w:rPr>
        <w:t>אירוע האלבד</w:t>
      </w:r>
      <w:r w:rsidR="009824E2" w:rsidRPr="0035339E">
        <w:rPr>
          <w:rFonts w:ascii="David" w:hAnsi="David"/>
          <w:rtl/>
        </w:rPr>
        <w:t xml:space="preserve">", שנשמע בעדות המתלוננת, וזכה לחיזוק בעדות רב"ט </w:t>
      </w:r>
      <w:r w:rsidR="008705BC">
        <w:rPr>
          <w:rFonts w:ascii="David" w:hAnsi="David" w:hint="cs"/>
          <w:rtl/>
        </w:rPr>
        <w:t>א</w:t>
      </w:r>
      <w:r w:rsidR="00715137">
        <w:rPr>
          <w:rFonts w:ascii="David" w:hAnsi="David" w:hint="cs"/>
          <w:rtl/>
        </w:rPr>
        <w:t>'</w:t>
      </w:r>
      <w:r w:rsidR="009824E2" w:rsidRPr="0035339E">
        <w:rPr>
          <w:rFonts w:ascii="David" w:hAnsi="David"/>
          <w:rtl/>
        </w:rPr>
        <w:t>, וציין כי עשה זאת "נטו בצחוק" על אף שהיה זה בתקופה שבה שרר נתק בין השניים (עמ' 464)</w:t>
      </w:r>
      <w:r w:rsidR="00042964" w:rsidRPr="0035339E">
        <w:rPr>
          <w:rFonts w:ascii="David" w:hAnsi="David"/>
          <w:rtl/>
        </w:rPr>
        <w:t>. גם ביחס לאירוע המרכזי,</w:t>
      </w:r>
      <w:r w:rsidR="00B56E82" w:rsidRPr="0035339E">
        <w:rPr>
          <w:rFonts w:ascii="David" w:hAnsi="David"/>
          <w:rtl/>
        </w:rPr>
        <w:t xml:space="preserve"> הודה, כי </w:t>
      </w:r>
      <w:r w:rsidR="00B56E82" w:rsidRPr="0035339E">
        <w:rPr>
          <w:rFonts w:ascii="David" w:hAnsi="David"/>
          <w:b/>
          <w:bCs/>
          <w:rtl/>
        </w:rPr>
        <w:t>בשיחה</w:t>
      </w:r>
      <w:r w:rsidR="00B56E82" w:rsidRPr="0035339E">
        <w:rPr>
          <w:rFonts w:ascii="David" w:hAnsi="David"/>
          <w:rtl/>
        </w:rPr>
        <w:t xml:space="preserve"> שקדמה</w:t>
      </w:r>
      <w:r w:rsidR="00B56E82" w:rsidRPr="0035339E">
        <w:rPr>
          <w:rFonts w:ascii="David" w:hAnsi="David"/>
          <w:b/>
          <w:bCs/>
          <w:rtl/>
        </w:rPr>
        <w:t xml:space="preserve"> </w:t>
      </w:r>
      <w:r w:rsidR="00B56E82" w:rsidRPr="0035339E">
        <w:rPr>
          <w:rFonts w:ascii="David" w:hAnsi="David"/>
          <w:rtl/>
        </w:rPr>
        <w:t>לאירוע המרכזי</w:t>
      </w:r>
      <w:r w:rsidR="00042964" w:rsidRPr="0035339E">
        <w:rPr>
          <w:rFonts w:ascii="David" w:hAnsi="David"/>
          <w:rtl/>
        </w:rPr>
        <w:t>,</w:t>
      </w:r>
      <w:r w:rsidR="00B56E82" w:rsidRPr="0035339E">
        <w:rPr>
          <w:rFonts w:ascii="David" w:hAnsi="David"/>
          <w:rtl/>
        </w:rPr>
        <w:t xml:space="preserve"> בעמדת השמירה, סיפרה </w:t>
      </w:r>
      <w:r w:rsidR="00B56E82" w:rsidRPr="0035339E">
        <w:rPr>
          <w:rFonts w:ascii="David" w:hAnsi="David"/>
          <w:rtl/>
        </w:rPr>
        <w:lastRenderedPageBreak/>
        <w:t xml:space="preserve">לו המתלוננת שהיה לה ערב אחד באתר שהיא פחדה לישון בו, בגלל אותו משפט שאמר לה בטירונות. הנאשם העיד כי בתגובה לכך אמר לה "את יודעת שאין למשפט הזה שום קשר למציאות", והמתלוננת ציינה בפניו שהיא יודעת זאת ושזו "סתם מחשבה שהייתה לה בראש" (עמ' 397 ש' 33). </w:t>
      </w:r>
      <w:r w:rsidR="009824E2" w:rsidRPr="0035339E">
        <w:rPr>
          <w:rFonts w:ascii="David" w:hAnsi="David"/>
          <w:rtl/>
        </w:rPr>
        <w:t xml:space="preserve">הוא אף אישר כי עם שובו מהפסקת הקונדומים היו </w:t>
      </w:r>
      <w:r w:rsidR="009824E2" w:rsidRPr="0035339E">
        <w:rPr>
          <w:rFonts w:ascii="David" w:hAnsi="David"/>
          <w:b/>
          <w:bCs/>
          <w:rtl/>
        </w:rPr>
        <w:t>מכנסיה וחגורתה</w:t>
      </w:r>
      <w:r w:rsidR="009824E2" w:rsidRPr="0035339E">
        <w:rPr>
          <w:rFonts w:ascii="David" w:hAnsi="David"/>
          <w:rtl/>
        </w:rPr>
        <w:t xml:space="preserve"> של המתלוננת </w:t>
      </w:r>
      <w:r w:rsidR="009824E2" w:rsidRPr="0035339E">
        <w:rPr>
          <w:rFonts w:ascii="David" w:hAnsi="David"/>
          <w:b/>
          <w:bCs/>
          <w:rtl/>
        </w:rPr>
        <w:t>סגורים</w:t>
      </w:r>
      <w:r w:rsidR="009824E2" w:rsidRPr="0035339E">
        <w:rPr>
          <w:rFonts w:ascii="David" w:hAnsi="David"/>
          <w:rtl/>
        </w:rPr>
        <w:t>.</w:t>
      </w:r>
      <w:r w:rsidR="009824E2" w:rsidRPr="0035339E">
        <w:rPr>
          <w:rFonts w:ascii="David" w:hAnsi="David"/>
          <w:b/>
          <w:bCs/>
          <w:rtl/>
        </w:rPr>
        <w:t xml:space="preserve"> </w:t>
      </w:r>
      <w:r w:rsidR="009824E2" w:rsidRPr="0035339E">
        <w:rPr>
          <w:rFonts w:ascii="David" w:hAnsi="David"/>
          <w:rtl/>
        </w:rPr>
        <w:t xml:space="preserve"> </w:t>
      </w:r>
    </w:p>
    <w:p w14:paraId="305BADA0" w14:textId="77777777" w:rsidR="00042964" w:rsidRPr="0035339E" w:rsidRDefault="009824E2" w:rsidP="003034CF">
      <w:pPr>
        <w:numPr>
          <w:ilvl w:val="0"/>
          <w:numId w:val="6"/>
        </w:numPr>
        <w:spacing w:after="120" w:line="360" w:lineRule="auto"/>
        <w:rPr>
          <w:rFonts w:ascii="David" w:hAnsi="David"/>
        </w:rPr>
      </w:pPr>
      <w:r w:rsidRPr="0035339E">
        <w:rPr>
          <w:rFonts w:ascii="David" w:hAnsi="David"/>
          <w:b/>
          <w:bCs/>
          <w:rtl/>
        </w:rPr>
        <w:t xml:space="preserve">סימני אמת </w:t>
      </w:r>
      <w:r w:rsidR="00B56E82" w:rsidRPr="0035339E">
        <w:rPr>
          <w:rFonts w:ascii="David" w:hAnsi="David"/>
          <w:b/>
          <w:bCs/>
          <w:rtl/>
        </w:rPr>
        <w:t xml:space="preserve">ואותנטיות מצאנו בעדותו, בהקשרים שונים, </w:t>
      </w:r>
      <w:r w:rsidR="00B56E82" w:rsidRPr="0035339E">
        <w:rPr>
          <w:rFonts w:ascii="David" w:hAnsi="David"/>
          <w:rtl/>
        </w:rPr>
        <w:t xml:space="preserve">כאשר תיאר </w:t>
      </w:r>
      <w:r w:rsidR="00A87401" w:rsidRPr="0035339E">
        <w:rPr>
          <w:rFonts w:ascii="David" w:hAnsi="David"/>
          <w:rtl/>
        </w:rPr>
        <w:t xml:space="preserve">לפרטי </w:t>
      </w:r>
      <w:r w:rsidR="00B56E82" w:rsidRPr="0035339E">
        <w:rPr>
          <w:rFonts w:ascii="David" w:hAnsi="David"/>
          <w:rtl/>
        </w:rPr>
        <w:t xml:space="preserve">פרטים, </w:t>
      </w:r>
      <w:r w:rsidR="00A87401" w:rsidRPr="0035339E">
        <w:rPr>
          <w:rFonts w:ascii="David" w:hAnsi="David"/>
          <w:rtl/>
        </w:rPr>
        <w:t xml:space="preserve">סיטואציות מסוימות בעת התרחשות האירוע המרכזי. כך למשל, תיאר </w:t>
      </w:r>
      <w:r w:rsidR="00B56E82" w:rsidRPr="0035339E">
        <w:rPr>
          <w:rFonts w:ascii="David" w:hAnsi="David"/>
          <w:rtl/>
        </w:rPr>
        <w:t xml:space="preserve">באופן מעורר אמון, </w:t>
      </w:r>
      <w:r w:rsidR="00A87401" w:rsidRPr="0035339E">
        <w:rPr>
          <w:rFonts w:ascii="David" w:hAnsi="David"/>
          <w:rtl/>
        </w:rPr>
        <w:t>את</w:t>
      </w:r>
      <w:r w:rsidR="00B56E82" w:rsidRPr="0035339E">
        <w:rPr>
          <w:rFonts w:ascii="David" w:hAnsi="David"/>
          <w:rtl/>
        </w:rPr>
        <w:t xml:space="preserve"> האופן המיני שבו ליטפה את ידו, סביב האגודל, ולכן ראה זאת כ"התחלה של אקט מיני" (עמ' 487 ש' 13)</w:t>
      </w:r>
      <w:r w:rsidR="00A87401" w:rsidRPr="0035339E">
        <w:rPr>
          <w:rFonts w:ascii="David" w:hAnsi="David"/>
          <w:rtl/>
        </w:rPr>
        <w:t>; כך תיאר גם את האופן שבו אחזו ידיים</w:t>
      </w:r>
      <w:r w:rsidR="00387097" w:rsidRPr="0035339E">
        <w:rPr>
          <w:rFonts w:ascii="David" w:hAnsi="David"/>
          <w:rtl/>
        </w:rPr>
        <w:t xml:space="preserve">, בתחילת האירוע המרכזי, </w:t>
      </w:r>
      <w:r w:rsidR="00A87401" w:rsidRPr="0035339E">
        <w:rPr>
          <w:rFonts w:ascii="David" w:hAnsi="David"/>
          <w:rtl/>
        </w:rPr>
        <w:t>סביב פלטת הבטון הגבוהה בעמדת השמירה (עמ' 497 ש' 7)</w:t>
      </w:r>
      <w:r w:rsidR="00834705" w:rsidRPr="0035339E">
        <w:rPr>
          <w:rFonts w:ascii="David" w:hAnsi="David"/>
          <w:rtl/>
        </w:rPr>
        <w:t>, כך התרשמנו גם מ</w:t>
      </w:r>
      <w:r w:rsidR="003E14C8" w:rsidRPr="0035339E">
        <w:rPr>
          <w:rFonts w:ascii="David" w:hAnsi="David"/>
          <w:rtl/>
        </w:rPr>
        <w:t xml:space="preserve">אמינות תיאור </w:t>
      </w:r>
      <w:r w:rsidR="00B56E82" w:rsidRPr="0035339E">
        <w:rPr>
          <w:rFonts w:ascii="David" w:hAnsi="David"/>
          <w:rtl/>
        </w:rPr>
        <w:t xml:space="preserve">האופן שבו </w:t>
      </w:r>
      <w:r w:rsidR="003E14C8" w:rsidRPr="0035339E">
        <w:rPr>
          <w:rFonts w:ascii="David" w:hAnsi="David"/>
          <w:rtl/>
        </w:rPr>
        <w:t xml:space="preserve">העיד הנאשם על </w:t>
      </w:r>
      <w:r w:rsidR="00B56E82" w:rsidRPr="0035339E">
        <w:rPr>
          <w:rFonts w:ascii="David" w:hAnsi="David"/>
          <w:rtl/>
        </w:rPr>
        <w:t>התפתח</w:t>
      </w:r>
      <w:r w:rsidR="003E14C8" w:rsidRPr="0035339E">
        <w:rPr>
          <w:rFonts w:ascii="David" w:hAnsi="David"/>
          <w:rtl/>
        </w:rPr>
        <w:t>ות</w:t>
      </w:r>
      <w:r w:rsidR="00B56E82" w:rsidRPr="0035339E">
        <w:rPr>
          <w:rFonts w:ascii="David" w:hAnsi="David"/>
          <w:rtl/>
        </w:rPr>
        <w:t xml:space="preserve"> הסימן המוסכם ביניהם, כולל הקול שהושמע, הבעת הפנים, והתפתחות הדברים שנאמרו</w:t>
      </w:r>
      <w:r w:rsidR="00834705" w:rsidRPr="0035339E">
        <w:rPr>
          <w:rFonts w:ascii="David" w:hAnsi="David"/>
          <w:rtl/>
        </w:rPr>
        <w:t>, כאמור לעיל</w:t>
      </w:r>
      <w:r w:rsidR="00042964" w:rsidRPr="0035339E">
        <w:rPr>
          <w:rFonts w:ascii="David" w:hAnsi="David"/>
          <w:rtl/>
        </w:rPr>
        <w:t>.</w:t>
      </w:r>
      <w:r w:rsidR="00834705" w:rsidRPr="0035339E">
        <w:rPr>
          <w:rFonts w:ascii="David" w:hAnsi="David"/>
          <w:rtl/>
        </w:rPr>
        <w:t xml:space="preserve"> </w:t>
      </w:r>
      <w:r w:rsidR="00042964" w:rsidRPr="0035339E">
        <w:rPr>
          <w:rFonts w:ascii="David" w:hAnsi="David"/>
          <w:rtl/>
        </w:rPr>
        <w:t xml:space="preserve">גם מתוך </w:t>
      </w:r>
      <w:r w:rsidR="00042964" w:rsidRPr="0035339E">
        <w:rPr>
          <w:rFonts w:ascii="David" w:hAnsi="David"/>
          <w:b/>
          <w:bCs/>
          <w:rtl/>
        </w:rPr>
        <w:t>צפייה</w:t>
      </w:r>
      <w:r w:rsidR="00042964" w:rsidRPr="0035339E">
        <w:rPr>
          <w:rFonts w:ascii="David" w:hAnsi="David"/>
          <w:rtl/>
        </w:rPr>
        <w:t xml:space="preserve"> </w:t>
      </w:r>
      <w:r w:rsidR="00042964" w:rsidRPr="0035339E">
        <w:rPr>
          <w:rFonts w:ascii="David" w:hAnsi="David"/>
          <w:b/>
          <w:bCs/>
          <w:rtl/>
        </w:rPr>
        <w:t>בעימות</w:t>
      </w:r>
      <w:r w:rsidR="00042964" w:rsidRPr="0035339E">
        <w:rPr>
          <w:rFonts w:ascii="David" w:hAnsi="David"/>
          <w:rtl/>
        </w:rPr>
        <w:t xml:space="preserve"> ניכר היה שהנאשם נצמד לתיאור העובדתי של האירועים, כפי שזוכר אותם, מעמיק בפרטים והוא שמוביל את תיאור האירוע, לעומת המתלוננת, שתשובותיה היו תגובתיות, היא לא מסרה ממש גרסה, אלא שללה את דברי הנאשם והטיחה בו כינויי גנאי. תגובותיו בעימות בנקודות שונות יצרו רושם אותנטי, וכך גם התרשמותנו מדברים שמסר בחקירה שהתרחשה </w:t>
      </w:r>
      <w:r w:rsidR="00042964" w:rsidRPr="0035339E">
        <w:rPr>
          <w:rFonts w:ascii="David" w:hAnsi="David"/>
          <w:b/>
          <w:bCs/>
          <w:rtl/>
        </w:rPr>
        <w:t>מיד לאחר העימות</w:t>
      </w:r>
      <w:r w:rsidR="00042964" w:rsidRPr="0035339E">
        <w:rPr>
          <w:rFonts w:ascii="David" w:hAnsi="David"/>
          <w:rtl/>
        </w:rPr>
        <w:t xml:space="preserve"> (ת/34 עמ' 3). </w:t>
      </w:r>
    </w:p>
    <w:p w14:paraId="4820A16D" w14:textId="1D31A7E3" w:rsidR="00E225C2" w:rsidRPr="0035339E" w:rsidRDefault="00690D59" w:rsidP="003034CF">
      <w:pPr>
        <w:numPr>
          <w:ilvl w:val="0"/>
          <w:numId w:val="6"/>
        </w:numPr>
        <w:spacing w:after="120" w:line="360" w:lineRule="auto"/>
        <w:rPr>
          <w:rFonts w:ascii="David" w:hAnsi="David"/>
        </w:rPr>
      </w:pPr>
      <w:bookmarkStart w:id="17" w:name="_Ref109926908"/>
      <w:r w:rsidRPr="003728F7">
        <w:rPr>
          <w:rFonts w:ascii="David" w:hAnsi="David"/>
          <w:rtl/>
        </w:rPr>
        <w:t xml:space="preserve">אולם לצד כל האמור, </w:t>
      </w:r>
      <w:r w:rsidRPr="0035339E">
        <w:rPr>
          <w:rFonts w:ascii="David" w:hAnsi="David"/>
          <w:b/>
          <w:bCs/>
          <w:rtl/>
        </w:rPr>
        <w:t xml:space="preserve">גם עדות הנאשם לא הייתה חפה מקשיים. </w:t>
      </w:r>
      <w:r w:rsidR="00724067" w:rsidRPr="0035339E">
        <w:rPr>
          <w:rFonts w:ascii="David" w:hAnsi="David"/>
          <w:rtl/>
        </w:rPr>
        <w:t xml:space="preserve">לפיכך מצאנו לנקוט </w:t>
      </w:r>
      <w:r w:rsidR="00724067" w:rsidRPr="0035339E">
        <w:rPr>
          <w:rFonts w:ascii="David" w:hAnsi="David"/>
          <w:b/>
          <w:bCs/>
          <w:rtl/>
        </w:rPr>
        <w:t>בפילוג</w:t>
      </w:r>
      <w:r w:rsidR="00724067" w:rsidRPr="0035339E">
        <w:rPr>
          <w:rFonts w:ascii="David" w:hAnsi="David"/>
          <w:rtl/>
        </w:rPr>
        <w:t xml:space="preserve"> </w:t>
      </w:r>
      <w:r w:rsidR="00724067" w:rsidRPr="003728F7">
        <w:rPr>
          <w:rFonts w:ascii="David" w:hAnsi="David"/>
          <w:b/>
          <w:bCs/>
          <w:rtl/>
        </w:rPr>
        <w:t>העדות</w:t>
      </w:r>
      <w:r w:rsidR="00724067" w:rsidRPr="0035339E">
        <w:rPr>
          <w:rFonts w:ascii="David" w:hAnsi="David"/>
          <w:rtl/>
        </w:rPr>
        <w:t xml:space="preserve">, בין אותם חלקים שהיה בהם </w:t>
      </w:r>
      <w:r w:rsidR="00724067" w:rsidRPr="0035339E">
        <w:rPr>
          <w:rFonts w:ascii="David" w:hAnsi="David"/>
          <w:b/>
          <w:bCs/>
          <w:rtl/>
        </w:rPr>
        <w:t>בסיס למתן אמון</w:t>
      </w:r>
      <w:r w:rsidR="00724067" w:rsidRPr="0035339E">
        <w:rPr>
          <w:rFonts w:ascii="David" w:hAnsi="David"/>
          <w:rtl/>
        </w:rPr>
        <w:t xml:space="preserve"> על יסוד ראיות </w:t>
      </w:r>
      <w:r w:rsidR="00724067" w:rsidRPr="0035339E">
        <w:rPr>
          <w:rFonts w:ascii="David" w:hAnsi="David"/>
          <w:b/>
          <w:bCs/>
          <w:rtl/>
        </w:rPr>
        <w:t>חיצוניות</w:t>
      </w:r>
      <w:r w:rsidR="00724067" w:rsidRPr="0035339E">
        <w:rPr>
          <w:rFonts w:ascii="David" w:hAnsi="David"/>
          <w:rtl/>
        </w:rPr>
        <w:t xml:space="preserve"> או </w:t>
      </w:r>
      <w:r w:rsidR="00724067" w:rsidRPr="0035339E">
        <w:rPr>
          <w:rFonts w:ascii="David" w:hAnsi="David"/>
          <w:b/>
          <w:bCs/>
          <w:rtl/>
        </w:rPr>
        <w:t>התרשמות בלתי אמצעית</w:t>
      </w:r>
      <w:r w:rsidR="00724067" w:rsidRPr="0035339E">
        <w:rPr>
          <w:rFonts w:ascii="David" w:hAnsi="David"/>
          <w:rtl/>
        </w:rPr>
        <w:t xml:space="preserve">, </w:t>
      </w:r>
      <w:r w:rsidR="00D22756" w:rsidRPr="0035339E">
        <w:rPr>
          <w:rFonts w:ascii="David" w:hAnsi="David"/>
          <w:rtl/>
        </w:rPr>
        <w:t xml:space="preserve">לבין </w:t>
      </w:r>
      <w:r w:rsidR="00724067" w:rsidRPr="0035339E">
        <w:rPr>
          <w:rFonts w:ascii="David" w:hAnsi="David"/>
          <w:rtl/>
        </w:rPr>
        <w:t xml:space="preserve">חלקים אחרים שהיו </w:t>
      </w:r>
      <w:r w:rsidR="00724067" w:rsidRPr="003728F7">
        <w:rPr>
          <w:rFonts w:ascii="David" w:hAnsi="David"/>
          <w:b/>
          <w:bCs/>
          <w:rtl/>
        </w:rPr>
        <w:t>מוקשים</w:t>
      </w:r>
      <w:r w:rsidR="00724067" w:rsidRPr="0035339E">
        <w:rPr>
          <w:rFonts w:ascii="David" w:hAnsi="David"/>
          <w:rtl/>
        </w:rPr>
        <w:t xml:space="preserve">. </w:t>
      </w:r>
      <w:r w:rsidRPr="0035339E">
        <w:rPr>
          <w:rFonts w:ascii="David" w:hAnsi="David"/>
          <w:rtl/>
        </w:rPr>
        <w:t xml:space="preserve">קושי </w:t>
      </w:r>
      <w:r w:rsidR="00B5239F" w:rsidRPr="0035339E">
        <w:rPr>
          <w:rFonts w:ascii="David" w:hAnsi="David"/>
          <w:b/>
          <w:bCs/>
          <w:rtl/>
        </w:rPr>
        <w:t>ראשון</w:t>
      </w:r>
      <w:r w:rsidR="00B5239F" w:rsidRPr="0035339E">
        <w:rPr>
          <w:rFonts w:ascii="David" w:hAnsi="David"/>
          <w:rtl/>
        </w:rPr>
        <w:t xml:space="preserve">, </w:t>
      </w:r>
      <w:r w:rsidR="002558B2" w:rsidRPr="0035339E">
        <w:rPr>
          <w:rFonts w:ascii="David" w:hAnsi="David"/>
          <w:rtl/>
        </w:rPr>
        <w:t xml:space="preserve">נוגע לשאלה מדוע ניגש הנאשם מלכתחילה לעמדת השמירה באותו לילה. </w:t>
      </w:r>
      <w:r w:rsidR="00E225C2" w:rsidRPr="0035339E">
        <w:rPr>
          <w:rFonts w:ascii="David" w:hAnsi="David"/>
          <w:rtl/>
        </w:rPr>
        <w:t xml:space="preserve">הנאשם העיד כי המתלוננת קראה לו לעמדת השמירה. אולם </w:t>
      </w:r>
      <w:r w:rsidR="002558B2" w:rsidRPr="0035339E">
        <w:rPr>
          <w:rFonts w:ascii="David" w:hAnsi="David"/>
          <w:rtl/>
        </w:rPr>
        <w:t>בהקשר זה, הוצגו מפי הנאשם מספר גרסאות</w:t>
      </w:r>
      <w:r w:rsidR="00E225C2" w:rsidRPr="0035339E">
        <w:rPr>
          <w:rFonts w:ascii="David" w:hAnsi="David"/>
          <w:rtl/>
        </w:rPr>
        <w:t xml:space="preserve"> ביחס לרקע ההתרחשות</w:t>
      </w:r>
      <w:r w:rsidR="002558B2" w:rsidRPr="0035339E">
        <w:rPr>
          <w:rFonts w:ascii="David" w:hAnsi="David"/>
          <w:rtl/>
        </w:rPr>
        <w:t xml:space="preserve">. בבית הדין העיד הנאשם </w:t>
      </w:r>
      <w:r w:rsidR="00646899" w:rsidRPr="0035339E">
        <w:rPr>
          <w:rFonts w:ascii="David" w:hAnsi="David"/>
          <w:rtl/>
        </w:rPr>
        <w:t xml:space="preserve">כי לאחר ששיחק באקס בוקס יצא כדי לקחת משהו מהמטבח (עמ' 397 ש' 22-21) ודיבר עם ש' </w:t>
      </w:r>
      <w:r w:rsidR="00646899" w:rsidRPr="0035339E">
        <w:rPr>
          <w:rFonts w:ascii="David" w:hAnsi="David"/>
          <w:b/>
          <w:bCs/>
          <w:rtl/>
        </w:rPr>
        <w:t>לפני</w:t>
      </w:r>
      <w:r w:rsidR="00646899" w:rsidRPr="0035339E">
        <w:rPr>
          <w:rFonts w:ascii="David" w:hAnsi="David"/>
          <w:rtl/>
        </w:rPr>
        <w:t xml:space="preserve"> שנכנס למטבח</w:t>
      </w:r>
      <w:r w:rsidR="002558B2" w:rsidRPr="0035339E">
        <w:rPr>
          <w:rFonts w:ascii="David" w:hAnsi="David"/>
          <w:rtl/>
        </w:rPr>
        <w:t>, לכן כלל לא נכנס למטבח באותו לילה.</w:t>
      </w:r>
      <w:r w:rsidR="00646899" w:rsidRPr="0035339E">
        <w:rPr>
          <w:rFonts w:ascii="David" w:hAnsi="David"/>
          <w:rtl/>
        </w:rPr>
        <w:t xml:space="preserve"> העד </w:t>
      </w:r>
      <w:r w:rsidR="00646899" w:rsidRPr="0035339E">
        <w:rPr>
          <w:rFonts w:ascii="David" w:hAnsi="David"/>
          <w:b/>
          <w:bCs/>
          <w:rtl/>
        </w:rPr>
        <w:t>רב"ט א</w:t>
      </w:r>
      <w:r w:rsidR="00715137">
        <w:rPr>
          <w:rFonts w:ascii="David" w:hAnsi="David" w:hint="cs"/>
          <w:b/>
          <w:bCs/>
          <w:rtl/>
        </w:rPr>
        <w:t xml:space="preserve">' </w:t>
      </w:r>
      <w:r w:rsidR="00646899" w:rsidRPr="0035339E">
        <w:rPr>
          <w:rFonts w:ascii="David" w:hAnsi="David"/>
          <w:b/>
          <w:bCs/>
          <w:rtl/>
        </w:rPr>
        <w:t xml:space="preserve"> </w:t>
      </w:r>
      <w:r w:rsidR="00646899" w:rsidRPr="0035339E">
        <w:rPr>
          <w:rFonts w:ascii="David" w:hAnsi="David"/>
          <w:rtl/>
        </w:rPr>
        <w:t xml:space="preserve">ציין שהנאשם סיפר לו שדיבר עם ש' מחלון המטבח, ויצא מחדרו בשל השעון המעורר של </w:t>
      </w:r>
      <w:r w:rsidR="00C03A0A">
        <w:rPr>
          <w:rFonts w:ascii="David" w:hAnsi="David"/>
          <w:rtl/>
        </w:rPr>
        <w:t>א'</w:t>
      </w:r>
      <w:r w:rsidR="00646899" w:rsidRPr="0035339E">
        <w:rPr>
          <w:rFonts w:ascii="David" w:hAnsi="David"/>
          <w:rtl/>
        </w:rPr>
        <w:t xml:space="preserve"> שצריך היה לעלות לשמירה (עמ' 292 ש' 25)</w:t>
      </w:r>
      <w:r w:rsidR="002558B2" w:rsidRPr="0035339E">
        <w:rPr>
          <w:rFonts w:ascii="David" w:hAnsi="David"/>
          <w:rtl/>
        </w:rPr>
        <w:t>.</w:t>
      </w:r>
      <w:r w:rsidR="00646899" w:rsidRPr="0035339E">
        <w:rPr>
          <w:rFonts w:ascii="David" w:hAnsi="David"/>
          <w:rtl/>
        </w:rPr>
        <w:t xml:space="preserve"> </w:t>
      </w:r>
      <w:r w:rsidR="002558B2" w:rsidRPr="0035339E">
        <w:rPr>
          <w:rFonts w:ascii="David" w:hAnsi="David"/>
          <w:rtl/>
        </w:rPr>
        <w:t xml:space="preserve">בחקירת מצ"ח העיד </w:t>
      </w:r>
      <w:r w:rsidR="00E225C2" w:rsidRPr="0035339E">
        <w:rPr>
          <w:rFonts w:ascii="David" w:hAnsi="David"/>
          <w:rtl/>
        </w:rPr>
        <w:t xml:space="preserve">הנאשם </w:t>
      </w:r>
      <w:r w:rsidR="002558B2" w:rsidRPr="0035339E">
        <w:rPr>
          <w:rFonts w:ascii="David" w:hAnsi="David"/>
          <w:rtl/>
        </w:rPr>
        <w:t xml:space="preserve">כי </w:t>
      </w:r>
      <w:r w:rsidR="00646899" w:rsidRPr="0035339E">
        <w:rPr>
          <w:rFonts w:ascii="David" w:hAnsi="David"/>
          <w:rtl/>
        </w:rPr>
        <w:t xml:space="preserve">דיבר עם ש' לאחר שיצא מהמטבח (ת/32 ש' 54-53). </w:t>
      </w:r>
      <w:r w:rsidR="00E225C2" w:rsidRPr="0035339E">
        <w:rPr>
          <w:rFonts w:ascii="David" w:hAnsi="David"/>
          <w:rtl/>
        </w:rPr>
        <w:t>עניין זה ניצב אמנם בפריפריה של האישום, אולם עשוי ללמד על ניסיונו של הנאשם ליזום אינטראקציה עם המתלוננת</w:t>
      </w:r>
      <w:r w:rsidR="00D22756" w:rsidRPr="0035339E">
        <w:rPr>
          <w:rFonts w:ascii="David" w:hAnsi="David"/>
          <w:rtl/>
        </w:rPr>
        <w:t xml:space="preserve"> ולא על שש' קראה לו</w:t>
      </w:r>
      <w:r w:rsidR="00E225C2" w:rsidRPr="0035339E">
        <w:rPr>
          <w:rFonts w:ascii="David" w:hAnsi="David"/>
          <w:rtl/>
        </w:rPr>
        <w:t>.</w:t>
      </w:r>
      <w:bookmarkEnd w:id="17"/>
      <w:r w:rsidR="00E225C2" w:rsidRPr="0035339E">
        <w:rPr>
          <w:rFonts w:ascii="David" w:hAnsi="David"/>
          <w:rtl/>
        </w:rPr>
        <w:t xml:space="preserve"> </w:t>
      </w:r>
    </w:p>
    <w:p w14:paraId="26DDA552" w14:textId="77777777" w:rsidR="00EB2535" w:rsidRPr="0035339E" w:rsidRDefault="00646899" w:rsidP="00E225C2">
      <w:pPr>
        <w:spacing w:after="120" w:line="360" w:lineRule="auto"/>
        <w:ind w:left="360" w:firstLine="360"/>
        <w:rPr>
          <w:rFonts w:ascii="David" w:hAnsi="David"/>
          <w:rtl/>
        </w:rPr>
      </w:pPr>
      <w:r w:rsidRPr="0035339E">
        <w:rPr>
          <w:rFonts w:ascii="David" w:hAnsi="David"/>
          <w:rtl/>
        </w:rPr>
        <w:t xml:space="preserve">קושי </w:t>
      </w:r>
      <w:r w:rsidRPr="0035339E">
        <w:rPr>
          <w:rFonts w:ascii="David" w:hAnsi="David"/>
          <w:b/>
          <w:bCs/>
          <w:rtl/>
        </w:rPr>
        <w:t>שני</w:t>
      </w:r>
      <w:r w:rsidRPr="0035339E">
        <w:rPr>
          <w:rFonts w:ascii="David" w:hAnsi="David"/>
          <w:rtl/>
        </w:rPr>
        <w:t xml:space="preserve">, </w:t>
      </w:r>
      <w:r w:rsidR="00690D59" w:rsidRPr="0035339E">
        <w:rPr>
          <w:rFonts w:ascii="David" w:hAnsi="David"/>
          <w:rtl/>
        </w:rPr>
        <w:t xml:space="preserve">מצאנו בתיאור שמסר הנאשם בעדותו ביחס </w:t>
      </w:r>
      <w:r w:rsidR="00690D59" w:rsidRPr="0035339E">
        <w:rPr>
          <w:rFonts w:ascii="David" w:hAnsi="David"/>
          <w:b/>
          <w:bCs/>
          <w:rtl/>
        </w:rPr>
        <w:t>לתוכן השיחה</w:t>
      </w:r>
      <w:r w:rsidR="00690D59" w:rsidRPr="0035339E">
        <w:rPr>
          <w:rFonts w:ascii="David" w:hAnsi="David"/>
          <w:rtl/>
        </w:rPr>
        <w:t xml:space="preserve"> שקדמה למגע</w:t>
      </w:r>
      <w:r w:rsidR="00E225C2" w:rsidRPr="0035339E">
        <w:rPr>
          <w:rFonts w:ascii="David" w:hAnsi="David"/>
          <w:rtl/>
        </w:rPr>
        <w:t xml:space="preserve"> </w:t>
      </w:r>
      <w:r w:rsidR="00690D59" w:rsidRPr="0035339E">
        <w:rPr>
          <w:rFonts w:ascii="David" w:hAnsi="David"/>
          <w:rtl/>
        </w:rPr>
        <w:t xml:space="preserve">בין השניים באירוע המרכזי. </w:t>
      </w:r>
      <w:r w:rsidR="00EB2535" w:rsidRPr="0035339E">
        <w:rPr>
          <w:rFonts w:ascii="David" w:hAnsi="David"/>
          <w:rtl/>
        </w:rPr>
        <w:t xml:space="preserve">הנאשם אישר בעדותו כי עם הגעתו לעמדת השמירה בליל 5.11.2021 התפתחה ביניהם שיחה על קשייה של המתלוננת במגעיה עם בנים, אך טען שמיקוד השיחה היה באירוע שחוותה עם בן זוגה לשעבר – </w:t>
      </w:r>
      <w:r w:rsidR="00CF312F">
        <w:rPr>
          <w:rFonts w:ascii="David" w:hAnsi="David" w:hint="cs"/>
          <w:rtl/>
        </w:rPr>
        <w:t>ר'</w:t>
      </w:r>
      <w:r w:rsidR="007D6693" w:rsidRPr="0035339E">
        <w:rPr>
          <w:rFonts w:ascii="David" w:hAnsi="David"/>
          <w:rtl/>
        </w:rPr>
        <w:t>,</w:t>
      </w:r>
      <w:r w:rsidR="00EB2535" w:rsidRPr="0035339E">
        <w:rPr>
          <w:rFonts w:ascii="David" w:hAnsi="David"/>
          <w:rtl/>
        </w:rPr>
        <w:t xml:space="preserve"> שבועות אחדים קודם (עמ' 397 ש' 24). הוא אף אישר כי המשך השיח היה על תלונתה ביוהל"ם, אך טען בתוקף</w:t>
      </w:r>
      <w:r w:rsidR="00E225C2" w:rsidRPr="0035339E">
        <w:rPr>
          <w:rFonts w:ascii="David" w:hAnsi="David"/>
          <w:rtl/>
        </w:rPr>
        <w:t>,</w:t>
      </w:r>
      <w:r w:rsidR="00EB2535" w:rsidRPr="0035339E">
        <w:rPr>
          <w:rFonts w:ascii="David" w:hAnsi="David"/>
          <w:rtl/>
        </w:rPr>
        <w:t xml:space="preserve"> כי פרט לעובדה שאישרה בפניו את עצם פנייתה ליוהל"ם</w:t>
      </w:r>
      <w:r w:rsidR="007D6693" w:rsidRPr="0035339E">
        <w:rPr>
          <w:rFonts w:ascii="David" w:hAnsi="David"/>
          <w:rtl/>
        </w:rPr>
        <w:t>, היא</w:t>
      </w:r>
      <w:r w:rsidR="00EB2535" w:rsidRPr="0035339E">
        <w:rPr>
          <w:rFonts w:ascii="David" w:hAnsi="David"/>
          <w:rtl/>
        </w:rPr>
        <w:t xml:space="preserve"> </w:t>
      </w:r>
      <w:r w:rsidR="00EB2535" w:rsidRPr="0035339E">
        <w:rPr>
          <w:rFonts w:ascii="David" w:hAnsi="David"/>
          <w:b/>
          <w:bCs/>
          <w:rtl/>
        </w:rPr>
        <w:t>לא</w:t>
      </w:r>
      <w:r w:rsidR="00EB2535" w:rsidRPr="0035339E">
        <w:rPr>
          <w:rFonts w:ascii="David" w:hAnsi="David"/>
          <w:rtl/>
        </w:rPr>
        <w:t xml:space="preserve"> שיתפה אותו בכך </w:t>
      </w:r>
      <w:r w:rsidR="00EB2535" w:rsidRPr="0035339E">
        <w:rPr>
          <w:rFonts w:ascii="David" w:hAnsi="David"/>
          <w:b/>
          <w:bCs/>
          <w:rtl/>
        </w:rPr>
        <w:t>שהתלונות היו עליו</w:t>
      </w:r>
      <w:r w:rsidR="00EB2535" w:rsidRPr="0035339E">
        <w:rPr>
          <w:rFonts w:ascii="David" w:hAnsi="David"/>
          <w:rtl/>
        </w:rPr>
        <w:t xml:space="preserve"> (עמ' 403 ש' 36-28). היבט זה הוא </w:t>
      </w:r>
      <w:r w:rsidR="00EB2535" w:rsidRPr="0035339E">
        <w:rPr>
          <w:rFonts w:ascii="David" w:hAnsi="David"/>
          <w:b/>
          <w:bCs/>
          <w:rtl/>
        </w:rPr>
        <w:t>מוקשה</w:t>
      </w:r>
      <w:r w:rsidR="00EB2535" w:rsidRPr="0035339E">
        <w:rPr>
          <w:rFonts w:ascii="David" w:hAnsi="David"/>
          <w:rtl/>
        </w:rPr>
        <w:t xml:space="preserve">. </w:t>
      </w:r>
      <w:r w:rsidR="00B5239F" w:rsidRPr="0035339E">
        <w:rPr>
          <w:rFonts w:ascii="David" w:hAnsi="David"/>
          <w:rtl/>
        </w:rPr>
        <w:t>ראשית</w:t>
      </w:r>
      <w:r w:rsidR="00834705" w:rsidRPr="0035339E">
        <w:rPr>
          <w:rFonts w:ascii="David" w:hAnsi="David"/>
          <w:rtl/>
        </w:rPr>
        <w:t>,</w:t>
      </w:r>
      <w:r w:rsidR="00B5239F" w:rsidRPr="0035339E">
        <w:rPr>
          <w:rFonts w:ascii="David" w:hAnsi="David"/>
          <w:rtl/>
        </w:rPr>
        <w:t xml:space="preserve"> לנוכח המפגש בין השניים עם שובה מיוהל"ם, אז ניתן להתרשם כי עלה בליבו החשד שהיא נעדרה כי הגישה תלונה ביוהל"ם ויכול ויהיה זה משהו שהוא "יראה בעתיד". </w:t>
      </w:r>
      <w:r w:rsidR="00EB2535" w:rsidRPr="0035339E">
        <w:rPr>
          <w:rFonts w:ascii="David" w:hAnsi="David"/>
          <w:rtl/>
        </w:rPr>
        <w:t xml:space="preserve">מדוע העלה בדעתו שתפנה ליוהל"ם אם לא עשה דבר? מדוע שאל אם זה "יפגוש" </w:t>
      </w:r>
      <w:r w:rsidR="00EB2535" w:rsidRPr="0035339E">
        <w:rPr>
          <w:rFonts w:ascii="David" w:hAnsi="David"/>
          <w:b/>
          <w:bCs/>
          <w:rtl/>
        </w:rPr>
        <w:t>אותו</w:t>
      </w:r>
      <w:r w:rsidR="00EB2535" w:rsidRPr="0035339E">
        <w:rPr>
          <w:rFonts w:ascii="David" w:hAnsi="David"/>
          <w:rtl/>
        </w:rPr>
        <w:t xml:space="preserve"> בעתיד? וכיצד ייתכן שבערב האירוע המרכזי אמרה לו שפנתה ליוהל"ם אך הוא </w:t>
      </w:r>
      <w:r w:rsidR="00EB2535" w:rsidRPr="0035339E">
        <w:rPr>
          <w:rFonts w:ascii="David" w:hAnsi="David"/>
          <w:b/>
          <w:bCs/>
          <w:rtl/>
        </w:rPr>
        <w:lastRenderedPageBreak/>
        <w:t>לא</w:t>
      </w:r>
      <w:r w:rsidR="00EB2535" w:rsidRPr="0035339E">
        <w:rPr>
          <w:rFonts w:ascii="David" w:hAnsi="David"/>
          <w:rtl/>
        </w:rPr>
        <w:t xml:space="preserve"> שאל מה היתה </w:t>
      </w:r>
      <w:r w:rsidR="00EB2535" w:rsidRPr="0035339E">
        <w:rPr>
          <w:rFonts w:ascii="David" w:hAnsi="David"/>
          <w:b/>
          <w:bCs/>
          <w:rtl/>
        </w:rPr>
        <w:t>מהות</w:t>
      </w:r>
      <w:r w:rsidR="00EB2535" w:rsidRPr="0035339E">
        <w:rPr>
          <w:rFonts w:ascii="David" w:hAnsi="David"/>
          <w:rtl/>
        </w:rPr>
        <w:t xml:space="preserve"> הפניה? </w:t>
      </w:r>
      <w:r w:rsidR="00B5239F" w:rsidRPr="0035339E">
        <w:rPr>
          <w:rFonts w:ascii="David" w:hAnsi="David"/>
          <w:rtl/>
        </w:rPr>
        <w:t>לשאלות אלה שהפנינו לנאשם במהלך ח</w:t>
      </w:r>
      <w:r w:rsidR="00834705" w:rsidRPr="0035339E">
        <w:rPr>
          <w:rFonts w:ascii="David" w:hAnsi="David"/>
          <w:rtl/>
        </w:rPr>
        <w:t>קי</w:t>
      </w:r>
      <w:r w:rsidR="00B5239F" w:rsidRPr="0035339E">
        <w:rPr>
          <w:rFonts w:ascii="David" w:hAnsi="David"/>
          <w:rtl/>
        </w:rPr>
        <w:t>רותיו הנגדיות בבית הדין לא ניתן מענה מניח את הדעת (ראו למשל ב</w:t>
      </w:r>
      <w:r w:rsidR="00EB2535" w:rsidRPr="0035339E">
        <w:rPr>
          <w:rFonts w:ascii="David" w:hAnsi="David"/>
          <w:rtl/>
        </w:rPr>
        <w:t>עמ' 404, 476, 496</w:t>
      </w:r>
      <w:r w:rsidR="00B5239F" w:rsidRPr="0035339E">
        <w:rPr>
          <w:rFonts w:ascii="David" w:hAnsi="David"/>
          <w:rtl/>
        </w:rPr>
        <w:t>)</w:t>
      </w:r>
      <w:r w:rsidR="00EB2535" w:rsidRPr="0035339E">
        <w:rPr>
          <w:rFonts w:ascii="David" w:hAnsi="David"/>
          <w:rtl/>
        </w:rPr>
        <w:t>. מאידך גיסא</w:t>
      </w:r>
      <w:r w:rsidR="00B5239F" w:rsidRPr="0035339E">
        <w:rPr>
          <w:rFonts w:ascii="David" w:hAnsi="David"/>
          <w:rtl/>
        </w:rPr>
        <w:t>,</w:t>
      </w:r>
      <w:r w:rsidR="00EB2535" w:rsidRPr="0035339E">
        <w:rPr>
          <w:rFonts w:ascii="David" w:hAnsi="David"/>
          <w:rtl/>
        </w:rPr>
        <w:t xml:space="preserve"> </w:t>
      </w:r>
      <w:r w:rsidR="00B5239F" w:rsidRPr="0035339E">
        <w:rPr>
          <w:rFonts w:ascii="David" w:hAnsi="David"/>
          <w:rtl/>
        </w:rPr>
        <w:t xml:space="preserve">יתר </w:t>
      </w:r>
      <w:r w:rsidR="00071BB3" w:rsidRPr="0035339E">
        <w:rPr>
          <w:rFonts w:ascii="David" w:hAnsi="David"/>
          <w:rtl/>
        </w:rPr>
        <w:t>ההיבטים ביחס ל</w:t>
      </w:r>
      <w:r w:rsidR="00EB2535" w:rsidRPr="0035339E">
        <w:rPr>
          <w:rFonts w:ascii="David" w:hAnsi="David"/>
          <w:rtl/>
        </w:rPr>
        <w:t>שיח</w:t>
      </w:r>
      <w:r w:rsidR="00071BB3" w:rsidRPr="0035339E">
        <w:rPr>
          <w:rFonts w:ascii="David" w:hAnsi="David"/>
          <w:rtl/>
        </w:rPr>
        <w:t>ת</w:t>
      </w:r>
      <w:r w:rsidR="00EB2535" w:rsidRPr="0035339E">
        <w:rPr>
          <w:rFonts w:ascii="David" w:hAnsi="David"/>
          <w:rtl/>
        </w:rPr>
        <w:t xml:space="preserve"> </w:t>
      </w:r>
      <w:r w:rsidR="00071BB3" w:rsidRPr="0035339E">
        <w:rPr>
          <w:rFonts w:ascii="David" w:hAnsi="David"/>
          <w:rtl/>
        </w:rPr>
        <w:t>השניים, ביחס לגעגוע</w:t>
      </w:r>
      <w:r w:rsidR="009D76D8" w:rsidRPr="0035339E">
        <w:rPr>
          <w:rFonts w:ascii="David" w:hAnsi="David"/>
          <w:rtl/>
        </w:rPr>
        <w:t>,</w:t>
      </w:r>
      <w:r w:rsidR="00071BB3" w:rsidRPr="0035339E">
        <w:rPr>
          <w:rFonts w:ascii="David" w:hAnsi="David"/>
          <w:rtl/>
        </w:rPr>
        <w:t xml:space="preserve"> למגע בידיים</w:t>
      </w:r>
      <w:r w:rsidR="009D76D8" w:rsidRPr="0035339E">
        <w:rPr>
          <w:rFonts w:ascii="David" w:hAnsi="David"/>
          <w:rtl/>
        </w:rPr>
        <w:t>,</w:t>
      </w:r>
      <w:r w:rsidR="00EB2535" w:rsidRPr="0035339E">
        <w:rPr>
          <w:rFonts w:ascii="David" w:hAnsi="David"/>
          <w:rtl/>
        </w:rPr>
        <w:t xml:space="preserve"> פורטו באורח עקבי בגרסאותיו השונות באופן מעורר אמון הן </w:t>
      </w:r>
      <w:r w:rsidR="00B5239F" w:rsidRPr="0035339E">
        <w:rPr>
          <w:rFonts w:ascii="David" w:hAnsi="David"/>
          <w:rtl/>
        </w:rPr>
        <w:t>ב</w:t>
      </w:r>
      <w:r w:rsidR="00EB2535" w:rsidRPr="0035339E">
        <w:rPr>
          <w:rFonts w:ascii="David" w:hAnsi="David"/>
          <w:rtl/>
        </w:rPr>
        <w:t xml:space="preserve">מצ"ח, הן </w:t>
      </w:r>
      <w:r w:rsidR="00B5239F" w:rsidRPr="0035339E">
        <w:rPr>
          <w:rFonts w:ascii="David" w:hAnsi="David"/>
          <w:rtl/>
        </w:rPr>
        <w:t>בחקירתו הראשית והנגדית בבית הדין.</w:t>
      </w:r>
    </w:p>
    <w:p w14:paraId="201C02A6" w14:textId="2E38F7E7" w:rsidR="002B4BD7" w:rsidRPr="0035339E" w:rsidRDefault="00B5239F" w:rsidP="00947E38">
      <w:pPr>
        <w:pStyle w:val="Title"/>
        <w:numPr>
          <w:ilvl w:val="0"/>
          <w:numId w:val="0"/>
        </w:numPr>
        <w:spacing w:after="120"/>
        <w:ind w:left="360"/>
        <w:rPr>
          <w:rFonts w:ascii="David" w:eastAsia="Times New Roman" w:hAnsi="David"/>
          <w:rtl/>
        </w:rPr>
      </w:pPr>
      <w:r w:rsidRPr="0035339E">
        <w:rPr>
          <w:rFonts w:ascii="David" w:hAnsi="David"/>
          <w:b/>
          <w:bCs/>
          <w:rtl/>
        </w:rPr>
        <w:t>קושי</w:t>
      </w:r>
      <w:r w:rsidRPr="0035339E">
        <w:rPr>
          <w:rFonts w:ascii="David" w:hAnsi="David"/>
          <w:rtl/>
        </w:rPr>
        <w:t xml:space="preserve"> </w:t>
      </w:r>
      <w:r w:rsidRPr="0035339E">
        <w:rPr>
          <w:rFonts w:ascii="David" w:hAnsi="David"/>
          <w:b/>
          <w:bCs/>
          <w:rtl/>
        </w:rPr>
        <w:t>נוסף</w:t>
      </w:r>
      <w:r w:rsidRPr="0035339E">
        <w:rPr>
          <w:rFonts w:ascii="David" w:hAnsi="David"/>
          <w:rtl/>
        </w:rPr>
        <w:t xml:space="preserve"> מצאנו </w:t>
      </w:r>
      <w:r w:rsidR="00834705" w:rsidRPr="0035339E">
        <w:rPr>
          <w:rFonts w:ascii="David" w:hAnsi="David"/>
          <w:rtl/>
        </w:rPr>
        <w:t xml:space="preserve">בגרסתו </w:t>
      </w:r>
      <w:r w:rsidR="00834705" w:rsidRPr="0035339E">
        <w:rPr>
          <w:rFonts w:ascii="David" w:hAnsi="David"/>
          <w:b/>
          <w:bCs/>
          <w:rtl/>
        </w:rPr>
        <w:t>המתפתחת</w:t>
      </w:r>
      <w:r w:rsidR="00834705" w:rsidRPr="0035339E">
        <w:rPr>
          <w:rFonts w:ascii="David" w:hAnsi="David"/>
          <w:rtl/>
        </w:rPr>
        <w:t xml:space="preserve"> של הנאשם</w:t>
      </w:r>
      <w:r w:rsidR="002B4BD7" w:rsidRPr="0035339E">
        <w:rPr>
          <w:rFonts w:ascii="David" w:hAnsi="David"/>
          <w:rtl/>
        </w:rPr>
        <w:t xml:space="preserve"> </w:t>
      </w:r>
      <w:r w:rsidR="00834705" w:rsidRPr="0035339E">
        <w:rPr>
          <w:rFonts w:ascii="David" w:hAnsi="David"/>
          <w:rtl/>
        </w:rPr>
        <w:t>ביחס</w:t>
      </w:r>
      <w:r w:rsidR="002B4BD7" w:rsidRPr="0035339E">
        <w:rPr>
          <w:rFonts w:ascii="David" w:hAnsi="David"/>
          <w:rtl/>
        </w:rPr>
        <w:t xml:space="preserve"> </w:t>
      </w:r>
      <w:r w:rsidR="00834705" w:rsidRPr="0035339E">
        <w:rPr>
          <w:rFonts w:ascii="David" w:hAnsi="David"/>
          <w:rtl/>
        </w:rPr>
        <w:t>ל</w:t>
      </w:r>
      <w:r w:rsidRPr="0035339E">
        <w:rPr>
          <w:rFonts w:ascii="David" w:hAnsi="David"/>
          <w:rtl/>
        </w:rPr>
        <w:t xml:space="preserve">סוגיית </w:t>
      </w:r>
      <w:r w:rsidR="00EB2535" w:rsidRPr="0035339E">
        <w:rPr>
          <w:rFonts w:ascii="David" w:hAnsi="David"/>
          <w:b/>
          <w:bCs/>
          <w:rtl/>
        </w:rPr>
        <w:t>החדרת האצבעות</w:t>
      </w:r>
      <w:r w:rsidRPr="0035339E">
        <w:rPr>
          <w:rFonts w:ascii="David" w:hAnsi="David"/>
          <w:rtl/>
        </w:rPr>
        <w:t xml:space="preserve">. </w:t>
      </w:r>
      <w:r w:rsidR="00EB2535" w:rsidRPr="0035339E">
        <w:rPr>
          <w:rFonts w:ascii="David" w:hAnsi="David"/>
          <w:rtl/>
        </w:rPr>
        <w:t xml:space="preserve">בעדותו בבית הדין </w:t>
      </w:r>
      <w:r w:rsidRPr="0035339E">
        <w:rPr>
          <w:rFonts w:ascii="David" w:hAnsi="David"/>
          <w:rtl/>
        </w:rPr>
        <w:t xml:space="preserve">הוא </w:t>
      </w:r>
      <w:r w:rsidR="00EB2535" w:rsidRPr="0035339E">
        <w:rPr>
          <w:rFonts w:ascii="David" w:hAnsi="David"/>
          <w:rtl/>
        </w:rPr>
        <w:t xml:space="preserve">ציין כי הכניס אצבע לאיבר מינה לאחר שווידא שהיא רוצה בכך, ובהמשך, לבקשתה החדיר עוד אצבע (עמ' 398 ש' 11). גרסה זו </w:t>
      </w:r>
      <w:r w:rsidR="00EB2535" w:rsidRPr="0035339E">
        <w:rPr>
          <w:rFonts w:ascii="David" w:hAnsi="David"/>
          <w:b/>
          <w:bCs/>
          <w:rtl/>
        </w:rPr>
        <w:t>שונה</w:t>
      </w:r>
      <w:r w:rsidR="00EB2535" w:rsidRPr="0035339E">
        <w:rPr>
          <w:rFonts w:ascii="David" w:hAnsi="David"/>
          <w:rtl/>
        </w:rPr>
        <w:t xml:space="preserve">, מגרסתו הראשונית </w:t>
      </w:r>
      <w:r w:rsidRPr="0035339E">
        <w:rPr>
          <w:rFonts w:ascii="David" w:hAnsi="David"/>
          <w:rtl/>
        </w:rPr>
        <w:t xml:space="preserve">והמיידית </w:t>
      </w:r>
      <w:r w:rsidR="00EB2535" w:rsidRPr="0035339E">
        <w:rPr>
          <w:rFonts w:ascii="David" w:hAnsi="David"/>
          <w:rtl/>
        </w:rPr>
        <w:t xml:space="preserve">של הנאשם בשיחת הטלפון עם </w:t>
      </w:r>
      <w:r w:rsidR="00EB2535" w:rsidRPr="0035339E">
        <w:rPr>
          <w:rFonts w:ascii="David" w:hAnsi="David"/>
          <w:b/>
          <w:bCs/>
          <w:rtl/>
        </w:rPr>
        <w:t xml:space="preserve">סגן </w:t>
      </w:r>
      <w:r w:rsidR="00C03A0A">
        <w:rPr>
          <w:rFonts w:ascii="David" w:hAnsi="David"/>
          <w:b/>
          <w:bCs/>
          <w:rtl/>
        </w:rPr>
        <w:t>א'</w:t>
      </w:r>
      <w:r w:rsidR="00EB2535" w:rsidRPr="0035339E">
        <w:rPr>
          <w:rFonts w:ascii="David" w:hAnsi="David"/>
          <w:rtl/>
        </w:rPr>
        <w:t xml:space="preserve"> </w:t>
      </w:r>
      <w:r w:rsidRPr="0035339E">
        <w:rPr>
          <w:rFonts w:ascii="David" w:hAnsi="David"/>
          <w:rtl/>
        </w:rPr>
        <w:t xml:space="preserve">בליל האירוע </w:t>
      </w:r>
      <w:r w:rsidR="00EB2535" w:rsidRPr="0035339E">
        <w:rPr>
          <w:rFonts w:ascii="David" w:hAnsi="David"/>
          <w:rtl/>
        </w:rPr>
        <w:t>בשעה 00:10 סמוך לאחר</w:t>
      </w:r>
      <w:r w:rsidR="002B4BD7" w:rsidRPr="0035339E">
        <w:rPr>
          <w:rFonts w:ascii="David" w:hAnsi="David"/>
          <w:rtl/>
        </w:rPr>
        <w:t>יו</w:t>
      </w:r>
      <w:r w:rsidR="00EB2535" w:rsidRPr="0035339E">
        <w:rPr>
          <w:rFonts w:ascii="David" w:hAnsi="David"/>
          <w:rtl/>
        </w:rPr>
        <w:t>, באומרו "</w:t>
      </w:r>
      <w:r w:rsidR="00EB2535" w:rsidRPr="0035339E">
        <w:rPr>
          <w:rFonts w:ascii="David" w:hAnsi="David"/>
          <w:b/>
          <w:bCs/>
          <w:rtl/>
        </w:rPr>
        <w:t>היא שמה לי את היד שלה בתוך התחתונים שלה</w:t>
      </w:r>
      <w:r w:rsidR="00EB2535" w:rsidRPr="0035339E">
        <w:rPr>
          <w:rFonts w:ascii="David" w:hAnsi="David"/>
          <w:rtl/>
        </w:rPr>
        <w:t>"</w:t>
      </w:r>
      <w:r w:rsidR="00834705" w:rsidRPr="0035339E">
        <w:rPr>
          <w:rFonts w:ascii="David" w:hAnsi="David"/>
          <w:rtl/>
        </w:rPr>
        <w:t xml:space="preserve"> [כך במקור]</w:t>
      </w:r>
      <w:r w:rsidR="00EB2535" w:rsidRPr="0035339E">
        <w:rPr>
          <w:rFonts w:ascii="David" w:hAnsi="David"/>
          <w:rtl/>
        </w:rPr>
        <w:t xml:space="preserve"> (ת/6). </w:t>
      </w:r>
      <w:r w:rsidR="002B4BD7" w:rsidRPr="0035339E">
        <w:rPr>
          <w:rFonts w:ascii="David" w:eastAsia="Times New Roman" w:hAnsi="David"/>
          <w:rtl/>
        </w:rPr>
        <w:t xml:space="preserve">בחקירת מצ"ח הראשונה מסר </w:t>
      </w:r>
      <w:r w:rsidR="00441892" w:rsidRPr="0035339E">
        <w:rPr>
          <w:rFonts w:ascii="David" w:eastAsia="Times New Roman" w:hAnsi="David"/>
          <w:rtl/>
        </w:rPr>
        <w:t xml:space="preserve">שהוא שהכניס יד לתחתוניה "באישורה", לאחר ששאל אם הוא יכול והיא השיבה בחיוב. </w:t>
      </w:r>
      <w:r w:rsidR="002B4BD7" w:rsidRPr="0035339E">
        <w:rPr>
          <w:rFonts w:ascii="David" w:eastAsia="Times New Roman" w:hAnsi="David"/>
          <w:b/>
          <w:bCs/>
          <w:rtl/>
        </w:rPr>
        <w:t>בתשאול בעל פה</w:t>
      </w:r>
      <w:r w:rsidR="002B4BD7" w:rsidRPr="0035339E">
        <w:rPr>
          <w:rFonts w:ascii="David" w:eastAsia="Times New Roman" w:hAnsi="David"/>
          <w:rtl/>
        </w:rPr>
        <w:t xml:space="preserve"> אשר </w:t>
      </w:r>
      <w:r w:rsidR="002B4BD7" w:rsidRPr="0035339E">
        <w:rPr>
          <w:rFonts w:ascii="David" w:eastAsia="Times New Roman" w:hAnsi="David"/>
          <w:b/>
          <w:bCs/>
          <w:rtl/>
        </w:rPr>
        <w:t>תומלל</w:t>
      </w:r>
      <w:r w:rsidR="002B4BD7" w:rsidRPr="0035339E">
        <w:rPr>
          <w:rFonts w:ascii="David" w:eastAsia="Times New Roman" w:hAnsi="David"/>
          <w:rtl/>
        </w:rPr>
        <w:t xml:space="preserve">, הטיחה בפניו </w:t>
      </w:r>
      <w:r w:rsidR="00441892" w:rsidRPr="0035339E">
        <w:rPr>
          <w:rFonts w:ascii="David" w:eastAsia="Times New Roman" w:hAnsi="David"/>
          <w:rtl/>
        </w:rPr>
        <w:t>חוקרת מצ"ח,</w:t>
      </w:r>
      <w:r w:rsidR="002B4BD7" w:rsidRPr="0035339E">
        <w:rPr>
          <w:rFonts w:ascii="David" w:eastAsia="Times New Roman" w:hAnsi="David"/>
          <w:rtl/>
        </w:rPr>
        <w:t xml:space="preserve"> את הסתירה האמורה והוא ציין כי מדובר בפרט "</w:t>
      </w:r>
      <w:r w:rsidR="002B4BD7" w:rsidRPr="0035339E">
        <w:rPr>
          <w:rFonts w:ascii="David" w:eastAsia="Times New Roman" w:hAnsi="David"/>
          <w:b/>
          <w:bCs/>
          <w:rtl/>
        </w:rPr>
        <w:t>שולי</w:t>
      </w:r>
      <w:r w:rsidR="002B4BD7" w:rsidRPr="0035339E">
        <w:rPr>
          <w:rFonts w:ascii="David" w:eastAsia="Times New Roman" w:hAnsi="David"/>
          <w:rtl/>
        </w:rPr>
        <w:t xml:space="preserve">", וכי </w:t>
      </w:r>
      <w:r w:rsidR="00441892" w:rsidRPr="0035339E">
        <w:rPr>
          <w:rFonts w:ascii="David" w:eastAsia="Times New Roman" w:hAnsi="David"/>
          <w:rtl/>
        </w:rPr>
        <w:t>"</w:t>
      </w:r>
      <w:r w:rsidR="002B4BD7" w:rsidRPr="0035339E">
        <w:rPr>
          <w:rFonts w:ascii="David" w:eastAsia="Times New Roman" w:hAnsi="David"/>
          <w:b/>
          <w:bCs/>
          <w:rtl/>
        </w:rPr>
        <w:t xml:space="preserve">יכול </w:t>
      </w:r>
      <w:r w:rsidR="00441892" w:rsidRPr="0035339E">
        <w:rPr>
          <w:rFonts w:ascii="David" w:eastAsia="Times New Roman" w:hAnsi="David"/>
          <w:b/>
          <w:bCs/>
          <w:rtl/>
        </w:rPr>
        <w:t>ל</w:t>
      </w:r>
      <w:r w:rsidR="002B4BD7" w:rsidRPr="0035339E">
        <w:rPr>
          <w:rFonts w:ascii="David" w:eastAsia="Times New Roman" w:hAnsi="David"/>
          <w:b/>
          <w:bCs/>
          <w:rtl/>
        </w:rPr>
        <w:t>היות</w:t>
      </w:r>
      <w:r w:rsidR="002B4BD7" w:rsidRPr="0035339E">
        <w:rPr>
          <w:rFonts w:ascii="David" w:eastAsia="Times New Roman" w:hAnsi="David"/>
          <w:rtl/>
        </w:rPr>
        <w:t xml:space="preserve"> שזה אכן קרה</w:t>
      </w:r>
      <w:r w:rsidR="00441892" w:rsidRPr="0035339E">
        <w:rPr>
          <w:rFonts w:ascii="David" w:eastAsia="Times New Roman" w:hAnsi="David"/>
          <w:rtl/>
        </w:rPr>
        <w:t>".</w:t>
      </w:r>
      <w:r w:rsidR="002B4BD7" w:rsidRPr="0035339E">
        <w:rPr>
          <w:rFonts w:ascii="David" w:eastAsia="Times New Roman" w:hAnsi="David"/>
          <w:rtl/>
        </w:rPr>
        <w:t xml:space="preserve"> בהמשך, ציין כי כאשר חלף זמן הבין שזה היה אחרת (תמלול קובץ 3359 חקירה מיום 18.11.2021). בחקירת מצ"ח</w:t>
      </w:r>
      <w:r w:rsidR="00441892" w:rsidRPr="0035339E">
        <w:rPr>
          <w:rFonts w:ascii="David" w:eastAsia="Times New Roman" w:hAnsi="David"/>
          <w:rtl/>
        </w:rPr>
        <w:t>, לאחר מכן,</w:t>
      </w:r>
      <w:r w:rsidR="002B4BD7" w:rsidRPr="0035339E">
        <w:rPr>
          <w:rFonts w:ascii="David" w:eastAsia="Times New Roman" w:hAnsi="David"/>
          <w:rtl/>
        </w:rPr>
        <w:t xml:space="preserve"> חזר בו מן הפרט הזה והסביר </w:t>
      </w:r>
      <w:r w:rsidR="00834705" w:rsidRPr="0035339E">
        <w:rPr>
          <w:rFonts w:ascii="David" w:eastAsia="Times New Roman" w:hAnsi="David"/>
          <w:rtl/>
        </w:rPr>
        <w:t xml:space="preserve">שמסר אותו כי </w:t>
      </w:r>
      <w:r w:rsidR="002B4BD7" w:rsidRPr="0035339E">
        <w:rPr>
          <w:rFonts w:ascii="David" w:eastAsia="Times New Roman" w:hAnsi="David"/>
          <w:rtl/>
        </w:rPr>
        <w:t xml:space="preserve">היה "בלחץ היסטרי" (ת/33 עמ' 7). בבית הדין הסביר זאת באותו אופן, בשל היותו בלחץ, ובשל העובדה ששוחח עם הקצין שלו על מגע מיני באתר בניגוד לפקודות ולכללי השילוב הראוי (עמ' 401 ש' </w:t>
      </w:r>
      <w:r w:rsidR="007D6693" w:rsidRPr="0035339E">
        <w:rPr>
          <w:rFonts w:ascii="David" w:eastAsia="Times New Roman" w:hAnsi="David"/>
          <w:rtl/>
        </w:rPr>
        <w:t>17</w:t>
      </w:r>
      <w:r w:rsidR="002B4BD7" w:rsidRPr="0035339E">
        <w:rPr>
          <w:rFonts w:ascii="David" w:eastAsia="Times New Roman" w:hAnsi="David"/>
          <w:rtl/>
        </w:rPr>
        <w:t>). בחקירה הנגדית, הוסיף כי "לא ידע מה הוא אומר" בשל היותו מבולבל ולחוץ (עמ' 505 ש' 11).</w:t>
      </w:r>
      <w:r w:rsidR="00441892" w:rsidRPr="0035339E">
        <w:rPr>
          <w:rFonts w:ascii="David" w:eastAsia="Times New Roman" w:hAnsi="David"/>
          <w:rtl/>
        </w:rPr>
        <w:t xml:space="preserve"> מסירת גרסה שאינה אמת בפרט כה מהותי, עשויה להתיישב עם </w:t>
      </w:r>
      <w:r w:rsidR="00441892" w:rsidRPr="0035339E">
        <w:rPr>
          <w:rFonts w:ascii="David" w:eastAsia="Times New Roman" w:hAnsi="David"/>
          <w:b/>
          <w:bCs/>
          <w:rtl/>
        </w:rPr>
        <w:t>אשם</w:t>
      </w:r>
      <w:r w:rsidR="00441892" w:rsidRPr="0035339E">
        <w:rPr>
          <w:rFonts w:ascii="David" w:eastAsia="Times New Roman" w:hAnsi="David"/>
          <w:rtl/>
        </w:rPr>
        <w:t xml:space="preserve">, אולם אין להתעלם מכך שהנאשם </w:t>
      </w:r>
      <w:r w:rsidR="00441892" w:rsidRPr="0035339E">
        <w:rPr>
          <w:rFonts w:ascii="David" w:eastAsia="Times New Roman" w:hAnsi="David"/>
          <w:b/>
          <w:bCs/>
          <w:rtl/>
        </w:rPr>
        <w:t>חזר בו</w:t>
      </w:r>
      <w:r w:rsidR="00441892" w:rsidRPr="0035339E">
        <w:rPr>
          <w:rFonts w:ascii="David" w:eastAsia="Times New Roman" w:hAnsi="David"/>
          <w:rtl/>
        </w:rPr>
        <w:t xml:space="preserve"> מפרט זה, הודה כי לא מסר פרט מהימן וגם סיפק הסבר, כי עשה זאת כתוצאה מלחץ ועל מנת להעביר מסר שימחיש</w:t>
      </w:r>
      <w:r w:rsidR="00834705" w:rsidRPr="0035339E">
        <w:rPr>
          <w:rFonts w:ascii="David" w:eastAsia="Times New Roman" w:hAnsi="David"/>
          <w:rtl/>
        </w:rPr>
        <w:t>,</w:t>
      </w:r>
      <w:r w:rsidR="00441892" w:rsidRPr="0035339E">
        <w:rPr>
          <w:rFonts w:ascii="David" w:eastAsia="Times New Roman" w:hAnsi="David"/>
          <w:rtl/>
        </w:rPr>
        <w:t xml:space="preserve"> כי האירוע היה על דעתה של המתלוננת ובהסכמתה.</w:t>
      </w:r>
    </w:p>
    <w:p w14:paraId="6D9E5532" w14:textId="1706247E" w:rsidR="00D3635C" w:rsidRPr="0035339E" w:rsidRDefault="00441892" w:rsidP="003034CF">
      <w:pPr>
        <w:numPr>
          <w:ilvl w:val="0"/>
          <w:numId w:val="6"/>
        </w:numPr>
        <w:spacing w:after="120" w:line="360" w:lineRule="auto"/>
        <w:rPr>
          <w:rFonts w:ascii="David" w:hAnsi="David"/>
        </w:rPr>
      </w:pPr>
      <w:r w:rsidRPr="0035339E">
        <w:rPr>
          <w:rFonts w:ascii="David" w:hAnsi="David"/>
          <w:b/>
          <w:bCs/>
          <w:rtl/>
        </w:rPr>
        <w:t xml:space="preserve">בהקשר נוסף, </w:t>
      </w:r>
      <w:r w:rsidRPr="0035339E">
        <w:rPr>
          <w:rFonts w:ascii="David" w:hAnsi="David"/>
          <w:rtl/>
        </w:rPr>
        <w:t xml:space="preserve">התקשנו לתת אמון בעדות הנאשם, והוא בכל הנוגע </w:t>
      </w:r>
      <w:r w:rsidR="00312109" w:rsidRPr="0035339E">
        <w:rPr>
          <w:rFonts w:ascii="David" w:hAnsi="David"/>
          <w:rtl/>
        </w:rPr>
        <w:t xml:space="preserve">למהות החששות שהיו לו </w:t>
      </w:r>
      <w:r w:rsidR="00312109" w:rsidRPr="0035339E">
        <w:rPr>
          <w:rFonts w:ascii="David" w:hAnsi="David"/>
          <w:b/>
          <w:bCs/>
          <w:rtl/>
        </w:rPr>
        <w:t>לאחר</w:t>
      </w:r>
      <w:r w:rsidR="00312109" w:rsidRPr="0035339E">
        <w:rPr>
          <w:rFonts w:ascii="David" w:hAnsi="David"/>
          <w:rtl/>
        </w:rPr>
        <w:t xml:space="preserve"> האירוע. בשיחה עם סגן </w:t>
      </w:r>
      <w:r w:rsidR="00C03A0A">
        <w:rPr>
          <w:rFonts w:ascii="David" w:hAnsi="David"/>
          <w:rtl/>
        </w:rPr>
        <w:t>א'</w:t>
      </w:r>
      <w:r w:rsidR="00312109" w:rsidRPr="0035339E">
        <w:rPr>
          <w:rFonts w:ascii="David" w:hAnsi="David"/>
          <w:rtl/>
        </w:rPr>
        <w:t xml:space="preserve">, לאחר האירוע בשעה 00:10, ציין בפניו כי הוא "בלחץ" מ"כלא" והטעים כי מה שהיה ביניהם היה "בהסכמה" (ת/6). בעדותו בבית הדין, מסר הנאשם שלא חשב שביצע עבירה פלילית, אלא החשש היה מהפרת כללי השילוב הראוי (עמ' 401 ש' 23-17). גם </w:t>
      </w:r>
      <w:r w:rsidR="00834705" w:rsidRPr="0035339E">
        <w:rPr>
          <w:rFonts w:ascii="David" w:hAnsi="David"/>
          <w:rtl/>
        </w:rPr>
        <w:t xml:space="preserve">סגן </w:t>
      </w:r>
      <w:r w:rsidR="00C03A0A">
        <w:rPr>
          <w:rFonts w:ascii="David" w:hAnsi="David"/>
          <w:rtl/>
        </w:rPr>
        <w:t>א'</w:t>
      </w:r>
      <w:r w:rsidR="00312109" w:rsidRPr="0035339E">
        <w:rPr>
          <w:rFonts w:ascii="David" w:hAnsi="David"/>
          <w:rtl/>
        </w:rPr>
        <w:t xml:space="preserve"> ציין בעדותו בבית הדין כי התרשם שחששו של הנאשם היה מהפרת כללי השילוב הראוי (עמ' 22 ש' </w:t>
      </w:r>
      <w:r w:rsidR="007D6693" w:rsidRPr="0035339E">
        <w:rPr>
          <w:rFonts w:ascii="David" w:hAnsi="David"/>
          <w:rtl/>
        </w:rPr>
        <w:t>4</w:t>
      </w:r>
      <w:r w:rsidR="00312109" w:rsidRPr="0035339E">
        <w:rPr>
          <w:rFonts w:ascii="David" w:hAnsi="David"/>
          <w:rtl/>
        </w:rPr>
        <w:t xml:space="preserve">). עוד אישר הנאשם שנחשף לראשונה לטענתה של המתלוננת כי האירוע היה ללא הסכמה משיחתו עם </w:t>
      </w:r>
      <w:r w:rsidR="00A9448B" w:rsidRPr="0035339E">
        <w:rPr>
          <w:rFonts w:ascii="David" w:hAnsi="David"/>
          <w:b/>
          <w:bCs/>
          <w:rtl/>
        </w:rPr>
        <w:t xml:space="preserve">רב"ט </w:t>
      </w:r>
      <w:r w:rsidR="009664C3">
        <w:rPr>
          <w:rFonts w:ascii="David" w:hAnsi="David"/>
          <w:b/>
          <w:bCs/>
          <w:rtl/>
        </w:rPr>
        <w:t>מ'</w:t>
      </w:r>
      <w:r w:rsidR="00312109" w:rsidRPr="0035339E">
        <w:rPr>
          <w:rFonts w:ascii="David" w:hAnsi="David"/>
          <w:b/>
          <w:bCs/>
          <w:rtl/>
        </w:rPr>
        <w:t xml:space="preserve"> </w:t>
      </w:r>
      <w:r w:rsidR="00312109" w:rsidRPr="0035339E">
        <w:rPr>
          <w:rFonts w:ascii="David" w:hAnsi="David"/>
          <w:rtl/>
        </w:rPr>
        <w:t xml:space="preserve">(עמ' 398 ש' 27). </w:t>
      </w:r>
      <w:r w:rsidR="00EB2535" w:rsidRPr="0035339E">
        <w:rPr>
          <w:rFonts w:ascii="David" w:hAnsi="David"/>
          <w:rtl/>
        </w:rPr>
        <w:t xml:space="preserve">במהלך </w:t>
      </w:r>
      <w:r w:rsidR="00EB2535" w:rsidRPr="0035339E">
        <w:rPr>
          <w:rFonts w:ascii="David" w:hAnsi="David"/>
          <w:b/>
          <w:bCs/>
          <w:rtl/>
        </w:rPr>
        <w:t>חקירתו הנגדית</w:t>
      </w:r>
      <w:r w:rsidR="00EB2535" w:rsidRPr="0035339E">
        <w:rPr>
          <w:rFonts w:ascii="David" w:hAnsi="David"/>
          <w:rtl/>
        </w:rPr>
        <w:t xml:space="preserve"> של הנאשם הוצג לו, בהתאם לראיות אובייקטיביות של שעות תיעודי השיחות, כי עוד </w:t>
      </w:r>
      <w:r w:rsidR="00EB2535" w:rsidRPr="0035339E">
        <w:rPr>
          <w:rFonts w:ascii="David" w:hAnsi="David"/>
          <w:b/>
          <w:bCs/>
          <w:rtl/>
        </w:rPr>
        <w:t>לפני</w:t>
      </w:r>
      <w:r w:rsidR="00EB2535" w:rsidRPr="0035339E">
        <w:rPr>
          <w:rFonts w:ascii="David" w:hAnsi="David"/>
          <w:rtl/>
        </w:rPr>
        <w:t xml:space="preserve"> השיחה עם </w:t>
      </w:r>
      <w:r w:rsidR="00C03A0A">
        <w:rPr>
          <w:rFonts w:ascii="David" w:hAnsi="David"/>
          <w:rtl/>
        </w:rPr>
        <w:t>א'</w:t>
      </w:r>
      <w:r w:rsidR="00EB2535" w:rsidRPr="0035339E">
        <w:rPr>
          <w:rFonts w:ascii="David" w:hAnsi="David"/>
          <w:rtl/>
        </w:rPr>
        <w:t xml:space="preserve"> (00:10) הוא כבר </w:t>
      </w:r>
      <w:r w:rsidR="00EB2535" w:rsidRPr="0035339E">
        <w:rPr>
          <w:rFonts w:ascii="David" w:hAnsi="David"/>
          <w:b/>
          <w:bCs/>
          <w:rtl/>
        </w:rPr>
        <w:t>שוחח</w:t>
      </w:r>
      <w:r w:rsidR="00EB2535" w:rsidRPr="0035339E">
        <w:rPr>
          <w:rFonts w:ascii="David" w:hAnsi="David"/>
          <w:rtl/>
        </w:rPr>
        <w:t xml:space="preserve"> עם </w:t>
      </w:r>
      <w:r w:rsidR="009664C3">
        <w:rPr>
          <w:rFonts w:ascii="David" w:hAnsi="David"/>
          <w:rtl/>
        </w:rPr>
        <w:t>מ'</w:t>
      </w:r>
      <w:r w:rsidR="00EB2535" w:rsidRPr="0035339E">
        <w:rPr>
          <w:rFonts w:ascii="David" w:hAnsi="David"/>
          <w:rtl/>
        </w:rPr>
        <w:t xml:space="preserve">, כיון שלאחר שיחתם חזרה לחדר הסגל לשיחת המתלוננת ואמה (בשעה 23:48), לפיכך הוטח בפניו כי לא ייתכן שבשיחה עם </w:t>
      </w:r>
      <w:r w:rsidR="00C03A0A">
        <w:rPr>
          <w:rFonts w:ascii="David" w:hAnsi="David"/>
          <w:rtl/>
        </w:rPr>
        <w:t>א'</w:t>
      </w:r>
      <w:r w:rsidR="00EB2535" w:rsidRPr="0035339E">
        <w:rPr>
          <w:rFonts w:ascii="David" w:hAnsi="David"/>
          <w:rtl/>
        </w:rPr>
        <w:t xml:space="preserve"> החשש היה אך מהפרת שילוב ראוי, כי אם מ"כלא" בגין ביצוע עבירה פלילית. אף על פי כן, עמד הנאשם על גרסתו כי החשש היה מהפרת כללי שילוב ראוי בלבד ו</w:t>
      </w:r>
      <w:r w:rsidR="00312109" w:rsidRPr="0035339E">
        <w:rPr>
          <w:rFonts w:ascii="David" w:hAnsi="David"/>
          <w:rtl/>
        </w:rPr>
        <w:t>התעקש ע</w:t>
      </w:r>
      <w:r w:rsidR="00EB2535" w:rsidRPr="0035339E">
        <w:rPr>
          <w:rFonts w:ascii="David" w:hAnsi="David"/>
          <w:rtl/>
        </w:rPr>
        <w:t xml:space="preserve">ל כך </w:t>
      </w:r>
      <w:r w:rsidR="00312109" w:rsidRPr="0035339E">
        <w:rPr>
          <w:rFonts w:ascii="David" w:hAnsi="David"/>
          <w:rtl/>
        </w:rPr>
        <w:t xml:space="preserve">שהשיחה עם </w:t>
      </w:r>
      <w:r w:rsidR="00C03A0A">
        <w:rPr>
          <w:rFonts w:ascii="David" w:hAnsi="David"/>
          <w:rtl/>
        </w:rPr>
        <w:t>א'</w:t>
      </w:r>
      <w:r w:rsidR="00312109" w:rsidRPr="0035339E">
        <w:rPr>
          <w:rFonts w:ascii="David" w:hAnsi="David"/>
          <w:rtl/>
        </w:rPr>
        <w:t xml:space="preserve"> הייתה לפני השיחה עם </w:t>
      </w:r>
      <w:r w:rsidR="009664C3">
        <w:rPr>
          <w:rFonts w:ascii="David" w:hAnsi="David"/>
          <w:rtl/>
        </w:rPr>
        <w:t>מ'</w:t>
      </w:r>
      <w:r w:rsidR="00312109" w:rsidRPr="0035339E">
        <w:rPr>
          <w:rFonts w:ascii="David" w:hAnsi="David"/>
          <w:rtl/>
        </w:rPr>
        <w:t xml:space="preserve"> (עמ' 544 ש' 13; ראו גם בעמ' 542-542 שם טוען כי שוחח עם </w:t>
      </w:r>
      <w:r w:rsidR="009664C3">
        <w:rPr>
          <w:rFonts w:ascii="David" w:hAnsi="David"/>
          <w:rtl/>
        </w:rPr>
        <w:t>מ'</w:t>
      </w:r>
      <w:r w:rsidR="00312109" w:rsidRPr="0035339E">
        <w:rPr>
          <w:rFonts w:ascii="David" w:hAnsi="David"/>
          <w:rtl/>
        </w:rPr>
        <w:t xml:space="preserve"> לאחר </w:t>
      </w:r>
      <w:r w:rsidR="00A9448B" w:rsidRPr="0035339E">
        <w:rPr>
          <w:rFonts w:ascii="David" w:hAnsi="David"/>
          <w:rtl/>
        </w:rPr>
        <w:t xml:space="preserve">השיחה עם </w:t>
      </w:r>
      <w:r w:rsidR="00C03A0A">
        <w:rPr>
          <w:rFonts w:ascii="David" w:hAnsi="David"/>
          <w:rtl/>
        </w:rPr>
        <w:t>א'</w:t>
      </w:r>
      <w:r w:rsidR="00312109" w:rsidRPr="0035339E">
        <w:rPr>
          <w:rFonts w:ascii="David" w:hAnsi="David"/>
          <w:rtl/>
        </w:rPr>
        <w:t>).</w:t>
      </w:r>
      <w:r w:rsidR="007E3DEC" w:rsidRPr="0035339E">
        <w:rPr>
          <w:rFonts w:ascii="David" w:hAnsi="David"/>
          <w:rtl/>
        </w:rPr>
        <w:t xml:space="preserve"> </w:t>
      </w:r>
      <w:r w:rsidR="00EB2535" w:rsidRPr="0035339E">
        <w:rPr>
          <w:rFonts w:ascii="David" w:hAnsi="David"/>
          <w:rtl/>
        </w:rPr>
        <w:t xml:space="preserve">גם בהמשך </w:t>
      </w:r>
      <w:r w:rsidR="007D6693" w:rsidRPr="0035339E">
        <w:rPr>
          <w:rFonts w:ascii="David" w:hAnsi="David"/>
          <w:rtl/>
        </w:rPr>
        <w:t>העדות הדגיש</w:t>
      </w:r>
      <w:r w:rsidR="00EB2535" w:rsidRPr="0035339E">
        <w:rPr>
          <w:rFonts w:ascii="David" w:hAnsi="David"/>
          <w:rtl/>
        </w:rPr>
        <w:t xml:space="preserve"> כי החשש </w:t>
      </w:r>
      <w:r w:rsidR="007D6693" w:rsidRPr="0035339E">
        <w:rPr>
          <w:rFonts w:ascii="David" w:hAnsi="David"/>
          <w:rtl/>
        </w:rPr>
        <w:t>מפני</w:t>
      </w:r>
      <w:r w:rsidR="00EB2535" w:rsidRPr="0035339E">
        <w:rPr>
          <w:rFonts w:ascii="David" w:hAnsi="David"/>
          <w:rtl/>
        </w:rPr>
        <w:t xml:space="preserve"> הליך פלילי התגבש רק בהמשך השבוע כאשר עודכן כי העניין הועבר ליוהל"ם (עמ' 546)</w:t>
      </w:r>
      <w:r w:rsidR="00312109" w:rsidRPr="0035339E">
        <w:rPr>
          <w:rFonts w:ascii="David" w:hAnsi="David"/>
          <w:rtl/>
        </w:rPr>
        <w:t>. היבט זה</w:t>
      </w:r>
      <w:r w:rsidR="007E3DEC" w:rsidRPr="0035339E">
        <w:rPr>
          <w:rFonts w:ascii="David" w:hAnsi="David"/>
          <w:rtl/>
        </w:rPr>
        <w:t>,</w:t>
      </w:r>
      <w:r w:rsidR="00312109" w:rsidRPr="0035339E">
        <w:rPr>
          <w:rFonts w:ascii="David" w:hAnsi="David"/>
          <w:rtl/>
        </w:rPr>
        <w:t xml:space="preserve"> </w:t>
      </w:r>
      <w:r w:rsidR="007E3DEC" w:rsidRPr="0035339E">
        <w:rPr>
          <w:rFonts w:ascii="David" w:hAnsi="David"/>
          <w:rtl/>
        </w:rPr>
        <w:t xml:space="preserve">כמו גם ניסיונות הנאשם ואימו לאחר האירוע לפנות לסגל הפיקודי ולממונת היוהל"ם על מנת לברר האם הוגשה תלונה, </w:t>
      </w:r>
      <w:r w:rsidR="00312109" w:rsidRPr="0035339E">
        <w:rPr>
          <w:rFonts w:ascii="David" w:hAnsi="David"/>
          <w:b/>
          <w:bCs/>
          <w:rtl/>
        </w:rPr>
        <w:t>אינו מהותי</w:t>
      </w:r>
      <w:r w:rsidR="00312109" w:rsidRPr="0035339E">
        <w:rPr>
          <w:rFonts w:ascii="David" w:hAnsi="David"/>
          <w:rtl/>
        </w:rPr>
        <w:t xml:space="preserve"> להשקפתנו </w:t>
      </w:r>
      <w:r w:rsidR="007E3DEC" w:rsidRPr="0035339E">
        <w:rPr>
          <w:rFonts w:ascii="David" w:hAnsi="David"/>
          <w:rtl/>
        </w:rPr>
        <w:t>ביחס להכרעה בשאלת האשמה</w:t>
      </w:r>
      <w:r w:rsidR="00D3635C" w:rsidRPr="0035339E">
        <w:rPr>
          <w:rFonts w:ascii="David" w:hAnsi="David"/>
          <w:rtl/>
        </w:rPr>
        <w:t>. אמנם</w:t>
      </w:r>
      <w:r w:rsidR="007E3DEC" w:rsidRPr="0035339E">
        <w:rPr>
          <w:rFonts w:ascii="David" w:hAnsi="David"/>
          <w:rtl/>
        </w:rPr>
        <w:t xml:space="preserve"> מדובר בהתנהלות שעשויה להצביע על </w:t>
      </w:r>
      <w:r w:rsidR="007E3DEC" w:rsidRPr="0035339E">
        <w:rPr>
          <w:rFonts w:ascii="David" w:hAnsi="David"/>
          <w:b/>
          <w:bCs/>
          <w:rtl/>
        </w:rPr>
        <w:lastRenderedPageBreak/>
        <w:t>ת</w:t>
      </w:r>
      <w:r w:rsidR="00D3635C" w:rsidRPr="0035339E">
        <w:rPr>
          <w:rFonts w:ascii="David" w:hAnsi="David"/>
          <w:b/>
          <w:bCs/>
          <w:rtl/>
        </w:rPr>
        <w:t>וד</w:t>
      </w:r>
      <w:r w:rsidR="007E3DEC" w:rsidRPr="0035339E">
        <w:rPr>
          <w:rFonts w:ascii="David" w:hAnsi="David"/>
          <w:b/>
          <w:bCs/>
          <w:rtl/>
        </w:rPr>
        <w:t>עת אשם</w:t>
      </w:r>
      <w:r w:rsidR="007E3DEC" w:rsidRPr="0035339E">
        <w:rPr>
          <w:rFonts w:ascii="David" w:hAnsi="David"/>
          <w:rtl/>
        </w:rPr>
        <w:t xml:space="preserve">, אך ניתן להסבירה גם </w:t>
      </w:r>
      <w:r w:rsidR="007E3DEC" w:rsidRPr="0035339E">
        <w:rPr>
          <w:rFonts w:ascii="David" w:hAnsi="David"/>
          <w:b/>
          <w:bCs/>
          <w:rtl/>
        </w:rPr>
        <w:t>כחשש טבע</w:t>
      </w:r>
      <w:r w:rsidR="00A9448B" w:rsidRPr="0035339E">
        <w:rPr>
          <w:rFonts w:ascii="David" w:hAnsi="David"/>
          <w:b/>
          <w:bCs/>
          <w:rtl/>
        </w:rPr>
        <w:t>י</w:t>
      </w:r>
      <w:r w:rsidR="007E3DEC" w:rsidRPr="0035339E">
        <w:rPr>
          <w:rFonts w:ascii="David" w:hAnsi="David"/>
          <w:b/>
          <w:bCs/>
          <w:rtl/>
        </w:rPr>
        <w:t xml:space="preserve"> ואנושי</w:t>
      </w:r>
      <w:r w:rsidR="007E3DEC" w:rsidRPr="0035339E">
        <w:rPr>
          <w:rFonts w:ascii="David" w:hAnsi="David"/>
          <w:rtl/>
        </w:rPr>
        <w:t xml:space="preserve"> </w:t>
      </w:r>
      <w:r w:rsidR="00D3635C" w:rsidRPr="0035339E">
        <w:rPr>
          <w:rFonts w:ascii="David" w:hAnsi="David"/>
          <w:rtl/>
        </w:rPr>
        <w:t xml:space="preserve">של אדם מכך שעל אף חפותו תוגש נגדו תלונה. לפיכך, </w:t>
      </w:r>
      <w:r w:rsidR="007E3DEC" w:rsidRPr="0035339E">
        <w:rPr>
          <w:rFonts w:ascii="David" w:hAnsi="David"/>
          <w:rtl/>
        </w:rPr>
        <w:t>נקודות אלה</w:t>
      </w:r>
      <w:r w:rsidR="00312109" w:rsidRPr="0035339E">
        <w:rPr>
          <w:rFonts w:ascii="David" w:hAnsi="David"/>
          <w:rtl/>
        </w:rPr>
        <w:t xml:space="preserve"> </w:t>
      </w:r>
      <w:r w:rsidR="007E3DEC" w:rsidRPr="0035339E">
        <w:rPr>
          <w:rFonts w:ascii="David" w:hAnsi="David"/>
          <w:b/>
          <w:bCs/>
          <w:rtl/>
        </w:rPr>
        <w:t>אינן</w:t>
      </w:r>
      <w:r w:rsidR="007E3DEC" w:rsidRPr="0035339E">
        <w:rPr>
          <w:rFonts w:ascii="David" w:hAnsi="David"/>
          <w:rtl/>
        </w:rPr>
        <w:t xml:space="preserve"> </w:t>
      </w:r>
      <w:r w:rsidR="00A9448B" w:rsidRPr="0035339E">
        <w:rPr>
          <w:rFonts w:ascii="David" w:hAnsi="David"/>
          <w:rtl/>
        </w:rPr>
        <w:t xml:space="preserve">משליכות באופן מהותי </w:t>
      </w:r>
      <w:r w:rsidR="007E3DEC" w:rsidRPr="0035339E">
        <w:rPr>
          <w:rFonts w:ascii="David" w:hAnsi="David"/>
          <w:rtl/>
        </w:rPr>
        <w:t>על התמונה הכוללת</w:t>
      </w:r>
      <w:r w:rsidR="00A9448B" w:rsidRPr="0035339E">
        <w:rPr>
          <w:rFonts w:ascii="David" w:hAnsi="David"/>
          <w:rtl/>
        </w:rPr>
        <w:t>.</w:t>
      </w:r>
    </w:p>
    <w:p w14:paraId="6E375686" w14:textId="77777777" w:rsidR="00F26A97" w:rsidRPr="0035339E" w:rsidRDefault="00D3635C" w:rsidP="00EA5700">
      <w:pPr>
        <w:numPr>
          <w:ilvl w:val="0"/>
          <w:numId w:val="6"/>
        </w:numPr>
        <w:spacing w:after="120" w:line="360" w:lineRule="auto"/>
        <w:rPr>
          <w:rFonts w:ascii="David" w:hAnsi="David"/>
        </w:rPr>
      </w:pPr>
      <w:r w:rsidRPr="0035339E">
        <w:rPr>
          <w:rFonts w:ascii="David" w:hAnsi="David"/>
          <w:b/>
          <w:bCs/>
          <w:rtl/>
        </w:rPr>
        <w:t xml:space="preserve">שלל היבטים אחרים </w:t>
      </w:r>
      <w:r w:rsidRPr="0035339E">
        <w:rPr>
          <w:rFonts w:ascii="David" w:hAnsi="David"/>
          <w:rtl/>
        </w:rPr>
        <w:t>שעליהם הצביעה התביעה הצבאית בסיכומיה כהיבטים המערערים את אמונו של הנאשם, לא הוערכו בעינינו באותו אופן</w:t>
      </w:r>
      <w:r w:rsidR="004C0D44" w:rsidRPr="0035339E">
        <w:rPr>
          <w:rFonts w:ascii="David" w:hAnsi="David"/>
          <w:rtl/>
        </w:rPr>
        <w:t xml:space="preserve">, לאור העובדה שתשובות הנאשם לגביהם </w:t>
      </w:r>
      <w:r w:rsidR="004C0D44" w:rsidRPr="0035339E">
        <w:rPr>
          <w:rFonts w:ascii="David" w:hAnsi="David"/>
          <w:b/>
          <w:bCs/>
          <w:rtl/>
        </w:rPr>
        <w:t>התיישבו עם ההיגיון</w:t>
      </w:r>
      <w:r w:rsidR="004C0D44" w:rsidRPr="0035339E">
        <w:rPr>
          <w:rFonts w:ascii="David" w:hAnsi="David"/>
          <w:rtl/>
        </w:rPr>
        <w:t xml:space="preserve">. </w:t>
      </w:r>
      <w:r w:rsidRPr="0035339E">
        <w:rPr>
          <w:rFonts w:ascii="David" w:hAnsi="David"/>
          <w:rtl/>
        </w:rPr>
        <w:t xml:space="preserve">בקצירת האומר, נידרש לדברים. </w:t>
      </w:r>
      <w:r w:rsidR="007D6693" w:rsidRPr="0035339E">
        <w:rPr>
          <w:rFonts w:ascii="David" w:hAnsi="David"/>
          <w:rtl/>
        </w:rPr>
        <w:t>ל</w:t>
      </w:r>
      <w:r w:rsidRPr="0035339E">
        <w:rPr>
          <w:rFonts w:ascii="David" w:hAnsi="David"/>
          <w:rtl/>
        </w:rPr>
        <w:t xml:space="preserve">שאלות כגון: </w:t>
      </w:r>
      <w:r w:rsidR="00EB2535" w:rsidRPr="0035339E">
        <w:rPr>
          <w:rFonts w:ascii="David" w:hAnsi="David"/>
          <w:rtl/>
        </w:rPr>
        <w:t xml:space="preserve">מדוע נזכר </w:t>
      </w:r>
      <w:r w:rsidRPr="0035339E">
        <w:rPr>
          <w:rFonts w:ascii="David" w:hAnsi="David"/>
          <w:rtl/>
        </w:rPr>
        <w:t xml:space="preserve">הנאשם </w:t>
      </w:r>
      <w:r w:rsidR="00EB2535" w:rsidRPr="0035339E">
        <w:rPr>
          <w:rFonts w:ascii="David" w:hAnsi="David"/>
          <w:rtl/>
        </w:rPr>
        <w:t>בהודעה ל</w:t>
      </w:r>
      <w:r w:rsidR="00CF312F">
        <w:rPr>
          <w:rFonts w:ascii="David" w:hAnsi="David" w:hint="cs"/>
          <w:rtl/>
        </w:rPr>
        <w:t>א'</w:t>
      </w:r>
      <w:r w:rsidR="00EB2535" w:rsidRPr="0035339E">
        <w:rPr>
          <w:rFonts w:ascii="David" w:hAnsi="David"/>
          <w:rtl/>
        </w:rPr>
        <w:t xml:space="preserve"> רק בעימות? ("כי בעימות נזכרתי בזה וזה רק הוכחה שכשאני נזכר בדברים זה אמת" עמ' 518 ש' 4); מדוע הלך להביא קונדומים וכיצד באמת סבר כי יוכלו לקיים מגע מיני מלא בשמירה?</w:t>
      </w:r>
      <w:r w:rsidR="00EB2535" w:rsidRPr="0035339E">
        <w:rPr>
          <w:rFonts w:ascii="David" w:hAnsi="David"/>
        </w:rPr>
        <w:t xml:space="preserve"> </w:t>
      </w:r>
      <w:r w:rsidR="00EB2535" w:rsidRPr="0035339E">
        <w:rPr>
          <w:rFonts w:ascii="David" w:hAnsi="David"/>
          <w:rtl/>
        </w:rPr>
        <w:t xml:space="preserve">("לא חשבנו פעלנו" עמ' 515). </w:t>
      </w:r>
      <w:r w:rsidR="007E3DEC" w:rsidRPr="0035339E">
        <w:rPr>
          <w:rFonts w:ascii="David" w:hAnsi="David"/>
          <w:rtl/>
        </w:rPr>
        <w:t>גם הסברו של הנאשם לכך שבמצ</w:t>
      </w:r>
      <w:r w:rsidR="00A9448B" w:rsidRPr="0035339E">
        <w:rPr>
          <w:rFonts w:ascii="David" w:hAnsi="David"/>
          <w:rtl/>
        </w:rPr>
        <w:t>"</w:t>
      </w:r>
      <w:r w:rsidR="007E3DEC" w:rsidRPr="0035339E">
        <w:rPr>
          <w:rFonts w:ascii="David" w:hAnsi="David"/>
          <w:rtl/>
        </w:rPr>
        <w:t>ח ובמכתב לעורך דין תיאר את השיחה בין השנים בעת החזקת הידיים והליטוף, בעוד שבעדות בבית הדין תיאר את ליטופי הידיים לאחר שיחה, הניח את דעתנו, כי חלוף הזמן הקהה את זכרונו ("הזיכרון של כל אדם דועך עם הזמן") והוא אישר כי בעת מכתב העורך דין והחקירה היה זכרונו "טרי" יותר (עמ' 483-484).</w:t>
      </w:r>
      <w:r w:rsidR="004C0D44" w:rsidRPr="0035339E">
        <w:rPr>
          <w:rFonts w:ascii="David" w:hAnsi="David"/>
          <w:rtl/>
        </w:rPr>
        <w:t xml:space="preserve"> </w:t>
      </w:r>
    </w:p>
    <w:p w14:paraId="5BFF3A27" w14:textId="77777777" w:rsidR="00EB213C" w:rsidRPr="0035339E" w:rsidRDefault="004A3881" w:rsidP="00EA5700">
      <w:pPr>
        <w:numPr>
          <w:ilvl w:val="0"/>
          <w:numId w:val="6"/>
        </w:numPr>
        <w:spacing w:after="120" w:line="360" w:lineRule="auto"/>
        <w:rPr>
          <w:rFonts w:ascii="David" w:hAnsi="David"/>
        </w:rPr>
      </w:pPr>
      <w:r w:rsidRPr="0035339E">
        <w:rPr>
          <w:rFonts w:ascii="David" w:hAnsi="David"/>
          <w:rtl/>
        </w:rPr>
        <w:t>הוא הדין אף ביחס ל</w:t>
      </w:r>
      <w:r w:rsidR="004C0D44" w:rsidRPr="0035339E">
        <w:rPr>
          <w:rFonts w:ascii="David" w:hAnsi="David"/>
          <w:rtl/>
        </w:rPr>
        <w:t>שורת קשיים לכאוריים</w:t>
      </w:r>
      <w:r w:rsidR="004C0D44" w:rsidRPr="0035339E">
        <w:rPr>
          <w:rFonts w:ascii="David" w:hAnsi="David"/>
          <w:b/>
          <w:bCs/>
          <w:rtl/>
        </w:rPr>
        <w:t xml:space="preserve"> </w:t>
      </w:r>
      <w:r w:rsidR="004C0D44" w:rsidRPr="0035339E">
        <w:rPr>
          <w:rFonts w:ascii="David" w:hAnsi="David"/>
          <w:rtl/>
        </w:rPr>
        <w:t xml:space="preserve">שעליהם הצביעה התביעה בחקירתו הנגדית של הנאשם ביחס </w:t>
      </w:r>
      <w:r w:rsidR="004C0D44" w:rsidRPr="0035339E">
        <w:rPr>
          <w:rFonts w:ascii="David" w:hAnsi="David"/>
          <w:b/>
          <w:bCs/>
          <w:rtl/>
        </w:rPr>
        <w:t xml:space="preserve">לפרטים </w:t>
      </w:r>
      <w:r w:rsidR="004C0D44" w:rsidRPr="0035339E">
        <w:rPr>
          <w:rFonts w:ascii="David" w:hAnsi="David"/>
          <w:rtl/>
        </w:rPr>
        <w:t xml:space="preserve">שמסר במקום אחד </w:t>
      </w:r>
      <w:r w:rsidR="004C0D44" w:rsidRPr="0035339E">
        <w:rPr>
          <w:rFonts w:ascii="David" w:hAnsi="David"/>
          <w:b/>
          <w:bCs/>
          <w:rtl/>
        </w:rPr>
        <w:t>והחסיר</w:t>
      </w:r>
      <w:r w:rsidR="004C0D44" w:rsidRPr="0035339E">
        <w:rPr>
          <w:rFonts w:ascii="David" w:hAnsi="David"/>
          <w:rtl/>
        </w:rPr>
        <w:t xml:space="preserve"> ממקום אחר</w:t>
      </w:r>
      <w:r w:rsidRPr="0035339E">
        <w:rPr>
          <w:rFonts w:ascii="David" w:hAnsi="David"/>
          <w:rtl/>
        </w:rPr>
        <w:t>. אלה</w:t>
      </w:r>
      <w:r w:rsidR="004C0D44" w:rsidRPr="0035339E">
        <w:rPr>
          <w:rFonts w:ascii="David" w:hAnsi="David"/>
          <w:rtl/>
        </w:rPr>
        <w:t xml:space="preserve"> לא כרסמו במהימנותו</w:t>
      </w:r>
      <w:r w:rsidR="007D6693" w:rsidRPr="0035339E">
        <w:rPr>
          <w:rFonts w:ascii="David" w:hAnsi="David"/>
          <w:rtl/>
        </w:rPr>
        <w:t xml:space="preserve"> </w:t>
      </w:r>
      <w:r w:rsidR="004C0D44" w:rsidRPr="0035339E">
        <w:rPr>
          <w:rFonts w:ascii="David" w:hAnsi="David"/>
          <w:rtl/>
        </w:rPr>
        <w:t xml:space="preserve">והתיישבו עם </w:t>
      </w:r>
      <w:r w:rsidR="007D6693" w:rsidRPr="0035339E">
        <w:rPr>
          <w:rFonts w:ascii="David" w:hAnsi="David"/>
          <w:rtl/>
        </w:rPr>
        <w:t>מידת הפירוט השונה בתשובות שמסר בהתאם למיהות השואל</w:t>
      </w:r>
      <w:r w:rsidR="004C0D44" w:rsidRPr="0035339E">
        <w:rPr>
          <w:rFonts w:ascii="David" w:hAnsi="David"/>
          <w:rtl/>
        </w:rPr>
        <w:t>.</w:t>
      </w:r>
      <w:r w:rsidR="004C0D44" w:rsidRPr="0035339E">
        <w:rPr>
          <w:rFonts w:ascii="David" w:hAnsi="David"/>
          <w:b/>
          <w:bCs/>
          <w:rtl/>
        </w:rPr>
        <w:t xml:space="preserve"> </w:t>
      </w:r>
      <w:r w:rsidR="004C0D44" w:rsidRPr="0035339E">
        <w:rPr>
          <w:rFonts w:ascii="David" w:hAnsi="David"/>
          <w:rtl/>
        </w:rPr>
        <w:t xml:space="preserve">כך ביחס </w:t>
      </w:r>
      <w:r w:rsidR="00EB2535" w:rsidRPr="0035339E">
        <w:rPr>
          <w:rFonts w:ascii="David" w:hAnsi="David"/>
          <w:rtl/>
        </w:rPr>
        <w:t xml:space="preserve">לכך שתחילה הכניס אצבע אחת ובהמשך שתי אצבעות, אל מול תיאור הכנסת שתי אצבעות, </w:t>
      </w:r>
      <w:r w:rsidR="008118B8" w:rsidRPr="0035339E">
        <w:rPr>
          <w:rFonts w:ascii="David" w:hAnsi="David"/>
          <w:rtl/>
        </w:rPr>
        <w:t>ש</w:t>
      </w:r>
      <w:r w:rsidR="00EB2535" w:rsidRPr="0035339E">
        <w:rPr>
          <w:rFonts w:ascii="David" w:hAnsi="David"/>
          <w:rtl/>
        </w:rPr>
        <w:t xml:space="preserve">הוא פירוט מקיף יותר לעומת פירוט כללי, </w:t>
      </w:r>
      <w:r w:rsidR="008118B8" w:rsidRPr="0035339E">
        <w:rPr>
          <w:rFonts w:ascii="David" w:hAnsi="David"/>
          <w:rtl/>
        </w:rPr>
        <w:t>אין להתייחס</w:t>
      </w:r>
      <w:r w:rsidR="00EB2535" w:rsidRPr="0035339E">
        <w:rPr>
          <w:rFonts w:ascii="David" w:hAnsi="David"/>
          <w:rtl/>
        </w:rPr>
        <w:t xml:space="preserve"> </w:t>
      </w:r>
      <w:r w:rsidR="008118B8" w:rsidRPr="0035339E">
        <w:rPr>
          <w:rFonts w:ascii="David" w:hAnsi="David"/>
          <w:rtl/>
        </w:rPr>
        <w:t>כ</w:t>
      </w:r>
      <w:r w:rsidR="00EB2535" w:rsidRPr="0035339E">
        <w:rPr>
          <w:rFonts w:ascii="David" w:hAnsi="David"/>
          <w:rtl/>
        </w:rPr>
        <w:t>סתירה (עמ' 510). כך א</w:t>
      </w:r>
      <w:r w:rsidR="00720223" w:rsidRPr="0035339E">
        <w:rPr>
          <w:rFonts w:ascii="David" w:hAnsi="David"/>
          <w:rtl/>
        </w:rPr>
        <w:t>ף</w:t>
      </w:r>
      <w:r w:rsidR="00EB2535" w:rsidRPr="0035339E">
        <w:rPr>
          <w:rFonts w:ascii="David" w:hAnsi="David"/>
          <w:rtl/>
        </w:rPr>
        <w:t xml:space="preserve"> ביחס לשיח </w:t>
      </w:r>
      <w:r w:rsidR="00373811" w:rsidRPr="0035339E">
        <w:rPr>
          <w:rFonts w:ascii="David" w:hAnsi="David"/>
          <w:rtl/>
        </w:rPr>
        <w:t xml:space="preserve">שעליו העיד הנאשם </w:t>
      </w:r>
      <w:r w:rsidR="00EB2535" w:rsidRPr="0035339E">
        <w:rPr>
          <w:rFonts w:ascii="David" w:hAnsi="David"/>
          <w:rtl/>
        </w:rPr>
        <w:t xml:space="preserve">אם היא "רטובה", וביחס לגעגוע ולאהבה לאיברי המין (עימות – ת/30 עמ' 6 ו – 14), שהם פרטים אינטימיים, אשר לא זכר לספר עליהם באופן ספונטני אך כאשר נשאל עליהם אישר זאת (עמ' 512 ש' 6, ש' 16). גם העובדה ששאלה אותו אם יש קונדומים, בלא ציון הפרט כי הציעה לו לשכב ברס"פיה (ת/32 ש' 92-93), הוא פירוט יתר, שאף אם נשמט בסיפור שסיפר לחבריו (למשל עדות מעיין בעמ' 343 ש' 25), אך מצוין בחקירת מצ"ח, </w:t>
      </w:r>
      <w:r w:rsidR="00EB437D" w:rsidRPr="0035339E">
        <w:rPr>
          <w:rFonts w:ascii="David" w:hAnsi="David"/>
          <w:rtl/>
        </w:rPr>
        <w:t>אינו</w:t>
      </w:r>
      <w:r w:rsidR="00EB2535" w:rsidRPr="0035339E">
        <w:rPr>
          <w:rFonts w:ascii="David" w:hAnsi="David"/>
          <w:rtl/>
        </w:rPr>
        <w:t xml:space="preserve"> פוגם במהימנות.</w:t>
      </w:r>
      <w:r w:rsidR="00373811" w:rsidRPr="0035339E">
        <w:rPr>
          <w:rFonts w:ascii="David" w:hAnsi="David"/>
          <w:rtl/>
        </w:rPr>
        <w:t xml:space="preserve"> וככלל, סתירות נטענות בין סיפור האירוע מפי הנאשם לבין עדויות חבריו, לא נראו מהותיות, בפרט משעה שמדובר בתיאור מעשים אינטימיים (עמ' 549 ש' 22). תשובת הנאשם התיישבה עם הה</w:t>
      </w:r>
      <w:r w:rsidR="008118B8" w:rsidRPr="0035339E">
        <w:rPr>
          <w:rFonts w:ascii="David" w:hAnsi="David"/>
          <w:rtl/>
        </w:rPr>
        <w:t>י</w:t>
      </w:r>
      <w:r w:rsidR="00373811" w:rsidRPr="0035339E">
        <w:rPr>
          <w:rFonts w:ascii="David" w:hAnsi="David"/>
          <w:rtl/>
        </w:rPr>
        <w:t>גיון (עמ' 549 ש' 21 "אני לא אחראי למה שהם סיפרו פה ובמצ"ח, אני לא אחראי למה שהם זוכרים).</w:t>
      </w:r>
      <w:r w:rsidR="00582FAD" w:rsidRPr="0035339E">
        <w:rPr>
          <w:rFonts w:ascii="David" w:hAnsi="David"/>
          <w:rtl/>
        </w:rPr>
        <w:t xml:space="preserve"> </w:t>
      </w:r>
      <w:r w:rsidR="00EB2535" w:rsidRPr="0035339E">
        <w:rPr>
          <w:rFonts w:ascii="David" w:hAnsi="David"/>
          <w:rtl/>
        </w:rPr>
        <w:t xml:space="preserve">גם ניסיונות התביעה לקעקע מהימנות על ידי שאילת שאלות הנוגעות להערכת עוצמת החניקה, לא </w:t>
      </w:r>
      <w:r w:rsidR="00EB437D" w:rsidRPr="0035339E">
        <w:rPr>
          <w:rFonts w:ascii="David" w:hAnsi="David"/>
          <w:rtl/>
        </w:rPr>
        <w:t>השליכו על אמינות</w:t>
      </w:r>
      <w:r w:rsidR="00EB2535" w:rsidRPr="0035339E">
        <w:rPr>
          <w:rFonts w:ascii="David" w:hAnsi="David"/>
          <w:rtl/>
        </w:rPr>
        <w:t xml:space="preserve"> הנאשם, שכן לא מדובר בעוצמה הניתנת לכימות</w:t>
      </w:r>
      <w:r w:rsidR="008118B8" w:rsidRPr="0035339E">
        <w:rPr>
          <w:rFonts w:ascii="David" w:hAnsi="David"/>
          <w:rtl/>
        </w:rPr>
        <w:t>.</w:t>
      </w:r>
      <w:r w:rsidR="00EB2535" w:rsidRPr="0035339E">
        <w:rPr>
          <w:rFonts w:ascii="David" w:hAnsi="David"/>
          <w:rtl/>
        </w:rPr>
        <w:t xml:space="preserve"> הסברו של הנאשם, כי עם היד הראשונה זה היה בהתאם לעוצמה שעשו בעבר באופן "חלש", ועם היד השנייה "העוצמה שלה הייתה בטיפה יותר חזקה" (עמ' 252 ש' 20), אינו מעורר קושי. </w:t>
      </w:r>
    </w:p>
    <w:p w14:paraId="6966E486" w14:textId="77777777" w:rsidR="009A6305" w:rsidRPr="0035339E" w:rsidRDefault="00582FAD" w:rsidP="003034CF">
      <w:pPr>
        <w:numPr>
          <w:ilvl w:val="0"/>
          <w:numId w:val="6"/>
        </w:numPr>
        <w:spacing w:after="120" w:line="360" w:lineRule="auto"/>
        <w:rPr>
          <w:rFonts w:ascii="David" w:hAnsi="David"/>
        </w:rPr>
      </w:pPr>
      <w:bookmarkStart w:id="18" w:name="_Ref109224652"/>
      <w:r w:rsidRPr="0035339E">
        <w:rPr>
          <w:rFonts w:ascii="David" w:hAnsi="David"/>
          <w:rtl/>
        </w:rPr>
        <w:t>ממכלול האמור עולה</w:t>
      </w:r>
      <w:r w:rsidR="00720223" w:rsidRPr="0035339E">
        <w:rPr>
          <w:rFonts w:ascii="David" w:hAnsi="David"/>
          <w:rtl/>
        </w:rPr>
        <w:t>,</w:t>
      </w:r>
      <w:r w:rsidRPr="0035339E">
        <w:rPr>
          <w:rFonts w:ascii="David" w:hAnsi="David"/>
          <w:rtl/>
        </w:rPr>
        <w:t xml:space="preserve"> כי </w:t>
      </w:r>
      <w:r w:rsidR="008118B8" w:rsidRPr="0035339E">
        <w:rPr>
          <w:rFonts w:ascii="David" w:hAnsi="David"/>
          <w:b/>
          <w:bCs/>
          <w:rtl/>
        </w:rPr>
        <w:t>חלקים נרחבים מ</w:t>
      </w:r>
      <w:r w:rsidRPr="0035339E">
        <w:rPr>
          <w:rFonts w:ascii="David" w:hAnsi="David"/>
          <w:b/>
          <w:bCs/>
          <w:rtl/>
        </w:rPr>
        <w:t>עדותו</w:t>
      </w:r>
      <w:r w:rsidRPr="0035339E">
        <w:rPr>
          <w:rFonts w:ascii="David" w:hAnsi="David"/>
          <w:rtl/>
        </w:rPr>
        <w:t xml:space="preserve"> של הנאשם </w:t>
      </w:r>
      <w:r w:rsidR="008118B8" w:rsidRPr="0035339E">
        <w:rPr>
          <w:rFonts w:ascii="David" w:hAnsi="David"/>
          <w:rtl/>
        </w:rPr>
        <w:t>ראויים</w:t>
      </w:r>
      <w:r w:rsidRPr="0035339E">
        <w:rPr>
          <w:rFonts w:ascii="David" w:hAnsi="David"/>
          <w:rtl/>
        </w:rPr>
        <w:t xml:space="preserve"> </w:t>
      </w:r>
      <w:r w:rsidRPr="0035339E">
        <w:rPr>
          <w:rFonts w:ascii="David" w:hAnsi="David"/>
          <w:b/>
          <w:bCs/>
          <w:rtl/>
        </w:rPr>
        <w:t>לאמון</w:t>
      </w:r>
      <w:r w:rsidRPr="0035339E">
        <w:rPr>
          <w:rFonts w:ascii="David" w:hAnsi="David"/>
          <w:rtl/>
        </w:rPr>
        <w:t xml:space="preserve">. </w:t>
      </w:r>
      <w:r w:rsidR="008118B8" w:rsidRPr="0035339E">
        <w:rPr>
          <w:rFonts w:ascii="David" w:hAnsi="David"/>
          <w:rtl/>
        </w:rPr>
        <w:t>הם מחזקים את</w:t>
      </w:r>
      <w:r w:rsidR="009A6305" w:rsidRPr="0035339E">
        <w:rPr>
          <w:rFonts w:ascii="David" w:hAnsi="David"/>
          <w:rtl/>
        </w:rPr>
        <w:t xml:space="preserve"> </w:t>
      </w:r>
      <w:r w:rsidR="008118B8" w:rsidRPr="0035339E">
        <w:rPr>
          <w:rFonts w:ascii="David" w:hAnsi="David"/>
          <w:rtl/>
        </w:rPr>
        <w:t>הספק שעלה</w:t>
      </w:r>
      <w:r w:rsidR="009A6305" w:rsidRPr="0035339E">
        <w:rPr>
          <w:rFonts w:ascii="David" w:hAnsi="David"/>
          <w:rtl/>
        </w:rPr>
        <w:t xml:space="preserve"> בלבנו, </w:t>
      </w:r>
      <w:r w:rsidR="008118B8" w:rsidRPr="0035339E">
        <w:rPr>
          <w:rFonts w:ascii="David" w:hAnsi="David"/>
          <w:rtl/>
        </w:rPr>
        <w:t>הנשען על ה</w:t>
      </w:r>
      <w:r w:rsidR="009A6305" w:rsidRPr="0035339E">
        <w:rPr>
          <w:rFonts w:ascii="David" w:hAnsi="David"/>
          <w:rtl/>
        </w:rPr>
        <w:t xml:space="preserve">זהירות הנדרשת בקביעת ממצאים עובדתיים על סמך עדות המתלוננת, </w:t>
      </w:r>
      <w:r w:rsidR="008118B8" w:rsidRPr="0035339E">
        <w:rPr>
          <w:rFonts w:ascii="David" w:hAnsi="David"/>
          <w:rtl/>
        </w:rPr>
        <w:t>ו</w:t>
      </w:r>
      <w:r w:rsidR="009D76D8" w:rsidRPr="0035339E">
        <w:rPr>
          <w:rFonts w:ascii="David" w:hAnsi="David"/>
          <w:rtl/>
        </w:rPr>
        <w:t>את ה</w:t>
      </w:r>
      <w:r w:rsidR="008118B8" w:rsidRPr="0035339E">
        <w:rPr>
          <w:rFonts w:ascii="David" w:hAnsi="David"/>
          <w:rtl/>
        </w:rPr>
        <w:t>מסקנות הנגזרות מ</w:t>
      </w:r>
      <w:r w:rsidR="008D48D3" w:rsidRPr="0035339E">
        <w:rPr>
          <w:rFonts w:ascii="David" w:hAnsi="David"/>
          <w:rtl/>
        </w:rPr>
        <w:t>ה</w:t>
      </w:r>
      <w:r w:rsidR="009A6305" w:rsidRPr="0035339E">
        <w:rPr>
          <w:rFonts w:ascii="David" w:hAnsi="David"/>
          <w:rtl/>
        </w:rPr>
        <w:t xml:space="preserve">השוואה בין העדויות לראיות </w:t>
      </w:r>
      <w:r w:rsidR="008118B8" w:rsidRPr="0035339E">
        <w:rPr>
          <w:rFonts w:ascii="David" w:hAnsi="David"/>
          <w:rtl/>
        </w:rPr>
        <w:t>ה</w:t>
      </w:r>
      <w:r w:rsidR="009A6305" w:rsidRPr="0035339E">
        <w:rPr>
          <w:rFonts w:ascii="David" w:hAnsi="David"/>
          <w:rtl/>
        </w:rPr>
        <w:t>חיצוניות שהוגשו</w:t>
      </w:r>
      <w:bookmarkEnd w:id="18"/>
      <w:r w:rsidR="008118B8" w:rsidRPr="0035339E">
        <w:rPr>
          <w:rFonts w:ascii="David" w:hAnsi="David"/>
          <w:rtl/>
        </w:rPr>
        <w:t>.</w:t>
      </w:r>
    </w:p>
    <w:p w14:paraId="2B59DA46" w14:textId="77777777" w:rsidR="00BD44C1" w:rsidRPr="0035339E" w:rsidRDefault="001E603D" w:rsidP="00947E38">
      <w:pPr>
        <w:pStyle w:val="Heading3"/>
        <w:spacing w:before="0" w:after="120"/>
        <w:rPr>
          <w:rFonts w:ascii="David" w:hAnsi="David"/>
        </w:rPr>
      </w:pPr>
      <w:r w:rsidRPr="0035339E">
        <w:rPr>
          <w:rFonts w:ascii="David" w:hAnsi="David"/>
          <w:rtl/>
        </w:rPr>
        <w:t>השתלשלות האירועים לאחר התרחשות האירוע המרכזי</w:t>
      </w:r>
      <w:r w:rsidR="00BD44C1" w:rsidRPr="0035339E">
        <w:rPr>
          <w:rFonts w:ascii="David" w:hAnsi="David"/>
          <w:rtl/>
        </w:rPr>
        <w:t xml:space="preserve"> </w:t>
      </w:r>
    </w:p>
    <w:p w14:paraId="311770FE" w14:textId="77777777" w:rsidR="00F46AD5" w:rsidRPr="0035339E" w:rsidRDefault="00512633" w:rsidP="003034CF">
      <w:pPr>
        <w:numPr>
          <w:ilvl w:val="0"/>
          <w:numId w:val="6"/>
        </w:numPr>
        <w:spacing w:after="120" w:line="360" w:lineRule="auto"/>
        <w:rPr>
          <w:rFonts w:ascii="David" w:hAnsi="David"/>
        </w:rPr>
      </w:pPr>
      <w:r w:rsidRPr="0035339E">
        <w:rPr>
          <w:rFonts w:ascii="David" w:hAnsi="David"/>
          <w:rtl/>
        </w:rPr>
        <w:t xml:space="preserve">התביעה הצבאית </w:t>
      </w:r>
      <w:r w:rsidR="002641F5" w:rsidRPr="0035339E">
        <w:rPr>
          <w:rFonts w:ascii="David" w:hAnsi="David"/>
          <w:rtl/>
        </w:rPr>
        <w:t>טענה לקיומה של ראיה משמעותית ומחזקת והיא</w:t>
      </w:r>
      <w:r w:rsidRPr="0035339E">
        <w:rPr>
          <w:rFonts w:ascii="David" w:hAnsi="David"/>
          <w:rtl/>
        </w:rPr>
        <w:t xml:space="preserve"> </w:t>
      </w:r>
      <w:r w:rsidRPr="0035339E">
        <w:rPr>
          <w:rFonts w:ascii="David" w:hAnsi="David"/>
          <w:b/>
          <w:bCs/>
          <w:rtl/>
        </w:rPr>
        <w:t>תגובותיה המיידיות</w:t>
      </w:r>
      <w:r w:rsidRPr="0035339E">
        <w:rPr>
          <w:rFonts w:ascii="David" w:hAnsi="David"/>
          <w:rtl/>
        </w:rPr>
        <w:t xml:space="preserve"> של המתלוננת </w:t>
      </w:r>
      <w:r w:rsidR="00132A1A" w:rsidRPr="0035339E">
        <w:rPr>
          <w:rFonts w:ascii="David" w:hAnsi="David"/>
          <w:rtl/>
        </w:rPr>
        <w:t>ל</w:t>
      </w:r>
      <w:r w:rsidR="0005528D" w:rsidRPr="0035339E">
        <w:rPr>
          <w:rFonts w:ascii="David" w:hAnsi="David"/>
          <w:b/>
          <w:bCs/>
          <w:rtl/>
        </w:rPr>
        <w:t>סובבים</w:t>
      </w:r>
      <w:r w:rsidRPr="0035339E">
        <w:rPr>
          <w:rFonts w:ascii="David" w:hAnsi="David"/>
          <w:rtl/>
        </w:rPr>
        <w:t xml:space="preserve">, המהווה </w:t>
      </w:r>
      <w:r w:rsidR="00F46AD5" w:rsidRPr="0035339E">
        <w:rPr>
          <w:rFonts w:ascii="David" w:hAnsi="David"/>
          <w:rtl/>
        </w:rPr>
        <w:t>"</w:t>
      </w:r>
      <w:r w:rsidR="00F46AD5" w:rsidRPr="0035339E">
        <w:rPr>
          <w:rFonts w:ascii="David" w:hAnsi="David"/>
          <w:b/>
          <w:bCs/>
          <w:rtl/>
        </w:rPr>
        <w:t>רס גסטה</w:t>
      </w:r>
      <w:r w:rsidR="00F46AD5" w:rsidRPr="0035339E">
        <w:rPr>
          <w:rFonts w:ascii="David" w:hAnsi="David"/>
          <w:rtl/>
        </w:rPr>
        <w:t xml:space="preserve">" – שהוא </w:t>
      </w:r>
      <w:r w:rsidRPr="0035339E">
        <w:rPr>
          <w:rFonts w:ascii="David" w:hAnsi="David"/>
          <w:rtl/>
        </w:rPr>
        <w:t xml:space="preserve">חריג לכלל הפוסל עדות מפי השמועה </w:t>
      </w:r>
      <w:r w:rsidR="00EE5FEE" w:rsidRPr="0035339E">
        <w:rPr>
          <w:rFonts w:ascii="David" w:hAnsi="David"/>
          <w:rtl/>
        </w:rPr>
        <w:t>(סעיף 9 לפקודת הראיות [נוסח חדש], התשל"א - 1971)</w:t>
      </w:r>
      <w:r w:rsidR="002641F5" w:rsidRPr="0035339E">
        <w:rPr>
          <w:rFonts w:ascii="David" w:hAnsi="David"/>
          <w:rtl/>
        </w:rPr>
        <w:t>. מדובר ב</w:t>
      </w:r>
      <w:r w:rsidR="001C1A9C" w:rsidRPr="0035339E">
        <w:rPr>
          <w:rFonts w:ascii="David" w:hAnsi="David"/>
          <w:rtl/>
        </w:rPr>
        <w:t xml:space="preserve">דברים שנשמעו מפי </w:t>
      </w:r>
      <w:r w:rsidR="001C1A9C" w:rsidRPr="0035339E">
        <w:rPr>
          <w:rFonts w:ascii="David" w:hAnsi="David"/>
          <w:rtl/>
        </w:rPr>
        <w:lastRenderedPageBreak/>
        <w:t xml:space="preserve">המתלוננת בסמוך </w:t>
      </w:r>
      <w:r w:rsidR="001C1A9C" w:rsidRPr="0035339E">
        <w:rPr>
          <w:rFonts w:ascii="David" w:hAnsi="David"/>
          <w:b/>
          <w:bCs/>
          <w:rtl/>
        </w:rPr>
        <w:t>לאחר מעשה העבירה הנטען</w:t>
      </w:r>
      <w:r w:rsidR="00132A1A" w:rsidRPr="0035339E">
        <w:rPr>
          <w:rFonts w:ascii="David" w:hAnsi="David"/>
          <w:rtl/>
        </w:rPr>
        <w:t>, באופן ספונטאני לאחר אירוע "</w:t>
      </w:r>
      <w:r w:rsidR="00132A1A" w:rsidRPr="0035339E">
        <w:rPr>
          <w:rFonts w:ascii="David" w:hAnsi="David"/>
          <w:b/>
          <w:bCs/>
          <w:rtl/>
        </w:rPr>
        <w:t>מרגש</w:t>
      </w:r>
      <w:r w:rsidR="00132A1A" w:rsidRPr="0035339E">
        <w:rPr>
          <w:rFonts w:ascii="David" w:hAnsi="David"/>
          <w:rtl/>
        </w:rPr>
        <w:t>" (יעקב קדמי על הראיות 532 (2003))</w:t>
      </w:r>
      <w:r w:rsidR="001C1A9C" w:rsidRPr="0035339E">
        <w:rPr>
          <w:rFonts w:ascii="David" w:hAnsi="David"/>
          <w:rtl/>
        </w:rPr>
        <w:t xml:space="preserve">. </w:t>
      </w:r>
      <w:r w:rsidR="00F22A40" w:rsidRPr="0035339E">
        <w:rPr>
          <w:rFonts w:ascii="David" w:hAnsi="David"/>
          <w:rtl/>
        </w:rPr>
        <w:t xml:space="preserve">על "רס גסטה" וגבולותיה, </w:t>
      </w:r>
      <w:r w:rsidR="001C1A9C" w:rsidRPr="0035339E">
        <w:rPr>
          <w:rFonts w:ascii="David" w:hAnsi="David"/>
          <w:rtl/>
        </w:rPr>
        <w:t xml:space="preserve">עמדו שופטי בית המשפט העליון, בעניין </w:t>
      </w:r>
      <w:r w:rsidR="001C1A9C" w:rsidRPr="0035339E">
        <w:rPr>
          <w:rFonts w:ascii="David" w:hAnsi="David"/>
          <w:b/>
          <w:bCs/>
          <w:rtl/>
        </w:rPr>
        <w:t>באשה</w:t>
      </w:r>
      <w:r w:rsidR="001C1A9C" w:rsidRPr="0035339E">
        <w:rPr>
          <w:rFonts w:ascii="David" w:hAnsi="David"/>
          <w:rtl/>
        </w:rPr>
        <w:t xml:space="preserve">, </w:t>
      </w:r>
      <w:r w:rsidR="007E1801" w:rsidRPr="0035339E">
        <w:rPr>
          <w:rFonts w:ascii="David" w:hAnsi="David"/>
          <w:rtl/>
        </w:rPr>
        <w:t>שם נקבע כי יש להוכיח קיומ</w:t>
      </w:r>
      <w:r w:rsidR="002641F5" w:rsidRPr="0035339E">
        <w:rPr>
          <w:rFonts w:ascii="David" w:hAnsi="David"/>
          <w:rtl/>
        </w:rPr>
        <w:t>ם</w:t>
      </w:r>
      <w:r w:rsidR="007E1801" w:rsidRPr="0035339E">
        <w:rPr>
          <w:rFonts w:ascii="David" w:hAnsi="David"/>
          <w:rtl/>
        </w:rPr>
        <w:t xml:space="preserve"> של שלושה תנאים מצטברים על מנת שעדות תהווה "רס גסטה". האחד, </w:t>
      </w:r>
      <w:r w:rsidR="007E1801" w:rsidRPr="0035339E">
        <w:rPr>
          <w:rFonts w:ascii="David" w:hAnsi="David"/>
          <w:b/>
          <w:bCs/>
          <w:rtl/>
        </w:rPr>
        <w:t>עיתוי</w:t>
      </w:r>
      <w:r w:rsidR="007E1801" w:rsidRPr="0035339E">
        <w:rPr>
          <w:rFonts w:ascii="David" w:hAnsi="David"/>
          <w:rtl/>
        </w:rPr>
        <w:t xml:space="preserve"> אמירת הדברים- בשעת העבירה או בסמוך לכך; </w:t>
      </w:r>
      <w:r w:rsidR="007E1801" w:rsidRPr="0035339E">
        <w:rPr>
          <w:rFonts w:ascii="David" w:hAnsi="David"/>
          <w:b/>
          <w:bCs/>
          <w:rtl/>
        </w:rPr>
        <w:t>תוכן</w:t>
      </w:r>
      <w:r w:rsidR="007E1801" w:rsidRPr="0035339E">
        <w:rPr>
          <w:rFonts w:ascii="David" w:hAnsi="David"/>
          <w:rtl/>
        </w:rPr>
        <w:t xml:space="preserve"> הדברים – כך שהאמרה נוגעת במישרין לעובדה השייכת לעבירה; </w:t>
      </w:r>
      <w:r w:rsidR="007E1801" w:rsidRPr="0035339E">
        <w:rPr>
          <w:rFonts w:ascii="David" w:hAnsi="David"/>
          <w:b/>
          <w:bCs/>
          <w:rtl/>
        </w:rPr>
        <w:t>זהות</w:t>
      </w:r>
      <w:r w:rsidR="007E1801" w:rsidRPr="0035339E">
        <w:rPr>
          <w:rFonts w:ascii="David" w:hAnsi="David"/>
          <w:rtl/>
        </w:rPr>
        <w:t xml:space="preserve"> אומר הדברים – והיותו עד במשפט (</w:t>
      </w:r>
      <w:r w:rsidR="00F22A40" w:rsidRPr="0035339E">
        <w:rPr>
          <w:rFonts w:ascii="David" w:hAnsi="David"/>
          <w:rtl/>
        </w:rPr>
        <w:t xml:space="preserve">ע"פ 8704/09 </w:t>
      </w:r>
      <w:r w:rsidR="00F22A40" w:rsidRPr="0035339E">
        <w:rPr>
          <w:rFonts w:ascii="David" w:hAnsi="David"/>
          <w:b/>
          <w:bCs/>
          <w:rtl/>
        </w:rPr>
        <w:t>באשה נ' מדינת ישראל</w:t>
      </w:r>
      <w:r w:rsidR="007E1801" w:rsidRPr="0035339E">
        <w:rPr>
          <w:rFonts w:ascii="David" w:hAnsi="David"/>
          <w:rtl/>
        </w:rPr>
        <w:t xml:space="preserve">, בפס' 11 </w:t>
      </w:r>
      <w:r w:rsidR="00F22A40" w:rsidRPr="0035339E">
        <w:rPr>
          <w:rFonts w:ascii="David" w:hAnsi="David"/>
          <w:rtl/>
        </w:rPr>
        <w:t>(11.11.2012)).</w:t>
      </w:r>
    </w:p>
    <w:p w14:paraId="6B5697A3" w14:textId="02F9EB08" w:rsidR="001E603D" w:rsidRPr="0035339E" w:rsidRDefault="0005528D" w:rsidP="003034CF">
      <w:pPr>
        <w:numPr>
          <w:ilvl w:val="0"/>
          <w:numId w:val="6"/>
        </w:numPr>
        <w:spacing w:after="120" w:line="360" w:lineRule="auto"/>
        <w:rPr>
          <w:rFonts w:ascii="David" w:hAnsi="David"/>
        </w:rPr>
      </w:pPr>
      <w:r w:rsidRPr="0035339E">
        <w:rPr>
          <w:rFonts w:ascii="David" w:hAnsi="David"/>
          <w:b/>
          <w:bCs/>
          <w:rtl/>
        </w:rPr>
        <w:t xml:space="preserve">רב"ט </w:t>
      </w:r>
      <w:r w:rsidR="00C03A0A">
        <w:rPr>
          <w:rFonts w:ascii="David" w:hAnsi="David"/>
          <w:b/>
          <w:bCs/>
          <w:rtl/>
        </w:rPr>
        <w:t>א'</w:t>
      </w:r>
      <w:r w:rsidRPr="0035339E">
        <w:rPr>
          <w:rFonts w:ascii="David" w:hAnsi="David"/>
          <w:b/>
          <w:bCs/>
          <w:rtl/>
        </w:rPr>
        <w:t xml:space="preserve"> </w:t>
      </w:r>
      <w:r w:rsidR="005F679B" w:rsidRPr="0035339E">
        <w:rPr>
          <w:rFonts w:ascii="David" w:hAnsi="David"/>
          <w:rtl/>
        </w:rPr>
        <w:t xml:space="preserve">היה הראשון לפגוש במתלוננת במקום התרחשות האירוע המרכזי, לאחר </w:t>
      </w:r>
      <w:r w:rsidR="005F679B" w:rsidRPr="0035339E">
        <w:rPr>
          <w:rFonts w:ascii="David" w:hAnsi="David"/>
          <w:b/>
          <w:bCs/>
          <w:rtl/>
        </w:rPr>
        <w:t>שהנאשם</w:t>
      </w:r>
      <w:r w:rsidR="005F679B" w:rsidRPr="0035339E">
        <w:rPr>
          <w:rFonts w:ascii="David" w:hAnsi="David"/>
          <w:rtl/>
        </w:rPr>
        <w:t xml:space="preserve"> </w:t>
      </w:r>
      <w:r w:rsidR="005F679B" w:rsidRPr="0035339E">
        <w:rPr>
          <w:rFonts w:ascii="David" w:hAnsi="David"/>
          <w:b/>
          <w:bCs/>
          <w:rtl/>
        </w:rPr>
        <w:t>הזעיק</w:t>
      </w:r>
      <w:r w:rsidR="005F679B" w:rsidRPr="0035339E">
        <w:rPr>
          <w:rFonts w:ascii="David" w:hAnsi="David"/>
          <w:rtl/>
        </w:rPr>
        <w:t xml:space="preserve"> אותו. הוא </w:t>
      </w:r>
      <w:r w:rsidRPr="0035339E">
        <w:rPr>
          <w:rFonts w:ascii="David" w:hAnsi="David"/>
          <w:rtl/>
        </w:rPr>
        <w:t xml:space="preserve">העיד כי עם הגעתו לחלק האחורי של המכולה בעודה בהתקף </w:t>
      </w:r>
      <w:r w:rsidR="005F679B" w:rsidRPr="0035339E">
        <w:rPr>
          <w:rFonts w:ascii="David" w:hAnsi="David"/>
          <w:rtl/>
        </w:rPr>
        <w:t xml:space="preserve">חרדה, </w:t>
      </w:r>
      <w:r w:rsidRPr="0035339E">
        <w:rPr>
          <w:rFonts w:ascii="David" w:hAnsi="David"/>
          <w:rtl/>
        </w:rPr>
        <w:t xml:space="preserve">אמרה לו </w:t>
      </w:r>
      <w:r w:rsidR="005F679B" w:rsidRPr="0035339E">
        <w:rPr>
          <w:rFonts w:ascii="David" w:hAnsi="David"/>
          <w:rtl/>
        </w:rPr>
        <w:t>המתלוננת ב</w:t>
      </w:r>
      <w:r w:rsidRPr="0035339E">
        <w:rPr>
          <w:rFonts w:ascii="David" w:hAnsi="David"/>
          <w:rtl/>
        </w:rPr>
        <w:t>בכי ש</w:t>
      </w:r>
      <w:r w:rsidR="005F679B" w:rsidRPr="0035339E">
        <w:rPr>
          <w:rFonts w:ascii="David" w:hAnsi="David"/>
          <w:rtl/>
        </w:rPr>
        <w:t>הנאשם</w:t>
      </w:r>
      <w:r w:rsidRPr="0035339E">
        <w:rPr>
          <w:rFonts w:ascii="David" w:hAnsi="David"/>
          <w:rtl/>
        </w:rPr>
        <w:t xml:space="preserve"> </w:t>
      </w:r>
      <w:r w:rsidR="005F679B" w:rsidRPr="0035339E">
        <w:rPr>
          <w:rFonts w:ascii="David" w:hAnsi="David"/>
          <w:rtl/>
        </w:rPr>
        <w:t>"</w:t>
      </w:r>
      <w:r w:rsidRPr="0035339E">
        <w:rPr>
          <w:rFonts w:ascii="David" w:hAnsi="David"/>
          <w:b/>
          <w:bCs/>
          <w:u w:val="single"/>
          <w:rtl/>
        </w:rPr>
        <w:t>חנק אותה</w:t>
      </w:r>
      <w:r w:rsidRPr="0035339E">
        <w:rPr>
          <w:rFonts w:ascii="David" w:hAnsi="David"/>
          <w:rtl/>
        </w:rPr>
        <w:t>" (עמ' 249 ש' 13)</w:t>
      </w:r>
      <w:r w:rsidR="00FF1F8D" w:rsidRPr="0035339E">
        <w:rPr>
          <w:rFonts w:ascii="David" w:hAnsi="David"/>
          <w:rtl/>
        </w:rPr>
        <w:t xml:space="preserve">. </w:t>
      </w:r>
      <w:r w:rsidR="002641F5" w:rsidRPr="0035339E">
        <w:rPr>
          <w:rFonts w:ascii="David" w:hAnsi="David"/>
          <w:rtl/>
        </w:rPr>
        <w:t xml:space="preserve">אמירה זו מהווה רס גסטה והיא עדות לסערת הנפש ולמעשה שעורר את סערת הנפש האמורה. </w:t>
      </w:r>
      <w:r w:rsidR="0016655C" w:rsidRPr="0035339E">
        <w:rPr>
          <w:rFonts w:ascii="David" w:hAnsi="David"/>
          <w:rtl/>
        </w:rPr>
        <w:t>הנאשם העיד כי אחרי שקרא ל</w:t>
      </w:r>
      <w:r w:rsidR="00C03A0A">
        <w:rPr>
          <w:rFonts w:ascii="David" w:hAnsi="David"/>
          <w:rtl/>
        </w:rPr>
        <w:t>א'</w:t>
      </w:r>
      <w:r w:rsidR="0016655C" w:rsidRPr="0035339E">
        <w:rPr>
          <w:rFonts w:ascii="David" w:hAnsi="David"/>
          <w:rtl/>
        </w:rPr>
        <w:t xml:space="preserve">, </w:t>
      </w:r>
      <w:r w:rsidR="0016655C" w:rsidRPr="0035339E">
        <w:rPr>
          <w:rFonts w:ascii="David" w:hAnsi="David"/>
          <w:b/>
          <w:bCs/>
          <w:rtl/>
        </w:rPr>
        <w:t>חזר</w:t>
      </w:r>
      <w:r w:rsidR="002641F5" w:rsidRPr="0035339E">
        <w:rPr>
          <w:rFonts w:ascii="David" w:hAnsi="David"/>
          <w:b/>
          <w:bCs/>
          <w:rtl/>
        </w:rPr>
        <w:t xml:space="preserve"> בעצמו</w:t>
      </w:r>
      <w:r w:rsidR="0016655C" w:rsidRPr="0035339E">
        <w:rPr>
          <w:rFonts w:ascii="David" w:hAnsi="David"/>
          <w:b/>
          <w:bCs/>
          <w:rtl/>
        </w:rPr>
        <w:t xml:space="preserve"> לעמדה</w:t>
      </w:r>
      <w:r w:rsidR="0016655C" w:rsidRPr="0035339E">
        <w:rPr>
          <w:rFonts w:ascii="David" w:hAnsi="David"/>
          <w:rtl/>
        </w:rPr>
        <w:t xml:space="preserve">, </w:t>
      </w:r>
      <w:r w:rsidR="002641F5" w:rsidRPr="0035339E">
        <w:rPr>
          <w:rFonts w:ascii="David" w:hAnsi="David"/>
          <w:rtl/>
        </w:rPr>
        <w:t>ו</w:t>
      </w:r>
      <w:r w:rsidR="0016655C" w:rsidRPr="0035339E">
        <w:rPr>
          <w:rFonts w:ascii="David" w:hAnsi="David"/>
          <w:rtl/>
        </w:rPr>
        <w:t xml:space="preserve">"ברגע שהיא ראתה אותי היא התחילה לצעוק שוב פעם ואמרה שהיא רוצה שאני אעוף מהאתר ושהיא לא רוצה לראות אותי, אני לא הבנתי מה קרה בכלל, אז שלחתי לה הודעה באינסטגרם" (עמ' 398 ש' 20). </w:t>
      </w:r>
      <w:r w:rsidR="001E603D" w:rsidRPr="0035339E">
        <w:rPr>
          <w:rFonts w:ascii="David" w:hAnsi="David"/>
          <w:b/>
          <w:bCs/>
          <w:rtl/>
        </w:rPr>
        <w:t xml:space="preserve">בשעה 23:17 </w:t>
      </w:r>
      <w:r w:rsidR="001E603D" w:rsidRPr="0035339E">
        <w:rPr>
          <w:rFonts w:ascii="David" w:hAnsi="David"/>
          <w:rtl/>
        </w:rPr>
        <w:t>שלח הנאשם למתלוננת הודעה</w:t>
      </w:r>
      <w:r w:rsidR="001E603D" w:rsidRPr="0035339E">
        <w:rPr>
          <w:rFonts w:ascii="David" w:hAnsi="David"/>
          <w:b/>
          <w:bCs/>
          <w:rtl/>
        </w:rPr>
        <w:t xml:space="preserve"> </w:t>
      </w:r>
      <w:r w:rsidR="001E603D" w:rsidRPr="0035339E">
        <w:rPr>
          <w:rFonts w:ascii="David" w:hAnsi="David"/>
          <w:rtl/>
        </w:rPr>
        <w:t>באינסטגרם, שבה כתב לה</w:t>
      </w:r>
      <w:r w:rsidR="00203015" w:rsidRPr="0035339E">
        <w:rPr>
          <w:rFonts w:ascii="David" w:hAnsi="David"/>
          <w:rtl/>
        </w:rPr>
        <w:t xml:space="preserve">: "אנחנו נוכל לדבר?", "כל מה שאני רוצה שזה שתהיי שמחה", "אני מרגיש חרא עם עצמי", "אני אשמח לדעת מה קרה, אבל אם את בוחרת שלא אני אכבד את זה" (ת/15). </w:t>
      </w:r>
      <w:r w:rsidR="00203015" w:rsidRPr="0035339E">
        <w:rPr>
          <w:rFonts w:ascii="David" w:hAnsi="David"/>
          <w:b/>
          <w:bCs/>
          <w:rtl/>
        </w:rPr>
        <w:t>דקות ספורות</w:t>
      </w:r>
      <w:r w:rsidR="00203015" w:rsidRPr="0035339E">
        <w:rPr>
          <w:rFonts w:ascii="David" w:hAnsi="David"/>
          <w:rtl/>
        </w:rPr>
        <w:t xml:space="preserve"> לאחר מכן, שלח הנאשם למתלוננת גם בווטסאפ הודעה "אני ממש אשמח שנדבר" (5.11.2021 23:20, ס/2). </w:t>
      </w:r>
    </w:p>
    <w:p w14:paraId="74044079" w14:textId="02FB3C89" w:rsidR="003E3671" w:rsidRPr="0035339E" w:rsidRDefault="00FF1F8D" w:rsidP="003034CF">
      <w:pPr>
        <w:numPr>
          <w:ilvl w:val="0"/>
          <w:numId w:val="6"/>
        </w:numPr>
        <w:spacing w:after="120" w:line="360" w:lineRule="auto"/>
        <w:rPr>
          <w:rFonts w:ascii="David" w:hAnsi="David"/>
        </w:rPr>
      </w:pPr>
      <w:r w:rsidRPr="0035339E">
        <w:rPr>
          <w:rFonts w:ascii="David" w:hAnsi="David"/>
          <w:rtl/>
        </w:rPr>
        <w:t xml:space="preserve">כעולה מעדות המתלוננת, </w:t>
      </w:r>
      <w:r w:rsidR="00C03A0A">
        <w:rPr>
          <w:rFonts w:ascii="David" w:hAnsi="David"/>
          <w:rtl/>
        </w:rPr>
        <w:t>א'</w:t>
      </w:r>
      <w:r w:rsidRPr="0035339E">
        <w:rPr>
          <w:rFonts w:ascii="David" w:hAnsi="David"/>
          <w:rtl/>
        </w:rPr>
        <w:t xml:space="preserve"> הרים אותה מהרצפה לקח את מכשיר הטלפון הנייד שלה והתקשר אל הוריה</w:t>
      </w:r>
      <w:r w:rsidR="00203015" w:rsidRPr="0035339E">
        <w:rPr>
          <w:rFonts w:ascii="David" w:hAnsi="David"/>
          <w:rtl/>
        </w:rPr>
        <w:t>. המתלוננת</w:t>
      </w:r>
      <w:r w:rsidRPr="0035339E">
        <w:rPr>
          <w:rFonts w:ascii="David" w:hAnsi="David"/>
          <w:rtl/>
        </w:rPr>
        <w:t xml:space="preserve"> העידה כי "דיברתי איתם ממש בקטנה כי לא יכולתי... והדבר שאני זוכרת ש</w:t>
      </w:r>
      <w:r w:rsidR="002331DF" w:rsidRPr="0035339E">
        <w:rPr>
          <w:rFonts w:ascii="David" w:hAnsi="David"/>
          <w:rtl/>
        </w:rPr>
        <w:t>א</w:t>
      </w:r>
      <w:r w:rsidRPr="0035339E">
        <w:rPr>
          <w:rFonts w:ascii="David" w:hAnsi="David"/>
          <w:rtl/>
        </w:rPr>
        <w:t xml:space="preserve">מרתי להם זה </w:t>
      </w:r>
      <w:r w:rsidR="00375391">
        <w:rPr>
          <w:rFonts w:ascii="David" w:hAnsi="David"/>
          <w:b/>
          <w:bCs/>
          <w:u w:val="single"/>
          <w:rtl/>
        </w:rPr>
        <w:t>נ'</w:t>
      </w:r>
      <w:r w:rsidRPr="0035339E">
        <w:rPr>
          <w:rFonts w:ascii="David" w:hAnsi="David"/>
          <w:b/>
          <w:bCs/>
          <w:u w:val="single"/>
          <w:rtl/>
        </w:rPr>
        <w:t xml:space="preserve"> חנק אותי</w:t>
      </w:r>
      <w:r w:rsidRPr="0035339E">
        <w:rPr>
          <w:rFonts w:ascii="David" w:hAnsi="David"/>
          <w:rtl/>
        </w:rPr>
        <w:t>" (עמ' 62 ש' 24-23).</w:t>
      </w:r>
      <w:r w:rsidR="0005528D" w:rsidRPr="0035339E">
        <w:rPr>
          <w:rFonts w:ascii="David" w:hAnsi="David"/>
          <w:rtl/>
        </w:rPr>
        <w:t xml:space="preserve"> </w:t>
      </w:r>
      <w:r w:rsidRPr="0035339E">
        <w:rPr>
          <w:rFonts w:ascii="David" w:hAnsi="David"/>
          <w:rtl/>
        </w:rPr>
        <w:t>הדברים מתיישבים עם שיחה יוצאת ממכשיר הטלפון הנייד של המתלוננת להוריה בשעה</w:t>
      </w:r>
      <w:r w:rsidRPr="0035339E">
        <w:rPr>
          <w:rFonts w:ascii="David" w:hAnsi="David"/>
          <w:b/>
          <w:bCs/>
          <w:rtl/>
        </w:rPr>
        <w:t xml:space="preserve"> 23:27</w:t>
      </w:r>
      <w:r w:rsidRPr="0035339E">
        <w:rPr>
          <w:rFonts w:ascii="David" w:hAnsi="David"/>
          <w:rtl/>
        </w:rPr>
        <w:t>.</w:t>
      </w:r>
      <w:r w:rsidR="001E603D" w:rsidRPr="0035339E">
        <w:rPr>
          <w:rFonts w:ascii="David" w:hAnsi="David"/>
          <w:rtl/>
        </w:rPr>
        <w:t xml:space="preserve"> </w:t>
      </w:r>
      <w:r w:rsidR="0005528D" w:rsidRPr="0035339E">
        <w:rPr>
          <w:rFonts w:ascii="David" w:hAnsi="David"/>
          <w:rtl/>
        </w:rPr>
        <w:t xml:space="preserve">לאחר שנרגעה מההתקף </w:t>
      </w:r>
      <w:r w:rsidRPr="0035339E">
        <w:rPr>
          <w:rFonts w:ascii="David" w:hAnsi="David"/>
          <w:rtl/>
        </w:rPr>
        <w:t xml:space="preserve">העיד רב"ט </w:t>
      </w:r>
      <w:r w:rsidR="00C03A0A">
        <w:rPr>
          <w:rFonts w:ascii="David" w:hAnsi="David" w:hint="cs"/>
          <w:rtl/>
        </w:rPr>
        <w:t>א</w:t>
      </w:r>
      <w:r w:rsidR="00C03A0A">
        <w:rPr>
          <w:rFonts w:ascii="David" w:hAnsi="David"/>
          <w:rtl/>
        </w:rPr>
        <w:t>'</w:t>
      </w:r>
      <w:r w:rsidRPr="0035339E">
        <w:rPr>
          <w:rFonts w:ascii="David" w:hAnsi="David"/>
          <w:rtl/>
        </w:rPr>
        <w:t xml:space="preserve"> שהמתלוננת </w:t>
      </w:r>
      <w:r w:rsidR="0005528D" w:rsidRPr="0035339E">
        <w:rPr>
          <w:rFonts w:ascii="David" w:hAnsi="David"/>
          <w:rtl/>
        </w:rPr>
        <w:t xml:space="preserve">אמרה לו </w:t>
      </w:r>
      <w:r w:rsidR="005F679B" w:rsidRPr="0035339E">
        <w:rPr>
          <w:rFonts w:ascii="David" w:hAnsi="David"/>
          <w:rtl/>
        </w:rPr>
        <w:t>שהנאשם "</w:t>
      </w:r>
      <w:r w:rsidR="0005528D" w:rsidRPr="0035339E">
        <w:rPr>
          <w:rFonts w:ascii="David" w:hAnsi="David"/>
          <w:b/>
          <w:bCs/>
          <w:rtl/>
        </w:rPr>
        <w:t>ניסה לנשק</w:t>
      </w:r>
      <w:r w:rsidR="0005528D" w:rsidRPr="0035339E">
        <w:rPr>
          <w:rFonts w:ascii="David" w:hAnsi="David"/>
          <w:rtl/>
        </w:rPr>
        <w:t xml:space="preserve"> אותה והיא קפאה והוא </w:t>
      </w:r>
      <w:r w:rsidR="0005528D" w:rsidRPr="0035339E">
        <w:rPr>
          <w:rFonts w:ascii="David" w:hAnsi="David"/>
          <w:b/>
          <w:bCs/>
          <w:rtl/>
        </w:rPr>
        <w:t>חנק אותה</w:t>
      </w:r>
      <w:r w:rsidR="0005528D" w:rsidRPr="0035339E">
        <w:rPr>
          <w:rFonts w:ascii="David" w:hAnsi="David"/>
          <w:rtl/>
        </w:rPr>
        <w:t xml:space="preserve">" (עמ' 248 ש' 15), ובנוסף סיפרה לו שהוא </w:t>
      </w:r>
      <w:r w:rsidR="0005528D" w:rsidRPr="0035339E">
        <w:rPr>
          <w:rFonts w:ascii="David" w:hAnsi="David"/>
          <w:b/>
          <w:bCs/>
          <w:rtl/>
        </w:rPr>
        <w:t>ניסה</w:t>
      </w:r>
      <w:r w:rsidR="0005528D" w:rsidRPr="0035339E">
        <w:rPr>
          <w:rFonts w:ascii="David" w:hAnsi="David"/>
          <w:rtl/>
        </w:rPr>
        <w:t xml:space="preserve"> לפתוח לה את כפתורי המכנסיים (עמ' 248 ש' 20)</w:t>
      </w:r>
      <w:r w:rsidR="002641F5" w:rsidRPr="0035339E">
        <w:rPr>
          <w:rFonts w:ascii="David" w:hAnsi="David"/>
          <w:rtl/>
        </w:rPr>
        <w:t xml:space="preserve">. </w:t>
      </w:r>
      <w:r w:rsidR="00F46AD5" w:rsidRPr="0035339E">
        <w:rPr>
          <w:rFonts w:ascii="David" w:hAnsi="David"/>
          <w:rtl/>
        </w:rPr>
        <w:t xml:space="preserve">רב"ט </w:t>
      </w:r>
      <w:r w:rsidR="00C03A0A">
        <w:rPr>
          <w:rFonts w:ascii="David" w:hAnsi="David"/>
          <w:rtl/>
        </w:rPr>
        <w:t>א'</w:t>
      </w:r>
      <w:r w:rsidR="00F46AD5" w:rsidRPr="0035339E">
        <w:rPr>
          <w:rFonts w:ascii="David" w:hAnsi="David"/>
          <w:rtl/>
        </w:rPr>
        <w:t xml:space="preserve"> </w:t>
      </w:r>
      <w:r w:rsidR="004F14F0" w:rsidRPr="0035339E">
        <w:rPr>
          <w:rFonts w:ascii="David" w:hAnsi="David"/>
          <w:rtl/>
        </w:rPr>
        <w:t xml:space="preserve">אישר כי שמע </w:t>
      </w:r>
      <w:r w:rsidR="004F14F0" w:rsidRPr="0035339E">
        <w:rPr>
          <w:rFonts w:ascii="David" w:hAnsi="David"/>
          <w:b/>
          <w:bCs/>
          <w:rtl/>
        </w:rPr>
        <w:t>לראשונה</w:t>
      </w:r>
      <w:r w:rsidR="004F14F0" w:rsidRPr="0035339E">
        <w:rPr>
          <w:rFonts w:ascii="David" w:hAnsi="David"/>
          <w:rtl/>
        </w:rPr>
        <w:t xml:space="preserve"> על "אקט מיני כפוי" </w:t>
      </w:r>
      <w:r w:rsidR="002641F5" w:rsidRPr="0035339E">
        <w:rPr>
          <w:rFonts w:ascii="David" w:hAnsi="David"/>
          <w:rtl/>
        </w:rPr>
        <w:t xml:space="preserve">רק </w:t>
      </w:r>
      <w:r w:rsidR="004F14F0" w:rsidRPr="0035339E">
        <w:rPr>
          <w:rFonts w:ascii="David" w:hAnsi="David"/>
          <w:rtl/>
        </w:rPr>
        <w:t>ב</w:t>
      </w:r>
      <w:r w:rsidR="002641F5" w:rsidRPr="0035339E">
        <w:rPr>
          <w:rFonts w:ascii="David" w:hAnsi="David"/>
          <w:rtl/>
        </w:rPr>
        <w:t xml:space="preserve">שלב </w:t>
      </w:r>
      <w:r w:rsidR="004F14F0" w:rsidRPr="0035339E">
        <w:rPr>
          <w:rFonts w:ascii="David" w:hAnsi="David"/>
          <w:rtl/>
        </w:rPr>
        <w:t>חקירת מצ"ח</w:t>
      </w:r>
      <w:r w:rsidR="002641F5" w:rsidRPr="0035339E">
        <w:rPr>
          <w:rFonts w:ascii="David" w:hAnsi="David"/>
          <w:rtl/>
        </w:rPr>
        <w:t>, ו</w:t>
      </w:r>
      <w:r w:rsidR="0005528D" w:rsidRPr="0035339E">
        <w:rPr>
          <w:rFonts w:ascii="David" w:hAnsi="David"/>
          <w:rtl/>
        </w:rPr>
        <w:t xml:space="preserve">אישר כי </w:t>
      </w:r>
      <w:r w:rsidR="0005528D" w:rsidRPr="0035339E">
        <w:rPr>
          <w:rFonts w:ascii="David" w:hAnsi="David"/>
          <w:b/>
          <w:bCs/>
          <w:rtl/>
        </w:rPr>
        <w:t>לא</w:t>
      </w:r>
      <w:r w:rsidR="0005528D" w:rsidRPr="0035339E">
        <w:rPr>
          <w:rFonts w:ascii="David" w:hAnsi="David"/>
          <w:rtl/>
        </w:rPr>
        <w:t xml:space="preserve"> שמע ממנה על אקט מיני נוסף </w:t>
      </w:r>
      <w:r w:rsidR="0005528D" w:rsidRPr="0035339E">
        <w:rPr>
          <w:rFonts w:ascii="David" w:hAnsi="David"/>
          <w:b/>
          <w:bCs/>
          <w:rtl/>
        </w:rPr>
        <w:t>כלשהו</w:t>
      </w:r>
      <w:r w:rsidR="0005528D" w:rsidRPr="0035339E">
        <w:rPr>
          <w:rFonts w:ascii="David" w:hAnsi="David"/>
          <w:rtl/>
        </w:rPr>
        <w:t xml:space="preserve"> בין השניים בעמדת השמירה באותו לילה</w:t>
      </w:r>
      <w:r w:rsidR="004F14F0" w:rsidRPr="0035339E">
        <w:rPr>
          <w:rFonts w:ascii="David" w:hAnsi="David"/>
          <w:rtl/>
        </w:rPr>
        <w:t xml:space="preserve"> למעט נשיקה</w:t>
      </w:r>
      <w:r w:rsidR="0005528D" w:rsidRPr="0035339E">
        <w:rPr>
          <w:rFonts w:ascii="David" w:hAnsi="David"/>
          <w:rtl/>
        </w:rPr>
        <w:t xml:space="preserve"> (עמ' 249 ש' 20-18</w:t>
      </w:r>
      <w:r w:rsidR="00D22756" w:rsidRPr="0035339E">
        <w:rPr>
          <w:rFonts w:ascii="David" w:hAnsi="David"/>
          <w:rtl/>
        </w:rPr>
        <w:t>; בשונה מעמדת התביעה לא סברנו כי הדבר עומד בסתירה לשיחה עם י</w:t>
      </w:r>
      <w:r w:rsidR="002017CE">
        <w:rPr>
          <w:rFonts w:ascii="David" w:hAnsi="David" w:hint="cs"/>
          <w:rtl/>
        </w:rPr>
        <w:t>'</w:t>
      </w:r>
      <w:r w:rsidR="00D22756" w:rsidRPr="0035339E">
        <w:rPr>
          <w:rFonts w:ascii="David" w:hAnsi="David"/>
          <w:rtl/>
        </w:rPr>
        <w:t xml:space="preserve"> שהייתה אך במוצא"ש</w:t>
      </w:r>
      <w:r w:rsidR="0005528D" w:rsidRPr="0035339E">
        <w:rPr>
          <w:rFonts w:ascii="David" w:hAnsi="David"/>
          <w:rtl/>
        </w:rPr>
        <w:t>).</w:t>
      </w:r>
      <w:r w:rsidR="004F14F0" w:rsidRPr="0035339E">
        <w:rPr>
          <w:rFonts w:ascii="David" w:hAnsi="David"/>
          <w:rtl/>
        </w:rPr>
        <w:t xml:space="preserve"> </w:t>
      </w:r>
      <w:r w:rsidR="00391942" w:rsidRPr="0035339E">
        <w:rPr>
          <w:rFonts w:ascii="David" w:hAnsi="David"/>
          <w:b/>
          <w:bCs/>
          <w:rtl/>
        </w:rPr>
        <w:t>סמל א</w:t>
      </w:r>
      <w:r w:rsidR="00C03A0A">
        <w:rPr>
          <w:rFonts w:ascii="David" w:hAnsi="David" w:hint="cs"/>
          <w:b/>
          <w:bCs/>
          <w:rtl/>
        </w:rPr>
        <w:t>'</w:t>
      </w:r>
      <w:r w:rsidR="00391942" w:rsidRPr="0035339E">
        <w:rPr>
          <w:rFonts w:ascii="David" w:hAnsi="David"/>
          <w:b/>
          <w:bCs/>
          <w:rtl/>
        </w:rPr>
        <w:t xml:space="preserve"> </w:t>
      </w:r>
      <w:r w:rsidR="00391942" w:rsidRPr="0035339E">
        <w:rPr>
          <w:rFonts w:ascii="David" w:hAnsi="David"/>
          <w:rtl/>
        </w:rPr>
        <w:t>שהגיעה לעמדת השמירה,</w:t>
      </w:r>
      <w:r w:rsidR="00391942" w:rsidRPr="0035339E">
        <w:rPr>
          <w:rFonts w:ascii="David" w:hAnsi="David"/>
          <w:b/>
          <w:bCs/>
          <w:rtl/>
        </w:rPr>
        <w:t xml:space="preserve"> </w:t>
      </w:r>
      <w:r w:rsidR="00391942" w:rsidRPr="0035339E">
        <w:rPr>
          <w:rFonts w:ascii="David" w:hAnsi="David"/>
          <w:rtl/>
        </w:rPr>
        <w:t xml:space="preserve">לאחר </w:t>
      </w:r>
      <w:r w:rsidR="00391942" w:rsidRPr="0035339E">
        <w:rPr>
          <w:rFonts w:ascii="David" w:hAnsi="David"/>
          <w:b/>
          <w:bCs/>
          <w:rtl/>
        </w:rPr>
        <w:t>שהנאשם הזעיק</w:t>
      </w:r>
      <w:r w:rsidR="00391942" w:rsidRPr="0035339E">
        <w:rPr>
          <w:rFonts w:ascii="David" w:hAnsi="David"/>
          <w:rtl/>
        </w:rPr>
        <w:t xml:space="preserve"> אותה,</w:t>
      </w:r>
      <w:r w:rsidR="00391942" w:rsidRPr="0035339E">
        <w:rPr>
          <w:rFonts w:ascii="David" w:hAnsi="David"/>
          <w:b/>
          <w:bCs/>
          <w:rtl/>
        </w:rPr>
        <w:t xml:space="preserve"> </w:t>
      </w:r>
      <w:r w:rsidR="00391942" w:rsidRPr="0035339E">
        <w:rPr>
          <w:rFonts w:ascii="David" w:hAnsi="David"/>
          <w:rtl/>
        </w:rPr>
        <w:t>העידה כי עם הגעתה הבחינה במתלוננת "יושבת על הרצפה בצורת כדור ובוכה" ו</w:t>
      </w:r>
      <w:r w:rsidR="00C03A0A">
        <w:rPr>
          <w:rFonts w:ascii="David" w:hAnsi="David"/>
          <w:rtl/>
        </w:rPr>
        <w:t>א'</w:t>
      </w:r>
      <w:r w:rsidR="00391942" w:rsidRPr="0035339E">
        <w:rPr>
          <w:rFonts w:ascii="David" w:hAnsi="David"/>
          <w:rtl/>
        </w:rPr>
        <w:t xml:space="preserve"> היה לידה</w:t>
      </w:r>
      <w:r w:rsidR="00391942" w:rsidRPr="0035339E">
        <w:rPr>
          <w:rFonts w:ascii="David" w:hAnsi="David"/>
          <w:b/>
          <w:bCs/>
          <w:rtl/>
        </w:rPr>
        <w:t xml:space="preserve"> </w:t>
      </w:r>
      <w:r w:rsidR="00391942" w:rsidRPr="0035339E">
        <w:rPr>
          <w:rFonts w:ascii="David" w:hAnsi="David"/>
          <w:rtl/>
        </w:rPr>
        <w:t>(עמ' 281 ש' 26). היא העידה כי ה</w:t>
      </w:r>
      <w:r w:rsidR="00EC5C3B" w:rsidRPr="0035339E">
        <w:rPr>
          <w:rFonts w:ascii="David" w:hAnsi="David"/>
          <w:rtl/>
        </w:rPr>
        <w:t>מ</w:t>
      </w:r>
      <w:r w:rsidR="00391942" w:rsidRPr="0035339E">
        <w:rPr>
          <w:rFonts w:ascii="David" w:hAnsi="David"/>
          <w:rtl/>
        </w:rPr>
        <w:t xml:space="preserve">תלוננת זעקה שהיא לא רוצה שהנאשם יישאר באתר, שהיא מרגישה </w:t>
      </w:r>
      <w:r w:rsidR="00391942" w:rsidRPr="0035339E">
        <w:rPr>
          <w:rFonts w:ascii="David" w:hAnsi="David"/>
          <w:b/>
          <w:bCs/>
          <w:rtl/>
        </w:rPr>
        <w:t>מאוימת ומפחדת על החיים שלה</w:t>
      </w:r>
      <w:r w:rsidR="00391942" w:rsidRPr="0035339E">
        <w:rPr>
          <w:rFonts w:ascii="David" w:hAnsi="David"/>
          <w:rtl/>
        </w:rPr>
        <w:t xml:space="preserve"> (עמ' 281 ש' 29). </w:t>
      </w:r>
      <w:r w:rsidR="006E0CE1" w:rsidRPr="0035339E">
        <w:rPr>
          <w:rFonts w:ascii="David" w:hAnsi="David"/>
          <w:rtl/>
        </w:rPr>
        <w:t>גם</w:t>
      </w:r>
      <w:r w:rsidR="006E0CE1" w:rsidRPr="0035339E">
        <w:rPr>
          <w:rFonts w:ascii="David" w:hAnsi="David"/>
          <w:b/>
          <w:bCs/>
          <w:rtl/>
        </w:rPr>
        <w:t xml:space="preserve"> </w:t>
      </w:r>
      <w:r w:rsidR="00512633" w:rsidRPr="0035339E">
        <w:rPr>
          <w:rFonts w:ascii="David" w:hAnsi="David"/>
          <w:b/>
          <w:bCs/>
          <w:rtl/>
        </w:rPr>
        <w:t xml:space="preserve">רב"ט </w:t>
      </w:r>
      <w:r w:rsidR="009664C3">
        <w:rPr>
          <w:rFonts w:ascii="David" w:hAnsi="David"/>
          <w:b/>
          <w:bCs/>
          <w:rtl/>
        </w:rPr>
        <w:t>מ'</w:t>
      </w:r>
      <w:r w:rsidR="0005528D" w:rsidRPr="0035339E">
        <w:rPr>
          <w:rFonts w:ascii="David" w:hAnsi="David"/>
          <w:b/>
          <w:bCs/>
          <w:rtl/>
        </w:rPr>
        <w:t xml:space="preserve"> </w:t>
      </w:r>
      <w:r w:rsidR="00512633" w:rsidRPr="0035339E">
        <w:rPr>
          <w:rFonts w:ascii="David" w:hAnsi="David"/>
          <w:rtl/>
        </w:rPr>
        <w:t xml:space="preserve">העידה כי המשפט הראשון ששמעה מהמתלוננת לאחר האירוע </w:t>
      </w:r>
      <w:r w:rsidR="00512633" w:rsidRPr="0035339E">
        <w:rPr>
          <w:rFonts w:ascii="David" w:hAnsi="David"/>
          <w:b/>
          <w:bCs/>
          <w:rtl/>
        </w:rPr>
        <w:t>במקום האירוע</w:t>
      </w:r>
      <w:r w:rsidR="00512633" w:rsidRPr="0035339E">
        <w:rPr>
          <w:rFonts w:ascii="David" w:hAnsi="David"/>
          <w:rtl/>
        </w:rPr>
        <w:t xml:space="preserve"> היה "</w:t>
      </w:r>
      <w:r w:rsidR="00512633" w:rsidRPr="0035339E">
        <w:rPr>
          <w:rFonts w:ascii="David" w:hAnsi="David"/>
          <w:b/>
          <w:bCs/>
          <w:u w:val="single"/>
          <w:rtl/>
        </w:rPr>
        <w:t>אני מפחדת אני מפחדת הוא חנק אותי</w:t>
      </w:r>
      <w:r w:rsidR="00512633" w:rsidRPr="0035339E">
        <w:rPr>
          <w:rFonts w:ascii="David" w:hAnsi="David"/>
          <w:rtl/>
        </w:rPr>
        <w:t xml:space="preserve">" (עמ' 242 ש' 13-12); כעולה מעדותה של </w:t>
      </w:r>
      <w:r w:rsidR="009664C3">
        <w:rPr>
          <w:rFonts w:ascii="David" w:hAnsi="David"/>
          <w:rtl/>
        </w:rPr>
        <w:t>מ'</w:t>
      </w:r>
      <w:r w:rsidR="00512633" w:rsidRPr="0035339E">
        <w:rPr>
          <w:rFonts w:ascii="David" w:hAnsi="David"/>
          <w:rtl/>
        </w:rPr>
        <w:t xml:space="preserve">, היא המתינה עם ש' בעמדה בין חצי שעה לשעה עד חילוף (עמ' 243 ש' 4). </w:t>
      </w:r>
    </w:p>
    <w:p w14:paraId="622A5053" w14:textId="77777777" w:rsidR="00987111" w:rsidRPr="0035339E" w:rsidRDefault="00987111" w:rsidP="003034CF">
      <w:pPr>
        <w:numPr>
          <w:ilvl w:val="0"/>
          <w:numId w:val="6"/>
        </w:numPr>
        <w:spacing w:after="120" w:line="360" w:lineRule="auto"/>
        <w:rPr>
          <w:rFonts w:ascii="David" w:hAnsi="David"/>
          <w:rtl/>
        </w:rPr>
      </w:pPr>
      <w:r w:rsidRPr="0035339E">
        <w:rPr>
          <w:rFonts w:ascii="David" w:hAnsi="David"/>
          <w:rtl/>
        </w:rPr>
        <w:t xml:space="preserve">עדויות אלה המלמדות על הלך רוחה ומצבה הנפשי של המתלוננת, מהוות </w:t>
      </w:r>
      <w:r w:rsidRPr="0035339E">
        <w:rPr>
          <w:rFonts w:ascii="David" w:hAnsi="David"/>
          <w:b/>
          <w:bCs/>
          <w:rtl/>
        </w:rPr>
        <w:t>חיזוק</w:t>
      </w:r>
      <w:r w:rsidRPr="0035339E">
        <w:rPr>
          <w:rFonts w:ascii="David" w:hAnsi="David"/>
          <w:rtl/>
        </w:rPr>
        <w:t xml:space="preserve"> להתרחשות האירוע, </w:t>
      </w:r>
      <w:r w:rsidR="006E0CE1" w:rsidRPr="0035339E">
        <w:rPr>
          <w:rFonts w:ascii="David" w:hAnsi="David"/>
          <w:b/>
          <w:bCs/>
          <w:rtl/>
        </w:rPr>
        <w:t>ו</w:t>
      </w:r>
      <w:r w:rsidRPr="0035339E">
        <w:rPr>
          <w:rFonts w:ascii="David" w:hAnsi="David"/>
          <w:b/>
          <w:bCs/>
          <w:rtl/>
        </w:rPr>
        <w:t>תוכן</w:t>
      </w:r>
      <w:r w:rsidRPr="0035339E">
        <w:rPr>
          <w:rFonts w:ascii="David" w:hAnsi="David"/>
          <w:rtl/>
        </w:rPr>
        <w:t xml:space="preserve"> הדברים </w:t>
      </w:r>
      <w:r w:rsidR="006E0CE1" w:rsidRPr="0035339E">
        <w:rPr>
          <w:rFonts w:ascii="David" w:hAnsi="David"/>
          <w:rtl/>
        </w:rPr>
        <w:t xml:space="preserve">העולה מהם, </w:t>
      </w:r>
      <w:r w:rsidRPr="0035339E">
        <w:rPr>
          <w:rFonts w:ascii="David" w:hAnsi="David"/>
          <w:rtl/>
        </w:rPr>
        <w:t xml:space="preserve">הוא </w:t>
      </w:r>
      <w:r w:rsidRPr="0035339E">
        <w:rPr>
          <w:rFonts w:ascii="David" w:hAnsi="David"/>
          <w:b/>
          <w:bCs/>
          <w:u w:val="single"/>
          <w:rtl/>
        </w:rPr>
        <w:t>זעק</w:t>
      </w:r>
      <w:r w:rsidR="006E0CE1" w:rsidRPr="0035339E">
        <w:rPr>
          <w:rFonts w:ascii="David" w:hAnsi="David"/>
          <w:b/>
          <w:bCs/>
          <w:u w:val="single"/>
          <w:rtl/>
        </w:rPr>
        <w:t>ת המתלוננת על</w:t>
      </w:r>
      <w:r w:rsidRPr="0035339E">
        <w:rPr>
          <w:rFonts w:ascii="David" w:hAnsi="David"/>
          <w:b/>
          <w:bCs/>
          <w:u w:val="single"/>
          <w:rtl/>
        </w:rPr>
        <w:t xml:space="preserve"> החניקה</w:t>
      </w:r>
      <w:r w:rsidRPr="0035339E">
        <w:rPr>
          <w:rFonts w:ascii="David" w:hAnsi="David"/>
          <w:rtl/>
        </w:rPr>
        <w:t xml:space="preserve">. </w:t>
      </w:r>
    </w:p>
    <w:p w14:paraId="0C586F6D" w14:textId="6845E2C5" w:rsidR="00EC5C3B" w:rsidRPr="0035339E" w:rsidRDefault="006E0CE1" w:rsidP="003034CF">
      <w:pPr>
        <w:numPr>
          <w:ilvl w:val="0"/>
          <w:numId w:val="6"/>
        </w:numPr>
        <w:spacing w:after="120" w:line="360" w:lineRule="auto"/>
        <w:rPr>
          <w:rFonts w:ascii="David" w:hAnsi="David"/>
        </w:rPr>
      </w:pPr>
      <w:r w:rsidRPr="0035339E">
        <w:rPr>
          <w:rFonts w:ascii="David" w:hAnsi="David"/>
          <w:rtl/>
        </w:rPr>
        <w:t>מעמדת השמירה</w:t>
      </w:r>
      <w:r w:rsidR="00987111" w:rsidRPr="0035339E">
        <w:rPr>
          <w:rFonts w:ascii="David" w:hAnsi="David"/>
          <w:rtl/>
        </w:rPr>
        <w:t xml:space="preserve"> פנו המתלוננת ורב"ט </w:t>
      </w:r>
      <w:r w:rsidR="009664C3">
        <w:rPr>
          <w:rFonts w:ascii="David" w:hAnsi="David"/>
          <w:rtl/>
        </w:rPr>
        <w:t>מ'</w:t>
      </w:r>
      <w:r w:rsidR="00987111" w:rsidRPr="0035339E">
        <w:rPr>
          <w:rFonts w:ascii="David" w:hAnsi="David"/>
          <w:rtl/>
        </w:rPr>
        <w:t xml:space="preserve"> </w:t>
      </w:r>
      <w:r w:rsidR="00987111" w:rsidRPr="0035339E">
        <w:rPr>
          <w:rFonts w:ascii="David" w:hAnsi="David"/>
          <w:b/>
          <w:bCs/>
          <w:rtl/>
        </w:rPr>
        <w:t>לחדר הסגל</w:t>
      </w:r>
      <w:r w:rsidR="00987111" w:rsidRPr="0035339E">
        <w:rPr>
          <w:rFonts w:ascii="David" w:hAnsi="David"/>
          <w:rtl/>
        </w:rPr>
        <w:t xml:space="preserve"> (ראו עדותה של סמל </w:t>
      </w:r>
      <w:r w:rsidR="007A76F2">
        <w:rPr>
          <w:rFonts w:ascii="David" w:hAnsi="David" w:hint="cs"/>
          <w:rtl/>
        </w:rPr>
        <w:t>א</w:t>
      </w:r>
      <w:r w:rsidR="00C03A0A">
        <w:rPr>
          <w:rFonts w:ascii="David" w:hAnsi="David" w:hint="cs"/>
          <w:rtl/>
        </w:rPr>
        <w:t>'</w:t>
      </w:r>
      <w:r w:rsidR="00987111" w:rsidRPr="0035339E">
        <w:rPr>
          <w:rFonts w:ascii="David" w:hAnsi="David"/>
          <w:rtl/>
        </w:rPr>
        <w:t xml:space="preserve"> בעמ' 281 ש' 33). </w:t>
      </w:r>
      <w:r w:rsidR="00F22A40" w:rsidRPr="0035339E">
        <w:rPr>
          <w:rFonts w:ascii="David" w:hAnsi="David"/>
          <w:rtl/>
        </w:rPr>
        <w:t xml:space="preserve">המתלוננת העידה כי </w:t>
      </w:r>
      <w:r w:rsidR="009664C3">
        <w:rPr>
          <w:rFonts w:ascii="David" w:hAnsi="David"/>
          <w:rtl/>
        </w:rPr>
        <w:t>מ'</w:t>
      </w:r>
      <w:r w:rsidR="00F22A40" w:rsidRPr="0035339E">
        <w:rPr>
          <w:rFonts w:ascii="David" w:hAnsi="David"/>
          <w:rtl/>
        </w:rPr>
        <w:t xml:space="preserve"> היא הראשונה, "שספרתי לה את הסיפור המלא", והיא בתגובה אמרה למתלוננת, שהיא לא רוצה להלחיץ אותה, אך היא עברה פה "משהו קשה", "עברת </w:t>
      </w:r>
      <w:r w:rsidR="00F22A40" w:rsidRPr="0035339E">
        <w:rPr>
          <w:rFonts w:ascii="David" w:hAnsi="David"/>
          <w:rtl/>
        </w:rPr>
        <w:lastRenderedPageBreak/>
        <w:t xml:space="preserve">אונס" (עמ' 62 ש' 35). </w:t>
      </w:r>
      <w:r w:rsidR="00987111" w:rsidRPr="0035339E">
        <w:rPr>
          <w:rFonts w:ascii="David" w:hAnsi="David"/>
          <w:b/>
          <w:bCs/>
          <w:rtl/>
        </w:rPr>
        <w:t xml:space="preserve">רב"ט </w:t>
      </w:r>
      <w:r w:rsidR="009664C3">
        <w:rPr>
          <w:rFonts w:ascii="David" w:hAnsi="David"/>
          <w:b/>
          <w:bCs/>
          <w:rtl/>
        </w:rPr>
        <w:t>מ'</w:t>
      </w:r>
      <w:r w:rsidR="00987111" w:rsidRPr="0035339E">
        <w:rPr>
          <w:rFonts w:ascii="David" w:hAnsi="David"/>
          <w:rtl/>
        </w:rPr>
        <w:t xml:space="preserve"> העידה כי </w:t>
      </w:r>
      <w:r w:rsidR="00512633" w:rsidRPr="0035339E">
        <w:rPr>
          <w:rFonts w:ascii="David" w:hAnsi="David"/>
          <w:rtl/>
        </w:rPr>
        <w:t xml:space="preserve">בעת שהותן בחדר הסגל סיפרה לה המתלוננת בהיותה נסערת ובוכה, על הגעתו לעמדה, על השיחה ביניהם כולל התלונה ביוהל"ם, אז התקרב אליה, שאל אותה אם אפשר לנשקה, היא השיבה </w:t>
      </w:r>
      <w:r w:rsidR="00512633" w:rsidRPr="0035339E">
        <w:rPr>
          <w:rFonts w:ascii="David" w:hAnsi="David"/>
          <w:u w:val="single"/>
          <w:rtl/>
        </w:rPr>
        <w:t>שלא יודעת כי יש לה בן זוג</w:t>
      </w:r>
      <w:r w:rsidR="00512633" w:rsidRPr="0035339E">
        <w:rPr>
          <w:rFonts w:ascii="David" w:hAnsi="David"/>
          <w:rtl/>
        </w:rPr>
        <w:t>, הוא בכל זאת נישק אותה והיא קפאה, הוא הלך וחז</w:t>
      </w:r>
      <w:r w:rsidR="00203015" w:rsidRPr="0035339E">
        <w:rPr>
          <w:rFonts w:ascii="David" w:hAnsi="David"/>
          <w:rtl/>
        </w:rPr>
        <w:t>ר</w:t>
      </w:r>
      <w:r w:rsidR="00512633" w:rsidRPr="0035339E">
        <w:rPr>
          <w:rFonts w:ascii="David" w:hAnsi="David"/>
          <w:rtl/>
        </w:rPr>
        <w:t xml:space="preserve"> עם קונדום, הצמיד אותה בכוח למכולה, פתח לה את הכפתורים והחדיר אצבעותיו לאיבר מינה, היא היתה קפואה, בהמשך, הוא חנק אותה עם שני אגודלים, היא "העיפה לו את הידיים" ביקשה שילך לקרוא ל</w:t>
      </w:r>
      <w:r w:rsidR="00C03A0A">
        <w:rPr>
          <w:rFonts w:ascii="David" w:hAnsi="David"/>
          <w:rtl/>
        </w:rPr>
        <w:t>א'</w:t>
      </w:r>
      <w:r w:rsidR="00512633" w:rsidRPr="0035339E">
        <w:rPr>
          <w:rFonts w:ascii="David" w:hAnsi="David"/>
          <w:rtl/>
        </w:rPr>
        <w:t xml:space="preserve"> וחוותה התקף חרדה (עמ' 232, ש' 38-21). </w:t>
      </w:r>
      <w:r w:rsidR="001E603D" w:rsidRPr="0035339E">
        <w:rPr>
          <w:rFonts w:ascii="David" w:hAnsi="David"/>
          <w:rtl/>
        </w:rPr>
        <w:t xml:space="preserve">רב"ט </w:t>
      </w:r>
      <w:r w:rsidR="009664C3">
        <w:rPr>
          <w:rFonts w:ascii="David" w:hAnsi="David"/>
          <w:rtl/>
        </w:rPr>
        <w:t>מ'</w:t>
      </w:r>
      <w:r w:rsidR="00512633" w:rsidRPr="0035339E">
        <w:rPr>
          <w:rFonts w:ascii="David" w:hAnsi="David"/>
          <w:rtl/>
        </w:rPr>
        <w:t xml:space="preserve"> אישרה בבית הדין</w:t>
      </w:r>
      <w:r w:rsidR="002C52F2" w:rsidRPr="0035339E">
        <w:rPr>
          <w:rFonts w:ascii="David" w:hAnsi="David"/>
          <w:rtl/>
        </w:rPr>
        <w:t>, את דברי המתלוננת,</w:t>
      </w:r>
      <w:r w:rsidR="00512633" w:rsidRPr="0035339E">
        <w:rPr>
          <w:rFonts w:ascii="David" w:hAnsi="David"/>
          <w:rtl/>
        </w:rPr>
        <w:t xml:space="preserve"> כי </w:t>
      </w:r>
      <w:r w:rsidR="00512633" w:rsidRPr="0035339E">
        <w:rPr>
          <w:rFonts w:ascii="David" w:hAnsi="David"/>
          <w:b/>
          <w:bCs/>
          <w:rtl/>
        </w:rPr>
        <w:t>היא</w:t>
      </w:r>
      <w:r w:rsidR="00512633" w:rsidRPr="0035339E">
        <w:rPr>
          <w:rFonts w:ascii="David" w:hAnsi="David"/>
          <w:rtl/>
        </w:rPr>
        <w:t xml:space="preserve"> שאמרה למתלוננת, לאחר שתיארה בפניה את המעשים, שחוותה למעשה </w:t>
      </w:r>
      <w:r w:rsidR="00512633" w:rsidRPr="0035339E">
        <w:rPr>
          <w:rFonts w:ascii="David" w:hAnsi="David"/>
          <w:b/>
          <w:bCs/>
          <w:rtl/>
        </w:rPr>
        <w:t>אונס</w:t>
      </w:r>
      <w:r w:rsidR="00512633" w:rsidRPr="0035339E">
        <w:rPr>
          <w:rFonts w:ascii="David" w:hAnsi="David"/>
          <w:rtl/>
        </w:rPr>
        <w:t xml:space="preserve"> (עמ' 244 ש' 8-11). </w:t>
      </w:r>
      <w:r w:rsidR="003E3671" w:rsidRPr="0035339E">
        <w:rPr>
          <w:rFonts w:ascii="David" w:hAnsi="David"/>
          <w:rtl/>
        </w:rPr>
        <w:t xml:space="preserve">אף מעשיה של המתלוננת לרב"ט </w:t>
      </w:r>
      <w:r w:rsidR="009664C3">
        <w:rPr>
          <w:rFonts w:ascii="David" w:hAnsi="David"/>
          <w:rtl/>
        </w:rPr>
        <w:t>מ'</w:t>
      </w:r>
      <w:r w:rsidR="003E3671" w:rsidRPr="0035339E">
        <w:rPr>
          <w:rFonts w:ascii="David" w:hAnsi="David"/>
          <w:rtl/>
        </w:rPr>
        <w:t xml:space="preserve">– </w:t>
      </w:r>
      <w:r w:rsidR="009D76D8" w:rsidRPr="0035339E">
        <w:rPr>
          <w:rFonts w:ascii="David" w:hAnsi="David"/>
          <w:rtl/>
        </w:rPr>
        <w:t>מהווים</w:t>
      </w:r>
      <w:r w:rsidR="003E3671" w:rsidRPr="0035339E">
        <w:rPr>
          <w:rFonts w:ascii="David" w:hAnsi="David"/>
          <w:rtl/>
        </w:rPr>
        <w:t xml:space="preserve"> "רס גסטה", הם מתיישבים עם שיתוף אותנטי במעשים, קרוב לאחר התרחשותם ומהווים ראיית חיזוק לגרסת המתלוננת.</w:t>
      </w:r>
    </w:p>
    <w:p w14:paraId="37B751F5" w14:textId="589CA931" w:rsidR="00E44EA8" w:rsidRPr="0035339E" w:rsidRDefault="00E44EA8" w:rsidP="003034CF">
      <w:pPr>
        <w:numPr>
          <w:ilvl w:val="0"/>
          <w:numId w:val="6"/>
        </w:numPr>
        <w:spacing w:after="120" w:line="360" w:lineRule="auto"/>
        <w:rPr>
          <w:rFonts w:ascii="David" w:hAnsi="David"/>
        </w:rPr>
      </w:pPr>
      <w:r w:rsidRPr="0035339E">
        <w:rPr>
          <w:rFonts w:ascii="David" w:hAnsi="David"/>
          <w:rtl/>
        </w:rPr>
        <w:t>במקביל</w:t>
      </w:r>
      <w:r w:rsidR="00CF7319" w:rsidRPr="0035339E">
        <w:rPr>
          <w:rFonts w:ascii="David" w:hAnsi="David"/>
          <w:rtl/>
        </w:rPr>
        <w:t xml:space="preserve"> ל</w:t>
      </w:r>
      <w:r w:rsidRPr="0035339E">
        <w:rPr>
          <w:rFonts w:ascii="David" w:hAnsi="David"/>
          <w:rtl/>
        </w:rPr>
        <w:t xml:space="preserve">כניסת המתלוננת ורב"ט </w:t>
      </w:r>
      <w:r w:rsidR="009664C3">
        <w:rPr>
          <w:rFonts w:ascii="David" w:hAnsi="David"/>
          <w:rtl/>
        </w:rPr>
        <w:t>מ'</w:t>
      </w:r>
      <w:r w:rsidRPr="0035339E">
        <w:rPr>
          <w:rFonts w:ascii="David" w:hAnsi="David"/>
          <w:rtl/>
        </w:rPr>
        <w:t xml:space="preserve"> לחדר הסגל, כעולה מעדותה של </w:t>
      </w:r>
      <w:r w:rsidRPr="0035339E">
        <w:rPr>
          <w:rFonts w:ascii="David" w:hAnsi="David"/>
          <w:b/>
          <w:bCs/>
          <w:rtl/>
        </w:rPr>
        <w:t>סמל א</w:t>
      </w:r>
      <w:r w:rsidR="00C03A0A">
        <w:rPr>
          <w:rFonts w:ascii="David" w:hAnsi="David" w:hint="cs"/>
          <w:b/>
          <w:bCs/>
          <w:rtl/>
        </w:rPr>
        <w:t>'</w:t>
      </w:r>
      <w:r w:rsidRPr="0035339E">
        <w:rPr>
          <w:rFonts w:ascii="David" w:hAnsi="David"/>
          <w:rtl/>
        </w:rPr>
        <w:t xml:space="preserve">, היא ישבה </w:t>
      </w:r>
      <w:r w:rsidRPr="0035339E">
        <w:rPr>
          <w:rFonts w:ascii="David" w:hAnsi="David"/>
          <w:b/>
          <w:bCs/>
          <w:rtl/>
        </w:rPr>
        <w:t>עם הנאשם</w:t>
      </w:r>
      <w:r w:rsidRPr="0035339E">
        <w:rPr>
          <w:rFonts w:ascii="David" w:hAnsi="David"/>
          <w:rtl/>
        </w:rPr>
        <w:t xml:space="preserve"> ב"פינה הכחולה" והוא אמר לה "שהוא לחוץ, כי חושש </w:t>
      </w:r>
      <w:r w:rsidR="007E1801" w:rsidRPr="0035339E">
        <w:rPr>
          <w:rFonts w:ascii="David" w:hAnsi="David"/>
          <w:rtl/>
        </w:rPr>
        <w:t>שה</w:t>
      </w:r>
      <w:r w:rsidRPr="0035339E">
        <w:rPr>
          <w:rFonts w:ascii="David" w:hAnsi="David"/>
          <w:rtl/>
        </w:rPr>
        <w:t xml:space="preserve">אירוע יפגע בו "בפן המקצועי" (עמ' 281 ש' 35). היא העידה כי הנאשם סיפר לה, שהוא והמתלוננת היו פעם זוג, וכי "תוך כדי אקטים היה לפעמים חניקות", וכי גם הפעם שאל אותה "מספר פעמים אם היא מעוניינת </w:t>
      </w:r>
      <w:r w:rsidR="00CF7319" w:rsidRPr="0035339E">
        <w:rPr>
          <w:rFonts w:ascii="David" w:hAnsi="David"/>
          <w:rtl/>
        </w:rPr>
        <w:t>והיא אמרה כן, לא היא לא אמרה כן, היא לא הביעה התנגדות" (עמ' 281 ש' 41-39). באופן דומה,</w:t>
      </w:r>
      <w:r w:rsidR="00CF7319" w:rsidRPr="0035339E">
        <w:rPr>
          <w:rFonts w:ascii="David" w:hAnsi="David"/>
          <w:b/>
          <w:bCs/>
          <w:rtl/>
        </w:rPr>
        <w:t xml:space="preserve"> </w:t>
      </w:r>
      <w:r w:rsidRPr="0035339E">
        <w:rPr>
          <w:rFonts w:ascii="David" w:hAnsi="David"/>
          <w:b/>
          <w:bCs/>
          <w:rtl/>
        </w:rPr>
        <w:t>גרסת הנאשם המיידית</w:t>
      </w:r>
      <w:r w:rsidRPr="0035339E">
        <w:rPr>
          <w:rFonts w:ascii="David" w:hAnsi="David"/>
          <w:rtl/>
        </w:rPr>
        <w:t xml:space="preserve"> לאחר האירוע, כפי שהשמיע באזני </w:t>
      </w:r>
      <w:r w:rsidRPr="0035339E">
        <w:rPr>
          <w:rFonts w:ascii="David" w:hAnsi="David"/>
          <w:b/>
          <w:bCs/>
          <w:rtl/>
        </w:rPr>
        <w:t xml:space="preserve">סגן </w:t>
      </w:r>
      <w:r w:rsidR="00C03A0A">
        <w:rPr>
          <w:rFonts w:ascii="David" w:hAnsi="David"/>
          <w:b/>
          <w:bCs/>
          <w:rtl/>
        </w:rPr>
        <w:t>א'</w:t>
      </w:r>
      <w:r w:rsidRPr="0035339E">
        <w:rPr>
          <w:rFonts w:ascii="David" w:hAnsi="David"/>
          <w:b/>
          <w:bCs/>
          <w:rtl/>
        </w:rPr>
        <w:t xml:space="preserve"> </w:t>
      </w:r>
      <w:r w:rsidRPr="0035339E">
        <w:rPr>
          <w:rFonts w:ascii="David" w:hAnsi="David"/>
          <w:rtl/>
        </w:rPr>
        <w:t xml:space="preserve">בטלפון (בשעה </w:t>
      </w:r>
      <w:r w:rsidRPr="0035339E">
        <w:rPr>
          <w:rFonts w:ascii="David" w:hAnsi="David"/>
          <w:b/>
          <w:bCs/>
          <w:rtl/>
        </w:rPr>
        <w:t>23:42</w:t>
      </w:r>
      <w:r w:rsidRPr="0035339E">
        <w:rPr>
          <w:rFonts w:ascii="David" w:hAnsi="David"/>
          <w:rtl/>
        </w:rPr>
        <w:t xml:space="preserve">) היא שהיתה "טיפה חניקה, אבל זה משהו שהיא אוהבת" וכי "זה היה בהסכמה מלאה". הנאשם הוסיף וציין בפני </w:t>
      </w:r>
      <w:r w:rsidR="00C03A0A">
        <w:rPr>
          <w:rFonts w:ascii="David" w:hAnsi="David"/>
          <w:rtl/>
        </w:rPr>
        <w:t>א'</w:t>
      </w:r>
      <w:r w:rsidRPr="0035339E">
        <w:rPr>
          <w:rFonts w:ascii="David" w:hAnsi="David"/>
          <w:rtl/>
        </w:rPr>
        <w:t xml:space="preserve"> כי "שאלתי אותה גם לפני זה והיא אמרה לי שכן", וגם ש"זה היה טיפה אגרסיבי" </w:t>
      </w:r>
      <w:r w:rsidRPr="0035339E">
        <w:rPr>
          <w:rFonts w:ascii="David" w:hAnsi="David"/>
          <w:b/>
          <w:bCs/>
          <w:rtl/>
        </w:rPr>
        <w:t>(ת/4</w:t>
      </w:r>
      <w:r w:rsidRPr="0035339E">
        <w:rPr>
          <w:rFonts w:ascii="David" w:hAnsi="David"/>
          <w:rtl/>
        </w:rPr>
        <w:t>).</w:t>
      </w:r>
    </w:p>
    <w:p w14:paraId="0ED00809" w14:textId="4584E6A3" w:rsidR="003807FE" w:rsidRPr="0035339E" w:rsidRDefault="00CF7319" w:rsidP="003034CF">
      <w:pPr>
        <w:numPr>
          <w:ilvl w:val="0"/>
          <w:numId w:val="6"/>
        </w:numPr>
        <w:spacing w:after="120" w:line="360" w:lineRule="auto"/>
        <w:rPr>
          <w:rFonts w:ascii="David" w:hAnsi="David"/>
        </w:rPr>
      </w:pPr>
      <w:r w:rsidRPr="0035339E">
        <w:rPr>
          <w:rFonts w:ascii="David" w:hAnsi="David"/>
          <w:rtl/>
        </w:rPr>
        <w:t xml:space="preserve">בחדר הסגל, </w:t>
      </w:r>
      <w:r w:rsidR="001E603D" w:rsidRPr="0035339E">
        <w:rPr>
          <w:rFonts w:ascii="David" w:hAnsi="David"/>
          <w:rtl/>
        </w:rPr>
        <w:t xml:space="preserve">בשעה </w:t>
      </w:r>
      <w:r w:rsidR="001E603D" w:rsidRPr="0035339E">
        <w:rPr>
          <w:rFonts w:ascii="David" w:hAnsi="David"/>
          <w:b/>
          <w:bCs/>
          <w:rtl/>
        </w:rPr>
        <w:t>23:48</w:t>
      </w:r>
      <w:r w:rsidR="001E603D" w:rsidRPr="0035339E">
        <w:rPr>
          <w:rFonts w:ascii="David" w:hAnsi="David"/>
          <w:rtl/>
        </w:rPr>
        <w:t xml:space="preserve"> נערכה שיחת הטלפון השני</w:t>
      </w:r>
      <w:r w:rsidR="00F22A40" w:rsidRPr="0035339E">
        <w:rPr>
          <w:rFonts w:ascii="David" w:hAnsi="David"/>
          <w:rtl/>
        </w:rPr>
        <w:t>י</w:t>
      </w:r>
      <w:r w:rsidR="001E603D" w:rsidRPr="0035339E">
        <w:rPr>
          <w:rFonts w:ascii="David" w:hAnsi="David"/>
          <w:rtl/>
        </w:rPr>
        <w:t>ה בין המתלוננת לאמה</w:t>
      </w:r>
      <w:r w:rsidR="00520448" w:rsidRPr="0035339E">
        <w:rPr>
          <w:rFonts w:ascii="David" w:hAnsi="David"/>
          <w:rtl/>
        </w:rPr>
        <w:t xml:space="preserve">, אשר נמשכה כחמש דקות (פלט מכשירה הסלולארי של המתלוננת מכוח צו לפי סעיף 108 לחוק סדר הדין הפלילי) </w:t>
      </w:r>
      <w:r w:rsidR="001E603D" w:rsidRPr="0035339E">
        <w:rPr>
          <w:rFonts w:ascii="David" w:hAnsi="David"/>
          <w:rtl/>
        </w:rPr>
        <w:t>.</w:t>
      </w:r>
      <w:r w:rsidR="00520448" w:rsidRPr="0035339E">
        <w:rPr>
          <w:rFonts w:ascii="David" w:hAnsi="David"/>
          <w:rtl/>
        </w:rPr>
        <w:t xml:space="preserve"> כעולה מעדותה של רב"ט </w:t>
      </w:r>
      <w:r w:rsidR="009664C3">
        <w:rPr>
          <w:rFonts w:ascii="David" w:hAnsi="David"/>
          <w:rtl/>
        </w:rPr>
        <w:t>מ'</w:t>
      </w:r>
      <w:r w:rsidR="00520448" w:rsidRPr="0035339E">
        <w:rPr>
          <w:rFonts w:ascii="David" w:hAnsi="David"/>
          <w:rtl/>
        </w:rPr>
        <w:t>, שיחה זו התנהלה באמצעות "</w:t>
      </w:r>
      <w:r w:rsidR="00520448" w:rsidRPr="0035339E">
        <w:rPr>
          <w:rFonts w:ascii="David" w:hAnsi="David"/>
          <w:b/>
          <w:bCs/>
          <w:rtl/>
        </w:rPr>
        <w:t>רמקול</w:t>
      </w:r>
      <w:r w:rsidR="00520448" w:rsidRPr="0035339E">
        <w:rPr>
          <w:rFonts w:ascii="David" w:hAnsi="David"/>
          <w:rtl/>
        </w:rPr>
        <w:t xml:space="preserve">" כך שגם העדה יכולה הייתה לשמוע את תגובות האם. רב"ט </w:t>
      </w:r>
      <w:r w:rsidR="009664C3">
        <w:rPr>
          <w:rFonts w:ascii="David" w:hAnsi="David"/>
          <w:rtl/>
        </w:rPr>
        <w:t>מ'</w:t>
      </w:r>
      <w:r w:rsidR="00520448" w:rsidRPr="0035339E">
        <w:rPr>
          <w:rFonts w:ascii="David" w:hAnsi="David"/>
          <w:rtl/>
        </w:rPr>
        <w:t xml:space="preserve"> העידה כי </w:t>
      </w:r>
      <w:r w:rsidR="00520448" w:rsidRPr="0035339E">
        <w:rPr>
          <w:rFonts w:ascii="David" w:hAnsi="David"/>
          <w:b/>
          <w:bCs/>
          <w:rtl/>
        </w:rPr>
        <w:t>בתחילת</w:t>
      </w:r>
      <w:r w:rsidR="00520448" w:rsidRPr="0035339E">
        <w:rPr>
          <w:rFonts w:ascii="David" w:hAnsi="David"/>
          <w:rtl/>
        </w:rPr>
        <w:t xml:space="preserve"> שיחה זו היא שהתה מחוץ לחדר הסגל, ושוחחה עם הנאשם. </w:t>
      </w:r>
      <w:r w:rsidRPr="0035339E">
        <w:rPr>
          <w:rFonts w:ascii="David" w:hAnsi="David"/>
          <w:rtl/>
        </w:rPr>
        <w:t xml:space="preserve">כעולה מעדותה של </w:t>
      </w:r>
      <w:r w:rsidR="009664C3">
        <w:rPr>
          <w:rFonts w:ascii="David" w:hAnsi="David"/>
          <w:rtl/>
        </w:rPr>
        <w:t>מ'</w:t>
      </w:r>
      <w:r w:rsidRPr="0035339E">
        <w:rPr>
          <w:rFonts w:ascii="David" w:hAnsi="David"/>
          <w:rtl/>
        </w:rPr>
        <w:t xml:space="preserve"> בבית הדין, הנאשם מסר לה ש"</w:t>
      </w:r>
      <w:r w:rsidRPr="0035339E">
        <w:rPr>
          <w:rFonts w:ascii="David" w:hAnsi="David"/>
          <w:b/>
          <w:bCs/>
          <w:rtl/>
        </w:rPr>
        <w:t>הכל היה בהסכמה מלאה</w:t>
      </w:r>
      <w:r w:rsidRPr="0035339E">
        <w:rPr>
          <w:rFonts w:ascii="David" w:hAnsi="David"/>
          <w:rtl/>
        </w:rPr>
        <w:t xml:space="preserve">", כי </w:t>
      </w:r>
      <w:r w:rsidRPr="0035339E">
        <w:rPr>
          <w:rFonts w:ascii="David" w:hAnsi="David"/>
          <w:b/>
          <w:bCs/>
          <w:rtl/>
        </w:rPr>
        <w:t>היא נישקה אותו</w:t>
      </w:r>
      <w:r w:rsidRPr="0035339E">
        <w:rPr>
          <w:rFonts w:ascii="David" w:hAnsi="David"/>
          <w:rtl/>
        </w:rPr>
        <w:t xml:space="preserve"> וכי </w:t>
      </w:r>
      <w:r w:rsidRPr="0035339E">
        <w:rPr>
          <w:rFonts w:ascii="David" w:hAnsi="David"/>
          <w:b/>
          <w:bCs/>
          <w:rtl/>
        </w:rPr>
        <w:t>חנק אותה</w:t>
      </w:r>
      <w:r w:rsidRPr="0035339E">
        <w:rPr>
          <w:rFonts w:ascii="David" w:hAnsi="David"/>
          <w:rtl/>
        </w:rPr>
        <w:t xml:space="preserve"> משום שכאשר היו בזוגיות היא סיפרה לו שזה משהו שהיא אוהבת (עמ' 233 ש' 12-7). </w:t>
      </w:r>
      <w:r w:rsidR="00520448" w:rsidRPr="0035339E">
        <w:rPr>
          <w:rFonts w:ascii="David" w:hAnsi="David"/>
          <w:rtl/>
        </w:rPr>
        <w:t xml:space="preserve"> בהמשך חזרה </w:t>
      </w:r>
      <w:r w:rsidR="00415F8D" w:rsidRPr="0035339E">
        <w:rPr>
          <w:rFonts w:ascii="David" w:hAnsi="David"/>
          <w:rtl/>
        </w:rPr>
        <w:t xml:space="preserve">רב"ט </w:t>
      </w:r>
      <w:r w:rsidR="009664C3">
        <w:rPr>
          <w:rFonts w:ascii="David" w:hAnsi="David"/>
          <w:rtl/>
        </w:rPr>
        <w:t>מ'</w:t>
      </w:r>
      <w:r w:rsidR="00415F8D" w:rsidRPr="0035339E">
        <w:rPr>
          <w:rFonts w:ascii="David" w:hAnsi="David"/>
          <w:rtl/>
        </w:rPr>
        <w:t xml:space="preserve"> </w:t>
      </w:r>
      <w:r w:rsidR="00520448" w:rsidRPr="0035339E">
        <w:rPr>
          <w:rFonts w:ascii="David" w:hAnsi="David"/>
          <w:rtl/>
        </w:rPr>
        <w:t>פנימה</w:t>
      </w:r>
      <w:r w:rsidRPr="0035339E">
        <w:rPr>
          <w:rFonts w:ascii="David" w:hAnsi="David"/>
          <w:rtl/>
        </w:rPr>
        <w:t xml:space="preserve"> לחדר הסגל</w:t>
      </w:r>
      <w:r w:rsidR="00520448" w:rsidRPr="0035339E">
        <w:rPr>
          <w:rFonts w:ascii="David" w:hAnsi="David"/>
          <w:rtl/>
        </w:rPr>
        <w:t>, ואמרה למתלוננת ולאמה ש</w:t>
      </w:r>
      <w:r w:rsidR="0021027D" w:rsidRPr="0035339E">
        <w:rPr>
          <w:rFonts w:ascii="David" w:hAnsi="David"/>
          <w:rtl/>
        </w:rPr>
        <w:t>הנאשם</w:t>
      </w:r>
      <w:r w:rsidR="0021027D" w:rsidRPr="0035339E">
        <w:rPr>
          <w:rFonts w:ascii="David" w:hAnsi="David"/>
          <w:b/>
          <w:bCs/>
          <w:rtl/>
        </w:rPr>
        <w:t xml:space="preserve"> "</w:t>
      </w:r>
      <w:r w:rsidR="00520448" w:rsidRPr="0035339E">
        <w:rPr>
          <w:rFonts w:ascii="David" w:hAnsi="David"/>
          <w:b/>
          <w:bCs/>
          <w:rtl/>
        </w:rPr>
        <w:t>אומר שהכל היה בהסכמה מלאה</w:t>
      </w:r>
      <w:r w:rsidR="00520448" w:rsidRPr="0035339E">
        <w:rPr>
          <w:rFonts w:ascii="David" w:hAnsi="David"/>
          <w:rtl/>
        </w:rPr>
        <w:t xml:space="preserve">". רב"ט </w:t>
      </w:r>
      <w:r w:rsidR="009664C3">
        <w:rPr>
          <w:rFonts w:ascii="David" w:hAnsi="David"/>
          <w:rtl/>
        </w:rPr>
        <w:t>מ'</w:t>
      </w:r>
      <w:r w:rsidR="00520448" w:rsidRPr="0035339E">
        <w:rPr>
          <w:rFonts w:ascii="David" w:hAnsi="David"/>
          <w:rtl/>
        </w:rPr>
        <w:t xml:space="preserve"> העידה, כי בשלב זה "אמא שלה התחילה </w:t>
      </w:r>
      <w:r w:rsidR="00520448" w:rsidRPr="0035339E">
        <w:rPr>
          <w:rFonts w:ascii="David" w:hAnsi="David"/>
          <w:b/>
          <w:bCs/>
          <w:rtl/>
        </w:rPr>
        <w:t>להילחץ ולהשתגע</w:t>
      </w:r>
      <w:r w:rsidR="00520448" w:rsidRPr="0035339E">
        <w:rPr>
          <w:rFonts w:ascii="David" w:hAnsi="David"/>
          <w:rtl/>
        </w:rPr>
        <w:t xml:space="preserve"> וש' </w:t>
      </w:r>
      <w:r w:rsidR="00520448" w:rsidRPr="0035339E">
        <w:rPr>
          <w:rFonts w:ascii="David" w:hAnsi="David"/>
          <w:b/>
          <w:bCs/>
          <w:rtl/>
        </w:rPr>
        <w:t xml:space="preserve">הייתה צריכה לספר לה </w:t>
      </w:r>
      <w:r w:rsidR="00520448" w:rsidRPr="0035339E">
        <w:rPr>
          <w:rFonts w:ascii="David" w:hAnsi="David"/>
          <w:b/>
          <w:bCs/>
          <w:u w:val="single"/>
          <w:rtl/>
        </w:rPr>
        <w:t>מה היה בהסכמה מלאה</w:t>
      </w:r>
      <w:r w:rsidR="00520448" w:rsidRPr="0035339E">
        <w:rPr>
          <w:rFonts w:ascii="David" w:hAnsi="David"/>
          <w:rtl/>
        </w:rPr>
        <w:t xml:space="preserve">... </w:t>
      </w:r>
      <w:r w:rsidR="00520448" w:rsidRPr="0035339E">
        <w:rPr>
          <w:rFonts w:ascii="David" w:hAnsi="David"/>
          <w:b/>
          <w:bCs/>
          <w:rtl/>
        </w:rPr>
        <w:t>ואז ש' סיפרה לה שהוא דחף לה אצבעות</w:t>
      </w:r>
      <w:r w:rsidR="00520448" w:rsidRPr="0035339E">
        <w:rPr>
          <w:rFonts w:ascii="David" w:hAnsi="David"/>
          <w:rtl/>
        </w:rPr>
        <w:t xml:space="preserve">". כשנדרשה להבהיר את דבריה, ציינה רב"ט </w:t>
      </w:r>
      <w:r w:rsidR="009664C3">
        <w:rPr>
          <w:rFonts w:ascii="David" w:hAnsi="David"/>
          <w:rtl/>
        </w:rPr>
        <w:t>מ'</w:t>
      </w:r>
      <w:r w:rsidR="00520448" w:rsidRPr="0035339E">
        <w:rPr>
          <w:rFonts w:ascii="David" w:hAnsi="David"/>
          <w:rtl/>
        </w:rPr>
        <w:t xml:space="preserve"> ש"</w:t>
      </w:r>
      <w:r w:rsidR="00520448" w:rsidRPr="0035339E">
        <w:rPr>
          <w:rFonts w:ascii="David" w:hAnsi="David"/>
          <w:b/>
          <w:bCs/>
          <w:rtl/>
        </w:rPr>
        <w:t>כנראה</w:t>
      </w:r>
      <w:r w:rsidR="00520448" w:rsidRPr="0035339E">
        <w:rPr>
          <w:rFonts w:ascii="David" w:hAnsi="David"/>
          <w:rtl/>
        </w:rPr>
        <w:t xml:space="preserve"> שהיא סיפרה לה </w:t>
      </w:r>
      <w:r w:rsidR="00520448" w:rsidRPr="0035339E">
        <w:rPr>
          <w:rFonts w:ascii="David" w:hAnsi="David"/>
          <w:b/>
          <w:bCs/>
          <w:rtl/>
        </w:rPr>
        <w:t>רק חלק מהסיפור</w:t>
      </w:r>
      <w:r w:rsidR="00520448" w:rsidRPr="0035339E">
        <w:rPr>
          <w:rFonts w:ascii="David" w:hAnsi="David"/>
          <w:rtl/>
        </w:rPr>
        <w:t xml:space="preserve">, שאמרתי שהכול היה בהסכמה מלאה היא הבינה משהו אחר, והיא לחצה על ש' לספר לה מה היה בהסכמה מלאה" (עמ' 233 ש' 27-11). בחקירה הנגדית הבהירה רב"ט </w:t>
      </w:r>
      <w:r w:rsidR="009664C3">
        <w:rPr>
          <w:rFonts w:ascii="David" w:hAnsi="David"/>
          <w:rtl/>
        </w:rPr>
        <w:t>מ'</w:t>
      </w:r>
      <w:r w:rsidR="00520448" w:rsidRPr="0035339E">
        <w:rPr>
          <w:rFonts w:ascii="David" w:hAnsi="David"/>
          <w:rtl/>
        </w:rPr>
        <w:t xml:space="preserve"> "הבנתי שהיא </w:t>
      </w:r>
      <w:r w:rsidR="00520448" w:rsidRPr="0035339E">
        <w:rPr>
          <w:rFonts w:ascii="David" w:hAnsi="David"/>
          <w:b/>
          <w:bCs/>
          <w:rtl/>
        </w:rPr>
        <w:t xml:space="preserve">לא </w:t>
      </w:r>
      <w:r w:rsidR="00520448" w:rsidRPr="0035339E">
        <w:rPr>
          <w:rFonts w:ascii="David" w:hAnsi="David"/>
          <w:rtl/>
        </w:rPr>
        <w:t>סיפרה לה ש</w:t>
      </w:r>
      <w:r w:rsidR="00375391">
        <w:rPr>
          <w:rFonts w:ascii="David" w:hAnsi="David"/>
          <w:rtl/>
        </w:rPr>
        <w:t>נ'</w:t>
      </w:r>
      <w:r w:rsidR="00520448" w:rsidRPr="0035339E">
        <w:rPr>
          <w:rFonts w:ascii="David" w:hAnsi="David"/>
          <w:rtl/>
        </w:rPr>
        <w:t xml:space="preserve"> הכניס לה אצבעות" ואישרה כי </w:t>
      </w:r>
      <w:r w:rsidR="00520448" w:rsidRPr="0035339E">
        <w:rPr>
          <w:rFonts w:ascii="David" w:hAnsi="David"/>
          <w:b/>
          <w:bCs/>
          <w:rtl/>
        </w:rPr>
        <w:t>תחילה ציינה בפני אמה רק את העובדה שחנק אותה</w:t>
      </w:r>
      <w:r w:rsidR="00520448" w:rsidRPr="0035339E">
        <w:rPr>
          <w:rFonts w:ascii="David" w:hAnsi="David"/>
          <w:rtl/>
        </w:rPr>
        <w:t xml:space="preserve"> והפעם הראשונה ששיתפה אותה בכך שהיה גם אקט מיני חוץ מחניקה הייתה לאחר שרב"ט </w:t>
      </w:r>
      <w:r w:rsidR="009664C3">
        <w:rPr>
          <w:rFonts w:ascii="David" w:hAnsi="David"/>
          <w:rtl/>
        </w:rPr>
        <w:t>מ'</w:t>
      </w:r>
      <w:r w:rsidR="00520448" w:rsidRPr="0035339E">
        <w:rPr>
          <w:rFonts w:ascii="David" w:hAnsi="David"/>
          <w:rtl/>
        </w:rPr>
        <w:t xml:space="preserve"> נכנסה לחדר וציינה באזני שתיהן את טענת הנאשם שהכל היה בהסכמה (עמ' 238 ש' 12-9). </w:t>
      </w:r>
      <w:r w:rsidR="002C52F2" w:rsidRPr="0035339E">
        <w:rPr>
          <w:rFonts w:ascii="David" w:hAnsi="David"/>
          <w:rtl/>
        </w:rPr>
        <w:t>לעובדה שהמתלוננת לא סיפרה לאמה על אודות המגע המיני ועל החדרת האצבעות,</w:t>
      </w:r>
      <w:r w:rsidR="00415F8D" w:rsidRPr="0035339E">
        <w:rPr>
          <w:rFonts w:ascii="David" w:hAnsi="David"/>
          <w:rtl/>
        </w:rPr>
        <w:t xml:space="preserve"> אלא לאחר שרב"ט </w:t>
      </w:r>
      <w:r w:rsidR="009664C3">
        <w:rPr>
          <w:rFonts w:ascii="David" w:hAnsi="David"/>
          <w:rtl/>
        </w:rPr>
        <w:t>מ'</w:t>
      </w:r>
      <w:r w:rsidR="00415F8D" w:rsidRPr="0035339E">
        <w:rPr>
          <w:rFonts w:ascii="David" w:hAnsi="David"/>
          <w:rtl/>
        </w:rPr>
        <w:t xml:space="preserve"> חשפה את עמדת הנאשם כי היה מגע מיני מוסכם,</w:t>
      </w:r>
      <w:r w:rsidR="002C52F2" w:rsidRPr="0035339E">
        <w:rPr>
          <w:rFonts w:ascii="David" w:hAnsi="David"/>
          <w:rtl/>
        </w:rPr>
        <w:t xml:space="preserve"> </w:t>
      </w:r>
      <w:r w:rsidR="00415F8D" w:rsidRPr="0035339E">
        <w:rPr>
          <w:rFonts w:ascii="David" w:hAnsi="David"/>
          <w:rtl/>
        </w:rPr>
        <w:t>יש משמעות ה</w:t>
      </w:r>
      <w:r w:rsidR="002C52F2" w:rsidRPr="0035339E">
        <w:rPr>
          <w:rFonts w:ascii="David" w:hAnsi="David"/>
          <w:rtl/>
        </w:rPr>
        <w:t xml:space="preserve">משליכה על שאלת קיומו של </w:t>
      </w:r>
      <w:r w:rsidR="002C52F2" w:rsidRPr="0035339E">
        <w:rPr>
          <w:rFonts w:ascii="David" w:hAnsi="David"/>
          <w:b/>
          <w:bCs/>
          <w:rtl/>
        </w:rPr>
        <w:t>מניע אפשרי</w:t>
      </w:r>
      <w:r w:rsidR="002C52F2" w:rsidRPr="0035339E">
        <w:rPr>
          <w:rFonts w:ascii="David" w:hAnsi="David"/>
          <w:rtl/>
        </w:rPr>
        <w:t xml:space="preserve"> להגשת התלונה, שעל אודותיו נעמוד להלן. </w:t>
      </w:r>
      <w:r w:rsidR="00415F8D" w:rsidRPr="0035339E">
        <w:rPr>
          <w:rFonts w:ascii="David" w:hAnsi="David"/>
          <w:rtl/>
        </w:rPr>
        <w:t xml:space="preserve">המתלוננת העידה כי זכרה שרב"ט </w:t>
      </w:r>
      <w:r w:rsidR="009664C3">
        <w:rPr>
          <w:rFonts w:ascii="David" w:hAnsi="David"/>
          <w:rtl/>
        </w:rPr>
        <w:lastRenderedPageBreak/>
        <w:t>מ'</w:t>
      </w:r>
      <w:r w:rsidR="00415F8D" w:rsidRPr="0035339E">
        <w:rPr>
          <w:rFonts w:ascii="David" w:hAnsi="David"/>
          <w:rtl/>
        </w:rPr>
        <w:t xml:space="preserve"> נכנסה לחדר וספרה לה שראתה בחוץ את הנאשם ושזה מאוד מוזר, כי "הוא ביקש ממנה לגלגל לו סגריה ואני לא ידעתי שהוא מעשן והוא סיפר לי שרק בתקופות קשות הוא מעשן" (עמ' 62 ש' 41)</w:t>
      </w:r>
      <w:r w:rsidR="007F3A29" w:rsidRPr="0035339E">
        <w:rPr>
          <w:rFonts w:ascii="David" w:hAnsi="David"/>
          <w:rtl/>
        </w:rPr>
        <w:t>.</w:t>
      </w:r>
      <w:r w:rsidR="00415F8D" w:rsidRPr="0035339E">
        <w:rPr>
          <w:rFonts w:ascii="David" w:hAnsi="David"/>
          <w:rtl/>
        </w:rPr>
        <w:t xml:space="preserve"> בנוסף העידה המתלוננת כי באותו פרק זמן, </w:t>
      </w:r>
      <w:r w:rsidR="007F3A29" w:rsidRPr="0035339E">
        <w:rPr>
          <w:rFonts w:ascii="David" w:hAnsi="David"/>
          <w:rtl/>
        </w:rPr>
        <w:t>הבחינה</w:t>
      </w:r>
      <w:r w:rsidR="00415F8D" w:rsidRPr="0035339E">
        <w:rPr>
          <w:rFonts w:ascii="David" w:hAnsi="David"/>
          <w:rtl/>
        </w:rPr>
        <w:t xml:space="preserve"> </w:t>
      </w:r>
      <w:r w:rsidR="007F3A29" w:rsidRPr="0035339E">
        <w:rPr>
          <w:rFonts w:ascii="David" w:hAnsi="David"/>
          <w:rtl/>
        </w:rPr>
        <w:t>ב</w:t>
      </w:r>
      <w:r w:rsidR="00415F8D" w:rsidRPr="0035339E">
        <w:rPr>
          <w:rFonts w:ascii="David" w:hAnsi="David"/>
          <w:rtl/>
        </w:rPr>
        <w:t xml:space="preserve">הודעה באינסטגרם </w:t>
      </w:r>
      <w:r w:rsidR="007F3A29" w:rsidRPr="0035339E">
        <w:rPr>
          <w:rFonts w:ascii="David" w:hAnsi="David"/>
          <w:rtl/>
        </w:rPr>
        <w:t>ששלח לה הנאשם</w:t>
      </w:r>
      <w:r w:rsidR="00415F8D" w:rsidRPr="0035339E">
        <w:rPr>
          <w:rFonts w:ascii="David" w:hAnsi="David"/>
          <w:rtl/>
        </w:rPr>
        <w:t xml:space="preserve"> (ת/15). היא </w:t>
      </w:r>
      <w:r w:rsidR="007F3A29" w:rsidRPr="0035339E">
        <w:rPr>
          <w:rFonts w:ascii="David" w:hAnsi="David"/>
          <w:rtl/>
        </w:rPr>
        <w:t>תיארה את תחושת</w:t>
      </w:r>
      <w:r w:rsidR="00415F8D" w:rsidRPr="0035339E">
        <w:rPr>
          <w:rFonts w:ascii="David" w:hAnsi="David"/>
          <w:rtl/>
        </w:rPr>
        <w:t xml:space="preserve"> </w:t>
      </w:r>
      <w:r w:rsidR="007F3A29" w:rsidRPr="0035339E">
        <w:rPr>
          <w:rFonts w:ascii="David" w:hAnsi="David"/>
          <w:rtl/>
        </w:rPr>
        <w:t>ה</w:t>
      </w:r>
      <w:r w:rsidR="00415F8D" w:rsidRPr="0035339E">
        <w:rPr>
          <w:rFonts w:ascii="David" w:hAnsi="David"/>
          <w:rtl/>
        </w:rPr>
        <w:t>זעם ל</w:t>
      </w:r>
      <w:r w:rsidR="007F3A29" w:rsidRPr="0035339E">
        <w:rPr>
          <w:rFonts w:ascii="David" w:hAnsi="David"/>
          <w:rtl/>
        </w:rPr>
        <w:t>מ</w:t>
      </w:r>
      <w:r w:rsidR="00415F8D" w:rsidRPr="0035339E">
        <w:rPr>
          <w:rFonts w:ascii="David" w:hAnsi="David"/>
          <w:rtl/>
        </w:rPr>
        <w:t xml:space="preserve">קרא </w:t>
      </w:r>
      <w:r w:rsidR="007F3A29" w:rsidRPr="0035339E">
        <w:rPr>
          <w:rFonts w:ascii="David" w:hAnsi="David"/>
          <w:rtl/>
        </w:rPr>
        <w:t>תוכן</w:t>
      </w:r>
      <w:r w:rsidR="00415F8D" w:rsidRPr="0035339E">
        <w:rPr>
          <w:rFonts w:ascii="David" w:hAnsi="David"/>
          <w:rtl/>
        </w:rPr>
        <w:t xml:space="preserve"> ההודעה. </w:t>
      </w:r>
    </w:p>
    <w:p w14:paraId="5DD1078D" w14:textId="457B0CBF" w:rsidR="003807FE" w:rsidRPr="0035339E" w:rsidRDefault="003807FE" w:rsidP="003034CF">
      <w:pPr>
        <w:numPr>
          <w:ilvl w:val="0"/>
          <w:numId w:val="6"/>
        </w:numPr>
        <w:spacing w:after="120" w:line="360" w:lineRule="auto"/>
        <w:rPr>
          <w:rFonts w:ascii="David" w:hAnsi="David"/>
        </w:rPr>
      </w:pPr>
      <w:r w:rsidRPr="0035339E">
        <w:rPr>
          <w:rFonts w:ascii="David" w:hAnsi="David"/>
          <w:rtl/>
        </w:rPr>
        <w:t xml:space="preserve">בשעה </w:t>
      </w:r>
      <w:r w:rsidRPr="0035339E">
        <w:rPr>
          <w:rFonts w:ascii="David" w:hAnsi="David"/>
          <w:b/>
          <w:bCs/>
          <w:rtl/>
        </w:rPr>
        <w:t>23:58</w:t>
      </w:r>
      <w:r w:rsidRPr="0035339E">
        <w:rPr>
          <w:rFonts w:ascii="David" w:hAnsi="David"/>
          <w:rtl/>
        </w:rPr>
        <w:t xml:space="preserve"> (עמ' 8 ש' 24), נערכה שיחת הטלפון של המתלוננת עם סגן </w:t>
      </w:r>
      <w:r w:rsidR="00C03A0A">
        <w:rPr>
          <w:rFonts w:ascii="David" w:hAnsi="David"/>
          <w:rtl/>
        </w:rPr>
        <w:t>א'</w:t>
      </w:r>
      <w:r w:rsidRPr="0035339E">
        <w:rPr>
          <w:rFonts w:ascii="David" w:hAnsi="David"/>
          <w:rtl/>
        </w:rPr>
        <w:t xml:space="preserve"> (</w:t>
      </w:r>
      <w:r w:rsidRPr="0035339E">
        <w:rPr>
          <w:rFonts w:ascii="David" w:hAnsi="David"/>
          <w:b/>
          <w:bCs/>
          <w:rtl/>
        </w:rPr>
        <w:t>ת/5</w:t>
      </w:r>
      <w:r w:rsidRPr="0035339E">
        <w:rPr>
          <w:rFonts w:ascii="David" w:hAnsi="David"/>
          <w:rtl/>
        </w:rPr>
        <w:t>). שיחה זו נערכה לאחר שהאירוע עבר "עיבוד ראשוני", חלקים ממנו סופרו ל</w:t>
      </w:r>
      <w:r w:rsidR="00C03A0A">
        <w:rPr>
          <w:rFonts w:ascii="David" w:hAnsi="David"/>
          <w:rtl/>
        </w:rPr>
        <w:t>א'</w:t>
      </w:r>
      <w:r w:rsidRPr="0035339E">
        <w:rPr>
          <w:rFonts w:ascii="David" w:hAnsi="David"/>
          <w:rtl/>
        </w:rPr>
        <w:t>, לא</w:t>
      </w:r>
      <w:r w:rsidR="00C03A0A">
        <w:rPr>
          <w:rFonts w:ascii="David" w:hAnsi="David" w:hint="cs"/>
          <w:rtl/>
        </w:rPr>
        <w:t>'</w:t>
      </w:r>
      <w:r w:rsidRPr="0035339E">
        <w:rPr>
          <w:rFonts w:ascii="David" w:hAnsi="David"/>
          <w:rtl/>
        </w:rPr>
        <w:t>, ל</w:t>
      </w:r>
      <w:r w:rsidR="009664C3">
        <w:rPr>
          <w:rFonts w:ascii="David" w:hAnsi="David"/>
          <w:rtl/>
        </w:rPr>
        <w:t>מ'</w:t>
      </w:r>
      <w:r w:rsidRPr="0035339E">
        <w:rPr>
          <w:rFonts w:ascii="David" w:hAnsi="David"/>
          <w:rtl/>
        </w:rPr>
        <w:t xml:space="preserve"> ולאם המתלוננת. בשיחה זו – שהקלטה שלה הוגשה כראיה בבית הדין (ת/27) - ניתן לשמוע </w:t>
      </w:r>
      <w:r w:rsidRPr="0035339E">
        <w:rPr>
          <w:rFonts w:ascii="David" w:hAnsi="David"/>
          <w:b/>
          <w:bCs/>
          <w:rtl/>
        </w:rPr>
        <w:t>באורח בלתי אמצעי</w:t>
      </w:r>
      <w:r w:rsidRPr="0035339E">
        <w:rPr>
          <w:rFonts w:ascii="David" w:hAnsi="David"/>
          <w:rtl/>
        </w:rPr>
        <w:t xml:space="preserve">, את </w:t>
      </w:r>
      <w:r w:rsidRPr="0035339E">
        <w:rPr>
          <w:rFonts w:ascii="David" w:hAnsi="David"/>
          <w:b/>
          <w:bCs/>
          <w:rtl/>
        </w:rPr>
        <w:t>בכיה וסערת נפשה</w:t>
      </w:r>
      <w:r w:rsidRPr="0035339E">
        <w:rPr>
          <w:rFonts w:ascii="David" w:hAnsi="David"/>
          <w:rtl/>
        </w:rPr>
        <w:t xml:space="preserve"> של המתלוננת, ברקע תיאור האירועים שמתארת המתלוננת לסגן </w:t>
      </w:r>
      <w:r w:rsidR="00C03A0A">
        <w:rPr>
          <w:rFonts w:ascii="David" w:hAnsi="David"/>
          <w:rtl/>
        </w:rPr>
        <w:t>א'</w:t>
      </w:r>
      <w:r w:rsidRPr="0035339E">
        <w:rPr>
          <w:rFonts w:ascii="David" w:hAnsi="David"/>
          <w:rtl/>
        </w:rPr>
        <w:t>, הנשיקה, פתיחת כפתורים, החדרת אצבעות, סגירת ה"רוכסן" ולאחר שחזר נשיקה נוספת וחניקה. ביחס לחניקה מסרה המתלוננת "וזה לא היה חניקה כזאתי עם יד אחת זה היה עם שתי ידיים הוא כיוון לצוואר שלי והוא רצה לחסום לי את הקנה נשימה".</w:t>
      </w:r>
    </w:p>
    <w:p w14:paraId="371B9499" w14:textId="5F24E4A1" w:rsidR="00353804" w:rsidRPr="0035339E" w:rsidRDefault="00353804" w:rsidP="003034CF">
      <w:pPr>
        <w:numPr>
          <w:ilvl w:val="0"/>
          <w:numId w:val="6"/>
        </w:numPr>
        <w:spacing w:after="120" w:line="360" w:lineRule="auto"/>
        <w:rPr>
          <w:rFonts w:ascii="David" w:hAnsi="David"/>
        </w:rPr>
      </w:pPr>
      <w:r w:rsidRPr="0035339E">
        <w:rPr>
          <w:rFonts w:ascii="David" w:hAnsi="David"/>
          <w:rtl/>
        </w:rPr>
        <w:t xml:space="preserve">בשיחת טלפון נוספת שקיים הנאשם עם סגן </w:t>
      </w:r>
      <w:r w:rsidR="00C03A0A">
        <w:rPr>
          <w:rFonts w:ascii="David" w:hAnsi="David"/>
          <w:rtl/>
        </w:rPr>
        <w:t>א'</w:t>
      </w:r>
      <w:r w:rsidRPr="0035339E">
        <w:rPr>
          <w:rFonts w:ascii="David" w:hAnsi="David"/>
          <w:rtl/>
        </w:rPr>
        <w:t xml:space="preserve">, </w:t>
      </w:r>
      <w:r w:rsidRPr="0035339E">
        <w:rPr>
          <w:rFonts w:ascii="David" w:hAnsi="David"/>
          <w:b/>
          <w:bCs/>
          <w:rtl/>
        </w:rPr>
        <w:t>בשעה 00:10</w:t>
      </w:r>
      <w:r w:rsidRPr="0035339E">
        <w:rPr>
          <w:rFonts w:ascii="David" w:hAnsi="David"/>
          <w:rtl/>
        </w:rPr>
        <w:t xml:space="preserve"> מסר לו שמה שקרה היה "</w:t>
      </w:r>
      <w:r w:rsidRPr="0035339E">
        <w:rPr>
          <w:rFonts w:ascii="David" w:hAnsi="David"/>
          <w:b/>
          <w:bCs/>
          <w:rtl/>
        </w:rPr>
        <w:t>באמת בהסכמה</w:t>
      </w:r>
      <w:r w:rsidRPr="0035339E">
        <w:rPr>
          <w:rFonts w:ascii="David" w:hAnsi="David"/>
          <w:rtl/>
        </w:rPr>
        <w:t xml:space="preserve">" וכי שאל אותה הן לפני הנשיקה והן לפני שהניח יד על הגרון אם היא רוצה את זה והיא השיבה שכן. בהמשך, תיאר בפניו את האירוע, את הליכתו למטבח כדי לאכול דבר מה, את העובדה שש' קראה לו לבוא לשמירה, הציעה לו את מעילה כיון שהיה לו קר, את העובדה ששם את ידיו בתוך שרוולי המעיל והיא נגעה בידיה החמות בידיו, את הכנסת "כל היד" שלה לתוך המעיל, את ההתקרבות ביניהם, את אמירתו למתלוננת כי רוצה לנשק אותה אבל לא להרוס לה משהו טוב שיש לה, ואת העובדה שאז היא אמרה לו שהיא רוצה לנשק אותו "ואז שאלתי אותה ש' בטוח? ... שאלתי אותה באמת מלא פעמים ש' בטוח שזה מה שאת רוצה? בטוח? בטוח? בטוח? היא השיבה שכן... גם בהמשך העיד ששאל האם היא רוצה והיא השיבה שכן... ואז... קרה משהו טיפה מעבר... היא שמה לי את היד שלה בתוך התחתונים שלה... ואז לקחתי את היד שמתי לה על הגרון ולפני שעשיתי משהו שאלתי אותה ש' זה בסדר שאני עושה את זה, היא אמרה לי שכן ואז היא נכנסה להתקף חרדה". בהמשך ציין, כי באמת כל דבר שעשינו שאלתי אותה עשרות פעמים אם זה בסדר והיא אמרה לי שכן" (ת/6).  </w:t>
      </w:r>
    </w:p>
    <w:p w14:paraId="38208C65" w14:textId="685E07EC" w:rsidR="00512633" w:rsidRPr="0035339E" w:rsidRDefault="00353804" w:rsidP="003034CF">
      <w:pPr>
        <w:numPr>
          <w:ilvl w:val="0"/>
          <w:numId w:val="6"/>
        </w:numPr>
        <w:spacing w:after="120" w:line="360" w:lineRule="auto"/>
        <w:rPr>
          <w:rFonts w:ascii="David" w:hAnsi="David"/>
        </w:rPr>
      </w:pPr>
      <w:r w:rsidRPr="0035339E">
        <w:rPr>
          <w:rFonts w:ascii="David" w:hAnsi="David"/>
          <w:rtl/>
        </w:rPr>
        <w:t>המתלוננת</w:t>
      </w:r>
      <w:r w:rsidR="00415F8D" w:rsidRPr="0035339E">
        <w:rPr>
          <w:rFonts w:ascii="David" w:hAnsi="David"/>
          <w:rtl/>
        </w:rPr>
        <w:t xml:space="preserve"> </w:t>
      </w:r>
      <w:r w:rsidR="007F3A29" w:rsidRPr="0035339E">
        <w:rPr>
          <w:rFonts w:ascii="David" w:hAnsi="David"/>
          <w:rtl/>
        </w:rPr>
        <w:t xml:space="preserve">העידה כי </w:t>
      </w:r>
      <w:r w:rsidRPr="0035339E">
        <w:rPr>
          <w:rFonts w:ascii="David" w:hAnsi="David"/>
          <w:rtl/>
        </w:rPr>
        <w:t xml:space="preserve">בהמשך הלילה, </w:t>
      </w:r>
      <w:r w:rsidR="00415F8D" w:rsidRPr="0035339E">
        <w:rPr>
          <w:rFonts w:ascii="David" w:hAnsi="David"/>
          <w:rtl/>
        </w:rPr>
        <w:t xml:space="preserve">יצאה מחדר הסגל והבחינה בנאשם מקשיב למוסיקה באזניות ונראה "שמח". בחדר הסגל היו איתה, </w:t>
      </w:r>
      <w:r w:rsidR="007F3A29" w:rsidRPr="0035339E">
        <w:rPr>
          <w:rFonts w:ascii="David" w:hAnsi="David"/>
          <w:rtl/>
        </w:rPr>
        <w:t>בהתאם לעדותה, רב"ט</w:t>
      </w:r>
      <w:r w:rsidR="00415F8D" w:rsidRPr="0035339E">
        <w:rPr>
          <w:rFonts w:ascii="David" w:hAnsi="David"/>
          <w:rtl/>
        </w:rPr>
        <w:t xml:space="preserve"> א</w:t>
      </w:r>
      <w:r w:rsidR="00715137">
        <w:rPr>
          <w:rFonts w:ascii="David" w:hAnsi="David" w:hint="cs"/>
          <w:rtl/>
        </w:rPr>
        <w:t>'</w:t>
      </w:r>
      <w:r w:rsidR="00415F8D" w:rsidRPr="0035339E">
        <w:rPr>
          <w:rFonts w:ascii="David" w:hAnsi="David"/>
          <w:rtl/>
        </w:rPr>
        <w:t xml:space="preserve">, </w:t>
      </w:r>
      <w:r w:rsidR="007F3A29" w:rsidRPr="0035339E">
        <w:rPr>
          <w:rFonts w:ascii="David" w:hAnsi="David"/>
          <w:rtl/>
        </w:rPr>
        <w:t xml:space="preserve">רב"ט </w:t>
      </w:r>
      <w:r w:rsidR="00C03A0A">
        <w:rPr>
          <w:rFonts w:ascii="David" w:hAnsi="David"/>
          <w:rtl/>
        </w:rPr>
        <w:t>א'</w:t>
      </w:r>
      <w:r w:rsidR="00415F8D" w:rsidRPr="0035339E">
        <w:rPr>
          <w:rFonts w:ascii="David" w:hAnsi="David"/>
          <w:rtl/>
        </w:rPr>
        <w:t xml:space="preserve"> </w:t>
      </w:r>
      <w:r w:rsidR="007F3A29" w:rsidRPr="0035339E">
        <w:rPr>
          <w:rFonts w:ascii="David" w:hAnsi="David"/>
          <w:rtl/>
        </w:rPr>
        <w:t xml:space="preserve">ורב"ט </w:t>
      </w:r>
      <w:r w:rsidR="009664C3">
        <w:rPr>
          <w:rFonts w:ascii="David" w:hAnsi="David"/>
          <w:rtl/>
        </w:rPr>
        <w:t>מ'</w:t>
      </w:r>
      <w:r w:rsidR="007F3A29" w:rsidRPr="0035339E">
        <w:rPr>
          <w:rFonts w:ascii="David" w:hAnsi="David"/>
          <w:rtl/>
        </w:rPr>
        <w:t>.</w:t>
      </w:r>
      <w:r w:rsidR="00415F8D" w:rsidRPr="0035339E">
        <w:rPr>
          <w:rFonts w:ascii="David" w:hAnsi="David"/>
          <w:rtl/>
        </w:rPr>
        <w:t xml:space="preserve"> </w:t>
      </w:r>
      <w:r w:rsidR="007F3A29" w:rsidRPr="0035339E">
        <w:rPr>
          <w:rFonts w:ascii="David" w:hAnsi="David"/>
          <w:rtl/>
        </w:rPr>
        <w:t xml:space="preserve">רב"ט </w:t>
      </w:r>
      <w:r w:rsidR="009664C3">
        <w:rPr>
          <w:rFonts w:ascii="David" w:hAnsi="David"/>
          <w:rtl/>
        </w:rPr>
        <w:t>ע'</w:t>
      </w:r>
      <w:r w:rsidR="00415F8D" w:rsidRPr="0035339E">
        <w:rPr>
          <w:rFonts w:ascii="David" w:hAnsi="David"/>
          <w:rtl/>
        </w:rPr>
        <w:t xml:space="preserve"> היתה בעמדת האחורי</w:t>
      </w:r>
      <w:r w:rsidR="007F3A29" w:rsidRPr="0035339E">
        <w:rPr>
          <w:rFonts w:ascii="David" w:hAnsi="David"/>
          <w:rtl/>
        </w:rPr>
        <w:t>, ויכולה היתה לשוחח איתם ממנה</w:t>
      </w:r>
      <w:r w:rsidR="00415F8D" w:rsidRPr="0035339E">
        <w:rPr>
          <w:rFonts w:ascii="David" w:hAnsi="David"/>
          <w:rtl/>
        </w:rPr>
        <w:t>. הם עדכנו את המתלוננת שהנאשם נמצא בעמדת השמירה עם נשק ב"הכנס" ושהמפקדת א</w:t>
      </w:r>
      <w:r w:rsidR="00C03A0A">
        <w:rPr>
          <w:rFonts w:ascii="David" w:hAnsi="David" w:hint="cs"/>
          <w:rtl/>
        </w:rPr>
        <w:t>'</w:t>
      </w:r>
      <w:r w:rsidR="00415F8D" w:rsidRPr="0035339E">
        <w:rPr>
          <w:rFonts w:ascii="David" w:hAnsi="David"/>
          <w:rtl/>
        </w:rPr>
        <w:t xml:space="preserve"> נמצאת איתו. </w:t>
      </w:r>
      <w:r w:rsidR="007F3A29" w:rsidRPr="0035339E">
        <w:rPr>
          <w:rFonts w:ascii="David" w:hAnsi="David"/>
          <w:rtl/>
        </w:rPr>
        <w:t xml:space="preserve">בהתאם לעדות המתלוננת, </w:t>
      </w:r>
      <w:r w:rsidR="00415F8D" w:rsidRPr="0035339E">
        <w:rPr>
          <w:rFonts w:ascii="David" w:hAnsi="David"/>
          <w:rtl/>
        </w:rPr>
        <w:t xml:space="preserve">בבוקר יום שבת סמוך לשעה 5, הגיע </w:t>
      </w:r>
      <w:r w:rsidR="007F3A29" w:rsidRPr="0035339E">
        <w:rPr>
          <w:rFonts w:ascii="David" w:hAnsi="David"/>
          <w:rtl/>
        </w:rPr>
        <w:t xml:space="preserve">סגן </w:t>
      </w:r>
      <w:r w:rsidR="00C03A0A">
        <w:rPr>
          <w:rFonts w:ascii="David" w:hAnsi="David"/>
          <w:rtl/>
        </w:rPr>
        <w:t>א'</w:t>
      </w:r>
      <w:r w:rsidR="00415F8D" w:rsidRPr="0035339E">
        <w:rPr>
          <w:rFonts w:ascii="David" w:hAnsi="David"/>
          <w:rtl/>
        </w:rPr>
        <w:t xml:space="preserve"> לאתר, כינס את כולם, אמר להם שהם בוודאי מותשים, ושעליהם ללכת לישון. המתלוננת העידה כי </w:t>
      </w:r>
      <w:r w:rsidR="007F3A29" w:rsidRPr="0035339E">
        <w:rPr>
          <w:rFonts w:ascii="David" w:hAnsi="David"/>
          <w:rtl/>
        </w:rPr>
        <w:t xml:space="preserve">סגן </w:t>
      </w:r>
      <w:r w:rsidR="00C03A0A">
        <w:rPr>
          <w:rFonts w:ascii="David" w:hAnsi="David"/>
          <w:rtl/>
        </w:rPr>
        <w:t>א'</w:t>
      </w:r>
      <w:r w:rsidR="00415F8D" w:rsidRPr="0035339E">
        <w:rPr>
          <w:rFonts w:ascii="David" w:hAnsi="David"/>
          <w:rtl/>
        </w:rPr>
        <w:t xml:space="preserve"> הודיע לה שבעוד שעה עליה לעלות לשמירה, וכי אינה יוצאת כפי שהובטח לה ביום שלישי, אלא רק ביום חמישי (עמ' 64 ש' 13). לאחר </w:t>
      </w:r>
      <w:r w:rsidR="003807FE" w:rsidRPr="0035339E">
        <w:rPr>
          <w:rFonts w:ascii="David" w:hAnsi="David"/>
          <w:rtl/>
        </w:rPr>
        <w:t>כ</w:t>
      </w:r>
      <w:r w:rsidR="00415F8D" w:rsidRPr="0035339E">
        <w:rPr>
          <w:rFonts w:ascii="David" w:hAnsi="David"/>
          <w:rtl/>
        </w:rPr>
        <w:t xml:space="preserve">שעה, העידה המתלוננת כי העירו אותה והיא עלתה לשמירה ביחד עם חברתה לפלגה – </w:t>
      </w:r>
      <w:r w:rsidR="003807FE" w:rsidRPr="0035339E">
        <w:rPr>
          <w:rFonts w:ascii="David" w:hAnsi="David"/>
          <w:rtl/>
        </w:rPr>
        <w:t xml:space="preserve">סמ"ר </w:t>
      </w:r>
      <w:r w:rsidR="00415F8D" w:rsidRPr="0035339E">
        <w:rPr>
          <w:rFonts w:ascii="David" w:hAnsi="David"/>
          <w:rtl/>
        </w:rPr>
        <w:t>ס</w:t>
      </w:r>
      <w:r w:rsidR="00C03A0A">
        <w:rPr>
          <w:rFonts w:ascii="David" w:hAnsi="David" w:hint="cs"/>
          <w:rtl/>
        </w:rPr>
        <w:t>'</w:t>
      </w:r>
      <w:r w:rsidR="00415F8D" w:rsidRPr="0035339E">
        <w:rPr>
          <w:rFonts w:ascii="David" w:hAnsi="David"/>
          <w:rtl/>
        </w:rPr>
        <w:t>. המתלוננת העידה כי סיפרה ל</w:t>
      </w:r>
      <w:r w:rsidR="003807FE" w:rsidRPr="0035339E">
        <w:rPr>
          <w:rFonts w:ascii="David" w:hAnsi="David"/>
          <w:rtl/>
        </w:rPr>
        <w:t xml:space="preserve">סמ"ר </w:t>
      </w:r>
      <w:r w:rsidR="00415F8D" w:rsidRPr="0035339E">
        <w:rPr>
          <w:rFonts w:ascii="David" w:hAnsi="David"/>
          <w:rtl/>
        </w:rPr>
        <w:t>ס</w:t>
      </w:r>
      <w:r w:rsidR="00C03A0A">
        <w:rPr>
          <w:rFonts w:ascii="David" w:hAnsi="David" w:hint="cs"/>
          <w:rtl/>
        </w:rPr>
        <w:t>'</w:t>
      </w:r>
      <w:r w:rsidR="00415F8D" w:rsidRPr="0035339E">
        <w:rPr>
          <w:rFonts w:ascii="David" w:hAnsi="David"/>
          <w:rtl/>
        </w:rPr>
        <w:t xml:space="preserve"> "בקטנה" מה קרה, מבלי להיכנס לפרטים, כי היא אינה קרובה אליה</w:t>
      </w:r>
      <w:r w:rsidR="003807FE" w:rsidRPr="0035339E">
        <w:rPr>
          <w:rFonts w:ascii="David" w:hAnsi="David"/>
          <w:rtl/>
        </w:rPr>
        <w:t xml:space="preserve">. </w:t>
      </w:r>
      <w:r w:rsidR="00415F8D" w:rsidRPr="0035339E">
        <w:rPr>
          <w:rFonts w:ascii="David" w:hAnsi="David"/>
          <w:rtl/>
        </w:rPr>
        <w:t>בהמשך</w:t>
      </w:r>
      <w:r w:rsidR="003807FE" w:rsidRPr="0035339E">
        <w:rPr>
          <w:rFonts w:ascii="David" w:hAnsi="David"/>
          <w:rtl/>
        </w:rPr>
        <w:t>,</w:t>
      </w:r>
      <w:r w:rsidR="00415F8D" w:rsidRPr="0035339E">
        <w:rPr>
          <w:rFonts w:ascii="David" w:hAnsi="David"/>
          <w:rtl/>
        </w:rPr>
        <w:t xml:space="preserve"> הגיע רכב לש"ג, המפקד </w:t>
      </w:r>
      <w:r w:rsidR="00C03A0A">
        <w:rPr>
          <w:rFonts w:ascii="David" w:hAnsi="David"/>
          <w:rtl/>
        </w:rPr>
        <w:t>א'</w:t>
      </w:r>
      <w:r w:rsidR="00415F8D" w:rsidRPr="0035339E">
        <w:rPr>
          <w:rFonts w:ascii="David" w:hAnsi="David"/>
          <w:rtl/>
        </w:rPr>
        <w:t xml:space="preserve"> עלה מול המתלוננת בקשר והודיע לה שההורים של הנאשם הגיעו ובוודאי לא יהיה לה נוח לפגוש אותם. בהמשך, הורידה את הווסט, ישבה עם </w:t>
      </w:r>
      <w:r w:rsidR="00C03A0A">
        <w:rPr>
          <w:rFonts w:ascii="David" w:hAnsi="David"/>
          <w:rtl/>
        </w:rPr>
        <w:t>א'</w:t>
      </w:r>
      <w:r w:rsidR="00415F8D" w:rsidRPr="0035339E">
        <w:rPr>
          <w:rFonts w:ascii="David" w:hAnsi="David"/>
          <w:rtl/>
        </w:rPr>
        <w:t xml:space="preserve"> בפינה הכחולה "וסיפרתי לו את כל האירוע לפרטי פרטים"</w:t>
      </w:r>
      <w:r w:rsidR="004C6FBB" w:rsidRPr="0035339E">
        <w:rPr>
          <w:rFonts w:ascii="David" w:hAnsi="David"/>
          <w:rtl/>
        </w:rPr>
        <w:t>, הוא "בעיקר שתק"</w:t>
      </w:r>
      <w:r w:rsidR="00415F8D" w:rsidRPr="0035339E">
        <w:rPr>
          <w:rFonts w:ascii="David" w:hAnsi="David"/>
          <w:rtl/>
        </w:rPr>
        <w:t xml:space="preserve"> </w:t>
      </w:r>
      <w:r w:rsidR="004C6FBB" w:rsidRPr="0035339E">
        <w:rPr>
          <w:rFonts w:ascii="David" w:hAnsi="David"/>
          <w:rtl/>
        </w:rPr>
        <w:t xml:space="preserve">ואמר לה "שתעשה </w:t>
      </w:r>
      <w:r w:rsidR="004C6FBB" w:rsidRPr="0035339E">
        <w:rPr>
          <w:rFonts w:ascii="David" w:hAnsi="David"/>
          <w:b/>
          <w:bCs/>
          <w:rtl/>
        </w:rPr>
        <w:t>תחקיר עם עצמה</w:t>
      </w:r>
      <w:r w:rsidR="004C6FBB" w:rsidRPr="0035339E">
        <w:rPr>
          <w:rFonts w:ascii="David" w:hAnsi="David"/>
          <w:rtl/>
        </w:rPr>
        <w:t xml:space="preserve"> על מה שקרה" </w:t>
      </w:r>
      <w:r w:rsidR="00415F8D" w:rsidRPr="0035339E">
        <w:rPr>
          <w:rFonts w:ascii="David" w:hAnsi="David"/>
          <w:rtl/>
        </w:rPr>
        <w:t>(עמ' 64 ש' 23). בהמשך אותו בוקר, הגיעו הוריה של המתלוננת לאתר ואספו אותה לביתה.</w:t>
      </w:r>
    </w:p>
    <w:p w14:paraId="53B6DE39" w14:textId="77777777" w:rsidR="00353804" w:rsidRPr="0035339E" w:rsidRDefault="00353804" w:rsidP="00947E38">
      <w:pPr>
        <w:pStyle w:val="Heading3"/>
        <w:spacing w:before="0" w:after="120"/>
        <w:rPr>
          <w:rFonts w:ascii="David" w:hAnsi="David"/>
          <w:rtl/>
        </w:rPr>
      </w:pPr>
      <w:r w:rsidRPr="0035339E">
        <w:rPr>
          <w:rFonts w:ascii="David" w:hAnsi="David"/>
          <w:rtl/>
        </w:rPr>
        <w:lastRenderedPageBreak/>
        <w:t xml:space="preserve">מצבה הנפשי של המתלוננת </w:t>
      </w:r>
    </w:p>
    <w:p w14:paraId="29782140" w14:textId="1FCDC2B5" w:rsidR="00763B85" w:rsidRPr="0035339E" w:rsidRDefault="00720223" w:rsidP="003728F7">
      <w:pPr>
        <w:numPr>
          <w:ilvl w:val="0"/>
          <w:numId w:val="6"/>
        </w:numPr>
        <w:spacing w:after="120" w:line="360" w:lineRule="auto"/>
        <w:rPr>
          <w:rFonts w:ascii="David" w:hAnsi="David"/>
        </w:rPr>
      </w:pPr>
      <w:r w:rsidRPr="0035339E">
        <w:rPr>
          <w:rFonts w:ascii="David" w:hAnsi="David"/>
          <w:rtl/>
        </w:rPr>
        <w:t xml:space="preserve">המתלוננת העידה כי </w:t>
      </w:r>
      <w:r w:rsidR="000C6EAE" w:rsidRPr="0035339E">
        <w:rPr>
          <w:rFonts w:ascii="David" w:hAnsi="David"/>
          <w:b/>
          <w:bCs/>
          <w:rtl/>
        </w:rPr>
        <w:t>מצב</w:t>
      </w:r>
      <w:r w:rsidRPr="0035339E">
        <w:rPr>
          <w:rFonts w:ascii="David" w:hAnsi="David"/>
          <w:b/>
          <w:bCs/>
          <w:rtl/>
        </w:rPr>
        <w:t>ה</w:t>
      </w:r>
      <w:r w:rsidR="000C6EAE" w:rsidRPr="0035339E">
        <w:rPr>
          <w:rFonts w:ascii="David" w:hAnsi="David"/>
          <w:b/>
          <w:bCs/>
          <w:rtl/>
        </w:rPr>
        <w:t xml:space="preserve"> </w:t>
      </w:r>
      <w:r w:rsidRPr="0035339E">
        <w:rPr>
          <w:rFonts w:ascii="David" w:hAnsi="David"/>
          <w:b/>
          <w:bCs/>
          <w:rtl/>
        </w:rPr>
        <w:t>ה</w:t>
      </w:r>
      <w:r w:rsidR="000C6EAE" w:rsidRPr="0035339E">
        <w:rPr>
          <w:rFonts w:ascii="David" w:hAnsi="David"/>
          <w:b/>
          <w:bCs/>
          <w:rtl/>
        </w:rPr>
        <w:t>נפשי סמוך לאחר האירוע ו</w:t>
      </w:r>
      <w:r w:rsidR="00353804" w:rsidRPr="0035339E">
        <w:rPr>
          <w:rFonts w:ascii="David" w:hAnsi="David"/>
          <w:b/>
          <w:bCs/>
          <w:rtl/>
        </w:rPr>
        <w:t>בימים שלאחר</w:t>
      </w:r>
      <w:r w:rsidR="000C6EAE" w:rsidRPr="0035339E">
        <w:rPr>
          <w:rFonts w:ascii="David" w:hAnsi="David"/>
          <w:b/>
          <w:bCs/>
          <w:rtl/>
        </w:rPr>
        <w:t>יו</w:t>
      </w:r>
      <w:r w:rsidRPr="0035339E">
        <w:rPr>
          <w:rFonts w:ascii="David" w:hAnsi="David"/>
          <w:rtl/>
        </w:rPr>
        <w:t>,</w:t>
      </w:r>
      <w:r w:rsidR="00353804" w:rsidRPr="0035339E">
        <w:rPr>
          <w:rFonts w:ascii="David" w:hAnsi="David"/>
          <w:rtl/>
        </w:rPr>
        <w:t xml:space="preserve"> ה</w:t>
      </w:r>
      <w:r w:rsidRPr="0035339E">
        <w:rPr>
          <w:rFonts w:ascii="David" w:hAnsi="David"/>
          <w:rtl/>
        </w:rPr>
        <w:t xml:space="preserve">יה הקשה ביותר </w:t>
      </w:r>
      <w:r w:rsidR="003728F7">
        <w:rPr>
          <w:rFonts w:ascii="David" w:hAnsi="David" w:hint="cs"/>
          <w:rtl/>
        </w:rPr>
        <w:t>שידעה</w:t>
      </w:r>
      <w:r w:rsidRPr="0035339E">
        <w:rPr>
          <w:rFonts w:ascii="David" w:hAnsi="David"/>
          <w:rtl/>
        </w:rPr>
        <w:t xml:space="preserve">. </w:t>
      </w:r>
      <w:r w:rsidR="009E736B" w:rsidRPr="0035339E">
        <w:rPr>
          <w:rFonts w:ascii="David" w:hAnsi="David"/>
          <w:rtl/>
        </w:rPr>
        <w:t>היא תיארה</w:t>
      </w:r>
      <w:r w:rsidR="00353804" w:rsidRPr="0035339E">
        <w:rPr>
          <w:rFonts w:ascii="David" w:hAnsi="David"/>
          <w:rtl/>
        </w:rPr>
        <w:t xml:space="preserve"> התקפי חרדה חוזרים ונשנים, </w:t>
      </w:r>
      <w:r w:rsidR="004C6FBB" w:rsidRPr="0035339E">
        <w:rPr>
          <w:rFonts w:ascii="David" w:hAnsi="David"/>
          <w:rtl/>
        </w:rPr>
        <w:t xml:space="preserve">שבהם </w:t>
      </w:r>
      <w:r w:rsidRPr="0035339E">
        <w:rPr>
          <w:rFonts w:ascii="David" w:hAnsi="David"/>
          <w:rtl/>
        </w:rPr>
        <w:t>לא יכולה הייתה לשאת מגע של הזולת</w:t>
      </w:r>
      <w:r w:rsidR="004C6FBB" w:rsidRPr="0035339E">
        <w:rPr>
          <w:rFonts w:ascii="David" w:hAnsi="David"/>
          <w:rtl/>
        </w:rPr>
        <w:t xml:space="preserve">, </w:t>
      </w:r>
      <w:r w:rsidR="00353804" w:rsidRPr="0035339E">
        <w:rPr>
          <w:rFonts w:ascii="David" w:hAnsi="David"/>
          <w:rtl/>
        </w:rPr>
        <w:t xml:space="preserve">פנתה לטיפול פסיכולוגי, סבלה מנתקים, מבכי בלתי פוסק ומדיכאון. </w:t>
      </w:r>
      <w:r w:rsidR="000F5C17" w:rsidRPr="0035339E">
        <w:rPr>
          <w:rFonts w:ascii="David" w:hAnsi="David"/>
          <w:rtl/>
        </w:rPr>
        <w:t xml:space="preserve">המתלוננת תיארה כי במשך </w:t>
      </w:r>
      <w:r w:rsidR="00353804" w:rsidRPr="0035339E">
        <w:rPr>
          <w:rFonts w:ascii="David" w:hAnsi="David"/>
          <w:rtl/>
        </w:rPr>
        <w:t>כשלושה שבועות לא יכולה הי</w:t>
      </w:r>
      <w:r w:rsidR="004C6FBB" w:rsidRPr="0035339E">
        <w:rPr>
          <w:rFonts w:ascii="David" w:hAnsi="David"/>
          <w:rtl/>
        </w:rPr>
        <w:t>י</w:t>
      </w:r>
      <w:r w:rsidR="00353804" w:rsidRPr="0035339E">
        <w:rPr>
          <w:rFonts w:ascii="David" w:hAnsi="David"/>
          <w:rtl/>
        </w:rPr>
        <w:t xml:space="preserve">תה להגיע לאתר. בהמשך </w:t>
      </w:r>
      <w:r w:rsidR="004C6FBB" w:rsidRPr="0035339E">
        <w:rPr>
          <w:rFonts w:ascii="David" w:hAnsi="David"/>
          <w:rtl/>
        </w:rPr>
        <w:t xml:space="preserve">העידה כי </w:t>
      </w:r>
      <w:r w:rsidR="00353804" w:rsidRPr="0035339E">
        <w:rPr>
          <w:rFonts w:ascii="David" w:hAnsi="David"/>
          <w:rtl/>
        </w:rPr>
        <w:t>במהלך חודש וחצי "לא יכולה היתה ללבוש ווסט"</w:t>
      </w:r>
      <w:r w:rsidR="00D22756" w:rsidRPr="0035339E">
        <w:rPr>
          <w:rFonts w:ascii="David" w:hAnsi="David"/>
          <w:rtl/>
        </w:rPr>
        <w:t xml:space="preserve"> והתקשתה לשמור (חיזוק לקשייה התפקודיים ביחידה גם בעדותם של רב"ט </w:t>
      </w:r>
      <w:r w:rsidR="009664C3">
        <w:rPr>
          <w:rFonts w:ascii="David" w:hAnsi="David"/>
          <w:rtl/>
        </w:rPr>
        <w:t>מ'</w:t>
      </w:r>
      <w:r w:rsidR="00D22756" w:rsidRPr="0035339E">
        <w:rPr>
          <w:rFonts w:ascii="David" w:hAnsi="David"/>
          <w:rtl/>
        </w:rPr>
        <w:t xml:space="preserve"> בעמ' 237 ש' 8-7; סמל </w:t>
      </w:r>
      <w:r w:rsidR="009664C3">
        <w:rPr>
          <w:rFonts w:ascii="David" w:hAnsi="David"/>
          <w:rtl/>
        </w:rPr>
        <w:t>ע'</w:t>
      </w:r>
      <w:r w:rsidR="00D22756" w:rsidRPr="0035339E">
        <w:rPr>
          <w:rFonts w:ascii="David" w:hAnsi="David"/>
          <w:rtl/>
        </w:rPr>
        <w:t xml:space="preserve"> בעמ' 340 ש' 10-7)</w:t>
      </w:r>
      <w:r w:rsidR="00353804" w:rsidRPr="0035339E">
        <w:rPr>
          <w:rFonts w:ascii="David" w:hAnsi="David"/>
          <w:rtl/>
        </w:rPr>
        <w:t>. היא העידה על "פלשבקים" שחוותה באתר, על התמודדות יומיומית תפקודית קשה (עמ' 6</w:t>
      </w:r>
      <w:r w:rsidR="004C6FBB" w:rsidRPr="0035339E">
        <w:rPr>
          <w:rFonts w:ascii="David" w:hAnsi="David"/>
          <w:rtl/>
        </w:rPr>
        <w:t>5</w:t>
      </w:r>
      <w:r w:rsidR="00353804" w:rsidRPr="0035339E">
        <w:rPr>
          <w:rFonts w:ascii="David" w:hAnsi="David"/>
          <w:rtl/>
        </w:rPr>
        <w:t xml:space="preserve"> ש' 2-15). </w:t>
      </w:r>
      <w:r w:rsidR="000F5C17" w:rsidRPr="0035339E">
        <w:rPr>
          <w:rFonts w:ascii="David" w:hAnsi="David"/>
          <w:rtl/>
        </w:rPr>
        <w:t xml:space="preserve">בהמשך, ציינה כי כחודש עד חודשיים לאחר מכן, נדרשה בהתאוששות כדי "לחזור לחברה", חשה כ"רוח רפאים", והתמודדה עם תופעות פיזיולוגיות שונות שאותן פירטה (עמ' 167 ש' 15-11). </w:t>
      </w:r>
    </w:p>
    <w:p w14:paraId="00A0675A" w14:textId="515709DF" w:rsidR="00D22756" w:rsidRPr="0035339E" w:rsidRDefault="00F84E2F" w:rsidP="00D22756">
      <w:pPr>
        <w:spacing w:after="120" w:line="360" w:lineRule="auto"/>
        <w:ind w:left="360" w:firstLine="360"/>
        <w:rPr>
          <w:rFonts w:ascii="David" w:hAnsi="David"/>
          <w:rtl/>
        </w:rPr>
      </w:pPr>
      <w:r w:rsidRPr="0035339E">
        <w:rPr>
          <w:rFonts w:ascii="David" w:hAnsi="David"/>
          <w:rtl/>
        </w:rPr>
        <w:t xml:space="preserve">חיזוקים למצבה הנפשי המורכב, מיד לאחר האירוע, עולים מעדותו של </w:t>
      </w:r>
      <w:r w:rsidRPr="0035339E">
        <w:rPr>
          <w:rFonts w:ascii="David" w:hAnsi="David"/>
          <w:b/>
          <w:bCs/>
          <w:rtl/>
        </w:rPr>
        <w:t>הנאשם</w:t>
      </w:r>
      <w:r w:rsidRPr="0035339E">
        <w:rPr>
          <w:rFonts w:ascii="David" w:hAnsi="David"/>
          <w:rtl/>
        </w:rPr>
        <w:t xml:space="preserve"> שהעיד כי לקתה בהתקף חרדה (עמ' 398 ש' 18, וראו אף תגובתה בזעקה כשהבחינה בו שוב בעמדה). חיזוקים עולים גם מעדותו של </w:t>
      </w:r>
      <w:r w:rsidRPr="0035339E">
        <w:rPr>
          <w:rFonts w:ascii="David" w:hAnsi="David"/>
          <w:b/>
          <w:bCs/>
          <w:rtl/>
        </w:rPr>
        <w:t xml:space="preserve">רב"ט </w:t>
      </w:r>
      <w:r w:rsidR="00C03A0A">
        <w:rPr>
          <w:rFonts w:ascii="David" w:hAnsi="David"/>
          <w:b/>
          <w:bCs/>
          <w:rtl/>
        </w:rPr>
        <w:t>א'</w:t>
      </w:r>
      <w:r w:rsidR="006659EA" w:rsidRPr="0035339E">
        <w:rPr>
          <w:rFonts w:ascii="David" w:hAnsi="David"/>
          <w:rtl/>
        </w:rPr>
        <w:t xml:space="preserve">, שחש לעזרתה במקום האירוע, ותיאר כי ישבה על הרצפה, בהתקף חרדה, מאוד מבוהלת, בכתה בהיסטריה, ידיה קפוצות וסגורות (עמ' 247 ש' 31-19, עמ' 248 ש' 4-3). </w:t>
      </w:r>
      <w:r w:rsidR="006659EA" w:rsidRPr="0035339E">
        <w:rPr>
          <w:rFonts w:ascii="David" w:hAnsi="David"/>
          <w:b/>
          <w:bCs/>
          <w:rtl/>
        </w:rPr>
        <w:t xml:space="preserve">רב"ט </w:t>
      </w:r>
      <w:r w:rsidR="009664C3">
        <w:rPr>
          <w:rFonts w:ascii="David" w:hAnsi="David"/>
          <w:b/>
          <w:bCs/>
          <w:rtl/>
        </w:rPr>
        <w:t>מ'</w:t>
      </w:r>
      <w:r w:rsidR="006659EA" w:rsidRPr="0035339E">
        <w:rPr>
          <w:rFonts w:ascii="David" w:hAnsi="David"/>
          <w:b/>
          <w:bCs/>
          <w:rtl/>
        </w:rPr>
        <w:t xml:space="preserve"> </w:t>
      </w:r>
      <w:r w:rsidR="006659EA" w:rsidRPr="0035339E">
        <w:rPr>
          <w:rFonts w:ascii="David" w:hAnsi="David"/>
          <w:rtl/>
        </w:rPr>
        <w:t>העידה כי היתה מפוחדת, נסערת ובוכה, וכאשר הנאשם הופיע בעמדה האחורית, לאחר האירוע, היא "</w:t>
      </w:r>
      <w:r w:rsidR="006659EA" w:rsidRPr="0035339E">
        <w:rPr>
          <w:rFonts w:ascii="David" w:hAnsi="David"/>
          <w:b/>
          <w:bCs/>
          <w:rtl/>
        </w:rPr>
        <w:t>נשמטה לרצפה כשהיא מחזיקה בשערות בראש</w:t>
      </w:r>
      <w:r w:rsidR="006659EA" w:rsidRPr="0035339E">
        <w:rPr>
          <w:rFonts w:ascii="David" w:hAnsi="David"/>
          <w:rtl/>
        </w:rPr>
        <w:t>" (עמ' 232 ש' 26-22). עדות לסערת הנפש והבכי</w:t>
      </w:r>
      <w:r w:rsidR="00AF5972" w:rsidRPr="0035339E">
        <w:rPr>
          <w:rFonts w:ascii="David" w:hAnsi="David"/>
          <w:rtl/>
        </w:rPr>
        <w:t xml:space="preserve"> בליל האירוע, היא גם שיחת הטלפון המוקלטת עם </w:t>
      </w:r>
      <w:r w:rsidR="00C03A0A">
        <w:rPr>
          <w:rFonts w:ascii="David" w:hAnsi="David"/>
          <w:rtl/>
        </w:rPr>
        <w:t>א'</w:t>
      </w:r>
      <w:r w:rsidR="00AF5972" w:rsidRPr="0035339E">
        <w:rPr>
          <w:rFonts w:ascii="David" w:hAnsi="David"/>
          <w:rtl/>
        </w:rPr>
        <w:t xml:space="preserve"> (</w:t>
      </w:r>
      <w:r w:rsidR="006659EA" w:rsidRPr="0035339E">
        <w:rPr>
          <w:rFonts w:ascii="David" w:hAnsi="David"/>
          <w:b/>
          <w:bCs/>
          <w:rtl/>
        </w:rPr>
        <w:t>ת/5</w:t>
      </w:r>
      <w:r w:rsidR="00AF5972" w:rsidRPr="0035339E">
        <w:rPr>
          <w:rFonts w:ascii="David" w:hAnsi="David"/>
          <w:rtl/>
        </w:rPr>
        <w:t>)</w:t>
      </w:r>
      <w:r w:rsidR="00AC57DB" w:rsidRPr="0035339E">
        <w:rPr>
          <w:rFonts w:ascii="David" w:hAnsi="David"/>
          <w:rtl/>
        </w:rPr>
        <w:t xml:space="preserve"> (עדויות נוספות לסערת הנפש בליל האירוע בעדותה של </w:t>
      </w:r>
      <w:r w:rsidR="00AC57DB" w:rsidRPr="0035339E">
        <w:rPr>
          <w:rFonts w:ascii="David" w:hAnsi="David"/>
          <w:b/>
          <w:bCs/>
          <w:rtl/>
        </w:rPr>
        <w:t xml:space="preserve">רב"ט </w:t>
      </w:r>
      <w:r w:rsidR="009664C3">
        <w:rPr>
          <w:rFonts w:ascii="David" w:hAnsi="David"/>
          <w:b/>
          <w:bCs/>
          <w:rtl/>
        </w:rPr>
        <w:t>ע'</w:t>
      </w:r>
      <w:r w:rsidR="00AC57DB" w:rsidRPr="0035339E">
        <w:rPr>
          <w:rFonts w:ascii="David" w:hAnsi="David"/>
          <w:b/>
          <w:bCs/>
          <w:rtl/>
        </w:rPr>
        <w:t xml:space="preserve"> </w:t>
      </w:r>
      <w:r w:rsidR="00AC57DB" w:rsidRPr="0035339E">
        <w:rPr>
          <w:rFonts w:ascii="David" w:hAnsi="David"/>
          <w:rtl/>
        </w:rPr>
        <w:t xml:space="preserve">בעמ' 358 ש' 32; </w:t>
      </w:r>
      <w:r w:rsidR="00AC57DB" w:rsidRPr="0035339E">
        <w:rPr>
          <w:rFonts w:ascii="David" w:hAnsi="David"/>
          <w:b/>
          <w:bCs/>
          <w:rtl/>
        </w:rPr>
        <w:t>סמל א</w:t>
      </w:r>
      <w:r w:rsidR="00C03A0A">
        <w:rPr>
          <w:rFonts w:ascii="David" w:hAnsi="David" w:hint="cs"/>
          <w:b/>
          <w:bCs/>
          <w:rtl/>
        </w:rPr>
        <w:t>'</w:t>
      </w:r>
      <w:r w:rsidR="00AC57DB" w:rsidRPr="0035339E">
        <w:rPr>
          <w:rFonts w:ascii="David" w:hAnsi="David"/>
          <w:b/>
          <w:bCs/>
          <w:rtl/>
        </w:rPr>
        <w:t xml:space="preserve"> </w:t>
      </w:r>
      <w:r w:rsidR="00AC57DB" w:rsidRPr="0035339E">
        <w:rPr>
          <w:rFonts w:ascii="David" w:hAnsi="David"/>
          <w:rtl/>
        </w:rPr>
        <w:t xml:space="preserve">בעמ' 282 ש' 13; </w:t>
      </w:r>
      <w:r w:rsidR="00AC57DB" w:rsidRPr="0035339E">
        <w:rPr>
          <w:rFonts w:ascii="David" w:hAnsi="David"/>
          <w:b/>
          <w:bCs/>
          <w:rtl/>
        </w:rPr>
        <w:t>רב"ט א</w:t>
      </w:r>
      <w:r w:rsidR="00715137">
        <w:rPr>
          <w:rFonts w:ascii="David" w:hAnsi="David" w:hint="cs"/>
          <w:b/>
          <w:bCs/>
          <w:rtl/>
        </w:rPr>
        <w:t>'</w:t>
      </w:r>
      <w:r w:rsidR="00AC57DB" w:rsidRPr="0035339E">
        <w:rPr>
          <w:rFonts w:ascii="David" w:hAnsi="David"/>
          <w:b/>
          <w:bCs/>
          <w:rtl/>
        </w:rPr>
        <w:t xml:space="preserve"> </w:t>
      </w:r>
      <w:r w:rsidR="00AC57DB" w:rsidRPr="0035339E">
        <w:rPr>
          <w:rFonts w:ascii="David" w:hAnsi="David"/>
          <w:rtl/>
        </w:rPr>
        <w:t xml:space="preserve">בעמ' 293 ש' 16; והשוו </w:t>
      </w:r>
      <w:r w:rsidR="00AC57DB" w:rsidRPr="0035339E">
        <w:rPr>
          <w:rFonts w:ascii="David" w:hAnsi="David"/>
          <w:b/>
          <w:bCs/>
          <w:rtl/>
        </w:rPr>
        <w:t>לסמ"ר ס</w:t>
      </w:r>
      <w:r w:rsidR="00C03A0A">
        <w:rPr>
          <w:rFonts w:ascii="David" w:hAnsi="David" w:hint="cs"/>
          <w:b/>
          <w:bCs/>
          <w:rtl/>
        </w:rPr>
        <w:t>'</w:t>
      </w:r>
      <w:r w:rsidR="00AC57DB" w:rsidRPr="0035339E">
        <w:rPr>
          <w:rFonts w:ascii="David" w:hAnsi="David"/>
          <w:b/>
          <w:bCs/>
          <w:rtl/>
        </w:rPr>
        <w:t xml:space="preserve"> </w:t>
      </w:r>
      <w:r w:rsidR="00AC57DB" w:rsidRPr="0035339E">
        <w:rPr>
          <w:rFonts w:ascii="David" w:hAnsi="David"/>
          <w:rtl/>
        </w:rPr>
        <w:t xml:space="preserve">בעמ' 314 ש' 17; </w:t>
      </w:r>
      <w:r w:rsidR="00AC57DB" w:rsidRPr="0035339E">
        <w:rPr>
          <w:rFonts w:ascii="David" w:hAnsi="David"/>
          <w:b/>
          <w:bCs/>
          <w:rtl/>
        </w:rPr>
        <w:t>עדות א</w:t>
      </w:r>
      <w:r w:rsidR="00763B85" w:rsidRPr="0035339E">
        <w:rPr>
          <w:rFonts w:ascii="David" w:hAnsi="David"/>
          <w:b/>
          <w:bCs/>
          <w:rtl/>
        </w:rPr>
        <w:t>ֵ</w:t>
      </w:r>
      <w:r w:rsidR="00AC57DB" w:rsidRPr="0035339E">
        <w:rPr>
          <w:rFonts w:ascii="David" w:hAnsi="David"/>
          <w:b/>
          <w:bCs/>
          <w:rtl/>
        </w:rPr>
        <w:t>ם הנאשם</w:t>
      </w:r>
      <w:r w:rsidR="00AC57DB" w:rsidRPr="0035339E">
        <w:rPr>
          <w:rFonts w:ascii="David" w:hAnsi="David"/>
          <w:rtl/>
        </w:rPr>
        <w:t xml:space="preserve">, בעמ' </w:t>
      </w:r>
      <w:r w:rsidR="00B172B8" w:rsidRPr="0035339E">
        <w:rPr>
          <w:rFonts w:ascii="David" w:hAnsi="David"/>
          <w:rtl/>
        </w:rPr>
        <w:t xml:space="preserve">572 ש' 1). </w:t>
      </w:r>
      <w:r w:rsidR="00AF5972" w:rsidRPr="0035339E">
        <w:rPr>
          <w:rFonts w:ascii="David" w:hAnsi="David"/>
          <w:rtl/>
        </w:rPr>
        <w:t>מצבה הנפשי הקשה מוצא ביטוי גם</w:t>
      </w:r>
      <w:r w:rsidR="006659EA" w:rsidRPr="0035339E">
        <w:rPr>
          <w:rFonts w:ascii="David" w:hAnsi="David"/>
          <w:rtl/>
        </w:rPr>
        <w:t xml:space="preserve"> בעדו</w:t>
      </w:r>
      <w:r w:rsidR="00AF5972" w:rsidRPr="0035339E">
        <w:rPr>
          <w:rFonts w:ascii="David" w:hAnsi="David"/>
          <w:rtl/>
        </w:rPr>
        <w:t>תה</w:t>
      </w:r>
      <w:r w:rsidR="006659EA" w:rsidRPr="0035339E">
        <w:rPr>
          <w:rFonts w:ascii="David" w:hAnsi="David"/>
          <w:rtl/>
        </w:rPr>
        <w:t xml:space="preserve"> של </w:t>
      </w:r>
      <w:r w:rsidR="00AF5972" w:rsidRPr="0035339E">
        <w:rPr>
          <w:rFonts w:ascii="David" w:hAnsi="David"/>
          <w:b/>
          <w:bCs/>
          <w:rtl/>
        </w:rPr>
        <w:t xml:space="preserve">סמל </w:t>
      </w:r>
      <w:r w:rsidR="009664C3">
        <w:rPr>
          <w:rFonts w:ascii="David" w:hAnsi="David"/>
          <w:b/>
          <w:bCs/>
          <w:rtl/>
        </w:rPr>
        <w:t>ע'</w:t>
      </w:r>
      <w:r w:rsidR="00AF5972" w:rsidRPr="0035339E">
        <w:rPr>
          <w:rFonts w:ascii="David" w:hAnsi="David"/>
          <w:rtl/>
        </w:rPr>
        <w:t xml:space="preserve">, שביקרה בביתה </w:t>
      </w:r>
      <w:r w:rsidR="00763B85" w:rsidRPr="0035339E">
        <w:rPr>
          <w:rFonts w:ascii="David" w:hAnsi="David"/>
          <w:rtl/>
        </w:rPr>
        <w:t>למחרת היום</w:t>
      </w:r>
      <w:r w:rsidR="00AF5972" w:rsidRPr="0035339E">
        <w:rPr>
          <w:rFonts w:ascii="David" w:hAnsi="David"/>
          <w:rtl/>
        </w:rPr>
        <w:t>, והעידה כי בעת שהמתלוננת סיפרה לה על האירוע, ידיה רעדו, היא בכתה</w:t>
      </w:r>
      <w:r w:rsidR="00720223" w:rsidRPr="0035339E">
        <w:rPr>
          <w:rFonts w:ascii="David" w:hAnsi="David"/>
          <w:rtl/>
        </w:rPr>
        <w:t xml:space="preserve"> ו</w:t>
      </w:r>
      <w:r w:rsidR="00AF5972" w:rsidRPr="0035339E">
        <w:rPr>
          <w:rFonts w:ascii="David" w:hAnsi="David"/>
          <w:rtl/>
        </w:rPr>
        <w:t xml:space="preserve">"הייתה בסיטואציה מאוד קשה" (עמ' 333 ש' 35-29). כך </w:t>
      </w:r>
      <w:r w:rsidR="00763B85" w:rsidRPr="0035339E">
        <w:rPr>
          <w:rFonts w:ascii="David" w:hAnsi="David"/>
          <w:rtl/>
        </w:rPr>
        <w:t xml:space="preserve">עולה </w:t>
      </w:r>
      <w:r w:rsidR="00AF5972" w:rsidRPr="0035339E">
        <w:rPr>
          <w:rFonts w:ascii="David" w:hAnsi="David"/>
          <w:rtl/>
        </w:rPr>
        <w:t xml:space="preserve">גם </w:t>
      </w:r>
      <w:r w:rsidR="00763B85" w:rsidRPr="0035339E">
        <w:rPr>
          <w:rFonts w:ascii="David" w:hAnsi="David"/>
          <w:rtl/>
        </w:rPr>
        <w:t>מ</w:t>
      </w:r>
      <w:r w:rsidR="00AF5972" w:rsidRPr="0035339E">
        <w:rPr>
          <w:rFonts w:ascii="David" w:hAnsi="David"/>
          <w:rtl/>
        </w:rPr>
        <w:t xml:space="preserve">עדותה של </w:t>
      </w:r>
      <w:r w:rsidR="00AF5972" w:rsidRPr="0035339E">
        <w:rPr>
          <w:rFonts w:ascii="David" w:hAnsi="David"/>
          <w:b/>
          <w:bCs/>
          <w:rtl/>
        </w:rPr>
        <w:t>רס"ם ג</w:t>
      </w:r>
      <w:r w:rsidR="009104A3">
        <w:rPr>
          <w:rFonts w:ascii="David" w:hAnsi="David" w:hint="cs"/>
          <w:b/>
          <w:bCs/>
          <w:rtl/>
        </w:rPr>
        <w:t>'</w:t>
      </w:r>
      <w:r w:rsidR="00AF5972" w:rsidRPr="0035339E">
        <w:rPr>
          <w:rFonts w:ascii="David" w:hAnsi="David"/>
          <w:b/>
          <w:bCs/>
          <w:rtl/>
        </w:rPr>
        <w:t xml:space="preserve"> </w:t>
      </w:r>
      <w:r w:rsidR="00AF5972" w:rsidRPr="0035339E">
        <w:rPr>
          <w:rFonts w:ascii="David" w:hAnsi="David"/>
          <w:rtl/>
        </w:rPr>
        <w:t>ממונת היוהל"ם שהעידה כי בשיחה "היתה מאו</w:t>
      </w:r>
      <w:r w:rsidR="00720223" w:rsidRPr="0035339E">
        <w:rPr>
          <w:rFonts w:ascii="David" w:hAnsi="David"/>
          <w:rtl/>
        </w:rPr>
        <w:t>ד</w:t>
      </w:r>
      <w:r w:rsidR="00AF5972" w:rsidRPr="0035339E">
        <w:rPr>
          <w:rFonts w:ascii="David" w:hAnsi="David"/>
          <w:rtl/>
        </w:rPr>
        <w:t xml:space="preserve"> נסערת" (עמ' 33 ש' 3-2). ובעדויותיהם של </w:t>
      </w:r>
      <w:r w:rsidR="00AF5972" w:rsidRPr="0035339E">
        <w:rPr>
          <w:rFonts w:ascii="David" w:hAnsi="David"/>
          <w:b/>
          <w:bCs/>
          <w:rtl/>
        </w:rPr>
        <w:t xml:space="preserve">סגן </w:t>
      </w:r>
      <w:r w:rsidR="00C03A0A">
        <w:rPr>
          <w:rFonts w:ascii="David" w:hAnsi="David"/>
          <w:b/>
          <w:bCs/>
          <w:rtl/>
        </w:rPr>
        <w:t>א'</w:t>
      </w:r>
      <w:r w:rsidR="00AF5972" w:rsidRPr="0035339E">
        <w:rPr>
          <w:rFonts w:ascii="David" w:hAnsi="David"/>
          <w:b/>
          <w:bCs/>
          <w:rtl/>
        </w:rPr>
        <w:t xml:space="preserve"> </w:t>
      </w:r>
      <w:r w:rsidR="00AF5972" w:rsidRPr="0035339E">
        <w:rPr>
          <w:rFonts w:ascii="David" w:hAnsi="David"/>
          <w:rtl/>
        </w:rPr>
        <w:t xml:space="preserve">("סיפרה שהיא לא  מצליחה להתגבר" עמ' 10 ש' 11); </w:t>
      </w:r>
      <w:r w:rsidR="00AF5972" w:rsidRPr="0035339E">
        <w:rPr>
          <w:rFonts w:ascii="David" w:hAnsi="David"/>
          <w:b/>
          <w:bCs/>
          <w:rtl/>
        </w:rPr>
        <w:t xml:space="preserve">סמל </w:t>
      </w:r>
      <w:r w:rsidR="00375391">
        <w:rPr>
          <w:rFonts w:ascii="David" w:hAnsi="David"/>
          <w:b/>
          <w:bCs/>
          <w:rtl/>
        </w:rPr>
        <w:t>פ'</w:t>
      </w:r>
      <w:r w:rsidR="00AF5972" w:rsidRPr="0035339E">
        <w:rPr>
          <w:rFonts w:ascii="David" w:hAnsi="David"/>
          <w:b/>
          <w:bCs/>
          <w:rtl/>
        </w:rPr>
        <w:t xml:space="preserve"> </w:t>
      </w:r>
      <w:r w:rsidR="00AF5972" w:rsidRPr="0035339E">
        <w:rPr>
          <w:rFonts w:ascii="David" w:hAnsi="David"/>
          <w:rtl/>
        </w:rPr>
        <w:t xml:space="preserve">("קשה לה לספר" עמ' 364 ש' 17); </w:t>
      </w:r>
      <w:r w:rsidR="00AF5972" w:rsidRPr="0035339E">
        <w:rPr>
          <w:rFonts w:ascii="David" w:hAnsi="David"/>
          <w:b/>
          <w:bCs/>
          <w:rtl/>
        </w:rPr>
        <w:t>סמל ל</w:t>
      </w:r>
      <w:r w:rsidR="009664C3">
        <w:rPr>
          <w:rFonts w:ascii="David" w:hAnsi="David" w:hint="cs"/>
          <w:b/>
          <w:bCs/>
          <w:rtl/>
        </w:rPr>
        <w:t>'</w:t>
      </w:r>
      <w:r w:rsidR="00AF5972" w:rsidRPr="0035339E">
        <w:rPr>
          <w:rFonts w:ascii="David" w:hAnsi="David"/>
          <w:b/>
          <w:bCs/>
          <w:rtl/>
        </w:rPr>
        <w:t xml:space="preserve"> </w:t>
      </w:r>
      <w:r w:rsidR="00AF5972" w:rsidRPr="0035339E">
        <w:rPr>
          <w:rFonts w:ascii="David" w:hAnsi="David"/>
          <w:rtl/>
        </w:rPr>
        <w:t xml:space="preserve">("הקול שלה רעד" ובכתה, עמ' 386 ש' 8-7); </w:t>
      </w:r>
      <w:r w:rsidR="00AF5972" w:rsidRPr="0035339E">
        <w:rPr>
          <w:rFonts w:ascii="David" w:hAnsi="David"/>
          <w:b/>
          <w:bCs/>
          <w:rtl/>
        </w:rPr>
        <w:t xml:space="preserve">רב"ט </w:t>
      </w:r>
      <w:r w:rsidR="009664C3">
        <w:rPr>
          <w:rFonts w:ascii="David" w:hAnsi="David"/>
          <w:b/>
          <w:bCs/>
          <w:rtl/>
        </w:rPr>
        <w:t>מ'</w:t>
      </w:r>
      <w:r w:rsidR="00AF5972" w:rsidRPr="0035339E">
        <w:rPr>
          <w:rFonts w:ascii="David" w:hAnsi="David"/>
          <w:b/>
          <w:bCs/>
          <w:rtl/>
        </w:rPr>
        <w:t xml:space="preserve"> </w:t>
      </w:r>
      <w:r w:rsidR="00AF5972" w:rsidRPr="0035339E">
        <w:rPr>
          <w:rFonts w:ascii="David" w:hAnsi="David"/>
          <w:rtl/>
        </w:rPr>
        <w:t xml:space="preserve">("עברה חוויה </w:t>
      </w:r>
      <w:r w:rsidR="00AC57DB" w:rsidRPr="0035339E">
        <w:rPr>
          <w:rFonts w:ascii="David" w:hAnsi="David"/>
          <w:rtl/>
        </w:rPr>
        <w:t xml:space="preserve">נורא </w:t>
      </w:r>
      <w:r w:rsidR="00AF5972" w:rsidRPr="0035339E">
        <w:rPr>
          <w:rFonts w:ascii="David" w:hAnsi="David"/>
          <w:rtl/>
        </w:rPr>
        <w:t xml:space="preserve">מטלטלת" </w:t>
      </w:r>
      <w:r w:rsidR="00AC57DB" w:rsidRPr="0035339E">
        <w:rPr>
          <w:rFonts w:ascii="David" w:hAnsi="David"/>
          <w:rtl/>
        </w:rPr>
        <w:t>עמ' 236 ש' 24-23)</w:t>
      </w:r>
      <w:r w:rsidR="00B172B8" w:rsidRPr="0035339E">
        <w:rPr>
          <w:rFonts w:ascii="David" w:hAnsi="David"/>
          <w:rtl/>
        </w:rPr>
        <w:t>.</w:t>
      </w:r>
      <w:r w:rsidR="00DD3D71" w:rsidRPr="0035339E">
        <w:rPr>
          <w:rFonts w:ascii="David" w:hAnsi="David"/>
          <w:rtl/>
        </w:rPr>
        <w:t xml:space="preserve"> </w:t>
      </w:r>
    </w:p>
    <w:p w14:paraId="24A985AB" w14:textId="19247F74" w:rsidR="000F5C17" w:rsidRPr="0035339E" w:rsidRDefault="00566C49" w:rsidP="00D22756">
      <w:pPr>
        <w:spacing w:after="120" w:line="360" w:lineRule="auto"/>
        <w:ind w:left="360" w:firstLine="360"/>
        <w:rPr>
          <w:rFonts w:ascii="David" w:hAnsi="David"/>
        </w:rPr>
      </w:pPr>
      <w:r w:rsidRPr="0035339E">
        <w:rPr>
          <w:rFonts w:ascii="David" w:hAnsi="David"/>
          <w:rtl/>
        </w:rPr>
        <w:t xml:space="preserve">גם במעמד גביית אמרותיה </w:t>
      </w:r>
      <w:r w:rsidR="00B172B8" w:rsidRPr="0035339E">
        <w:rPr>
          <w:rFonts w:ascii="David" w:hAnsi="David"/>
          <w:b/>
          <w:bCs/>
          <w:rtl/>
        </w:rPr>
        <w:t xml:space="preserve">בחקירות מצ"ח </w:t>
      </w:r>
      <w:r w:rsidRPr="0035339E">
        <w:rPr>
          <w:rFonts w:ascii="David" w:hAnsi="David"/>
          <w:rtl/>
        </w:rPr>
        <w:t>נ</w:t>
      </w:r>
      <w:r w:rsidR="000C6EAE" w:rsidRPr="0035339E">
        <w:rPr>
          <w:rFonts w:ascii="David" w:hAnsi="David"/>
          <w:rtl/>
        </w:rPr>
        <w:t xml:space="preserve">מצא ביטוי </w:t>
      </w:r>
      <w:r w:rsidR="00B172B8" w:rsidRPr="0035339E">
        <w:rPr>
          <w:rFonts w:ascii="David" w:hAnsi="David"/>
          <w:rtl/>
        </w:rPr>
        <w:t>לקשייה של המתלוננת במישור הנפשי בעת תיאור האירועים</w:t>
      </w:r>
      <w:r w:rsidR="00DA089A" w:rsidRPr="0035339E">
        <w:rPr>
          <w:rFonts w:ascii="David" w:hAnsi="David"/>
          <w:rtl/>
        </w:rPr>
        <w:t xml:space="preserve"> (ס/3 ש' 266, ש' 300; ס/4 עמ' 14)</w:t>
      </w:r>
      <w:r w:rsidR="00B172B8" w:rsidRPr="0035339E">
        <w:rPr>
          <w:rFonts w:ascii="David" w:hAnsi="David"/>
          <w:rtl/>
        </w:rPr>
        <w:t xml:space="preserve">. </w:t>
      </w:r>
      <w:r w:rsidR="00502B3B" w:rsidRPr="0035339E">
        <w:rPr>
          <w:rFonts w:ascii="David" w:hAnsi="David"/>
          <w:rtl/>
        </w:rPr>
        <w:t xml:space="preserve">חוקרת מצ"ח </w:t>
      </w:r>
      <w:r w:rsidR="00502B3B" w:rsidRPr="0035339E">
        <w:rPr>
          <w:rFonts w:ascii="David" w:hAnsi="David"/>
          <w:b/>
          <w:bCs/>
          <w:rtl/>
        </w:rPr>
        <w:t>סמל מ</w:t>
      </w:r>
      <w:r w:rsidR="00C03A0A">
        <w:rPr>
          <w:rFonts w:ascii="David" w:hAnsi="David" w:hint="cs"/>
          <w:b/>
          <w:bCs/>
          <w:rtl/>
        </w:rPr>
        <w:t>'</w:t>
      </w:r>
      <w:r w:rsidR="00502B3B" w:rsidRPr="0035339E">
        <w:rPr>
          <w:rFonts w:ascii="David" w:hAnsi="David"/>
          <w:b/>
          <w:bCs/>
          <w:rtl/>
        </w:rPr>
        <w:t xml:space="preserve"> </w:t>
      </w:r>
      <w:r w:rsidRPr="0035339E">
        <w:rPr>
          <w:rFonts w:ascii="David" w:hAnsi="David"/>
          <w:rtl/>
        </w:rPr>
        <w:t xml:space="preserve">העידה </w:t>
      </w:r>
      <w:r w:rsidR="00502B3B" w:rsidRPr="0035339E">
        <w:rPr>
          <w:rFonts w:ascii="David" w:hAnsi="David"/>
          <w:rtl/>
        </w:rPr>
        <w:t>בבית הדין</w:t>
      </w:r>
      <w:r w:rsidR="00B172B8" w:rsidRPr="0035339E">
        <w:rPr>
          <w:rFonts w:ascii="David" w:hAnsi="David"/>
          <w:rtl/>
        </w:rPr>
        <w:t xml:space="preserve"> </w:t>
      </w:r>
      <w:r w:rsidR="00502B3B" w:rsidRPr="0035339E">
        <w:rPr>
          <w:rFonts w:ascii="David" w:hAnsi="David"/>
          <w:rtl/>
        </w:rPr>
        <w:t>על</w:t>
      </w:r>
      <w:r w:rsidR="00B172B8" w:rsidRPr="0035339E">
        <w:rPr>
          <w:rFonts w:ascii="David" w:hAnsi="David"/>
          <w:rtl/>
        </w:rPr>
        <w:t xml:space="preserve"> סערת הנפש בכי ו"האווירה המתוחה" בחדר החקירות</w:t>
      </w:r>
      <w:r w:rsidR="00502B3B" w:rsidRPr="0035339E">
        <w:rPr>
          <w:rFonts w:ascii="David" w:hAnsi="David"/>
          <w:rtl/>
        </w:rPr>
        <w:t xml:space="preserve">, וכן </w:t>
      </w:r>
      <w:r w:rsidRPr="0035339E">
        <w:rPr>
          <w:rFonts w:ascii="David" w:hAnsi="David"/>
          <w:rtl/>
        </w:rPr>
        <w:t xml:space="preserve">על </w:t>
      </w:r>
      <w:r w:rsidR="00502B3B" w:rsidRPr="0035339E">
        <w:rPr>
          <w:rFonts w:ascii="David" w:hAnsi="David"/>
          <w:rtl/>
        </w:rPr>
        <w:t>הרעד בקולה של המתלוננת</w:t>
      </w:r>
      <w:r w:rsidRPr="0035339E">
        <w:rPr>
          <w:rFonts w:ascii="David" w:hAnsi="David"/>
          <w:rtl/>
        </w:rPr>
        <w:t xml:space="preserve"> </w:t>
      </w:r>
      <w:r w:rsidR="00502B3B" w:rsidRPr="0035339E">
        <w:rPr>
          <w:rFonts w:ascii="David" w:hAnsi="David"/>
          <w:rtl/>
        </w:rPr>
        <w:t xml:space="preserve">ועדות להתקפי חרדה קטנים במעמד החקירה שמצאו ביטוי ב"טיקים" בעיניים, בידיים ובפה וכן </w:t>
      </w:r>
      <w:r w:rsidRPr="0035339E">
        <w:rPr>
          <w:rFonts w:ascii="David" w:hAnsi="David"/>
          <w:rtl/>
        </w:rPr>
        <w:t>ב</w:t>
      </w:r>
      <w:r w:rsidR="00502B3B" w:rsidRPr="0035339E">
        <w:rPr>
          <w:rFonts w:ascii="David" w:hAnsi="David"/>
          <w:rtl/>
        </w:rPr>
        <w:t>עיוותים (עמ' 256 ש' 30 עד עמ' 257 ש' 1). במעמד העימות, ניתן להתרשם באופן בלתי אמצעי ממצבה הנפשי הסוער של המתלוננת (ת/31</w:t>
      </w:r>
      <w:r w:rsidR="00DD3D71" w:rsidRPr="0035339E">
        <w:rPr>
          <w:rFonts w:ascii="David" w:hAnsi="David"/>
          <w:rtl/>
        </w:rPr>
        <w:t>; ת/30 עמ' 12). חוקרת מצ"ח העידה כי המתלוננת חוותה התקף חרדה בעימות שמצא ביטוי ברעידות בכל הגוף, בנעילת ידיה לאגרופים וב"טיקים" (עמ' 257 ש' 25-24, ש' 31).</w:t>
      </w:r>
    </w:p>
    <w:p w14:paraId="1679BDC7" w14:textId="77777777" w:rsidR="00016148" w:rsidRPr="0035339E" w:rsidRDefault="00AD52A3" w:rsidP="000C27AF">
      <w:pPr>
        <w:numPr>
          <w:ilvl w:val="0"/>
          <w:numId w:val="6"/>
        </w:numPr>
        <w:spacing w:after="120" w:line="360" w:lineRule="auto"/>
        <w:rPr>
          <w:rFonts w:ascii="David" w:hAnsi="David"/>
          <w:rtl/>
        </w:rPr>
      </w:pPr>
      <w:r w:rsidRPr="0035339E">
        <w:rPr>
          <w:rFonts w:ascii="David" w:hAnsi="David"/>
          <w:rtl/>
        </w:rPr>
        <w:t xml:space="preserve">מצבה הנפשי המורכב </w:t>
      </w:r>
      <w:r w:rsidR="000C27AF" w:rsidRPr="0035339E">
        <w:rPr>
          <w:rFonts w:ascii="David" w:hAnsi="David"/>
          <w:rtl/>
        </w:rPr>
        <w:t xml:space="preserve">של המתלוננת ניכר </w:t>
      </w:r>
      <w:r w:rsidR="000C6EAE" w:rsidRPr="0035339E">
        <w:rPr>
          <w:rFonts w:ascii="David" w:hAnsi="David"/>
          <w:rtl/>
        </w:rPr>
        <w:t>גם</w:t>
      </w:r>
      <w:r w:rsidR="000C6EAE" w:rsidRPr="0035339E">
        <w:rPr>
          <w:rFonts w:ascii="David" w:hAnsi="David"/>
          <w:b/>
          <w:bCs/>
          <w:rtl/>
        </w:rPr>
        <w:t xml:space="preserve"> </w:t>
      </w:r>
      <w:r w:rsidR="00DD3EA4" w:rsidRPr="0035339E">
        <w:rPr>
          <w:rFonts w:ascii="David" w:hAnsi="David"/>
          <w:b/>
          <w:bCs/>
          <w:rtl/>
        </w:rPr>
        <w:t>במעמד מתן העדות בית הדין</w:t>
      </w:r>
      <w:r w:rsidR="00DD3EA4" w:rsidRPr="0035339E">
        <w:rPr>
          <w:rFonts w:ascii="David" w:hAnsi="David"/>
          <w:rtl/>
        </w:rPr>
        <w:t>.</w:t>
      </w:r>
      <w:r w:rsidR="00353804" w:rsidRPr="0035339E">
        <w:rPr>
          <w:rFonts w:ascii="David" w:hAnsi="David"/>
          <w:rtl/>
        </w:rPr>
        <w:t xml:space="preserve"> לא אחת התמוטטה המתלוננת בתום העדות, הרימה את קולה, זעקה</w:t>
      </w:r>
      <w:r w:rsidR="006E668F" w:rsidRPr="0035339E">
        <w:rPr>
          <w:rFonts w:ascii="David" w:hAnsi="David"/>
          <w:rtl/>
        </w:rPr>
        <w:t xml:space="preserve"> (למשל עמ' 78 </w:t>
      </w:r>
      <w:r w:rsidR="00566C49" w:rsidRPr="0035339E">
        <w:rPr>
          <w:rFonts w:ascii="David" w:hAnsi="David"/>
          <w:rtl/>
        </w:rPr>
        <w:t>ש' 33 עד עמ' 79 ש' 8). היא</w:t>
      </w:r>
      <w:r w:rsidR="00353804" w:rsidRPr="0035339E">
        <w:rPr>
          <w:rFonts w:ascii="David" w:hAnsi="David"/>
          <w:rtl/>
        </w:rPr>
        <w:t xml:space="preserve"> הרבתה לבכות, רעדה, חוותה התק</w:t>
      </w:r>
      <w:r w:rsidR="000C6EAE" w:rsidRPr="0035339E">
        <w:rPr>
          <w:rFonts w:ascii="David" w:hAnsi="David"/>
          <w:rtl/>
        </w:rPr>
        <w:t>פי</w:t>
      </w:r>
      <w:r w:rsidR="00353804" w:rsidRPr="0035339E">
        <w:rPr>
          <w:rFonts w:ascii="David" w:hAnsi="David"/>
          <w:rtl/>
        </w:rPr>
        <w:t xml:space="preserve"> חרדה, נתקפה התכווצויות בלתי רצוניות שהיוו </w:t>
      </w:r>
      <w:r w:rsidR="00DD3EA4" w:rsidRPr="0035339E">
        <w:rPr>
          <w:rFonts w:ascii="David" w:hAnsi="David"/>
          <w:rtl/>
        </w:rPr>
        <w:lastRenderedPageBreak/>
        <w:t xml:space="preserve">עדות </w:t>
      </w:r>
      <w:r w:rsidR="00353804" w:rsidRPr="0035339E">
        <w:rPr>
          <w:rFonts w:ascii="David" w:hAnsi="David"/>
          <w:rtl/>
        </w:rPr>
        <w:t>ללחץ שבו הייתה שרויה. היא שיתפה את ההרכב, בקשיים שעמם עליה להתמודד בתום כל ישיבה עם שובה הביתה (</w:t>
      </w:r>
      <w:r w:rsidR="00DD3EA4" w:rsidRPr="0035339E">
        <w:rPr>
          <w:rFonts w:ascii="David" w:hAnsi="David"/>
          <w:rtl/>
        </w:rPr>
        <w:t>עמ' 93 ש' 24-19</w:t>
      </w:r>
      <w:r w:rsidR="00353804" w:rsidRPr="0035339E">
        <w:rPr>
          <w:rFonts w:ascii="David" w:hAnsi="David"/>
          <w:rtl/>
        </w:rPr>
        <w:t xml:space="preserve">). לא ניתן היה להיוותר אדישים לקושי הנפשי של המתלוננת. הוא אכן מלמד על פגיעה </w:t>
      </w:r>
      <w:r w:rsidR="00566C49" w:rsidRPr="0035339E">
        <w:rPr>
          <w:rFonts w:ascii="David" w:hAnsi="David"/>
          <w:rtl/>
        </w:rPr>
        <w:t xml:space="preserve">נפשית </w:t>
      </w:r>
      <w:r w:rsidR="00353804" w:rsidRPr="0035339E">
        <w:rPr>
          <w:rFonts w:ascii="David" w:hAnsi="David"/>
          <w:rtl/>
        </w:rPr>
        <w:t xml:space="preserve">ועל </w:t>
      </w:r>
      <w:r w:rsidR="00566C49" w:rsidRPr="0035339E">
        <w:rPr>
          <w:rFonts w:ascii="David" w:hAnsi="David"/>
          <w:rtl/>
        </w:rPr>
        <w:t>מצוקה נפשית הנקשרת בתיאור האירוע</w:t>
      </w:r>
      <w:r w:rsidR="00353804" w:rsidRPr="0035339E">
        <w:rPr>
          <w:rFonts w:ascii="David" w:hAnsi="David"/>
          <w:rtl/>
        </w:rPr>
        <w:t xml:space="preserve">. מצב נפשי זה אכן מקים </w:t>
      </w:r>
      <w:r w:rsidR="00353804" w:rsidRPr="0035339E">
        <w:rPr>
          <w:rFonts w:ascii="David" w:hAnsi="David"/>
          <w:b/>
          <w:bCs/>
          <w:rtl/>
        </w:rPr>
        <w:t>חשש</w:t>
      </w:r>
      <w:r w:rsidR="00353804" w:rsidRPr="0035339E">
        <w:rPr>
          <w:rFonts w:ascii="David" w:hAnsi="David"/>
          <w:rtl/>
        </w:rPr>
        <w:t xml:space="preserve"> </w:t>
      </w:r>
      <w:r w:rsidR="00353804" w:rsidRPr="0035339E">
        <w:rPr>
          <w:rFonts w:ascii="David" w:hAnsi="David"/>
          <w:b/>
          <w:bCs/>
          <w:rtl/>
        </w:rPr>
        <w:t>להתרחשות אירוע</w:t>
      </w:r>
      <w:r w:rsidR="00353804" w:rsidRPr="0035339E">
        <w:rPr>
          <w:rFonts w:ascii="David" w:hAnsi="David"/>
          <w:rtl/>
        </w:rPr>
        <w:t xml:space="preserve"> שנתן אותותיו במתלוננת</w:t>
      </w:r>
      <w:r w:rsidR="00720223" w:rsidRPr="0035339E">
        <w:rPr>
          <w:rFonts w:ascii="David" w:hAnsi="David"/>
          <w:rtl/>
        </w:rPr>
        <w:t xml:space="preserve"> והשליך עליה במישור הנפשי, ההתנהגותי, הפיזיולוגי והתפקודי</w:t>
      </w:r>
      <w:r w:rsidR="000C27AF" w:rsidRPr="0035339E">
        <w:rPr>
          <w:rFonts w:ascii="David" w:hAnsi="David"/>
          <w:rtl/>
        </w:rPr>
        <w:t xml:space="preserve"> ויש לתת את הדעת למצב נפשי זה בפסיפס הראייתי הכולל (למצב נפשי של נפגע עבירת מין כראיה, ראו לאחרונה, ע"פ 5209/20 </w:t>
      </w:r>
      <w:r w:rsidR="000C27AF" w:rsidRPr="0035339E">
        <w:rPr>
          <w:rFonts w:ascii="David" w:hAnsi="David"/>
          <w:b/>
          <w:bCs/>
          <w:rtl/>
        </w:rPr>
        <w:t>מדינת ישראל נ' פלוני</w:t>
      </w:r>
      <w:r w:rsidR="000C27AF" w:rsidRPr="0035339E">
        <w:rPr>
          <w:rFonts w:ascii="David" w:hAnsi="David"/>
          <w:rtl/>
        </w:rPr>
        <w:t>, בפס' 4 (12.7.2022))</w:t>
      </w:r>
      <w:r w:rsidR="00353804" w:rsidRPr="0035339E">
        <w:rPr>
          <w:rFonts w:ascii="David" w:hAnsi="David"/>
          <w:rtl/>
        </w:rPr>
        <w:t xml:space="preserve">.  </w:t>
      </w:r>
    </w:p>
    <w:p w14:paraId="5772334D" w14:textId="77777777" w:rsidR="00AB1729" w:rsidRPr="0035339E" w:rsidRDefault="003728F7" w:rsidP="00947E38">
      <w:pPr>
        <w:pStyle w:val="Heading3"/>
        <w:spacing w:before="0" w:after="120"/>
        <w:rPr>
          <w:rFonts w:ascii="David" w:hAnsi="David"/>
          <w:rtl/>
        </w:rPr>
      </w:pPr>
      <w:r>
        <w:rPr>
          <w:rFonts w:ascii="David" w:hAnsi="David" w:hint="cs"/>
          <w:rtl/>
        </w:rPr>
        <w:t>התצרף הראייתי ביחס לאירוע המרכזי</w:t>
      </w:r>
    </w:p>
    <w:p w14:paraId="5326F56A" w14:textId="77777777" w:rsidR="008F0067" w:rsidRPr="0035339E" w:rsidRDefault="003D14B5" w:rsidP="003D14B5">
      <w:pPr>
        <w:numPr>
          <w:ilvl w:val="0"/>
          <w:numId w:val="6"/>
        </w:numPr>
        <w:spacing w:after="120" w:line="360" w:lineRule="auto"/>
        <w:rPr>
          <w:rFonts w:ascii="David" w:hAnsi="David"/>
          <w:rtl/>
        </w:rPr>
      </w:pPr>
      <w:r w:rsidRPr="0035339E">
        <w:rPr>
          <w:rFonts w:ascii="David" w:hAnsi="David"/>
          <w:rtl/>
        </w:rPr>
        <w:t>המתלוננת בעדותה שבה והדגישה את קיפאונה ואת ה"שיתוק התגובתי" שאותו חוותה לאורך האקט המיני. בפסיקה נקבע לא אחת</w:t>
      </w:r>
      <w:r w:rsidR="000E711C" w:rsidRPr="0035339E">
        <w:rPr>
          <w:rFonts w:ascii="David" w:hAnsi="David"/>
          <w:rtl/>
        </w:rPr>
        <w:t>,</w:t>
      </w:r>
      <w:r w:rsidRPr="0035339E">
        <w:rPr>
          <w:rFonts w:ascii="David" w:hAnsi="David"/>
          <w:rtl/>
        </w:rPr>
        <w:t xml:space="preserve"> כי "גם שתיקה או התנהגות פסיבית עשויות במקרים מסוימים ללמד על היעדר הסכמה חופשית ו'די בכך שניתן יהיה להסיק ממכלול הנסיבות על העדר הסכמה'" (ע"פ 3217/14 </w:t>
      </w:r>
      <w:r w:rsidRPr="0035339E">
        <w:rPr>
          <w:rFonts w:ascii="David" w:hAnsi="David"/>
          <w:b/>
          <w:bCs/>
          <w:rtl/>
        </w:rPr>
        <w:t>שמיים נ' מדינת ישראל</w:t>
      </w:r>
      <w:r w:rsidRPr="0035339E">
        <w:rPr>
          <w:rFonts w:ascii="David" w:hAnsi="David"/>
          <w:rtl/>
        </w:rPr>
        <w:t>, בפס' 21 (31.7.2016)). בעת הערכת העדות ביחס לרכיב זה,</w:t>
      </w:r>
      <w:r w:rsidR="005C6A28" w:rsidRPr="0035339E">
        <w:rPr>
          <w:rFonts w:ascii="David" w:hAnsi="David"/>
          <w:rtl/>
        </w:rPr>
        <w:t xml:space="preserve"> </w:t>
      </w:r>
      <w:r w:rsidR="00720223" w:rsidRPr="0035339E">
        <w:rPr>
          <w:rFonts w:ascii="David" w:hAnsi="David"/>
          <w:rtl/>
        </w:rPr>
        <w:t>הצבענו על</w:t>
      </w:r>
      <w:r w:rsidR="005C6A28" w:rsidRPr="0035339E">
        <w:rPr>
          <w:rFonts w:ascii="David" w:hAnsi="David"/>
          <w:rtl/>
        </w:rPr>
        <w:t xml:space="preserve"> קשיים </w:t>
      </w:r>
      <w:r w:rsidR="005C6A28" w:rsidRPr="0035339E">
        <w:rPr>
          <w:rFonts w:ascii="David" w:hAnsi="David"/>
          <w:b/>
          <w:bCs/>
          <w:rtl/>
        </w:rPr>
        <w:t>פנימיים</w:t>
      </w:r>
      <w:r w:rsidR="005C6A28" w:rsidRPr="0035339E">
        <w:rPr>
          <w:rFonts w:ascii="David" w:hAnsi="David"/>
          <w:rtl/>
        </w:rPr>
        <w:t xml:space="preserve"> </w:t>
      </w:r>
      <w:r w:rsidR="00E306FE" w:rsidRPr="0035339E">
        <w:rPr>
          <w:rFonts w:ascii="David" w:hAnsi="David"/>
          <w:rtl/>
        </w:rPr>
        <w:t xml:space="preserve">שעלו מעדות המתלוננת. </w:t>
      </w:r>
      <w:r w:rsidR="00720223" w:rsidRPr="0035339E">
        <w:rPr>
          <w:rFonts w:ascii="David" w:hAnsi="David"/>
          <w:rtl/>
        </w:rPr>
        <w:t xml:space="preserve">בהקשר זה, נקבע בעבר - </w:t>
      </w:r>
      <w:r w:rsidR="00E70B6F" w:rsidRPr="0035339E">
        <w:rPr>
          <w:rFonts w:ascii="David" w:hAnsi="David"/>
          <w:rtl/>
        </w:rPr>
        <w:t xml:space="preserve"> </w:t>
      </w:r>
    </w:p>
    <w:p w14:paraId="18A1BCFA" w14:textId="77777777" w:rsidR="00AB1729" w:rsidRPr="0035339E" w:rsidRDefault="00AB1729" w:rsidP="0021027D">
      <w:pPr>
        <w:pStyle w:val="Ruller50"/>
        <w:ind w:left="1644" w:right="1281"/>
        <w:rPr>
          <w:rFonts w:ascii="David" w:hAnsi="David" w:cs="David"/>
          <w:sz w:val="24"/>
          <w:szCs w:val="24"/>
          <w:rtl/>
        </w:rPr>
      </w:pPr>
      <w:r w:rsidRPr="0035339E">
        <w:rPr>
          <w:rFonts w:ascii="David" w:hAnsi="David" w:cs="David"/>
          <w:sz w:val="24"/>
          <w:szCs w:val="24"/>
          <w:rtl/>
        </w:rPr>
        <w:t>״מהימנות גירסה היא אמנם בסיס אפשרי להרשעה, כאשר מהימנות זו היא</w:t>
      </w:r>
      <w:r w:rsidR="00263B97" w:rsidRPr="0035339E">
        <w:rPr>
          <w:rFonts w:ascii="David" w:hAnsi="David" w:cs="David"/>
          <w:sz w:val="24"/>
          <w:szCs w:val="24"/>
          <w:rtl/>
        </w:rPr>
        <w:t xml:space="preserve">, </w:t>
      </w:r>
      <w:r w:rsidRPr="0035339E">
        <w:rPr>
          <w:rFonts w:ascii="David" w:hAnsi="David" w:cs="David"/>
          <w:sz w:val="24"/>
          <w:szCs w:val="24"/>
          <w:rtl/>
        </w:rPr>
        <w:t>בעיני בית המשפט, למעלה מספק סביר. אך במה דברים אמורים, כאשר אין בשאר הנסיבות כדי לפחת במידה רבה מן האמון הזה. נראה לי, בכל הכבוד, שהסתירות והתמיהות שבגיר</w:t>
      </w:r>
      <w:r w:rsidR="00E42C50" w:rsidRPr="0035339E">
        <w:rPr>
          <w:rFonts w:ascii="David" w:hAnsi="David" w:cs="David"/>
          <w:sz w:val="24"/>
          <w:szCs w:val="24"/>
          <w:rtl/>
        </w:rPr>
        <w:t>ס</w:t>
      </w:r>
      <w:r w:rsidRPr="0035339E">
        <w:rPr>
          <w:rFonts w:ascii="David" w:hAnsi="David" w:cs="David"/>
          <w:sz w:val="24"/>
          <w:szCs w:val="24"/>
          <w:rtl/>
        </w:rPr>
        <w:t>ת המתלוננת מקלישות במידה רבה את האמון שניתן בה</w:t>
      </w:r>
      <w:r w:rsidRPr="0035339E">
        <w:rPr>
          <w:rFonts w:ascii="David" w:hAnsi="David" w:cs="David"/>
          <w:sz w:val="24"/>
          <w:szCs w:val="24"/>
        </w:rPr>
        <w:t xml:space="preserve">. </w:t>
      </w:r>
      <w:r w:rsidRPr="0035339E">
        <w:rPr>
          <w:rFonts w:ascii="David" w:hAnsi="David" w:cs="David"/>
          <w:sz w:val="24"/>
          <w:szCs w:val="24"/>
          <w:rtl/>
        </w:rPr>
        <w:t>יש לזכור, שלאחר שהוסף סעיף 54א לפקודת הראיות [נוסח חדש]</w:t>
      </w:r>
      <w:r w:rsidR="00263B97" w:rsidRPr="0035339E">
        <w:rPr>
          <w:rFonts w:ascii="David" w:hAnsi="David" w:cs="David"/>
          <w:sz w:val="24"/>
          <w:szCs w:val="24"/>
          <w:rtl/>
        </w:rPr>
        <w:t>, ה</w:t>
      </w:r>
      <w:r w:rsidRPr="0035339E">
        <w:rPr>
          <w:rFonts w:ascii="David" w:hAnsi="David" w:cs="David"/>
          <w:sz w:val="24"/>
          <w:szCs w:val="24"/>
          <w:rtl/>
        </w:rPr>
        <w:t>תשל״א־1971</w:t>
      </w:r>
      <w:r w:rsidR="00263B97" w:rsidRPr="0035339E">
        <w:rPr>
          <w:rFonts w:ascii="David" w:hAnsi="David" w:cs="David"/>
          <w:sz w:val="24"/>
          <w:szCs w:val="24"/>
          <w:rtl/>
        </w:rPr>
        <w:t xml:space="preserve">, </w:t>
      </w:r>
      <w:r w:rsidRPr="0035339E">
        <w:rPr>
          <w:rFonts w:ascii="David" w:hAnsi="David" w:cs="David"/>
          <w:sz w:val="24"/>
          <w:szCs w:val="24"/>
          <w:rtl/>
        </w:rPr>
        <w:t>ובוטל הצורך בסיוע לעדות יחידה בעבירות מין, דרושה זהירות שלא יורשע אדם חף מפשע. בענייננו נראה לי שלא היה זה בטוח להשתית את הרשעת המערער על עדותה היחידה של המתלוננת, הלוקה</w:t>
      </w:r>
      <w:r w:rsidR="00263B97" w:rsidRPr="0035339E">
        <w:rPr>
          <w:rFonts w:ascii="David" w:hAnsi="David" w:cs="David"/>
          <w:sz w:val="24"/>
          <w:szCs w:val="24"/>
          <w:rtl/>
        </w:rPr>
        <w:t xml:space="preserve">, </w:t>
      </w:r>
      <w:r w:rsidRPr="0035339E">
        <w:rPr>
          <w:rFonts w:ascii="David" w:hAnsi="David" w:cs="David"/>
          <w:sz w:val="24"/>
          <w:szCs w:val="24"/>
          <w:rtl/>
        </w:rPr>
        <w:t>כאמור, בסתירות ובתמיהות״</w:t>
      </w:r>
      <w:r w:rsidRPr="0035339E">
        <w:rPr>
          <w:rFonts w:ascii="David" w:hAnsi="David" w:cs="David"/>
          <w:sz w:val="24"/>
          <w:szCs w:val="24"/>
        </w:rPr>
        <w:t>.</w:t>
      </w:r>
      <w:r w:rsidR="00263B97" w:rsidRPr="0035339E">
        <w:rPr>
          <w:rFonts w:ascii="David" w:hAnsi="David" w:cs="David"/>
          <w:sz w:val="24"/>
          <w:szCs w:val="24"/>
          <w:rtl/>
        </w:rPr>
        <w:t xml:space="preserve"> (ע"פ 6378/95 </w:t>
      </w:r>
      <w:r w:rsidR="00263B97" w:rsidRPr="0035339E">
        <w:rPr>
          <w:rFonts w:ascii="David" w:hAnsi="David" w:cs="David"/>
          <w:b/>
          <w:bCs/>
          <w:sz w:val="24"/>
          <w:szCs w:val="24"/>
          <w:rtl/>
        </w:rPr>
        <w:t>ברוק נ' מדינת ישראל</w:t>
      </w:r>
      <w:r w:rsidR="00263B97" w:rsidRPr="0035339E">
        <w:rPr>
          <w:rFonts w:ascii="David" w:hAnsi="David" w:cs="David"/>
          <w:sz w:val="24"/>
          <w:szCs w:val="24"/>
          <w:rtl/>
        </w:rPr>
        <w:t>, פ"ד מ"ט(5) 278, 283 (1996)).</w:t>
      </w:r>
    </w:p>
    <w:p w14:paraId="0FDB71A7" w14:textId="77777777" w:rsidR="00263B97" w:rsidRPr="0035339E" w:rsidRDefault="00263B97" w:rsidP="00947E38">
      <w:pPr>
        <w:pStyle w:val="Ruller50"/>
        <w:spacing w:after="120" w:line="360" w:lineRule="auto"/>
        <w:rPr>
          <w:rFonts w:ascii="David" w:hAnsi="David" w:cs="David"/>
          <w:sz w:val="24"/>
          <w:szCs w:val="24"/>
          <w:rtl/>
        </w:rPr>
      </w:pPr>
    </w:p>
    <w:p w14:paraId="70A3DB4C" w14:textId="5F613FC3" w:rsidR="00263B97" w:rsidRPr="0035339E" w:rsidRDefault="003D14B5" w:rsidP="003034CF">
      <w:pPr>
        <w:numPr>
          <w:ilvl w:val="0"/>
          <w:numId w:val="6"/>
        </w:numPr>
        <w:spacing w:after="120" w:line="360" w:lineRule="auto"/>
        <w:rPr>
          <w:rFonts w:ascii="David" w:hAnsi="David"/>
          <w:spacing w:val="10"/>
          <w:rtl/>
        </w:rPr>
      </w:pPr>
      <w:r w:rsidRPr="0035339E">
        <w:rPr>
          <w:rFonts w:ascii="David" w:hAnsi="David"/>
          <w:rtl/>
        </w:rPr>
        <w:t xml:space="preserve">פרט לקשיים </w:t>
      </w:r>
      <w:r w:rsidRPr="0035339E">
        <w:rPr>
          <w:rFonts w:ascii="David" w:hAnsi="David"/>
          <w:b/>
          <w:bCs/>
          <w:rtl/>
        </w:rPr>
        <w:t>הפנימיים</w:t>
      </w:r>
      <w:r w:rsidRPr="0035339E">
        <w:rPr>
          <w:rFonts w:ascii="David" w:hAnsi="David"/>
          <w:rtl/>
        </w:rPr>
        <w:t xml:space="preserve"> שעלו מעדות המתלוננת, </w:t>
      </w:r>
      <w:r w:rsidR="00720223" w:rsidRPr="0035339E">
        <w:rPr>
          <w:rFonts w:ascii="David" w:hAnsi="David"/>
          <w:rtl/>
        </w:rPr>
        <w:t xml:space="preserve">הצבענו על </w:t>
      </w:r>
      <w:r w:rsidR="00CB448F" w:rsidRPr="0035339E">
        <w:rPr>
          <w:rFonts w:ascii="David" w:hAnsi="David"/>
          <w:rtl/>
        </w:rPr>
        <w:t xml:space="preserve">פרטים מסוימים בעדות המתלוננת, ביחס לסוגית ההסכמה, </w:t>
      </w:r>
      <w:r w:rsidR="00CB448F" w:rsidRPr="0035339E">
        <w:rPr>
          <w:rFonts w:ascii="David" w:hAnsi="David"/>
          <w:b/>
          <w:bCs/>
          <w:rtl/>
        </w:rPr>
        <w:t>שחיזקו</w:t>
      </w:r>
      <w:r w:rsidR="00CB448F" w:rsidRPr="0035339E">
        <w:rPr>
          <w:rFonts w:ascii="David" w:hAnsi="David"/>
          <w:rtl/>
        </w:rPr>
        <w:t xml:space="preserve"> את גרסת הנאשם (ראו פס' </w:t>
      </w:r>
      <w:r w:rsidR="00CB448F" w:rsidRPr="0035339E">
        <w:rPr>
          <w:rFonts w:ascii="David" w:hAnsi="David"/>
          <w:rtl/>
        </w:rPr>
        <w:fldChar w:fldCharType="begin"/>
      </w:r>
      <w:r w:rsidR="00CB448F" w:rsidRPr="0035339E">
        <w:rPr>
          <w:rFonts w:ascii="David" w:hAnsi="David"/>
          <w:rtl/>
        </w:rPr>
        <w:instrText xml:space="preserve"> </w:instrText>
      </w:r>
      <w:r w:rsidR="00CB448F" w:rsidRPr="0035339E">
        <w:rPr>
          <w:rFonts w:ascii="David" w:hAnsi="David"/>
        </w:rPr>
        <w:instrText>REF</w:instrText>
      </w:r>
      <w:r w:rsidR="00CB448F" w:rsidRPr="0035339E">
        <w:rPr>
          <w:rFonts w:ascii="David" w:hAnsi="David"/>
          <w:rtl/>
        </w:rPr>
        <w:instrText xml:space="preserve"> _</w:instrText>
      </w:r>
      <w:r w:rsidR="00CB448F" w:rsidRPr="0035339E">
        <w:rPr>
          <w:rFonts w:ascii="David" w:hAnsi="David"/>
        </w:rPr>
        <w:instrText>Ref109662425 \r \h</w:instrText>
      </w:r>
      <w:r w:rsidR="00CB448F" w:rsidRPr="0035339E">
        <w:rPr>
          <w:rFonts w:ascii="David" w:hAnsi="David"/>
          <w:rtl/>
        </w:rPr>
        <w:instrText xml:space="preserve"> </w:instrText>
      </w:r>
      <w:r w:rsidR="00CB448F" w:rsidRPr="0035339E">
        <w:rPr>
          <w:rFonts w:ascii="David" w:hAnsi="David"/>
          <w:rtl/>
        </w:rPr>
      </w:r>
      <w:r w:rsidR="0035339E" w:rsidRPr="0035339E">
        <w:rPr>
          <w:rFonts w:ascii="David" w:hAnsi="David"/>
          <w:rtl/>
        </w:rPr>
        <w:instrText xml:space="preserve"> \* </w:instrText>
      </w:r>
      <w:r w:rsidR="0035339E" w:rsidRPr="0035339E">
        <w:rPr>
          <w:rFonts w:ascii="David" w:hAnsi="David"/>
        </w:rPr>
        <w:instrText>MERGEFORMAT</w:instrText>
      </w:r>
      <w:r w:rsidR="0035339E" w:rsidRPr="0035339E">
        <w:rPr>
          <w:rFonts w:ascii="David" w:hAnsi="David"/>
          <w:rtl/>
        </w:rPr>
        <w:instrText xml:space="preserve"> </w:instrText>
      </w:r>
      <w:r w:rsidR="00CB448F" w:rsidRPr="0035339E">
        <w:rPr>
          <w:rFonts w:ascii="David" w:hAnsi="David"/>
          <w:rtl/>
        </w:rPr>
        <w:fldChar w:fldCharType="separate"/>
      </w:r>
      <w:r w:rsidR="003B113D">
        <w:rPr>
          <w:rFonts w:ascii="David" w:hAnsi="David"/>
          <w:rtl/>
        </w:rPr>
        <w:t>‏79</w:t>
      </w:r>
      <w:r w:rsidR="00CB448F" w:rsidRPr="0035339E">
        <w:rPr>
          <w:rFonts w:ascii="David" w:hAnsi="David"/>
          <w:rtl/>
        </w:rPr>
        <w:fldChar w:fldCharType="end"/>
      </w:r>
      <w:r w:rsidR="003728F7">
        <w:rPr>
          <w:rFonts w:ascii="David" w:hAnsi="David" w:hint="cs"/>
          <w:rtl/>
        </w:rPr>
        <w:t xml:space="preserve"> ו - </w:t>
      </w:r>
      <w:r w:rsidR="003728F7">
        <w:rPr>
          <w:rFonts w:ascii="David" w:hAnsi="David"/>
          <w:rtl/>
        </w:rPr>
        <w:fldChar w:fldCharType="begin"/>
      </w:r>
      <w:r w:rsidR="003728F7">
        <w:rPr>
          <w:rFonts w:ascii="David" w:hAnsi="David"/>
          <w:rtl/>
        </w:rPr>
        <w:instrText xml:space="preserve"> </w:instrText>
      </w:r>
      <w:r w:rsidR="003728F7">
        <w:rPr>
          <w:rFonts w:ascii="David" w:hAnsi="David" w:hint="cs"/>
        </w:rPr>
        <w:instrText>REF</w:instrText>
      </w:r>
      <w:r w:rsidR="003728F7">
        <w:rPr>
          <w:rFonts w:ascii="David" w:hAnsi="David" w:hint="cs"/>
          <w:rtl/>
        </w:rPr>
        <w:instrText xml:space="preserve"> _</w:instrText>
      </w:r>
      <w:r w:rsidR="003728F7">
        <w:rPr>
          <w:rFonts w:ascii="David" w:hAnsi="David" w:hint="cs"/>
        </w:rPr>
        <w:instrText>Ref109662428 \r \h</w:instrText>
      </w:r>
      <w:r w:rsidR="003728F7">
        <w:rPr>
          <w:rFonts w:ascii="David" w:hAnsi="David"/>
          <w:rtl/>
        </w:rPr>
        <w:instrText xml:space="preserve"> </w:instrText>
      </w:r>
      <w:r w:rsidR="003728F7">
        <w:rPr>
          <w:rFonts w:ascii="David" w:hAnsi="David"/>
          <w:rtl/>
        </w:rPr>
      </w:r>
      <w:r w:rsidR="003728F7">
        <w:rPr>
          <w:rFonts w:ascii="David" w:hAnsi="David"/>
          <w:rtl/>
        </w:rPr>
        <w:fldChar w:fldCharType="separate"/>
      </w:r>
      <w:r w:rsidR="003B113D">
        <w:rPr>
          <w:rFonts w:ascii="David" w:hAnsi="David"/>
          <w:rtl/>
        </w:rPr>
        <w:t>‏80</w:t>
      </w:r>
      <w:r w:rsidR="003728F7">
        <w:rPr>
          <w:rFonts w:ascii="David" w:hAnsi="David"/>
          <w:rtl/>
        </w:rPr>
        <w:fldChar w:fldCharType="end"/>
      </w:r>
      <w:r w:rsidR="003728F7">
        <w:rPr>
          <w:rFonts w:ascii="David" w:hAnsi="David" w:hint="cs"/>
          <w:rtl/>
        </w:rPr>
        <w:t xml:space="preserve"> </w:t>
      </w:r>
      <w:r w:rsidR="00CB448F" w:rsidRPr="0035339E">
        <w:rPr>
          <w:rFonts w:ascii="David" w:hAnsi="David"/>
          <w:rtl/>
        </w:rPr>
        <w:t xml:space="preserve">לעיל). בהמשך עמדנו על </w:t>
      </w:r>
      <w:r w:rsidR="00720223" w:rsidRPr="0035339E">
        <w:rPr>
          <w:rFonts w:ascii="David" w:hAnsi="David"/>
          <w:rtl/>
        </w:rPr>
        <w:t xml:space="preserve">אינדיקציות </w:t>
      </w:r>
      <w:r w:rsidR="00CB448F" w:rsidRPr="0035339E">
        <w:rPr>
          <w:rFonts w:ascii="David" w:hAnsi="David"/>
          <w:b/>
          <w:bCs/>
          <w:rtl/>
        </w:rPr>
        <w:t>חיצוניות</w:t>
      </w:r>
      <w:r w:rsidR="00CB448F" w:rsidRPr="0035339E">
        <w:rPr>
          <w:rFonts w:ascii="David" w:hAnsi="David"/>
          <w:rtl/>
        </w:rPr>
        <w:t xml:space="preserve"> </w:t>
      </w:r>
      <w:r w:rsidR="00720223" w:rsidRPr="0035339E">
        <w:rPr>
          <w:rFonts w:ascii="David" w:hAnsi="David"/>
          <w:rtl/>
        </w:rPr>
        <w:t xml:space="preserve">הנשענות על </w:t>
      </w:r>
      <w:r w:rsidR="00720223" w:rsidRPr="0035339E">
        <w:rPr>
          <w:rFonts w:ascii="David" w:hAnsi="David"/>
          <w:b/>
          <w:bCs/>
          <w:rtl/>
        </w:rPr>
        <w:t>ראיות</w:t>
      </w:r>
      <w:r w:rsidR="00CB448F" w:rsidRPr="0035339E">
        <w:rPr>
          <w:rFonts w:ascii="David" w:hAnsi="David"/>
          <w:rtl/>
        </w:rPr>
        <w:t>,</w:t>
      </w:r>
      <w:r w:rsidR="00CB448F" w:rsidRPr="0035339E">
        <w:rPr>
          <w:rFonts w:ascii="David" w:hAnsi="David"/>
          <w:b/>
          <w:bCs/>
          <w:rtl/>
        </w:rPr>
        <w:t xml:space="preserve"> </w:t>
      </w:r>
      <w:r w:rsidR="00CB448F" w:rsidRPr="0035339E">
        <w:rPr>
          <w:rFonts w:ascii="David" w:hAnsi="David"/>
          <w:rtl/>
        </w:rPr>
        <w:t>ש</w:t>
      </w:r>
      <w:r w:rsidR="00CB448F" w:rsidRPr="0035339E">
        <w:rPr>
          <w:rFonts w:ascii="David" w:hAnsi="David"/>
          <w:b/>
          <w:bCs/>
          <w:rtl/>
        </w:rPr>
        <w:t>לא</w:t>
      </w:r>
      <w:r w:rsidR="00CB448F" w:rsidRPr="0035339E">
        <w:rPr>
          <w:rFonts w:ascii="David" w:hAnsi="David"/>
          <w:rtl/>
        </w:rPr>
        <w:t xml:space="preserve"> התיישבו</w:t>
      </w:r>
      <w:r w:rsidR="00720223" w:rsidRPr="0035339E">
        <w:rPr>
          <w:rFonts w:ascii="David" w:hAnsi="David"/>
          <w:rtl/>
        </w:rPr>
        <w:t xml:space="preserve"> עם עדות המתלוננת</w:t>
      </w:r>
      <w:r w:rsidR="00CB448F" w:rsidRPr="0035339E">
        <w:rPr>
          <w:rFonts w:ascii="David" w:hAnsi="David"/>
          <w:rtl/>
        </w:rPr>
        <w:t xml:space="preserve"> בדבר היעדר הסכמה</w:t>
      </w:r>
      <w:r w:rsidR="00814CE9" w:rsidRPr="0035339E">
        <w:rPr>
          <w:rFonts w:ascii="David" w:hAnsi="David"/>
          <w:rtl/>
        </w:rPr>
        <w:t>.</w:t>
      </w:r>
      <w:r w:rsidR="003E3671" w:rsidRPr="0035339E">
        <w:rPr>
          <w:rFonts w:ascii="David" w:hAnsi="David"/>
          <w:rtl/>
        </w:rPr>
        <w:t xml:space="preserve"> בנקודות אלה, לא זו בלבד שניצבו הראיות החיצוניות בסתירה לגרסת המתלוננת</w:t>
      </w:r>
      <w:r w:rsidR="00DF1F20" w:rsidRPr="0035339E">
        <w:rPr>
          <w:rFonts w:ascii="David" w:hAnsi="David"/>
          <w:rtl/>
        </w:rPr>
        <w:t xml:space="preserve"> היבט שערער את האמון בעדות המתלוננת בנוגע לאירוע המרכזי בכללותו</w:t>
      </w:r>
      <w:r w:rsidR="003E3671" w:rsidRPr="0035339E">
        <w:rPr>
          <w:rFonts w:ascii="David" w:hAnsi="David"/>
          <w:rtl/>
        </w:rPr>
        <w:t xml:space="preserve">, </w:t>
      </w:r>
      <w:r w:rsidR="00263B97" w:rsidRPr="0035339E">
        <w:rPr>
          <w:rFonts w:ascii="David" w:hAnsi="David"/>
          <w:rtl/>
        </w:rPr>
        <w:t>התרשמותנו הבלתי אמצעית מ</w:t>
      </w:r>
      <w:r w:rsidR="003E3671" w:rsidRPr="0035339E">
        <w:rPr>
          <w:rFonts w:ascii="David" w:hAnsi="David"/>
          <w:rtl/>
        </w:rPr>
        <w:t xml:space="preserve">עדות </w:t>
      </w:r>
      <w:r w:rsidR="00263B97" w:rsidRPr="0035339E">
        <w:rPr>
          <w:rFonts w:ascii="David" w:hAnsi="David"/>
          <w:rtl/>
        </w:rPr>
        <w:t xml:space="preserve">הנאשם בבית הדין, </w:t>
      </w:r>
      <w:r w:rsidR="003E3671" w:rsidRPr="0035339E">
        <w:rPr>
          <w:rFonts w:ascii="David" w:hAnsi="David"/>
          <w:rtl/>
        </w:rPr>
        <w:t xml:space="preserve">הייתה כי </w:t>
      </w:r>
      <w:r w:rsidR="003E3671" w:rsidRPr="0035339E">
        <w:rPr>
          <w:rFonts w:ascii="David" w:hAnsi="David"/>
          <w:b/>
          <w:bCs/>
          <w:rtl/>
        </w:rPr>
        <w:t>ניתן לתת אמון ב</w:t>
      </w:r>
      <w:r w:rsidR="00E30553" w:rsidRPr="0035339E">
        <w:rPr>
          <w:rFonts w:ascii="David" w:hAnsi="David"/>
          <w:b/>
          <w:bCs/>
          <w:rtl/>
        </w:rPr>
        <w:t>חלקים ניכרים מ</w:t>
      </w:r>
      <w:r w:rsidR="003E3671" w:rsidRPr="0035339E">
        <w:rPr>
          <w:rFonts w:ascii="David" w:hAnsi="David"/>
          <w:b/>
          <w:bCs/>
          <w:rtl/>
        </w:rPr>
        <w:t>עדותו</w:t>
      </w:r>
      <w:r w:rsidR="003E3671" w:rsidRPr="0035339E">
        <w:rPr>
          <w:rFonts w:ascii="David" w:hAnsi="David"/>
          <w:rtl/>
        </w:rPr>
        <w:t>, מש</w:t>
      </w:r>
      <w:r w:rsidR="00263B97" w:rsidRPr="0035339E">
        <w:rPr>
          <w:rFonts w:ascii="David" w:hAnsi="David"/>
          <w:rtl/>
        </w:rPr>
        <w:t>התיאורים היו אותנטיים</w:t>
      </w:r>
      <w:r w:rsidR="003E3671" w:rsidRPr="0035339E">
        <w:rPr>
          <w:rFonts w:ascii="David" w:hAnsi="David"/>
          <w:rtl/>
        </w:rPr>
        <w:t xml:space="preserve"> ו</w:t>
      </w:r>
      <w:r w:rsidR="00263B97" w:rsidRPr="0035339E">
        <w:rPr>
          <w:rFonts w:ascii="David" w:hAnsi="David"/>
          <w:rtl/>
        </w:rPr>
        <w:t xml:space="preserve">רווי פרטים. אמנם </w:t>
      </w:r>
      <w:r w:rsidR="00DF1F20" w:rsidRPr="0035339E">
        <w:rPr>
          <w:rFonts w:ascii="David" w:hAnsi="David"/>
          <w:rtl/>
        </w:rPr>
        <w:t xml:space="preserve">גם </w:t>
      </w:r>
      <w:r w:rsidR="00263B97" w:rsidRPr="0035339E">
        <w:rPr>
          <w:rFonts w:ascii="David" w:hAnsi="David"/>
          <w:rtl/>
        </w:rPr>
        <w:t xml:space="preserve">עדות הנאשם </w:t>
      </w:r>
      <w:r w:rsidR="00263B97" w:rsidRPr="0035339E">
        <w:rPr>
          <w:rFonts w:ascii="David" w:hAnsi="David"/>
          <w:b/>
          <w:bCs/>
          <w:rtl/>
        </w:rPr>
        <w:t>לא</w:t>
      </w:r>
      <w:r w:rsidR="00263B97" w:rsidRPr="0035339E">
        <w:rPr>
          <w:rFonts w:ascii="David" w:hAnsi="David"/>
          <w:rtl/>
        </w:rPr>
        <w:t xml:space="preserve"> הייתה חפה מקשיים</w:t>
      </w:r>
      <w:r w:rsidR="00E27ACA" w:rsidRPr="0035339E">
        <w:rPr>
          <w:rFonts w:ascii="David" w:hAnsi="David"/>
          <w:rtl/>
        </w:rPr>
        <w:t xml:space="preserve"> (כעולה מפס' </w:t>
      </w:r>
      <w:r w:rsidR="00E27ACA" w:rsidRPr="0035339E">
        <w:rPr>
          <w:rFonts w:ascii="David" w:hAnsi="David"/>
          <w:rtl/>
        </w:rPr>
        <w:fldChar w:fldCharType="begin"/>
      </w:r>
      <w:r w:rsidR="00E27ACA" w:rsidRPr="0035339E">
        <w:rPr>
          <w:rFonts w:ascii="David" w:hAnsi="David"/>
          <w:rtl/>
        </w:rPr>
        <w:instrText xml:space="preserve"> </w:instrText>
      </w:r>
      <w:r w:rsidR="00E27ACA" w:rsidRPr="0035339E">
        <w:rPr>
          <w:rFonts w:ascii="David" w:hAnsi="David"/>
        </w:rPr>
        <w:instrText>REF</w:instrText>
      </w:r>
      <w:r w:rsidR="00E27ACA" w:rsidRPr="0035339E">
        <w:rPr>
          <w:rFonts w:ascii="David" w:hAnsi="David"/>
          <w:rtl/>
        </w:rPr>
        <w:instrText xml:space="preserve"> _</w:instrText>
      </w:r>
      <w:r w:rsidR="00E27ACA" w:rsidRPr="0035339E">
        <w:rPr>
          <w:rFonts w:ascii="David" w:hAnsi="David"/>
        </w:rPr>
        <w:instrText>Ref109926908 \r \h</w:instrText>
      </w:r>
      <w:r w:rsidR="00E27ACA" w:rsidRPr="0035339E">
        <w:rPr>
          <w:rFonts w:ascii="David" w:hAnsi="David"/>
          <w:rtl/>
        </w:rPr>
        <w:instrText xml:space="preserve"> </w:instrText>
      </w:r>
      <w:r w:rsidR="00E27ACA" w:rsidRPr="0035339E">
        <w:rPr>
          <w:rFonts w:ascii="David" w:hAnsi="David"/>
          <w:rtl/>
        </w:rPr>
      </w:r>
      <w:r w:rsidR="0035339E" w:rsidRPr="0035339E">
        <w:rPr>
          <w:rFonts w:ascii="David" w:hAnsi="David"/>
          <w:rtl/>
        </w:rPr>
        <w:instrText xml:space="preserve"> \* </w:instrText>
      </w:r>
      <w:r w:rsidR="0035339E" w:rsidRPr="0035339E">
        <w:rPr>
          <w:rFonts w:ascii="David" w:hAnsi="David"/>
        </w:rPr>
        <w:instrText>MERGEFORMAT</w:instrText>
      </w:r>
      <w:r w:rsidR="0035339E" w:rsidRPr="0035339E">
        <w:rPr>
          <w:rFonts w:ascii="David" w:hAnsi="David"/>
          <w:rtl/>
        </w:rPr>
        <w:instrText xml:space="preserve"> </w:instrText>
      </w:r>
      <w:r w:rsidR="00E27ACA" w:rsidRPr="0035339E">
        <w:rPr>
          <w:rFonts w:ascii="David" w:hAnsi="David"/>
          <w:rtl/>
        </w:rPr>
        <w:fldChar w:fldCharType="separate"/>
      </w:r>
      <w:r w:rsidR="003B113D">
        <w:rPr>
          <w:rFonts w:ascii="David" w:hAnsi="David"/>
          <w:rtl/>
        </w:rPr>
        <w:t>‏110</w:t>
      </w:r>
      <w:r w:rsidR="00E27ACA" w:rsidRPr="0035339E">
        <w:rPr>
          <w:rFonts w:ascii="David" w:hAnsi="David"/>
          <w:rtl/>
        </w:rPr>
        <w:fldChar w:fldCharType="end"/>
      </w:r>
      <w:r w:rsidR="00E27ACA" w:rsidRPr="0035339E">
        <w:rPr>
          <w:rFonts w:ascii="David" w:hAnsi="David"/>
          <w:rtl/>
        </w:rPr>
        <w:t xml:space="preserve"> לעיל) ו</w:t>
      </w:r>
      <w:r w:rsidR="00E30553" w:rsidRPr="0035339E">
        <w:rPr>
          <w:rFonts w:ascii="David" w:hAnsi="David"/>
          <w:rtl/>
        </w:rPr>
        <w:t xml:space="preserve">ביחס </w:t>
      </w:r>
      <w:r w:rsidR="00E27ACA" w:rsidRPr="0035339E">
        <w:rPr>
          <w:rFonts w:ascii="David" w:hAnsi="David"/>
          <w:b/>
          <w:bCs/>
          <w:rtl/>
        </w:rPr>
        <w:t>לסוגיית בירור</w:t>
      </w:r>
      <w:r w:rsidR="00E30553" w:rsidRPr="0035339E">
        <w:rPr>
          <w:rFonts w:ascii="David" w:hAnsi="David"/>
          <w:b/>
          <w:bCs/>
          <w:rtl/>
        </w:rPr>
        <w:t xml:space="preserve"> ההסכמה</w:t>
      </w:r>
      <w:r w:rsidR="00E30553" w:rsidRPr="0035339E">
        <w:rPr>
          <w:rFonts w:ascii="David" w:hAnsi="David"/>
          <w:rtl/>
        </w:rPr>
        <w:t xml:space="preserve">, </w:t>
      </w:r>
      <w:r w:rsidR="00DF1F20" w:rsidRPr="0035339E">
        <w:rPr>
          <w:rFonts w:ascii="David" w:hAnsi="David"/>
          <w:rtl/>
        </w:rPr>
        <w:t xml:space="preserve">מצאנו כי </w:t>
      </w:r>
      <w:r w:rsidR="00DF1F20" w:rsidRPr="0035339E">
        <w:rPr>
          <w:rFonts w:ascii="David" w:hAnsi="David"/>
          <w:b/>
          <w:bCs/>
          <w:rtl/>
        </w:rPr>
        <w:t xml:space="preserve">לא </w:t>
      </w:r>
      <w:r w:rsidR="00DF1F20" w:rsidRPr="0035339E">
        <w:rPr>
          <w:rFonts w:ascii="David" w:hAnsi="David"/>
          <w:rtl/>
        </w:rPr>
        <w:t xml:space="preserve">ניתן לתת אמון </w:t>
      </w:r>
      <w:r w:rsidR="00DF1F20" w:rsidRPr="0035339E">
        <w:rPr>
          <w:rFonts w:ascii="David" w:hAnsi="David"/>
          <w:b/>
          <w:bCs/>
          <w:rtl/>
        </w:rPr>
        <w:t>בלתי מסויג</w:t>
      </w:r>
      <w:r w:rsidR="00DF1F20" w:rsidRPr="0035339E">
        <w:rPr>
          <w:rFonts w:ascii="David" w:hAnsi="David"/>
          <w:rtl/>
        </w:rPr>
        <w:t xml:space="preserve"> בעדות הנאשם, </w:t>
      </w:r>
      <w:r w:rsidR="00E30553" w:rsidRPr="0035339E">
        <w:rPr>
          <w:rFonts w:ascii="David" w:hAnsi="David"/>
          <w:rtl/>
        </w:rPr>
        <w:t xml:space="preserve">כי שאל את המתלוננת באופן מילולי </w:t>
      </w:r>
      <w:r w:rsidR="00E30553" w:rsidRPr="0035339E">
        <w:rPr>
          <w:rFonts w:ascii="David" w:hAnsi="David"/>
          <w:b/>
          <w:bCs/>
          <w:rtl/>
        </w:rPr>
        <w:t>לכל אורך האקט</w:t>
      </w:r>
      <w:r w:rsidR="00E30553" w:rsidRPr="0035339E">
        <w:rPr>
          <w:rFonts w:ascii="David" w:hAnsi="David"/>
          <w:rtl/>
        </w:rPr>
        <w:t xml:space="preserve"> האם היא מעוניינת במגעים והיא השיבה בחיוב</w:t>
      </w:r>
      <w:r w:rsidR="00E27ACA" w:rsidRPr="0035339E">
        <w:rPr>
          <w:rFonts w:ascii="David" w:hAnsi="David"/>
          <w:rtl/>
        </w:rPr>
        <w:t>.</w:t>
      </w:r>
      <w:r w:rsidR="00DF1F20" w:rsidRPr="0035339E">
        <w:rPr>
          <w:rFonts w:ascii="David" w:hAnsi="David"/>
          <w:rtl/>
        </w:rPr>
        <w:t xml:space="preserve"> </w:t>
      </w:r>
      <w:r w:rsidR="00263B97" w:rsidRPr="0035339E">
        <w:rPr>
          <w:rFonts w:ascii="David" w:hAnsi="David"/>
          <w:rtl/>
        </w:rPr>
        <w:t>אולם</w:t>
      </w:r>
      <w:r w:rsidR="00E27ACA" w:rsidRPr="0035339E">
        <w:rPr>
          <w:rFonts w:ascii="David" w:hAnsi="David"/>
          <w:rtl/>
        </w:rPr>
        <w:t>,</w:t>
      </w:r>
      <w:r w:rsidR="00263B97" w:rsidRPr="0035339E">
        <w:rPr>
          <w:rFonts w:ascii="David" w:hAnsi="David"/>
          <w:rtl/>
        </w:rPr>
        <w:t xml:space="preserve"> התמונה הראייתית </w:t>
      </w:r>
      <w:r w:rsidR="00263B97" w:rsidRPr="0035339E">
        <w:rPr>
          <w:rFonts w:ascii="David" w:hAnsi="David"/>
          <w:b/>
          <w:bCs/>
          <w:rtl/>
        </w:rPr>
        <w:t>הכוללת</w:t>
      </w:r>
      <w:r w:rsidR="00263B97" w:rsidRPr="0035339E">
        <w:rPr>
          <w:rFonts w:ascii="David" w:hAnsi="David"/>
          <w:rtl/>
        </w:rPr>
        <w:t xml:space="preserve">, </w:t>
      </w:r>
      <w:r w:rsidR="00DF1F20" w:rsidRPr="0035339E">
        <w:rPr>
          <w:rFonts w:ascii="David" w:hAnsi="David"/>
          <w:rtl/>
        </w:rPr>
        <w:t xml:space="preserve">שממנה עלה שבשני היבטים מהותיים (הודעת בן הזוג והחניקות) לא מסרה המתלוננת אמת, בצירוף האינדיקציות המתיישבות עם הסכמה, </w:t>
      </w:r>
      <w:r w:rsidR="00263B97" w:rsidRPr="0035339E">
        <w:rPr>
          <w:rFonts w:ascii="David" w:hAnsi="David"/>
          <w:rtl/>
        </w:rPr>
        <w:t xml:space="preserve">העלתה לפנינו קיומה של אפשרות </w:t>
      </w:r>
      <w:r w:rsidR="007D207B" w:rsidRPr="0035339E">
        <w:rPr>
          <w:rFonts w:ascii="David" w:hAnsi="David"/>
          <w:b/>
          <w:bCs/>
          <w:rtl/>
        </w:rPr>
        <w:t>הגיונית ומסתברת</w:t>
      </w:r>
      <w:r w:rsidR="00263B97" w:rsidRPr="0035339E">
        <w:rPr>
          <w:rFonts w:ascii="David" w:hAnsi="David"/>
          <w:rtl/>
        </w:rPr>
        <w:t xml:space="preserve"> </w:t>
      </w:r>
      <w:r w:rsidR="007F6520" w:rsidRPr="0035339E">
        <w:rPr>
          <w:rFonts w:ascii="David" w:hAnsi="David"/>
          <w:b/>
          <w:bCs/>
          <w:rtl/>
        </w:rPr>
        <w:t>בהחלט</w:t>
      </w:r>
      <w:r w:rsidR="007F6520" w:rsidRPr="0035339E">
        <w:rPr>
          <w:rFonts w:ascii="David" w:hAnsi="David"/>
          <w:rtl/>
        </w:rPr>
        <w:t xml:space="preserve"> </w:t>
      </w:r>
      <w:r w:rsidR="007D207B" w:rsidRPr="0035339E">
        <w:rPr>
          <w:rFonts w:ascii="David" w:hAnsi="David"/>
          <w:rtl/>
        </w:rPr>
        <w:t>לקיומו של אירוע מוסכם</w:t>
      </w:r>
      <w:r w:rsidR="00BF4AD5" w:rsidRPr="0035339E">
        <w:rPr>
          <w:rFonts w:ascii="David" w:hAnsi="David"/>
          <w:rtl/>
        </w:rPr>
        <w:t>,</w:t>
      </w:r>
      <w:r w:rsidR="00263B97" w:rsidRPr="0035339E">
        <w:rPr>
          <w:rFonts w:ascii="David" w:hAnsi="David"/>
          <w:rtl/>
        </w:rPr>
        <w:t xml:space="preserve"> </w:t>
      </w:r>
      <w:r w:rsidR="00DF1F20" w:rsidRPr="0035339E">
        <w:rPr>
          <w:rFonts w:ascii="David" w:hAnsi="David"/>
          <w:b/>
          <w:bCs/>
          <w:rtl/>
        </w:rPr>
        <w:t>ב</w:t>
      </w:r>
      <w:r w:rsidR="00E30553" w:rsidRPr="0035339E">
        <w:rPr>
          <w:rFonts w:ascii="David" w:hAnsi="David"/>
          <w:b/>
          <w:bCs/>
          <w:rtl/>
        </w:rPr>
        <w:t>כל אחד משלביו</w:t>
      </w:r>
      <w:r w:rsidR="00E30553" w:rsidRPr="0035339E">
        <w:rPr>
          <w:rFonts w:ascii="David" w:hAnsi="David"/>
          <w:rtl/>
        </w:rPr>
        <w:t>: אחיזת ידיים וליטופים הדדיים</w:t>
      </w:r>
      <w:r w:rsidR="00DF1F20" w:rsidRPr="0035339E">
        <w:rPr>
          <w:rFonts w:ascii="David" w:hAnsi="David"/>
          <w:rtl/>
        </w:rPr>
        <w:t>;</w:t>
      </w:r>
      <w:r w:rsidR="00E30553" w:rsidRPr="0035339E">
        <w:rPr>
          <w:rFonts w:ascii="David" w:hAnsi="David"/>
          <w:rtl/>
        </w:rPr>
        <w:t xml:space="preserve"> מעבר </w:t>
      </w:r>
      <w:r w:rsidR="00DF1F20" w:rsidRPr="0035339E">
        <w:rPr>
          <w:rFonts w:ascii="David" w:hAnsi="David"/>
          <w:rtl/>
        </w:rPr>
        <w:t>מעמדת השמירה, ביוזמת המתלוננת ולבקשתה למקום דיסקרטי וחשוך;</w:t>
      </w:r>
      <w:r w:rsidR="00E30553" w:rsidRPr="0035339E">
        <w:rPr>
          <w:rFonts w:ascii="David" w:hAnsi="David"/>
          <w:rtl/>
        </w:rPr>
        <w:t xml:space="preserve"> נשיקה בהסכמה </w:t>
      </w:r>
      <w:r w:rsidR="00E30553" w:rsidRPr="0035339E">
        <w:rPr>
          <w:rFonts w:ascii="David" w:hAnsi="David"/>
          <w:rtl/>
        </w:rPr>
        <w:lastRenderedPageBreak/>
        <w:t xml:space="preserve">שממנה התפתח המגע באופן מהיר להתגפפות מינית, החדרת אצבעות, </w:t>
      </w:r>
      <w:r w:rsidR="00DF1F20" w:rsidRPr="0035339E">
        <w:rPr>
          <w:rFonts w:ascii="David" w:hAnsi="David"/>
          <w:rtl/>
        </w:rPr>
        <w:t xml:space="preserve">לחישת שמו של הנאשם תוך כדי מהלך זה בעיניים עצומות; שיח הקונדומים והפסקה לשם הבאתם לשמירה. בעת ההפסקה, כתיבת הודעה של המתלוננת לבן זוגה כי לא תוכל לדבר כעת כאינדיקציה לרצון להמשיך באקט עם הנאשם; חזרת הנאשם לעמדה, המשך נשיקה, השמעת גניחה והוצאת לשון בהתאם לנוהג הקבוע שאותת לנאשם כי מעוניינת בחניקה וחניקת המתלוננת ביד אחת </w:t>
      </w:r>
      <w:r w:rsidR="00663725" w:rsidRPr="0035339E">
        <w:rPr>
          <w:rFonts w:ascii="David" w:hAnsi="David"/>
          <w:rtl/>
        </w:rPr>
        <w:t xml:space="preserve">(בהקשר זה ראו מודל "ההסכמה הפוזיטיבית" ודרישת הצעדים הסבירים לווידוא ההסכמה במאמרה של רותי לבנשטיין לזר מבט חדש על הסכמה בעברת האינוס </w:t>
      </w:r>
      <w:r w:rsidR="00663725" w:rsidRPr="0035339E">
        <w:rPr>
          <w:rFonts w:ascii="David" w:hAnsi="David"/>
          <w:b/>
          <w:bCs/>
          <w:rtl/>
        </w:rPr>
        <w:t>עיוני משפט</w:t>
      </w:r>
      <w:r w:rsidR="00663725" w:rsidRPr="0035339E">
        <w:rPr>
          <w:rFonts w:ascii="David" w:hAnsi="David"/>
          <w:rtl/>
        </w:rPr>
        <w:t xml:space="preserve"> מב 128-67 (2019))</w:t>
      </w:r>
      <w:r w:rsidR="00DF1F20" w:rsidRPr="0035339E">
        <w:rPr>
          <w:rFonts w:ascii="David" w:hAnsi="David"/>
          <w:rtl/>
        </w:rPr>
        <w:t xml:space="preserve">. </w:t>
      </w:r>
      <w:r w:rsidR="007F6520" w:rsidRPr="0035339E">
        <w:rPr>
          <w:rFonts w:ascii="David" w:hAnsi="David"/>
          <w:b/>
          <w:bCs/>
          <w:rtl/>
        </w:rPr>
        <w:t>לחלופין</w:t>
      </w:r>
      <w:r w:rsidR="007F6520" w:rsidRPr="0035339E">
        <w:rPr>
          <w:rFonts w:ascii="David" w:hAnsi="David"/>
          <w:rtl/>
        </w:rPr>
        <w:t>,</w:t>
      </w:r>
      <w:r w:rsidR="00E30553" w:rsidRPr="0035339E">
        <w:rPr>
          <w:rFonts w:ascii="David" w:hAnsi="David"/>
          <w:rtl/>
        </w:rPr>
        <w:t xml:space="preserve"> </w:t>
      </w:r>
      <w:r w:rsidR="007F6520" w:rsidRPr="0035339E">
        <w:rPr>
          <w:rFonts w:ascii="David" w:hAnsi="David"/>
          <w:b/>
          <w:bCs/>
          <w:rtl/>
        </w:rPr>
        <w:t>אין לשלול את האפשרות</w:t>
      </w:r>
      <w:r w:rsidR="00E30553" w:rsidRPr="0035339E">
        <w:rPr>
          <w:rFonts w:ascii="David" w:hAnsi="David"/>
          <w:rtl/>
        </w:rPr>
        <w:t xml:space="preserve"> כי </w:t>
      </w:r>
      <w:r w:rsidR="007F6520" w:rsidRPr="0035339E">
        <w:rPr>
          <w:rFonts w:ascii="David" w:hAnsi="David"/>
          <w:rtl/>
        </w:rPr>
        <w:t xml:space="preserve">אף אם במהלך ביצוע המעשה המיני, הלך והתגבש בלבה של המתלוננת, </w:t>
      </w:r>
      <w:r w:rsidR="00263B97" w:rsidRPr="0035339E">
        <w:rPr>
          <w:rFonts w:ascii="David" w:hAnsi="David"/>
          <w:rtl/>
        </w:rPr>
        <w:t>העדר רצון</w:t>
      </w:r>
      <w:r w:rsidR="009A4079">
        <w:rPr>
          <w:rFonts w:ascii="David" w:hAnsi="David" w:hint="cs"/>
          <w:rtl/>
        </w:rPr>
        <w:t xml:space="preserve">, </w:t>
      </w:r>
      <w:r w:rsidR="007F6520" w:rsidRPr="0035339E">
        <w:rPr>
          <w:rFonts w:ascii="David" w:hAnsi="David"/>
          <w:rtl/>
        </w:rPr>
        <w:t>כפי ש</w:t>
      </w:r>
      <w:r w:rsidR="003E3671" w:rsidRPr="0035339E">
        <w:rPr>
          <w:rFonts w:ascii="David" w:hAnsi="David"/>
          <w:rtl/>
        </w:rPr>
        <w:t xml:space="preserve">מצא </w:t>
      </w:r>
      <w:r w:rsidR="007F6520" w:rsidRPr="0035339E">
        <w:rPr>
          <w:rFonts w:ascii="David" w:hAnsi="David"/>
          <w:rtl/>
        </w:rPr>
        <w:t xml:space="preserve">הדבר </w:t>
      </w:r>
      <w:r w:rsidR="003E3671" w:rsidRPr="0035339E">
        <w:rPr>
          <w:rFonts w:ascii="David" w:hAnsi="David"/>
          <w:rtl/>
        </w:rPr>
        <w:t xml:space="preserve">ביטוי בתלונתה המידית בפני חברתה – רב"ט </w:t>
      </w:r>
      <w:r w:rsidR="009664C3">
        <w:rPr>
          <w:rFonts w:ascii="David" w:hAnsi="David"/>
          <w:rtl/>
        </w:rPr>
        <w:t>מ'</w:t>
      </w:r>
      <w:r w:rsidR="003E3671" w:rsidRPr="0035339E">
        <w:rPr>
          <w:rFonts w:ascii="David" w:hAnsi="David"/>
          <w:rtl/>
        </w:rPr>
        <w:t xml:space="preserve"> </w:t>
      </w:r>
      <w:r w:rsidR="007F6520" w:rsidRPr="0035339E">
        <w:rPr>
          <w:rFonts w:ascii="David" w:hAnsi="David"/>
          <w:rtl/>
        </w:rPr>
        <w:t>"רס גסטה"</w:t>
      </w:r>
      <w:r w:rsidR="009A4079">
        <w:rPr>
          <w:rFonts w:ascii="David" w:hAnsi="David" w:hint="cs"/>
          <w:rtl/>
        </w:rPr>
        <w:t xml:space="preserve"> </w:t>
      </w:r>
      <w:r w:rsidR="003E3671" w:rsidRPr="0035339E">
        <w:rPr>
          <w:rFonts w:ascii="David" w:hAnsi="David"/>
          <w:rtl/>
        </w:rPr>
        <w:t>ובמצבה הנ</w:t>
      </w:r>
      <w:r w:rsidR="00814CE9" w:rsidRPr="0035339E">
        <w:rPr>
          <w:rFonts w:ascii="David" w:hAnsi="David"/>
          <w:rtl/>
        </w:rPr>
        <w:t>פ</w:t>
      </w:r>
      <w:r w:rsidR="003E3671" w:rsidRPr="0035339E">
        <w:rPr>
          <w:rFonts w:ascii="David" w:hAnsi="David"/>
          <w:rtl/>
        </w:rPr>
        <w:t xml:space="preserve">שי המורכב, </w:t>
      </w:r>
      <w:r w:rsidR="007F6520" w:rsidRPr="0035339E">
        <w:rPr>
          <w:rFonts w:ascii="David" w:hAnsi="David"/>
          <w:rtl/>
        </w:rPr>
        <w:t>הרי ש</w:t>
      </w:r>
      <w:r w:rsidR="009A4079">
        <w:rPr>
          <w:rFonts w:ascii="David" w:hAnsi="David" w:hint="cs"/>
          <w:rtl/>
        </w:rPr>
        <w:t xml:space="preserve">קיים </w:t>
      </w:r>
      <w:r w:rsidR="00E27ACA" w:rsidRPr="0035339E">
        <w:rPr>
          <w:rFonts w:ascii="David" w:hAnsi="David"/>
          <w:rtl/>
        </w:rPr>
        <w:t xml:space="preserve">ספק </w:t>
      </w:r>
      <w:r w:rsidR="009A4079">
        <w:rPr>
          <w:rFonts w:ascii="David" w:hAnsi="David" w:hint="cs"/>
          <w:rtl/>
        </w:rPr>
        <w:t>ה</w:t>
      </w:r>
      <w:r w:rsidR="00E27ACA" w:rsidRPr="0035339E">
        <w:rPr>
          <w:rFonts w:ascii="David" w:hAnsi="David"/>
          <w:rtl/>
        </w:rPr>
        <w:t xml:space="preserve">אם </w:t>
      </w:r>
      <w:r w:rsidR="007F6520" w:rsidRPr="0035339E">
        <w:rPr>
          <w:rFonts w:ascii="David" w:hAnsi="David"/>
          <w:rtl/>
        </w:rPr>
        <w:t xml:space="preserve">חוסר רצון זה </w:t>
      </w:r>
      <w:r w:rsidR="00263B97" w:rsidRPr="0035339E">
        <w:rPr>
          <w:rFonts w:ascii="David" w:hAnsi="David"/>
          <w:rtl/>
        </w:rPr>
        <w:t>מצא</w:t>
      </w:r>
      <w:r w:rsidR="00663725" w:rsidRPr="0035339E">
        <w:rPr>
          <w:rFonts w:ascii="David" w:hAnsi="David"/>
          <w:rtl/>
        </w:rPr>
        <w:t xml:space="preserve"> </w:t>
      </w:r>
      <w:r w:rsidR="009A4079" w:rsidRPr="0035339E">
        <w:rPr>
          <w:rFonts w:ascii="David" w:hAnsi="David"/>
          <w:b/>
          <w:bCs/>
          <w:rtl/>
        </w:rPr>
        <w:t>ביטוי חיצוני</w:t>
      </w:r>
      <w:r w:rsidR="009A4079" w:rsidRPr="0035339E">
        <w:rPr>
          <w:rFonts w:ascii="David" w:hAnsi="David"/>
          <w:rtl/>
        </w:rPr>
        <w:t xml:space="preserve"> </w:t>
      </w:r>
      <w:r w:rsidR="00663725" w:rsidRPr="0035339E">
        <w:rPr>
          <w:rFonts w:ascii="David" w:hAnsi="David"/>
          <w:rtl/>
        </w:rPr>
        <w:t>לכל אורך האקט</w:t>
      </w:r>
      <w:r w:rsidR="007F6520" w:rsidRPr="0035339E">
        <w:rPr>
          <w:rFonts w:ascii="David" w:hAnsi="David"/>
          <w:rtl/>
        </w:rPr>
        <w:t>. במצב דברים זה,</w:t>
      </w:r>
      <w:r w:rsidR="00263B97" w:rsidRPr="0035339E">
        <w:rPr>
          <w:rFonts w:ascii="David" w:hAnsi="David"/>
          <w:rtl/>
        </w:rPr>
        <w:t xml:space="preserve"> </w:t>
      </w:r>
      <w:r w:rsidR="003E3671" w:rsidRPr="0035339E">
        <w:rPr>
          <w:rFonts w:ascii="David" w:hAnsi="David"/>
          <w:rtl/>
        </w:rPr>
        <w:t xml:space="preserve">אין לשלול את האפשרות </w:t>
      </w:r>
      <w:r w:rsidR="007F6520" w:rsidRPr="0035339E">
        <w:rPr>
          <w:rFonts w:ascii="David" w:hAnsi="David"/>
          <w:rtl/>
        </w:rPr>
        <w:t>כי חוסר הרצון</w:t>
      </w:r>
      <w:r w:rsidR="009A4079">
        <w:rPr>
          <w:rFonts w:ascii="David" w:hAnsi="David" w:hint="cs"/>
          <w:rtl/>
        </w:rPr>
        <w:t xml:space="preserve"> </w:t>
      </w:r>
      <w:r w:rsidR="007F6520" w:rsidRPr="0035339E">
        <w:rPr>
          <w:rFonts w:ascii="David" w:hAnsi="David"/>
          <w:rtl/>
        </w:rPr>
        <w:t xml:space="preserve">הפנימי לא הבשיל לחוסר הסכמה חיצוני, וכי לאור האינדיקציות החיצוניות שעליהן הוצבע לעיל, </w:t>
      </w:r>
      <w:r w:rsidR="00263B97" w:rsidRPr="0035339E">
        <w:rPr>
          <w:rFonts w:ascii="David" w:hAnsi="David"/>
          <w:rtl/>
        </w:rPr>
        <w:t xml:space="preserve">הנאשם </w:t>
      </w:r>
      <w:r w:rsidR="00263B97" w:rsidRPr="0035339E">
        <w:rPr>
          <w:rFonts w:ascii="David" w:hAnsi="David"/>
          <w:b/>
          <w:bCs/>
          <w:rtl/>
        </w:rPr>
        <w:t>לא יכול היה להבין</w:t>
      </w:r>
      <w:r w:rsidR="00263B97" w:rsidRPr="0035339E">
        <w:rPr>
          <w:rFonts w:ascii="David" w:hAnsi="David"/>
          <w:rtl/>
        </w:rPr>
        <w:t xml:space="preserve"> את חוסר רצונה או את חוסר הסכמתה למעשים, עד </w:t>
      </w:r>
      <w:r w:rsidR="00263B97" w:rsidRPr="0035339E">
        <w:rPr>
          <w:rFonts w:ascii="David" w:hAnsi="David"/>
          <w:b/>
          <w:bCs/>
          <w:rtl/>
        </w:rPr>
        <w:t>לשלב החניקה בשתי ידיים</w:t>
      </w:r>
      <w:r w:rsidR="00263B97" w:rsidRPr="0035339E">
        <w:rPr>
          <w:rFonts w:ascii="David" w:hAnsi="David"/>
          <w:rtl/>
        </w:rPr>
        <w:t xml:space="preserve">. </w:t>
      </w:r>
      <w:r w:rsidR="0021027D" w:rsidRPr="0035339E">
        <w:rPr>
          <w:rFonts w:ascii="David" w:hAnsi="David"/>
          <w:rtl/>
        </w:rPr>
        <w:t>בשלב הוספת ה</w:t>
      </w:r>
      <w:r w:rsidR="00263B97" w:rsidRPr="0035339E">
        <w:rPr>
          <w:rFonts w:ascii="David" w:hAnsi="David"/>
          <w:rtl/>
        </w:rPr>
        <w:t xml:space="preserve">יד </w:t>
      </w:r>
      <w:r w:rsidR="0021027D" w:rsidRPr="0035339E">
        <w:rPr>
          <w:rFonts w:ascii="David" w:hAnsi="David"/>
          <w:rtl/>
        </w:rPr>
        <w:t>ה</w:t>
      </w:r>
      <w:r w:rsidR="00263B97" w:rsidRPr="0035339E">
        <w:rPr>
          <w:rFonts w:ascii="David" w:hAnsi="David"/>
          <w:rtl/>
        </w:rPr>
        <w:t>נוספת, גם על פי עדות הנאשם, לקתה המתלוננת בהתקף חרדה (עמ' 398 ש' 17)</w:t>
      </w:r>
      <w:r w:rsidR="00BF4AD5" w:rsidRPr="0035339E">
        <w:rPr>
          <w:rFonts w:ascii="David" w:hAnsi="David"/>
          <w:rtl/>
        </w:rPr>
        <w:t xml:space="preserve"> ו</w:t>
      </w:r>
      <w:r w:rsidR="0021027D" w:rsidRPr="0035339E">
        <w:rPr>
          <w:rFonts w:ascii="David" w:hAnsi="David"/>
          <w:rtl/>
        </w:rPr>
        <w:t xml:space="preserve">הוא </w:t>
      </w:r>
      <w:r w:rsidR="00BF4AD5" w:rsidRPr="0035339E">
        <w:rPr>
          <w:rFonts w:ascii="David" w:hAnsi="David"/>
          <w:rtl/>
        </w:rPr>
        <w:t>מיד חדל ממעשיו</w:t>
      </w:r>
      <w:r w:rsidR="00263B97" w:rsidRPr="0035339E">
        <w:rPr>
          <w:rFonts w:ascii="David" w:hAnsi="David"/>
          <w:rtl/>
        </w:rPr>
        <w:t>.</w:t>
      </w:r>
      <w:r w:rsidR="00BF4AD5" w:rsidRPr="0035339E">
        <w:rPr>
          <w:rFonts w:ascii="David" w:hAnsi="David"/>
          <w:spacing w:val="10"/>
          <w:rtl/>
        </w:rPr>
        <w:t xml:space="preserve"> </w:t>
      </w:r>
      <w:r w:rsidR="003E3671" w:rsidRPr="0035339E">
        <w:rPr>
          <w:rFonts w:ascii="David" w:hAnsi="David"/>
          <w:spacing w:val="10"/>
          <w:rtl/>
        </w:rPr>
        <w:t xml:space="preserve"> </w:t>
      </w:r>
    </w:p>
    <w:p w14:paraId="5920E553" w14:textId="77777777" w:rsidR="00BF4AD5" w:rsidRPr="0035339E" w:rsidRDefault="00BF4AD5" w:rsidP="00947E38">
      <w:pPr>
        <w:pStyle w:val="Heading2"/>
        <w:spacing w:before="0" w:after="120"/>
        <w:rPr>
          <w:rFonts w:ascii="David" w:hAnsi="David"/>
          <w:sz w:val="24"/>
          <w:rtl/>
        </w:rPr>
      </w:pPr>
      <w:r w:rsidRPr="0035339E">
        <w:rPr>
          <w:rFonts w:ascii="David" w:hAnsi="David"/>
          <w:sz w:val="24"/>
          <w:rtl/>
        </w:rPr>
        <w:t>הוספת עוד יד – האם מגבשת עבירה?</w:t>
      </w:r>
    </w:p>
    <w:p w14:paraId="5E0A7E96" w14:textId="6843A285" w:rsidR="00BF4AD5" w:rsidRPr="00153272" w:rsidRDefault="00BF4AD5" w:rsidP="003034CF">
      <w:pPr>
        <w:numPr>
          <w:ilvl w:val="0"/>
          <w:numId w:val="6"/>
        </w:numPr>
        <w:spacing w:after="120" w:line="360" w:lineRule="auto"/>
        <w:rPr>
          <w:rFonts w:ascii="David" w:hAnsi="David"/>
        </w:rPr>
      </w:pPr>
      <w:r w:rsidRPr="0035339E">
        <w:rPr>
          <w:rFonts w:ascii="David" w:hAnsi="David"/>
          <w:rtl/>
        </w:rPr>
        <w:t xml:space="preserve">עדותה של המתלוננת ביחס לחניקה בשתי ידיים, היתה </w:t>
      </w:r>
      <w:r w:rsidRPr="0035339E">
        <w:rPr>
          <w:rFonts w:ascii="David" w:hAnsi="David"/>
          <w:b/>
          <w:bCs/>
          <w:rtl/>
        </w:rPr>
        <w:t>אותנטית</w:t>
      </w:r>
      <w:r w:rsidRPr="0035339E">
        <w:rPr>
          <w:rFonts w:ascii="David" w:hAnsi="David"/>
          <w:rtl/>
        </w:rPr>
        <w:t xml:space="preserve"> וכך גם </w:t>
      </w:r>
      <w:r w:rsidR="00F020D6" w:rsidRPr="0035339E">
        <w:rPr>
          <w:rFonts w:ascii="David" w:hAnsi="David"/>
          <w:rtl/>
        </w:rPr>
        <w:t>מצבה הנפשי ו</w:t>
      </w:r>
      <w:r w:rsidRPr="0035339E">
        <w:rPr>
          <w:rFonts w:ascii="David" w:hAnsi="David"/>
          <w:rtl/>
        </w:rPr>
        <w:t>תחושת המחנק שחשה</w:t>
      </w:r>
      <w:r w:rsidR="00F020D6" w:rsidRPr="0035339E">
        <w:rPr>
          <w:rFonts w:ascii="David" w:hAnsi="David"/>
          <w:rtl/>
        </w:rPr>
        <w:t>, שהיו עבורנו סימנים של אמת, ביחס לתחושותיה.</w:t>
      </w:r>
      <w:r w:rsidRPr="0035339E">
        <w:rPr>
          <w:rFonts w:ascii="David" w:hAnsi="David"/>
          <w:rtl/>
        </w:rPr>
        <w:t xml:space="preserve"> "אני הולכת כל יום ורואה את הפנים שלו מול הפנים שלי, חונק אותי, נוגע בי כמו שאני לא רוצה שהוא יגע בי... איזה בן אדם רוצה שיחנקו אותו למוות?... אני הרגשתי את הדופק שלי מתפוצץ" (עמ' 78 ש' 34). גם אמירות המתלוננת </w:t>
      </w:r>
      <w:r w:rsidRPr="0035339E">
        <w:rPr>
          <w:rFonts w:ascii="David" w:hAnsi="David"/>
          <w:b/>
          <w:bCs/>
          <w:rtl/>
        </w:rPr>
        <w:t>לאחר</w:t>
      </w:r>
      <w:r w:rsidRPr="0035339E">
        <w:rPr>
          <w:rFonts w:ascii="David" w:hAnsi="David"/>
          <w:rtl/>
        </w:rPr>
        <w:t xml:space="preserve"> האירוע לסובבים אותה – העולות כדי "</w:t>
      </w:r>
      <w:r w:rsidRPr="0035339E">
        <w:rPr>
          <w:rFonts w:ascii="David" w:hAnsi="David"/>
          <w:b/>
          <w:bCs/>
          <w:rtl/>
        </w:rPr>
        <w:t>רס גסטה</w:t>
      </w:r>
      <w:r w:rsidRPr="0035339E">
        <w:rPr>
          <w:rFonts w:ascii="David" w:hAnsi="David"/>
          <w:rtl/>
        </w:rPr>
        <w:t xml:space="preserve">" מצביעות על כך </w:t>
      </w:r>
      <w:r w:rsidRPr="0035339E">
        <w:rPr>
          <w:rFonts w:ascii="David" w:hAnsi="David"/>
          <w:b/>
          <w:bCs/>
          <w:rtl/>
        </w:rPr>
        <w:t>שזעקתה המיידית</w:t>
      </w:r>
      <w:r w:rsidRPr="0035339E">
        <w:rPr>
          <w:rFonts w:ascii="David" w:hAnsi="David"/>
          <w:rtl/>
        </w:rPr>
        <w:t xml:space="preserve"> של המתלוננת הייתה לנוכח </w:t>
      </w:r>
      <w:r w:rsidRPr="0035339E">
        <w:rPr>
          <w:rFonts w:ascii="David" w:hAnsi="David"/>
          <w:b/>
          <w:bCs/>
          <w:u w:val="single"/>
          <w:rtl/>
        </w:rPr>
        <w:t>החניקה</w:t>
      </w:r>
      <w:r w:rsidRPr="0035339E">
        <w:rPr>
          <w:rFonts w:ascii="David" w:hAnsi="David"/>
          <w:rtl/>
        </w:rPr>
        <w:t xml:space="preserve">. אמנם את חברתה רב"ט </w:t>
      </w:r>
      <w:r w:rsidR="009664C3">
        <w:rPr>
          <w:rFonts w:ascii="David" w:hAnsi="David"/>
          <w:rtl/>
        </w:rPr>
        <w:t>מ'</w:t>
      </w:r>
      <w:r w:rsidRPr="0035339E">
        <w:rPr>
          <w:rFonts w:ascii="David" w:hAnsi="David"/>
          <w:rtl/>
        </w:rPr>
        <w:t xml:space="preserve">, היא שיתפה לאחר מכן, גם במעשים נוספים, אך גם בשיתוף זה ניכר </w:t>
      </w:r>
      <w:r w:rsidRPr="0035339E">
        <w:rPr>
          <w:rFonts w:ascii="David" w:hAnsi="David"/>
          <w:b/>
          <w:bCs/>
          <w:rtl/>
        </w:rPr>
        <w:t>בלבול</w:t>
      </w:r>
      <w:r w:rsidRPr="0035339E">
        <w:rPr>
          <w:rFonts w:ascii="David" w:hAnsi="David"/>
          <w:rtl/>
        </w:rPr>
        <w:t xml:space="preserve"> ביחס לנשיקה </w:t>
      </w:r>
      <w:r w:rsidRPr="0035339E">
        <w:rPr>
          <w:rFonts w:ascii="David" w:hAnsi="David"/>
          <w:b/>
          <w:bCs/>
          <w:rtl/>
        </w:rPr>
        <w:t>וקפיאה</w:t>
      </w:r>
      <w:r w:rsidRPr="0035339E">
        <w:rPr>
          <w:rFonts w:ascii="David" w:hAnsi="David"/>
          <w:rtl/>
        </w:rPr>
        <w:t xml:space="preserve"> ביחס להחדרת האצבעות, שספק אם מגבשים חוסר הסכמה ש</w:t>
      </w:r>
      <w:r w:rsidR="00505D41" w:rsidRPr="0035339E">
        <w:rPr>
          <w:rFonts w:ascii="David" w:hAnsi="David"/>
          <w:rtl/>
        </w:rPr>
        <w:t>יכול</w:t>
      </w:r>
      <w:r w:rsidRPr="0035339E">
        <w:rPr>
          <w:rFonts w:ascii="David" w:hAnsi="David"/>
          <w:rtl/>
        </w:rPr>
        <w:t xml:space="preserve"> היה </w:t>
      </w:r>
      <w:r w:rsidR="00505D41" w:rsidRPr="0035339E">
        <w:rPr>
          <w:rFonts w:ascii="David" w:hAnsi="David"/>
          <w:rtl/>
        </w:rPr>
        <w:t xml:space="preserve">הנאשם </w:t>
      </w:r>
      <w:r w:rsidRPr="0035339E">
        <w:rPr>
          <w:rFonts w:ascii="David" w:hAnsi="David"/>
          <w:rtl/>
        </w:rPr>
        <w:t xml:space="preserve">להבין </w:t>
      </w:r>
      <w:r w:rsidRPr="00153272">
        <w:rPr>
          <w:rFonts w:ascii="David" w:hAnsi="David"/>
          <w:rtl/>
        </w:rPr>
        <w:t xml:space="preserve">על רקע המכלול. </w:t>
      </w:r>
    </w:p>
    <w:p w14:paraId="53A72DBD" w14:textId="77777777" w:rsidR="00BF4AD5" w:rsidRPr="00153272" w:rsidRDefault="00BF4AD5" w:rsidP="007E5121">
      <w:pPr>
        <w:numPr>
          <w:ilvl w:val="0"/>
          <w:numId w:val="6"/>
        </w:numPr>
        <w:spacing w:after="120" w:line="360" w:lineRule="auto"/>
        <w:rPr>
          <w:rFonts w:ascii="David" w:hAnsi="David"/>
        </w:rPr>
      </w:pPr>
      <w:r w:rsidRPr="00153272">
        <w:rPr>
          <w:rFonts w:ascii="David" w:hAnsi="David"/>
          <w:rtl/>
        </w:rPr>
        <w:t xml:space="preserve">הנאשם </w:t>
      </w:r>
      <w:r w:rsidR="00F020D6" w:rsidRPr="00153272">
        <w:rPr>
          <w:rFonts w:ascii="David" w:hAnsi="David"/>
          <w:rtl/>
        </w:rPr>
        <w:t xml:space="preserve">בעדותו בבית הדין </w:t>
      </w:r>
      <w:r w:rsidRPr="00153272">
        <w:rPr>
          <w:rFonts w:ascii="David" w:hAnsi="David"/>
          <w:rtl/>
        </w:rPr>
        <w:t>אישר</w:t>
      </w:r>
      <w:r w:rsidR="00F020D6" w:rsidRPr="00153272">
        <w:rPr>
          <w:rFonts w:ascii="David" w:hAnsi="David"/>
          <w:rtl/>
        </w:rPr>
        <w:t>, באופן מעורר אמון,</w:t>
      </w:r>
      <w:r w:rsidRPr="00153272">
        <w:rPr>
          <w:rFonts w:ascii="David" w:hAnsi="David"/>
          <w:rtl/>
        </w:rPr>
        <w:t xml:space="preserve"> כי הי</w:t>
      </w:r>
      <w:r w:rsidR="00F020D6" w:rsidRPr="00153272">
        <w:rPr>
          <w:rFonts w:ascii="David" w:hAnsi="David"/>
          <w:rtl/>
        </w:rPr>
        <w:t>י</w:t>
      </w:r>
      <w:r w:rsidRPr="00153272">
        <w:rPr>
          <w:rFonts w:ascii="David" w:hAnsi="David"/>
          <w:rtl/>
        </w:rPr>
        <w:t>תה זו הפעם הראש</w:t>
      </w:r>
      <w:r w:rsidR="00F020D6" w:rsidRPr="00153272">
        <w:rPr>
          <w:rFonts w:ascii="David" w:hAnsi="David"/>
          <w:rtl/>
        </w:rPr>
        <w:t>ו</w:t>
      </w:r>
      <w:r w:rsidRPr="00153272">
        <w:rPr>
          <w:rFonts w:ascii="David" w:hAnsi="David"/>
          <w:rtl/>
        </w:rPr>
        <w:t>נה ש</w:t>
      </w:r>
      <w:r w:rsidR="00F020D6" w:rsidRPr="00153272">
        <w:rPr>
          <w:rFonts w:ascii="David" w:hAnsi="David"/>
          <w:rtl/>
        </w:rPr>
        <w:t xml:space="preserve">בה </w:t>
      </w:r>
      <w:r w:rsidRPr="00153272">
        <w:rPr>
          <w:rFonts w:ascii="David" w:hAnsi="David"/>
          <w:rtl/>
        </w:rPr>
        <w:t xml:space="preserve">הוסיף </w:t>
      </w:r>
      <w:r w:rsidRPr="00153272">
        <w:rPr>
          <w:rFonts w:ascii="David" w:hAnsi="David"/>
          <w:b/>
          <w:bCs/>
          <w:rtl/>
        </w:rPr>
        <w:t>יד נוספת</w:t>
      </w:r>
      <w:r w:rsidRPr="00153272">
        <w:rPr>
          <w:rFonts w:ascii="David" w:hAnsi="David"/>
          <w:rtl/>
        </w:rPr>
        <w:t xml:space="preserve">, </w:t>
      </w:r>
      <w:r w:rsidR="00F020D6" w:rsidRPr="00153272">
        <w:rPr>
          <w:rFonts w:ascii="David" w:hAnsi="David"/>
          <w:rtl/>
        </w:rPr>
        <w:t>לחניקה בעת מגע מיני</w:t>
      </w:r>
      <w:r w:rsidR="00A95966" w:rsidRPr="00153272">
        <w:rPr>
          <w:rFonts w:ascii="David" w:hAnsi="David"/>
          <w:rtl/>
        </w:rPr>
        <w:t xml:space="preserve">, וכי לפני כן נהג לחנוק אותה </w:t>
      </w:r>
      <w:r w:rsidR="00162738" w:rsidRPr="00153272">
        <w:rPr>
          <w:rFonts w:ascii="David" w:hAnsi="David"/>
          <w:rtl/>
        </w:rPr>
        <w:t xml:space="preserve">תמיד </w:t>
      </w:r>
      <w:r w:rsidR="00F020D6" w:rsidRPr="00153272">
        <w:rPr>
          <w:rFonts w:ascii="David" w:hAnsi="David"/>
          <w:rtl/>
        </w:rPr>
        <w:t>ביד אחת</w:t>
      </w:r>
      <w:r w:rsidR="00505D41" w:rsidRPr="00153272">
        <w:rPr>
          <w:rFonts w:ascii="David" w:hAnsi="David"/>
          <w:rtl/>
        </w:rPr>
        <w:t xml:space="preserve"> בלבד</w:t>
      </w:r>
      <w:r w:rsidR="00F020D6" w:rsidRPr="00153272">
        <w:rPr>
          <w:rFonts w:ascii="David" w:hAnsi="David"/>
          <w:rtl/>
        </w:rPr>
        <w:t xml:space="preserve">. </w:t>
      </w:r>
      <w:r w:rsidRPr="00153272">
        <w:rPr>
          <w:rFonts w:ascii="David" w:hAnsi="David"/>
          <w:rtl/>
        </w:rPr>
        <w:t>כמו כן אישר ש</w:t>
      </w:r>
      <w:r w:rsidRPr="00153272">
        <w:rPr>
          <w:rFonts w:ascii="David" w:hAnsi="David"/>
          <w:b/>
          <w:bCs/>
          <w:rtl/>
        </w:rPr>
        <w:t>לא</w:t>
      </w:r>
      <w:r w:rsidRPr="00153272">
        <w:rPr>
          <w:rFonts w:ascii="David" w:hAnsi="David"/>
          <w:rtl/>
        </w:rPr>
        <w:t xml:space="preserve"> ביקש את הסכמתה לפני הוספת היד הנוספת</w:t>
      </w:r>
      <w:r w:rsidR="00F020D6" w:rsidRPr="00153272">
        <w:rPr>
          <w:rFonts w:ascii="David" w:hAnsi="David"/>
          <w:rtl/>
        </w:rPr>
        <w:t xml:space="preserve">. </w:t>
      </w:r>
      <w:r w:rsidR="00A95966" w:rsidRPr="00153272">
        <w:rPr>
          <w:rFonts w:ascii="David" w:hAnsi="David"/>
          <w:rtl/>
        </w:rPr>
        <w:t xml:space="preserve">בעדותו </w:t>
      </w:r>
      <w:r w:rsidR="00F020D6" w:rsidRPr="00153272">
        <w:rPr>
          <w:rFonts w:ascii="David" w:hAnsi="David"/>
          <w:rtl/>
        </w:rPr>
        <w:t>הוא מסר שלפני הוספת היד הנוספת שאל אותה אם היא נהנית והיא הנהנה (במקום אחר ציין ששאל "כן בייבי", והיא הנהנה)</w:t>
      </w:r>
      <w:r w:rsidR="00162738" w:rsidRPr="00153272">
        <w:rPr>
          <w:rFonts w:ascii="David" w:hAnsi="David"/>
          <w:rtl/>
        </w:rPr>
        <w:t xml:space="preserve">, אך </w:t>
      </w:r>
      <w:r w:rsidR="00162738" w:rsidRPr="00153272">
        <w:rPr>
          <w:rFonts w:ascii="David" w:hAnsi="David"/>
          <w:b/>
          <w:bCs/>
          <w:rtl/>
        </w:rPr>
        <w:t xml:space="preserve">לא שאל אם היא רוצה </w:t>
      </w:r>
      <w:r w:rsidR="00A95966" w:rsidRPr="00153272">
        <w:rPr>
          <w:rFonts w:ascii="David" w:hAnsi="David"/>
          <w:b/>
          <w:bCs/>
          <w:rtl/>
        </w:rPr>
        <w:t>שיוסיף עוד יד</w:t>
      </w:r>
      <w:r w:rsidR="00A95966" w:rsidRPr="00153272">
        <w:rPr>
          <w:rFonts w:ascii="David" w:hAnsi="David"/>
          <w:rtl/>
        </w:rPr>
        <w:t xml:space="preserve"> (</w:t>
      </w:r>
      <w:r w:rsidR="00162738" w:rsidRPr="00153272">
        <w:rPr>
          <w:rFonts w:ascii="David" w:hAnsi="David"/>
          <w:rtl/>
        </w:rPr>
        <w:t>עמ' 398 ש' 16</w:t>
      </w:r>
      <w:r w:rsidR="00A95966" w:rsidRPr="00153272">
        <w:rPr>
          <w:rFonts w:ascii="David" w:hAnsi="David"/>
          <w:rtl/>
        </w:rPr>
        <w:t xml:space="preserve">; </w:t>
      </w:r>
      <w:r w:rsidRPr="00153272">
        <w:rPr>
          <w:rFonts w:ascii="David" w:hAnsi="David"/>
          <w:rtl/>
        </w:rPr>
        <w:t xml:space="preserve">עמ' 526 ש' 22). </w:t>
      </w:r>
      <w:r w:rsidR="00162738" w:rsidRPr="00153272">
        <w:rPr>
          <w:rFonts w:ascii="David" w:hAnsi="David"/>
          <w:rtl/>
        </w:rPr>
        <w:t>הוא הסביר</w:t>
      </w:r>
      <w:r w:rsidRPr="00153272">
        <w:rPr>
          <w:rFonts w:ascii="David" w:hAnsi="David"/>
          <w:rtl/>
        </w:rPr>
        <w:t xml:space="preserve"> זאת בכך ש"זה היה תוך כדי האקט והנשיקות היו אינטנסיביות גם תוך כדי החניקה הראשונה</w:t>
      </w:r>
      <w:r w:rsidR="009C3BB9" w:rsidRPr="00153272">
        <w:rPr>
          <w:rFonts w:ascii="David" w:hAnsi="David"/>
          <w:rtl/>
        </w:rPr>
        <w:t>,</w:t>
      </w:r>
      <w:r w:rsidRPr="00153272">
        <w:rPr>
          <w:rFonts w:ascii="David" w:hAnsi="David"/>
          <w:rtl/>
        </w:rPr>
        <w:t xml:space="preserve"> אז הוספתי" (עמ' 528 ש' 8).</w:t>
      </w:r>
      <w:r w:rsidR="00162738" w:rsidRPr="00153272">
        <w:rPr>
          <w:rFonts w:ascii="David" w:hAnsi="David"/>
          <w:rtl/>
        </w:rPr>
        <w:t xml:space="preserve"> </w:t>
      </w:r>
      <w:r w:rsidRPr="00153272">
        <w:rPr>
          <w:rFonts w:ascii="David" w:hAnsi="David"/>
          <w:rtl/>
        </w:rPr>
        <w:t xml:space="preserve">הטעם שבעטיו העיד הנאשם כי הוסיף עוד יד </w:t>
      </w:r>
      <w:r w:rsidR="00162738" w:rsidRPr="00153272">
        <w:rPr>
          <w:rFonts w:ascii="David" w:hAnsi="David"/>
          <w:rtl/>
        </w:rPr>
        <w:t>היה</w:t>
      </w:r>
      <w:r w:rsidRPr="00153272">
        <w:rPr>
          <w:rFonts w:ascii="David" w:hAnsi="David"/>
          <w:rtl/>
        </w:rPr>
        <w:t xml:space="preserve"> "לנסות לגרום לה להנות יותר מהסיטואציה" (עמ' 525 ש' 26). </w:t>
      </w:r>
      <w:r w:rsidR="00162738" w:rsidRPr="00153272">
        <w:rPr>
          <w:rFonts w:ascii="David" w:hAnsi="David"/>
          <w:rtl/>
        </w:rPr>
        <w:t>הוא ציין ש</w:t>
      </w:r>
      <w:r w:rsidRPr="00153272">
        <w:rPr>
          <w:rFonts w:ascii="David" w:hAnsi="David"/>
          <w:rtl/>
        </w:rPr>
        <w:t xml:space="preserve">"לא חשבתי באקטים קודמים על הוספת עוד יד, זה משהו שחשבתי עליו באותו רגע" (עמ' 526 ש' 14-13). כך גם בהמשך היה עקבי </w:t>
      </w:r>
      <w:r w:rsidR="00505D41" w:rsidRPr="00153272">
        <w:rPr>
          <w:rFonts w:ascii="David" w:hAnsi="David"/>
          <w:rtl/>
        </w:rPr>
        <w:t xml:space="preserve">בהסבר </w:t>
      </w:r>
      <w:r w:rsidR="009A4079" w:rsidRPr="00153272">
        <w:rPr>
          <w:rFonts w:ascii="David" w:hAnsi="David" w:hint="cs"/>
          <w:rtl/>
        </w:rPr>
        <w:t xml:space="preserve">זה. </w:t>
      </w:r>
    </w:p>
    <w:p w14:paraId="4F927F0E" w14:textId="77777777" w:rsidR="0027679E" w:rsidRPr="0035339E" w:rsidRDefault="005F2AA3" w:rsidP="003034CF">
      <w:pPr>
        <w:numPr>
          <w:ilvl w:val="0"/>
          <w:numId w:val="6"/>
        </w:numPr>
        <w:spacing w:after="120" w:line="360" w:lineRule="auto"/>
        <w:rPr>
          <w:rFonts w:ascii="David" w:hAnsi="David"/>
        </w:rPr>
      </w:pPr>
      <w:r w:rsidRPr="0035339E">
        <w:rPr>
          <w:rFonts w:ascii="David" w:hAnsi="David"/>
          <w:b/>
          <w:bCs/>
          <w:rtl/>
        </w:rPr>
        <w:t>האם הוספת היד הנוספת, שיצרה אצל המתלוננת מצוקה, מגבשת עבירה פלילית</w:t>
      </w:r>
      <w:r w:rsidR="003E2812" w:rsidRPr="0035339E">
        <w:rPr>
          <w:rFonts w:ascii="David" w:hAnsi="David"/>
          <w:b/>
          <w:bCs/>
          <w:rtl/>
        </w:rPr>
        <w:t>?</w:t>
      </w:r>
      <w:r w:rsidRPr="0035339E">
        <w:rPr>
          <w:rFonts w:ascii="David" w:hAnsi="David"/>
          <w:rtl/>
        </w:rPr>
        <w:t xml:space="preserve"> </w:t>
      </w:r>
      <w:r w:rsidR="00505D41" w:rsidRPr="0035339E">
        <w:rPr>
          <w:rFonts w:ascii="David" w:hAnsi="David"/>
          <w:rtl/>
        </w:rPr>
        <w:t xml:space="preserve">על שאלה זו מצאנו להשיב </w:t>
      </w:r>
      <w:r w:rsidR="00505D41" w:rsidRPr="0035339E">
        <w:rPr>
          <w:rFonts w:ascii="David" w:hAnsi="David"/>
          <w:b/>
          <w:bCs/>
          <w:rtl/>
        </w:rPr>
        <w:t>בשלילה</w:t>
      </w:r>
      <w:r w:rsidR="00E27ACA" w:rsidRPr="0035339E">
        <w:rPr>
          <w:rFonts w:ascii="David" w:hAnsi="David"/>
          <w:rtl/>
        </w:rPr>
        <w:t>.</w:t>
      </w:r>
      <w:r w:rsidR="00505D41" w:rsidRPr="0035339E">
        <w:rPr>
          <w:rFonts w:ascii="David" w:hAnsi="David"/>
          <w:rtl/>
        </w:rPr>
        <w:t xml:space="preserve"> </w:t>
      </w:r>
      <w:r w:rsidR="00E27ACA" w:rsidRPr="0035339E">
        <w:rPr>
          <w:rFonts w:ascii="David" w:hAnsi="David"/>
          <w:rtl/>
        </w:rPr>
        <w:t>ה</w:t>
      </w:r>
      <w:r w:rsidR="00505D41" w:rsidRPr="0035339E">
        <w:rPr>
          <w:rFonts w:ascii="David" w:hAnsi="David"/>
          <w:rtl/>
        </w:rPr>
        <w:t xml:space="preserve">טעמים </w:t>
      </w:r>
      <w:r w:rsidR="00E27ACA" w:rsidRPr="0035339E">
        <w:rPr>
          <w:rFonts w:ascii="David" w:hAnsi="David"/>
          <w:rtl/>
        </w:rPr>
        <w:t xml:space="preserve">לכך </w:t>
      </w:r>
      <w:r w:rsidR="00505D41" w:rsidRPr="0035339E">
        <w:rPr>
          <w:rFonts w:ascii="David" w:hAnsi="David"/>
          <w:rtl/>
        </w:rPr>
        <w:t xml:space="preserve">נעוצים </w:t>
      </w:r>
      <w:r w:rsidR="00C96FA4" w:rsidRPr="0035339E">
        <w:rPr>
          <w:rFonts w:ascii="David" w:hAnsi="David"/>
          <w:rtl/>
        </w:rPr>
        <w:t>ב</w:t>
      </w:r>
      <w:r w:rsidR="00505D41" w:rsidRPr="0035339E">
        <w:rPr>
          <w:rFonts w:ascii="David" w:hAnsi="David"/>
          <w:rtl/>
        </w:rPr>
        <w:t xml:space="preserve">יסוד העובדתי של המעשה; </w:t>
      </w:r>
      <w:r w:rsidR="00E27ACA" w:rsidRPr="0035339E">
        <w:rPr>
          <w:rFonts w:ascii="David" w:hAnsi="David"/>
          <w:rtl/>
        </w:rPr>
        <w:t>ואף בגיבוש</w:t>
      </w:r>
      <w:r w:rsidR="00505D41" w:rsidRPr="0035339E">
        <w:rPr>
          <w:rFonts w:ascii="David" w:hAnsi="David"/>
          <w:rtl/>
        </w:rPr>
        <w:t xml:space="preserve"> </w:t>
      </w:r>
      <w:r w:rsidR="00E27ACA" w:rsidRPr="0035339E">
        <w:rPr>
          <w:rFonts w:ascii="David" w:hAnsi="David"/>
          <w:rtl/>
        </w:rPr>
        <w:t>ה</w:t>
      </w:r>
      <w:r w:rsidR="00C96FA4" w:rsidRPr="0035339E">
        <w:rPr>
          <w:rFonts w:ascii="David" w:hAnsi="David"/>
          <w:rtl/>
        </w:rPr>
        <w:t>יסוד הנפשי</w:t>
      </w:r>
      <w:r w:rsidR="00505D41" w:rsidRPr="0035339E">
        <w:rPr>
          <w:rFonts w:ascii="David" w:hAnsi="David"/>
          <w:rtl/>
        </w:rPr>
        <w:t xml:space="preserve">. </w:t>
      </w:r>
      <w:r w:rsidRPr="0035339E">
        <w:rPr>
          <w:rFonts w:ascii="David" w:hAnsi="David"/>
          <w:rtl/>
        </w:rPr>
        <w:t xml:space="preserve">נקודת המוצא היא </w:t>
      </w:r>
      <w:r w:rsidR="00C96FA4" w:rsidRPr="0035339E">
        <w:rPr>
          <w:rFonts w:ascii="David" w:hAnsi="David"/>
          <w:rtl/>
        </w:rPr>
        <w:t xml:space="preserve">ש"לאישה נתונה הזכות </w:t>
      </w:r>
      <w:r w:rsidR="00C96FA4" w:rsidRPr="0035339E">
        <w:rPr>
          <w:rFonts w:ascii="David" w:hAnsi="David"/>
          <w:b/>
          <w:bCs/>
          <w:rtl/>
        </w:rPr>
        <w:t xml:space="preserve">בכל שלב </w:t>
      </w:r>
      <w:r w:rsidR="00C96FA4" w:rsidRPr="0035339E">
        <w:rPr>
          <w:rFonts w:ascii="David" w:hAnsi="David"/>
          <w:rtl/>
        </w:rPr>
        <w:t xml:space="preserve">לפני קיום יחסי </w:t>
      </w:r>
      <w:r w:rsidR="00C96FA4" w:rsidRPr="0035339E">
        <w:rPr>
          <w:rFonts w:ascii="David" w:hAnsi="David"/>
          <w:rtl/>
        </w:rPr>
        <w:lastRenderedPageBreak/>
        <w:t>המין</w:t>
      </w:r>
      <w:r w:rsidR="00C96FA4" w:rsidRPr="0035339E">
        <w:rPr>
          <w:rFonts w:ascii="David" w:hAnsi="David"/>
          <w:b/>
          <w:bCs/>
          <w:rtl/>
        </w:rPr>
        <w:t xml:space="preserve"> לסגת </w:t>
      </w:r>
      <w:r w:rsidR="00C96FA4" w:rsidRPr="0035339E">
        <w:rPr>
          <w:rFonts w:ascii="David" w:hAnsi="David"/>
          <w:rtl/>
        </w:rPr>
        <w:t>מהסכמתה</w:t>
      </w:r>
      <w:r w:rsidR="00C96FA4" w:rsidRPr="0035339E">
        <w:rPr>
          <w:rFonts w:ascii="David" w:hAnsi="David"/>
          <w:b/>
          <w:bCs/>
          <w:rtl/>
        </w:rPr>
        <w:t xml:space="preserve"> ולסרב </w:t>
      </w:r>
      <w:r w:rsidR="00C96FA4" w:rsidRPr="0035339E">
        <w:rPr>
          <w:rFonts w:ascii="David" w:hAnsi="David"/>
          <w:rtl/>
        </w:rPr>
        <w:t xml:space="preserve">להם, כל עוד חזרה זו מהסכמה </w:t>
      </w:r>
      <w:r w:rsidR="00C96FA4" w:rsidRPr="0035339E">
        <w:rPr>
          <w:rFonts w:ascii="David" w:hAnsi="David"/>
          <w:b/>
          <w:bCs/>
          <w:rtl/>
        </w:rPr>
        <w:t>מובאת לידיעתו של בן-הזוג באופן ברור</w:t>
      </w:r>
      <w:r w:rsidR="00C96FA4" w:rsidRPr="0035339E">
        <w:rPr>
          <w:rFonts w:ascii="David" w:hAnsi="David"/>
          <w:rtl/>
        </w:rPr>
        <w:t xml:space="preserve">. בעניין זה, אין כל משמעות </w:t>
      </w:r>
      <w:r w:rsidR="00C96FA4" w:rsidRPr="0035339E">
        <w:rPr>
          <w:rFonts w:ascii="David" w:hAnsi="David"/>
          <w:b/>
          <w:bCs/>
          <w:rtl/>
        </w:rPr>
        <w:t>להתנהגותה הקודמת של האישה</w:t>
      </w:r>
      <w:r w:rsidR="00C96FA4" w:rsidRPr="0035339E">
        <w:rPr>
          <w:rFonts w:ascii="David" w:hAnsi="David"/>
          <w:rtl/>
        </w:rPr>
        <w:t xml:space="preserve">, בין אם הייתה זו </w:t>
      </w:r>
      <w:r w:rsidR="00C96FA4" w:rsidRPr="0035339E">
        <w:rPr>
          <w:rFonts w:ascii="David" w:hAnsi="David"/>
          <w:b/>
          <w:bCs/>
          <w:rtl/>
        </w:rPr>
        <w:t>משתפת פעולה</w:t>
      </w:r>
      <w:r w:rsidR="00C96FA4" w:rsidRPr="0035339E">
        <w:rPr>
          <w:rFonts w:ascii="David" w:hAnsi="David"/>
          <w:rtl/>
        </w:rPr>
        <w:t xml:space="preserve"> או אפילו </w:t>
      </w:r>
      <w:r w:rsidR="00C96FA4" w:rsidRPr="0035339E">
        <w:rPr>
          <w:rFonts w:ascii="David" w:hAnsi="David"/>
          <w:b/>
          <w:bCs/>
          <w:rtl/>
        </w:rPr>
        <w:t>יוזמת</w:t>
      </w:r>
      <w:r w:rsidR="00C96FA4" w:rsidRPr="0035339E">
        <w:rPr>
          <w:rFonts w:ascii="David" w:hAnsi="David"/>
          <w:rtl/>
        </w:rPr>
        <w:t xml:space="preserve"> המפגש באופן </w:t>
      </w:r>
      <w:r w:rsidR="00C96FA4" w:rsidRPr="0035339E">
        <w:rPr>
          <w:rFonts w:ascii="David" w:hAnsi="David"/>
          <w:b/>
          <w:bCs/>
          <w:rtl/>
        </w:rPr>
        <w:t>פעיל</w:t>
      </w:r>
      <w:r w:rsidR="00C96FA4" w:rsidRPr="0035339E">
        <w:rPr>
          <w:rFonts w:ascii="David" w:hAnsi="David"/>
          <w:rtl/>
        </w:rPr>
        <w:t>" (</w:t>
      </w:r>
      <w:r w:rsidR="009C2683" w:rsidRPr="0035339E">
        <w:rPr>
          <w:rFonts w:ascii="David" w:hAnsi="David"/>
          <w:rtl/>
        </w:rPr>
        <w:t xml:space="preserve">ע"פ 7951/05 </w:t>
      </w:r>
      <w:r w:rsidR="009C2683" w:rsidRPr="0035339E">
        <w:rPr>
          <w:rFonts w:ascii="David" w:hAnsi="David"/>
          <w:b/>
          <w:bCs/>
          <w:rtl/>
        </w:rPr>
        <w:t>מדינת ישראל נ' פלוני</w:t>
      </w:r>
      <w:r w:rsidR="009C2683" w:rsidRPr="0035339E">
        <w:rPr>
          <w:rFonts w:ascii="David" w:hAnsi="David"/>
          <w:rtl/>
        </w:rPr>
        <w:t xml:space="preserve">, בפס' </w:t>
      </w:r>
      <w:r w:rsidR="00C96FA4" w:rsidRPr="0035339E">
        <w:rPr>
          <w:rFonts w:ascii="David" w:hAnsi="David"/>
          <w:rtl/>
        </w:rPr>
        <w:t>28 (7.2.2007)</w:t>
      </w:r>
      <w:r w:rsidR="0027679E" w:rsidRPr="0035339E">
        <w:rPr>
          <w:rFonts w:ascii="David" w:hAnsi="David"/>
          <w:rtl/>
        </w:rPr>
        <w:t xml:space="preserve">. להלן – עניין </w:t>
      </w:r>
      <w:r w:rsidR="0027679E" w:rsidRPr="0035339E">
        <w:rPr>
          <w:rFonts w:ascii="David" w:hAnsi="David"/>
          <w:b/>
          <w:bCs/>
          <w:rtl/>
        </w:rPr>
        <w:t>פלוני</w:t>
      </w:r>
      <w:r w:rsidR="00C96FA4" w:rsidRPr="0035339E">
        <w:rPr>
          <w:rFonts w:ascii="David" w:hAnsi="David"/>
          <w:rtl/>
        </w:rPr>
        <w:t xml:space="preserve">). </w:t>
      </w:r>
      <w:r w:rsidR="009A4079">
        <w:rPr>
          <w:rFonts w:ascii="David" w:hAnsi="David" w:hint="cs"/>
          <w:rtl/>
        </w:rPr>
        <w:t>אף על פי כן</w:t>
      </w:r>
      <w:r w:rsidRPr="0035339E">
        <w:rPr>
          <w:rFonts w:ascii="David" w:hAnsi="David"/>
          <w:rtl/>
        </w:rPr>
        <w:t xml:space="preserve"> מובן</w:t>
      </w:r>
      <w:r w:rsidR="009A4079">
        <w:rPr>
          <w:rFonts w:ascii="David" w:hAnsi="David" w:hint="cs"/>
          <w:rtl/>
        </w:rPr>
        <w:t>,</w:t>
      </w:r>
      <w:r w:rsidRPr="0035339E">
        <w:rPr>
          <w:rFonts w:ascii="David" w:hAnsi="David"/>
          <w:rtl/>
        </w:rPr>
        <w:t xml:space="preserve"> כי הדיכוטומיה בין </w:t>
      </w:r>
      <w:r w:rsidR="003E2812" w:rsidRPr="0035339E">
        <w:rPr>
          <w:rFonts w:ascii="David" w:hAnsi="David"/>
          <w:rtl/>
        </w:rPr>
        <w:t>שלבים</w:t>
      </w:r>
      <w:r w:rsidRPr="0035339E">
        <w:rPr>
          <w:rFonts w:ascii="David" w:hAnsi="David"/>
          <w:rtl/>
        </w:rPr>
        <w:t xml:space="preserve"> במהלך התגפפות מינית אינה מובהקת, ומה שניתן בדיעבד לנתח ניתוח משפטי בעת הליך משפטי, אין ניתן שיהיה מנותק מחיי היומיום ומהטבע האנושי. </w:t>
      </w:r>
      <w:r w:rsidR="003E2812" w:rsidRPr="0035339E">
        <w:rPr>
          <w:rFonts w:ascii="David" w:hAnsi="David"/>
          <w:rtl/>
        </w:rPr>
        <w:t xml:space="preserve">במישור </w:t>
      </w:r>
      <w:r w:rsidR="003E2812" w:rsidRPr="0035339E">
        <w:rPr>
          <w:rFonts w:ascii="David" w:hAnsi="David"/>
          <w:b/>
          <w:bCs/>
          <w:rtl/>
        </w:rPr>
        <w:t>העובדתי</w:t>
      </w:r>
      <w:r w:rsidR="003E2812" w:rsidRPr="0035339E">
        <w:rPr>
          <w:rFonts w:ascii="David" w:hAnsi="David"/>
          <w:rtl/>
        </w:rPr>
        <w:t xml:space="preserve">, אם קבענו שהחניקה ביד אחת </w:t>
      </w:r>
      <w:r w:rsidR="00C96FA4" w:rsidRPr="0035339E">
        <w:rPr>
          <w:rFonts w:ascii="David" w:hAnsi="David"/>
          <w:rtl/>
        </w:rPr>
        <w:t xml:space="preserve">לא גיבשה </w:t>
      </w:r>
      <w:r w:rsidR="003E2812" w:rsidRPr="0035339E">
        <w:rPr>
          <w:rFonts w:ascii="David" w:hAnsi="David"/>
          <w:rtl/>
        </w:rPr>
        <w:t xml:space="preserve">עבירה פלילית, על רקע מכלול השיקולים שפורטו לעיל, </w:t>
      </w:r>
      <w:r w:rsidR="00C96FA4" w:rsidRPr="0035339E">
        <w:rPr>
          <w:rFonts w:ascii="David" w:hAnsi="David"/>
          <w:rtl/>
        </w:rPr>
        <w:t xml:space="preserve">ויסודם, הן בחוסר האמון שמצאנו לתת ביחס לעדות המתלוננת כי מעולם וגם הפעם לא רצתה שיחנקו אותה, הן לאור אמינות גרסת הנאשם בדבר הופעת הסימן, וקיומה של אפשרות סבירה כי גרסת הנאשם היא גרסה הנשענת על אדני אמת. </w:t>
      </w:r>
      <w:r w:rsidR="003E2812" w:rsidRPr="0035339E">
        <w:rPr>
          <w:rFonts w:ascii="David" w:hAnsi="David"/>
          <w:rtl/>
        </w:rPr>
        <w:t xml:space="preserve">ספק אם הוספת </w:t>
      </w:r>
      <w:r w:rsidR="003E2812" w:rsidRPr="0035339E">
        <w:rPr>
          <w:rFonts w:ascii="David" w:hAnsi="David"/>
          <w:b/>
          <w:bCs/>
          <w:rtl/>
        </w:rPr>
        <w:t>יד נוספת</w:t>
      </w:r>
      <w:r w:rsidR="003E2812" w:rsidRPr="0035339E">
        <w:rPr>
          <w:rFonts w:ascii="David" w:hAnsi="David"/>
          <w:rtl/>
        </w:rPr>
        <w:t xml:space="preserve"> </w:t>
      </w:r>
      <w:r w:rsidR="00D5505A" w:rsidRPr="0035339E">
        <w:rPr>
          <w:rFonts w:ascii="David" w:hAnsi="David"/>
          <w:rtl/>
        </w:rPr>
        <w:t xml:space="preserve">שהיא </w:t>
      </w:r>
      <w:r w:rsidR="00D5505A" w:rsidRPr="0035339E">
        <w:rPr>
          <w:rFonts w:ascii="David" w:hAnsi="David"/>
          <w:b/>
          <w:bCs/>
          <w:rtl/>
        </w:rPr>
        <w:t>טכניקה אחרת</w:t>
      </w:r>
      <w:r w:rsidR="00D5505A" w:rsidRPr="0035339E">
        <w:rPr>
          <w:rFonts w:ascii="David" w:hAnsi="David"/>
          <w:rtl/>
        </w:rPr>
        <w:t xml:space="preserve"> לביצוע </w:t>
      </w:r>
      <w:r w:rsidR="00D5505A" w:rsidRPr="0035339E">
        <w:rPr>
          <w:rFonts w:ascii="David" w:hAnsi="David"/>
          <w:b/>
          <w:bCs/>
          <w:rtl/>
        </w:rPr>
        <w:t>אותה פעולה</w:t>
      </w:r>
      <w:r w:rsidR="00D5505A" w:rsidRPr="0035339E">
        <w:rPr>
          <w:rFonts w:ascii="David" w:hAnsi="David"/>
          <w:rtl/>
        </w:rPr>
        <w:t xml:space="preserve">, </w:t>
      </w:r>
      <w:r w:rsidR="00C96FA4" w:rsidRPr="0035339E">
        <w:rPr>
          <w:rFonts w:ascii="David" w:hAnsi="David"/>
          <w:rtl/>
        </w:rPr>
        <w:t xml:space="preserve">שלה </w:t>
      </w:r>
      <w:r w:rsidR="00C96FA4" w:rsidRPr="0035339E">
        <w:rPr>
          <w:rFonts w:ascii="David" w:hAnsi="David"/>
          <w:b/>
          <w:bCs/>
          <w:rtl/>
        </w:rPr>
        <w:t>קרבה ממשית</w:t>
      </w:r>
      <w:r w:rsidR="00C96FA4" w:rsidRPr="0035339E">
        <w:rPr>
          <w:rFonts w:ascii="David" w:hAnsi="David"/>
          <w:rtl/>
        </w:rPr>
        <w:t xml:space="preserve"> למעשה הפיזי שלגביו סברנו כי לא התגבשה עבירה, מגבשת עבירה בפני עצמה. כל זאת מתוך הנחה, שלנאשם </w:t>
      </w:r>
      <w:r w:rsidR="00D5505A" w:rsidRPr="0035339E">
        <w:rPr>
          <w:rFonts w:ascii="David" w:hAnsi="David"/>
          <w:b/>
          <w:bCs/>
          <w:rtl/>
        </w:rPr>
        <w:t>מודעות</w:t>
      </w:r>
      <w:r w:rsidR="00D5505A" w:rsidRPr="0035339E">
        <w:rPr>
          <w:rFonts w:ascii="David" w:hAnsi="David"/>
          <w:rtl/>
        </w:rPr>
        <w:t xml:space="preserve"> לכך שהיא </w:t>
      </w:r>
      <w:r w:rsidR="00D5505A" w:rsidRPr="0035339E">
        <w:rPr>
          <w:rFonts w:ascii="David" w:hAnsi="David"/>
          <w:b/>
          <w:bCs/>
          <w:rtl/>
        </w:rPr>
        <w:t>חפצה</w:t>
      </w:r>
      <w:r w:rsidR="00D5505A" w:rsidRPr="0035339E">
        <w:rPr>
          <w:rFonts w:ascii="David" w:hAnsi="David"/>
          <w:rtl/>
        </w:rPr>
        <w:t xml:space="preserve"> במגע המיני באותה נקודת זמן, שהיא מעוניינת בחניקות תוך כדי מגע מיני, </w:t>
      </w:r>
      <w:r w:rsidR="00C96FA4" w:rsidRPr="0035339E">
        <w:rPr>
          <w:rFonts w:ascii="David" w:hAnsi="David"/>
          <w:rtl/>
        </w:rPr>
        <w:t xml:space="preserve">כי </w:t>
      </w:r>
      <w:r w:rsidR="00D5505A" w:rsidRPr="0035339E">
        <w:rPr>
          <w:rFonts w:ascii="David" w:hAnsi="David"/>
          <w:rtl/>
        </w:rPr>
        <w:t>כך נהגו גם בעבר</w:t>
      </w:r>
      <w:r w:rsidR="00C96FA4" w:rsidRPr="0035339E">
        <w:rPr>
          <w:rFonts w:ascii="David" w:hAnsi="David"/>
          <w:rtl/>
        </w:rPr>
        <w:t xml:space="preserve"> במגעיהם</w:t>
      </w:r>
      <w:r w:rsidR="00D5505A" w:rsidRPr="0035339E">
        <w:rPr>
          <w:rFonts w:ascii="David" w:hAnsi="David"/>
          <w:rtl/>
        </w:rPr>
        <w:t>, ו</w:t>
      </w:r>
      <w:r w:rsidR="00D5505A" w:rsidRPr="0035339E">
        <w:rPr>
          <w:rFonts w:ascii="David" w:hAnsi="David"/>
          <w:b/>
          <w:bCs/>
          <w:rtl/>
        </w:rPr>
        <w:t>בלבד שלא</w:t>
      </w:r>
      <w:r w:rsidR="00D5505A" w:rsidRPr="0035339E">
        <w:rPr>
          <w:rFonts w:ascii="David" w:hAnsi="David"/>
          <w:rtl/>
        </w:rPr>
        <w:t xml:space="preserve"> קיבל ש</w:t>
      </w:r>
      <w:r w:rsidR="0027679E" w:rsidRPr="0035339E">
        <w:rPr>
          <w:rFonts w:ascii="David" w:hAnsi="David"/>
          <w:rtl/>
        </w:rPr>
        <w:t>ֶ</w:t>
      </w:r>
      <w:r w:rsidR="00D5505A" w:rsidRPr="0035339E">
        <w:rPr>
          <w:rFonts w:ascii="David" w:hAnsi="David"/>
          <w:rtl/>
        </w:rPr>
        <w:t>ד</w:t>
      </w:r>
      <w:r w:rsidR="0027679E" w:rsidRPr="0035339E">
        <w:rPr>
          <w:rFonts w:ascii="David" w:hAnsi="David"/>
          <w:rtl/>
        </w:rPr>
        <w:t>ֶ</w:t>
      </w:r>
      <w:r w:rsidR="00D5505A" w:rsidRPr="0035339E">
        <w:rPr>
          <w:rFonts w:ascii="David" w:hAnsi="David"/>
          <w:rtl/>
        </w:rPr>
        <w:t xml:space="preserve">ר אחר המעיד על שינוי לבבות באותה סיטואציה </w:t>
      </w:r>
      <w:r w:rsidR="00E27ACA" w:rsidRPr="0035339E">
        <w:rPr>
          <w:rFonts w:ascii="David" w:hAnsi="David"/>
          <w:rtl/>
        </w:rPr>
        <w:t>ש</w:t>
      </w:r>
      <w:r w:rsidR="00D5505A" w:rsidRPr="0035339E">
        <w:rPr>
          <w:rFonts w:ascii="David" w:hAnsi="David"/>
          <w:rtl/>
        </w:rPr>
        <w:t xml:space="preserve">לפני הוספת היד הנוספת. </w:t>
      </w:r>
      <w:r w:rsidR="0027679E" w:rsidRPr="0035339E">
        <w:rPr>
          <w:rFonts w:ascii="David" w:hAnsi="David"/>
          <w:rtl/>
        </w:rPr>
        <w:t xml:space="preserve">בהקשר זה נקבע בפסיקה כי - </w:t>
      </w:r>
    </w:p>
    <w:p w14:paraId="42211C4B" w14:textId="77777777" w:rsidR="0027679E" w:rsidRPr="0035339E" w:rsidRDefault="0027679E" w:rsidP="0027679E">
      <w:pPr>
        <w:pStyle w:val="Ruller50"/>
        <w:ind w:left="1644" w:right="1281"/>
        <w:rPr>
          <w:rFonts w:ascii="David" w:hAnsi="David" w:cs="David"/>
          <w:sz w:val="24"/>
          <w:szCs w:val="24"/>
          <w:rtl/>
        </w:rPr>
      </w:pPr>
      <w:r w:rsidRPr="0035339E">
        <w:rPr>
          <w:rFonts w:ascii="David" w:hAnsi="David" w:cs="David"/>
          <w:sz w:val="24"/>
          <w:szCs w:val="24"/>
          <w:rtl/>
        </w:rPr>
        <w:t xml:space="preserve">"הדרישה לבירור ההסכמה מצד היסוד הנפשי של מבצע העבירה, משתנה היא </w:t>
      </w:r>
      <w:r w:rsidRPr="0035339E">
        <w:rPr>
          <w:rFonts w:ascii="David" w:hAnsi="David" w:cs="David"/>
          <w:b/>
          <w:bCs/>
          <w:sz w:val="24"/>
          <w:szCs w:val="24"/>
          <w:rtl/>
        </w:rPr>
        <w:t>על-פי נסיבות העניין והיחסים הקודמים בין בני-הזוג</w:t>
      </w:r>
      <w:r w:rsidRPr="0035339E">
        <w:rPr>
          <w:rFonts w:ascii="David" w:hAnsi="David" w:cs="David"/>
          <w:sz w:val="24"/>
          <w:szCs w:val="24"/>
          <w:rtl/>
        </w:rPr>
        <w:t>. מכאן יוצא, כי ככל ששלב החזרה מההסכמה מאוחר ומתקדם הוא יותר, נדרשת היא אף החרטה להיות ברורה ובהירה יותר, וזאת על-מנת לוודא, כי מבצע העבירה אכן היה מודע ללא כל ספק לשינוי הלבבות שהתרחש</w:t>
      </w:r>
      <w:r w:rsidR="00E27ACA" w:rsidRPr="0035339E">
        <w:rPr>
          <w:rFonts w:ascii="David" w:hAnsi="David" w:cs="David"/>
          <w:sz w:val="24"/>
          <w:szCs w:val="24"/>
          <w:rtl/>
        </w:rPr>
        <w:t>"</w:t>
      </w:r>
      <w:r w:rsidRPr="0035339E">
        <w:rPr>
          <w:rFonts w:ascii="David" w:hAnsi="David" w:cs="David"/>
          <w:sz w:val="24"/>
          <w:szCs w:val="24"/>
          <w:rtl/>
        </w:rPr>
        <w:t>.</w:t>
      </w:r>
      <w:r w:rsidR="00E16B1D" w:rsidRPr="0035339E">
        <w:rPr>
          <w:rFonts w:ascii="David" w:hAnsi="David" w:cs="David"/>
          <w:sz w:val="24"/>
          <w:szCs w:val="24"/>
          <w:rtl/>
        </w:rPr>
        <w:t xml:space="preserve"> </w:t>
      </w:r>
      <w:r w:rsidR="00E27ACA" w:rsidRPr="0035339E">
        <w:rPr>
          <w:rFonts w:ascii="David" w:hAnsi="David" w:cs="David"/>
          <w:sz w:val="24"/>
          <w:szCs w:val="24"/>
          <w:rtl/>
        </w:rPr>
        <w:t>(</w:t>
      </w:r>
      <w:r w:rsidR="00E16B1D" w:rsidRPr="0035339E">
        <w:rPr>
          <w:rFonts w:ascii="David" w:hAnsi="David" w:cs="David"/>
          <w:sz w:val="24"/>
          <w:szCs w:val="24"/>
          <w:rtl/>
        </w:rPr>
        <w:t xml:space="preserve">עניין </w:t>
      </w:r>
      <w:r w:rsidR="00E16B1D" w:rsidRPr="0035339E">
        <w:rPr>
          <w:rFonts w:ascii="David" w:hAnsi="David" w:cs="David"/>
          <w:b/>
          <w:bCs/>
          <w:sz w:val="24"/>
          <w:szCs w:val="24"/>
          <w:rtl/>
        </w:rPr>
        <w:t>פלוני</w:t>
      </w:r>
      <w:r w:rsidR="00E16B1D" w:rsidRPr="0035339E">
        <w:rPr>
          <w:rFonts w:ascii="David" w:hAnsi="David" w:cs="David"/>
          <w:sz w:val="24"/>
          <w:szCs w:val="24"/>
          <w:rtl/>
        </w:rPr>
        <w:t xml:space="preserve"> לעיל בפס' 37</w:t>
      </w:r>
      <w:r w:rsidR="00E27ACA" w:rsidRPr="0035339E">
        <w:rPr>
          <w:rFonts w:ascii="David" w:hAnsi="David" w:cs="David"/>
          <w:sz w:val="24"/>
          <w:szCs w:val="24"/>
          <w:rtl/>
        </w:rPr>
        <w:t>)</w:t>
      </w:r>
    </w:p>
    <w:p w14:paraId="0B474BC8" w14:textId="77777777" w:rsidR="00E16B1D" w:rsidRPr="0035339E" w:rsidRDefault="00E16B1D" w:rsidP="00E16B1D">
      <w:pPr>
        <w:spacing w:after="120" w:line="360" w:lineRule="auto"/>
        <w:ind w:left="360"/>
        <w:rPr>
          <w:rFonts w:ascii="David" w:hAnsi="David"/>
        </w:rPr>
      </w:pPr>
    </w:p>
    <w:p w14:paraId="4932E5A9" w14:textId="77777777" w:rsidR="0027679E" w:rsidRPr="0035339E" w:rsidRDefault="00E16B1D" w:rsidP="003034CF">
      <w:pPr>
        <w:numPr>
          <w:ilvl w:val="0"/>
          <w:numId w:val="6"/>
        </w:numPr>
        <w:spacing w:after="120" w:line="360" w:lineRule="auto"/>
        <w:rPr>
          <w:rFonts w:ascii="David" w:hAnsi="David"/>
        </w:rPr>
      </w:pPr>
      <w:r w:rsidRPr="0035339E">
        <w:rPr>
          <w:rFonts w:ascii="David" w:hAnsi="David"/>
          <w:rtl/>
        </w:rPr>
        <w:t>בואר כי "</w:t>
      </w:r>
      <w:r w:rsidR="0027679E" w:rsidRPr="0035339E">
        <w:rPr>
          <w:rFonts w:ascii="David" w:hAnsi="David"/>
          <w:rtl/>
        </w:rPr>
        <w:t xml:space="preserve">יש לעמוד על המשמר ולוודא בכל מקרה לגופו, כי מבצע העבירה אכן מודע, </w:t>
      </w:r>
      <w:r w:rsidR="0027679E" w:rsidRPr="0035339E">
        <w:rPr>
          <w:rFonts w:ascii="David" w:hAnsi="David"/>
          <w:b/>
          <w:bCs/>
          <w:rtl/>
        </w:rPr>
        <w:t>מעבר לספק סביר</w:t>
      </w:r>
      <w:r w:rsidR="0027679E" w:rsidRPr="0035339E">
        <w:rPr>
          <w:rFonts w:ascii="David" w:hAnsi="David"/>
          <w:rtl/>
        </w:rPr>
        <w:t xml:space="preserve">, להתרחשותו של </w:t>
      </w:r>
      <w:r w:rsidR="0027679E" w:rsidRPr="0035339E">
        <w:rPr>
          <w:rFonts w:ascii="David" w:hAnsi="David"/>
          <w:b/>
          <w:bCs/>
          <w:rtl/>
        </w:rPr>
        <w:t>'שינוי לבבות'</w:t>
      </w:r>
      <w:r w:rsidR="0027679E" w:rsidRPr="0035339E">
        <w:rPr>
          <w:rFonts w:ascii="David" w:hAnsi="David"/>
          <w:rtl/>
        </w:rPr>
        <w:t>.</w:t>
      </w:r>
      <w:r w:rsidRPr="0035339E">
        <w:rPr>
          <w:rFonts w:ascii="David" w:hAnsi="David"/>
          <w:rtl/>
        </w:rPr>
        <w:t xml:space="preserve">", שכן זהו </w:t>
      </w:r>
      <w:r w:rsidR="0027679E" w:rsidRPr="0035339E">
        <w:rPr>
          <w:rFonts w:ascii="David" w:hAnsi="David"/>
          <w:rtl/>
        </w:rPr>
        <w:t xml:space="preserve"> </w:t>
      </w:r>
      <w:r w:rsidRPr="0035339E">
        <w:rPr>
          <w:rFonts w:ascii="David" w:hAnsi="David"/>
          <w:rtl/>
        </w:rPr>
        <w:t>ה"בלם" על מנת להבטיח</w:t>
      </w:r>
      <w:r w:rsidR="0082195E" w:rsidRPr="0035339E">
        <w:rPr>
          <w:rFonts w:ascii="David" w:hAnsi="David"/>
          <w:rtl/>
        </w:rPr>
        <w:t xml:space="preserve"> שלא תהיינה האשמות שווא. </w:t>
      </w:r>
      <w:r w:rsidRPr="0035339E">
        <w:rPr>
          <w:rFonts w:ascii="David" w:hAnsi="David"/>
          <w:rtl/>
        </w:rPr>
        <w:t xml:space="preserve"> </w:t>
      </w:r>
      <w:r w:rsidR="0027679E" w:rsidRPr="0035339E">
        <w:rPr>
          <w:rFonts w:ascii="David" w:hAnsi="David"/>
          <w:rtl/>
        </w:rPr>
        <w:t xml:space="preserve"> </w:t>
      </w:r>
    </w:p>
    <w:p w14:paraId="40A17277" w14:textId="00F61760" w:rsidR="00B845F3" w:rsidRPr="0035339E" w:rsidRDefault="00D5505A" w:rsidP="003034CF">
      <w:pPr>
        <w:numPr>
          <w:ilvl w:val="0"/>
          <w:numId w:val="6"/>
        </w:numPr>
        <w:spacing w:after="120" w:line="360" w:lineRule="auto"/>
        <w:rPr>
          <w:rFonts w:ascii="David" w:hAnsi="David"/>
        </w:rPr>
      </w:pPr>
      <w:r w:rsidRPr="0035339E">
        <w:rPr>
          <w:rFonts w:ascii="David" w:hAnsi="David"/>
          <w:b/>
          <w:bCs/>
          <w:rtl/>
        </w:rPr>
        <w:t>במישור הנפשי</w:t>
      </w:r>
      <w:r w:rsidRPr="0035339E">
        <w:rPr>
          <w:rFonts w:ascii="David" w:hAnsi="David"/>
          <w:rtl/>
        </w:rPr>
        <w:t xml:space="preserve">, </w:t>
      </w:r>
      <w:r w:rsidR="00162738" w:rsidRPr="0035339E">
        <w:rPr>
          <w:rFonts w:ascii="David" w:hAnsi="David"/>
          <w:rtl/>
        </w:rPr>
        <w:t xml:space="preserve">עדות </w:t>
      </w:r>
      <w:r w:rsidR="005F2AA3" w:rsidRPr="0035339E">
        <w:rPr>
          <w:rFonts w:ascii="David" w:hAnsi="David"/>
          <w:rtl/>
        </w:rPr>
        <w:t xml:space="preserve">הנאשם </w:t>
      </w:r>
      <w:r w:rsidRPr="0035339E">
        <w:rPr>
          <w:rFonts w:ascii="David" w:hAnsi="David"/>
          <w:rtl/>
        </w:rPr>
        <w:t xml:space="preserve">העקבית הייתה </w:t>
      </w:r>
      <w:r w:rsidR="005F2AA3" w:rsidRPr="0035339E">
        <w:rPr>
          <w:rFonts w:ascii="David" w:hAnsi="David"/>
          <w:rtl/>
        </w:rPr>
        <w:t xml:space="preserve">שפעל מתוך רצון </w:t>
      </w:r>
      <w:r w:rsidR="005F2AA3" w:rsidRPr="0035339E">
        <w:rPr>
          <w:rFonts w:ascii="David" w:hAnsi="David"/>
          <w:b/>
          <w:bCs/>
          <w:rtl/>
        </w:rPr>
        <w:t>להגביר</w:t>
      </w:r>
      <w:r w:rsidR="005F2AA3" w:rsidRPr="0035339E">
        <w:rPr>
          <w:rFonts w:ascii="David" w:hAnsi="David"/>
          <w:rtl/>
        </w:rPr>
        <w:t xml:space="preserve"> את הנאתה של המתלוננת</w:t>
      </w:r>
      <w:r w:rsidRPr="0035339E">
        <w:rPr>
          <w:rFonts w:ascii="David" w:hAnsi="David"/>
          <w:rtl/>
        </w:rPr>
        <w:t xml:space="preserve"> וכי הבחין שהיא נהנית לפני הוספת היד.</w:t>
      </w:r>
      <w:r w:rsidR="00641D30" w:rsidRPr="0035339E">
        <w:rPr>
          <w:rFonts w:ascii="David" w:hAnsi="David"/>
          <w:rtl/>
        </w:rPr>
        <w:t xml:space="preserve"> </w:t>
      </w:r>
      <w:r w:rsidRPr="0035339E">
        <w:rPr>
          <w:rFonts w:ascii="David" w:hAnsi="David"/>
          <w:rtl/>
        </w:rPr>
        <w:t>עדות זו</w:t>
      </w:r>
      <w:r w:rsidR="00162738" w:rsidRPr="0035339E">
        <w:rPr>
          <w:rFonts w:ascii="David" w:hAnsi="David"/>
          <w:rtl/>
        </w:rPr>
        <w:t xml:space="preserve"> עוררה אמון</w:t>
      </w:r>
      <w:r w:rsidRPr="0035339E">
        <w:rPr>
          <w:rFonts w:ascii="David" w:hAnsi="David"/>
          <w:rtl/>
        </w:rPr>
        <w:t xml:space="preserve"> (ראו חקירתו הנגדית ומענה לשאלות השופטים בעמ' 528-526 בסוגיה זו)</w:t>
      </w:r>
      <w:r w:rsidR="005F2AA3" w:rsidRPr="0035339E">
        <w:rPr>
          <w:rFonts w:ascii="David" w:hAnsi="David"/>
          <w:rtl/>
        </w:rPr>
        <w:t>.</w:t>
      </w:r>
      <w:r w:rsidR="00162738" w:rsidRPr="0035339E">
        <w:rPr>
          <w:rFonts w:ascii="David" w:hAnsi="David"/>
          <w:rtl/>
        </w:rPr>
        <w:t xml:space="preserve"> </w:t>
      </w:r>
      <w:r w:rsidR="00641D30" w:rsidRPr="0035339E">
        <w:rPr>
          <w:rFonts w:ascii="David" w:hAnsi="David"/>
          <w:rtl/>
        </w:rPr>
        <w:t xml:space="preserve">עדות זו כי פעל כך שכן חשב שהיא תהנה מזה, </w:t>
      </w:r>
      <w:r w:rsidR="00B845F3" w:rsidRPr="0035339E">
        <w:rPr>
          <w:rFonts w:ascii="David" w:hAnsi="David"/>
          <w:rtl/>
        </w:rPr>
        <w:t xml:space="preserve">ולא ביקש לפגוע בה או </w:t>
      </w:r>
      <w:r w:rsidR="0082195E" w:rsidRPr="0035339E">
        <w:rPr>
          <w:rFonts w:ascii="David" w:hAnsi="David"/>
          <w:rtl/>
        </w:rPr>
        <w:t>ל</w:t>
      </w:r>
      <w:r w:rsidR="00B845F3" w:rsidRPr="0035339E">
        <w:rPr>
          <w:rFonts w:ascii="David" w:hAnsi="David"/>
          <w:rtl/>
        </w:rPr>
        <w:t xml:space="preserve">הרע לה, </w:t>
      </w:r>
      <w:r w:rsidRPr="0035339E">
        <w:rPr>
          <w:rFonts w:ascii="David" w:hAnsi="David"/>
          <w:rtl/>
        </w:rPr>
        <w:t>זכתה</w:t>
      </w:r>
      <w:r w:rsidR="00641D30" w:rsidRPr="0035339E">
        <w:rPr>
          <w:rFonts w:ascii="David" w:hAnsi="David"/>
          <w:rtl/>
        </w:rPr>
        <w:t xml:space="preserve"> גם</w:t>
      </w:r>
      <w:r w:rsidR="00162738" w:rsidRPr="0035339E">
        <w:rPr>
          <w:rFonts w:ascii="David" w:hAnsi="David"/>
          <w:rtl/>
        </w:rPr>
        <w:t xml:space="preserve"> </w:t>
      </w:r>
      <w:r w:rsidR="00162738" w:rsidRPr="0035339E">
        <w:rPr>
          <w:rFonts w:ascii="David" w:hAnsi="David"/>
          <w:b/>
          <w:bCs/>
          <w:rtl/>
        </w:rPr>
        <w:t>לחיזוקים ממשיים</w:t>
      </w:r>
      <w:r w:rsidR="00162738" w:rsidRPr="0035339E">
        <w:rPr>
          <w:rFonts w:ascii="David" w:hAnsi="David"/>
          <w:rtl/>
        </w:rPr>
        <w:t xml:space="preserve"> בהתנהגותו של הנאשם כלפי המתלוננת, </w:t>
      </w:r>
      <w:r w:rsidR="00162738" w:rsidRPr="0035339E">
        <w:rPr>
          <w:rFonts w:ascii="David" w:hAnsi="David"/>
          <w:b/>
          <w:bCs/>
          <w:rtl/>
        </w:rPr>
        <w:t>מיד</w:t>
      </w:r>
      <w:r w:rsidR="00162738" w:rsidRPr="0035339E">
        <w:rPr>
          <w:rFonts w:ascii="David" w:hAnsi="David"/>
          <w:rtl/>
        </w:rPr>
        <w:t xml:space="preserve"> לאחר האירוע. ניכר מהראיות ש</w:t>
      </w:r>
      <w:r w:rsidR="00B845F3" w:rsidRPr="0035339E">
        <w:rPr>
          <w:rFonts w:ascii="David" w:hAnsi="David"/>
          <w:rtl/>
        </w:rPr>
        <w:t xml:space="preserve">מיד </w:t>
      </w:r>
      <w:r w:rsidR="00E27ACA" w:rsidRPr="0035339E">
        <w:rPr>
          <w:rFonts w:ascii="David" w:hAnsi="David"/>
          <w:rtl/>
        </w:rPr>
        <w:t xml:space="preserve">לאחר </w:t>
      </w:r>
      <w:r w:rsidR="00B845F3" w:rsidRPr="0035339E">
        <w:rPr>
          <w:rFonts w:ascii="David" w:hAnsi="David"/>
          <w:rtl/>
        </w:rPr>
        <w:t>שהבחין במצוקה, שחרר אחיזתו ו</w:t>
      </w:r>
      <w:r w:rsidR="00162738" w:rsidRPr="0035339E">
        <w:rPr>
          <w:rFonts w:ascii="David" w:hAnsi="David"/>
          <w:rtl/>
        </w:rPr>
        <w:t xml:space="preserve">נבהל </w:t>
      </w:r>
      <w:r w:rsidR="00641D30" w:rsidRPr="0035339E">
        <w:rPr>
          <w:rFonts w:ascii="David" w:hAnsi="David"/>
          <w:rtl/>
        </w:rPr>
        <w:t>כאשר הבין</w:t>
      </w:r>
      <w:r w:rsidR="00BF4AD5" w:rsidRPr="0035339E">
        <w:rPr>
          <w:rFonts w:ascii="David" w:hAnsi="David"/>
          <w:rtl/>
        </w:rPr>
        <w:t xml:space="preserve"> שפגע בה</w:t>
      </w:r>
      <w:r w:rsidR="00162738" w:rsidRPr="0035339E">
        <w:rPr>
          <w:rFonts w:ascii="David" w:hAnsi="David"/>
          <w:rtl/>
        </w:rPr>
        <w:t xml:space="preserve">. </w:t>
      </w:r>
      <w:r w:rsidR="009C3BB9" w:rsidRPr="0035339E">
        <w:rPr>
          <w:rFonts w:ascii="David" w:hAnsi="David"/>
          <w:rtl/>
        </w:rPr>
        <w:t>כעולה מעדות</w:t>
      </w:r>
      <w:r w:rsidR="00E86079" w:rsidRPr="0035339E">
        <w:rPr>
          <w:rFonts w:ascii="David" w:hAnsi="David"/>
          <w:rtl/>
        </w:rPr>
        <w:t xml:space="preserve"> הנאשם</w:t>
      </w:r>
      <w:r w:rsidR="009C3BB9" w:rsidRPr="0035339E">
        <w:rPr>
          <w:rFonts w:ascii="David" w:hAnsi="David"/>
          <w:rtl/>
        </w:rPr>
        <w:t xml:space="preserve"> (עמ' 398 ש' 18) וגם מעדות מהמתלוננת </w:t>
      </w:r>
      <w:r w:rsidR="00E86079" w:rsidRPr="0035339E">
        <w:rPr>
          <w:rFonts w:ascii="David" w:hAnsi="David"/>
          <w:rtl/>
        </w:rPr>
        <w:t>(עמ' 62 ש' 12-9), הנאשם</w:t>
      </w:r>
      <w:r w:rsidR="009C3BB9" w:rsidRPr="0035339E">
        <w:rPr>
          <w:rFonts w:ascii="David" w:hAnsi="David"/>
          <w:rtl/>
        </w:rPr>
        <w:t xml:space="preserve"> </w:t>
      </w:r>
      <w:r w:rsidR="009C3BB9" w:rsidRPr="0035339E">
        <w:rPr>
          <w:rFonts w:ascii="David" w:hAnsi="David"/>
          <w:b/>
          <w:bCs/>
          <w:rtl/>
        </w:rPr>
        <w:t>ניסה</w:t>
      </w:r>
      <w:r w:rsidR="009C3BB9" w:rsidRPr="0035339E">
        <w:rPr>
          <w:rFonts w:ascii="David" w:hAnsi="David"/>
          <w:rtl/>
        </w:rPr>
        <w:t xml:space="preserve"> לעזור לה</w:t>
      </w:r>
      <w:r w:rsidR="00E86079" w:rsidRPr="0035339E">
        <w:rPr>
          <w:rFonts w:ascii="David" w:hAnsi="David"/>
          <w:rtl/>
        </w:rPr>
        <w:t xml:space="preserve">, </w:t>
      </w:r>
      <w:r w:rsidR="00E86079" w:rsidRPr="0035339E">
        <w:rPr>
          <w:rFonts w:ascii="David" w:hAnsi="David"/>
          <w:b/>
          <w:bCs/>
          <w:rtl/>
        </w:rPr>
        <w:t xml:space="preserve">קרא בשמה </w:t>
      </w:r>
      <w:r w:rsidR="00E86079" w:rsidRPr="0035339E">
        <w:rPr>
          <w:rFonts w:ascii="David" w:hAnsi="David"/>
          <w:rtl/>
        </w:rPr>
        <w:t xml:space="preserve">ושאל כיצד ניתן לסייע לה. </w:t>
      </w:r>
      <w:r w:rsidR="00162738" w:rsidRPr="0035339E">
        <w:rPr>
          <w:rFonts w:ascii="David" w:hAnsi="David"/>
          <w:rtl/>
        </w:rPr>
        <w:t xml:space="preserve">כך עולה </w:t>
      </w:r>
      <w:r w:rsidR="009C3BB9" w:rsidRPr="0035339E">
        <w:rPr>
          <w:rFonts w:ascii="David" w:hAnsi="David"/>
          <w:rtl/>
        </w:rPr>
        <w:t>מהעובדה שמיד חש ל</w:t>
      </w:r>
      <w:r w:rsidR="00E86079" w:rsidRPr="0035339E">
        <w:rPr>
          <w:rFonts w:ascii="David" w:hAnsi="David"/>
          <w:rtl/>
        </w:rPr>
        <w:t xml:space="preserve">הזעיק את </w:t>
      </w:r>
      <w:r w:rsidR="009C3BB9" w:rsidRPr="0035339E">
        <w:rPr>
          <w:rFonts w:ascii="David" w:hAnsi="David"/>
          <w:rtl/>
        </w:rPr>
        <w:t xml:space="preserve">עזרתם של רב"ט </w:t>
      </w:r>
      <w:r w:rsidR="00C03A0A">
        <w:rPr>
          <w:rFonts w:ascii="David" w:hAnsi="David"/>
          <w:rtl/>
        </w:rPr>
        <w:t>א'</w:t>
      </w:r>
      <w:r w:rsidR="009C3BB9" w:rsidRPr="0035339E">
        <w:rPr>
          <w:rFonts w:ascii="David" w:hAnsi="David"/>
          <w:rtl/>
        </w:rPr>
        <w:t xml:space="preserve"> וסמל א</w:t>
      </w:r>
      <w:r w:rsidR="00C03A0A">
        <w:rPr>
          <w:rFonts w:ascii="David" w:hAnsi="David" w:hint="cs"/>
          <w:rtl/>
        </w:rPr>
        <w:t>'</w:t>
      </w:r>
      <w:r w:rsidR="009C3BB9" w:rsidRPr="0035339E">
        <w:rPr>
          <w:rFonts w:ascii="David" w:hAnsi="David"/>
          <w:rtl/>
        </w:rPr>
        <w:t xml:space="preserve">– המפקדת התורנית, ביקש </w:t>
      </w:r>
      <w:r w:rsidR="00E86079" w:rsidRPr="0035339E">
        <w:rPr>
          <w:rFonts w:ascii="David" w:hAnsi="David"/>
          <w:rtl/>
        </w:rPr>
        <w:t xml:space="preserve">מהם </w:t>
      </w:r>
      <w:r w:rsidR="00641D30" w:rsidRPr="0035339E">
        <w:rPr>
          <w:rFonts w:ascii="David" w:hAnsi="David"/>
          <w:rtl/>
        </w:rPr>
        <w:t>לגשת</w:t>
      </w:r>
      <w:r w:rsidR="009C3BB9" w:rsidRPr="0035339E">
        <w:rPr>
          <w:rFonts w:ascii="David" w:hAnsi="David"/>
          <w:rtl/>
        </w:rPr>
        <w:t xml:space="preserve"> למתלוננת </w:t>
      </w:r>
      <w:r w:rsidR="00641D30" w:rsidRPr="0035339E">
        <w:rPr>
          <w:rFonts w:ascii="David" w:hAnsi="David"/>
          <w:rtl/>
        </w:rPr>
        <w:t>ולסייע לה</w:t>
      </w:r>
      <w:r w:rsidR="009C3BB9" w:rsidRPr="0035339E">
        <w:rPr>
          <w:rFonts w:ascii="David" w:hAnsi="David"/>
          <w:rtl/>
        </w:rPr>
        <w:t xml:space="preserve">. </w:t>
      </w:r>
      <w:r w:rsidR="00E86079" w:rsidRPr="0035339E">
        <w:rPr>
          <w:rFonts w:ascii="David" w:hAnsi="David"/>
          <w:rtl/>
        </w:rPr>
        <w:t>הוא אף לא הסתיר ממפקדיו כי חנק אותה ו</w:t>
      </w:r>
      <w:r w:rsidR="00641D30" w:rsidRPr="0035339E">
        <w:rPr>
          <w:rFonts w:ascii="David" w:hAnsi="David"/>
          <w:rtl/>
        </w:rPr>
        <w:t xml:space="preserve">לכן </w:t>
      </w:r>
      <w:r w:rsidR="00E86079" w:rsidRPr="0035339E">
        <w:rPr>
          <w:rFonts w:ascii="David" w:hAnsi="David"/>
          <w:rtl/>
        </w:rPr>
        <w:t xml:space="preserve">לקתה בהתקף חרדה. בהמשך, </w:t>
      </w:r>
      <w:r w:rsidR="009C3BB9" w:rsidRPr="0035339E">
        <w:rPr>
          <w:rFonts w:ascii="David" w:hAnsi="David"/>
          <w:rtl/>
        </w:rPr>
        <w:t>חזר לזירה, כדי להחזי</w:t>
      </w:r>
      <w:r w:rsidR="00E86079" w:rsidRPr="0035339E">
        <w:rPr>
          <w:rFonts w:ascii="David" w:hAnsi="David"/>
          <w:rtl/>
        </w:rPr>
        <w:t>ר</w:t>
      </w:r>
      <w:r w:rsidR="009C3BB9" w:rsidRPr="0035339E">
        <w:rPr>
          <w:rFonts w:ascii="David" w:hAnsi="David"/>
          <w:rtl/>
        </w:rPr>
        <w:t xml:space="preserve"> את המעיל ולראות מה מצבה. </w:t>
      </w:r>
      <w:r w:rsidR="00652F97" w:rsidRPr="0035339E">
        <w:rPr>
          <w:rFonts w:ascii="David" w:hAnsi="David"/>
          <w:rtl/>
        </w:rPr>
        <w:t>חוסר ההבנה כי עשה מעשה המנוגד לרצונה</w:t>
      </w:r>
      <w:r w:rsidR="00B845F3" w:rsidRPr="0035339E">
        <w:rPr>
          <w:rFonts w:ascii="David" w:hAnsi="David"/>
          <w:rtl/>
        </w:rPr>
        <w:t xml:space="preserve"> והמניעים לביצועו</w:t>
      </w:r>
      <w:r w:rsidR="00641D30" w:rsidRPr="0035339E">
        <w:rPr>
          <w:rFonts w:ascii="David" w:hAnsi="David"/>
          <w:rtl/>
        </w:rPr>
        <w:t xml:space="preserve">, </w:t>
      </w:r>
      <w:r w:rsidR="00E86079" w:rsidRPr="0035339E">
        <w:rPr>
          <w:rFonts w:ascii="David" w:hAnsi="David"/>
          <w:rtl/>
        </w:rPr>
        <w:t xml:space="preserve">השתקפו באופן מובהק גם בתוכן הודעת האינסטגרם ששלח לה </w:t>
      </w:r>
      <w:r w:rsidR="0082195E" w:rsidRPr="0035339E">
        <w:rPr>
          <w:rFonts w:ascii="David" w:hAnsi="David"/>
          <w:rtl/>
        </w:rPr>
        <w:t xml:space="preserve">מיד </w:t>
      </w:r>
      <w:r w:rsidR="00E86079" w:rsidRPr="0035339E">
        <w:rPr>
          <w:rFonts w:ascii="David" w:hAnsi="David"/>
          <w:rtl/>
        </w:rPr>
        <w:t xml:space="preserve">אחרי האירוע </w:t>
      </w:r>
      <w:r w:rsidR="00652F97" w:rsidRPr="0035339E">
        <w:rPr>
          <w:rFonts w:ascii="David" w:hAnsi="David"/>
          <w:rtl/>
        </w:rPr>
        <w:t xml:space="preserve"> - </w:t>
      </w:r>
      <w:r w:rsidR="00E86079" w:rsidRPr="0035339E">
        <w:rPr>
          <w:rFonts w:ascii="David" w:hAnsi="David"/>
          <w:rtl/>
        </w:rPr>
        <w:t>"</w:t>
      </w:r>
      <w:r w:rsidR="00E86079" w:rsidRPr="0035339E">
        <w:rPr>
          <w:rFonts w:ascii="David" w:hAnsi="David"/>
          <w:b/>
          <w:bCs/>
          <w:rtl/>
        </w:rPr>
        <w:t>כל מה שאני רוצה שתהיי שמחה</w:t>
      </w:r>
      <w:r w:rsidR="00E86079" w:rsidRPr="0035339E">
        <w:rPr>
          <w:rFonts w:ascii="David" w:hAnsi="David"/>
          <w:rtl/>
        </w:rPr>
        <w:t>"</w:t>
      </w:r>
      <w:r w:rsidR="00652F97" w:rsidRPr="0035339E">
        <w:rPr>
          <w:rFonts w:ascii="David" w:hAnsi="David"/>
          <w:rtl/>
        </w:rPr>
        <w:t>,</w:t>
      </w:r>
      <w:r w:rsidR="00E86079" w:rsidRPr="0035339E">
        <w:rPr>
          <w:rFonts w:ascii="David" w:hAnsi="David"/>
          <w:rtl/>
        </w:rPr>
        <w:t xml:space="preserve"> וכן "</w:t>
      </w:r>
      <w:r w:rsidR="00E86079" w:rsidRPr="0035339E">
        <w:rPr>
          <w:rFonts w:ascii="David" w:hAnsi="David"/>
          <w:b/>
          <w:bCs/>
          <w:rtl/>
        </w:rPr>
        <w:t>אני אשמח לדעת מה קרה, אבל אם את בוחרת שלא אני אכבד את זה</w:t>
      </w:r>
      <w:r w:rsidR="00E86079" w:rsidRPr="0035339E">
        <w:rPr>
          <w:rFonts w:ascii="David" w:hAnsi="David"/>
          <w:rtl/>
        </w:rPr>
        <w:t>"</w:t>
      </w:r>
      <w:r w:rsidR="00641D30" w:rsidRPr="0035339E">
        <w:rPr>
          <w:rFonts w:ascii="David" w:hAnsi="David"/>
          <w:rtl/>
        </w:rPr>
        <w:t xml:space="preserve"> (ת/15 23:17)</w:t>
      </w:r>
      <w:r w:rsidR="00652F97" w:rsidRPr="0035339E">
        <w:rPr>
          <w:rFonts w:ascii="David" w:hAnsi="David"/>
          <w:rtl/>
        </w:rPr>
        <w:t>. ב</w:t>
      </w:r>
      <w:r w:rsidR="00162738" w:rsidRPr="0035339E">
        <w:rPr>
          <w:rFonts w:ascii="David" w:hAnsi="David"/>
          <w:rtl/>
        </w:rPr>
        <w:t xml:space="preserve">שיחה טלפונית מוקלטת של הנאשם עם המפקד סגן </w:t>
      </w:r>
      <w:r w:rsidR="00C03A0A">
        <w:rPr>
          <w:rFonts w:ascii="David" w:hAnsi="David"/>
          <w:rtl/>
        </w:rPr>
        <w:t>א'</w:t>
      </w:r>
      <w:r w:rsidR="00162738" w:rsidRPr="0035339E">
        <w:rPr>
          <w:rFonts w:ascii="David" w:hAnsi="David"/>
          <w:rtl/>
        </w:rPr>
        <w:t xml:space="preserve">, </w:t>
      </w:r>
      <w:r w:rsidR="00652F97" w:rsidRPr="0035339E">
        <w:rPr>
          <w:rFonts w:ascii="David" w:hAnsi="David"/>
          <w:rtl/>
        </w:rPr>
        <w:t xml:space="preserve">ניתנה לנו ההזדמנות להתרשם באורח בלתי </w:t>
      </w:r>
      <w:r w:rsidR="00652F97" w:rsidRPr="0035339E">
        <w:rPr>
          <w:rFonts w:ascii="David" w:hAnsi="David"/>
          <w:rtl/>
        </w:rPr>
        <w:lastRenderedPageBreak/>
        <w:t>אמצעי ממצבו של הנאשם לאחר האירוע, שציין בפני המפקד</w:t>
      </w:r>
      <w:r w:rsidR="00162738" w:rsidRPr="0035339E">
        <w:rPr>
          <w:rFonts w:ascii="David" w:hAnsi="David"/>
          <w:rtl/>
        </w:rPr>
        <w:t xml:space="preserve">: </w:t>
      </w:r>
      <w:r w:rsidR="00BF4AD5" w:rsidRPr="0035339E">
        <w:rPr>
          <w:rFonts w:ascii="David" w:hAnsi="David"/>
          <w:rtl/>
        </w:rPr>
        <w:t xml:space="preserve">"אני בלחץ מטורף... כי פגעתי בה </w:t>
      </w:r>
      <w:r w:rsidR="00BF4AD5" w:rsidRPr="0035339E">
        <w:rPr>
          <w:rFonts w:ascii="David" w:hAnsi="David"/>
          <w:b/>
          <w:bCs/>
          <w:rtl/>
        </w:rPr>
        <w:t>ולא התכוונתי לפגוע בה</w:t>
      </w:r>
      <w:r w:rsidR="00BF4AD5" w:rsidRPr="0035339E">
        <w:rPr>
          <w:rFonts w:ascii="David" w:hAnsi="David"/>
          <w:rtl/>
        </w:rPr>
        <w:t xml:space="preserve">... באמת הכי חשוב לי שש' תהיה שמחה וגם אמרתי לה את זה... ואני בלחץ ממה שיקרה" (ת/6, 00:10). </w:t>
      </w:r>
      <w:r w:rsidR="00641D30" w:rsidRPr="0035339E">
        <w:rPr>
          <w:rFonts w:ascii="David" w:hAnsi="David"/>
          <w:rtl/>
        </w:rPr>
        <w:t xml:space="preserve">מכל האמור עולה, </w:t>
      </w:r>
      <w:r w:rsidR="003E2812" w:rsidRPr="0035339E">
        <w:rPr>
          <w:rFonts w:ascii="David" w:hAnsi="David"/>
          <w:rtl/>
        </w:rPr>
        <w:t xml:space="preserve">כי אין מדובר במי שהיה ממוקד </w:t>
      </w:r>
      <w:r w:rsidR="00641D30" w:rsidRPr="0035339E">
        <w:rPr>
          <w:rFonts w:ascii="David" w:hAnsi="David"/>
          <w:rtl/>
        </w:rPr>
        <w:t>ברצונותיו ופעל</w:t>
      </w:r>
      <w:r w:rsidR="003E2812" w:rsidRPr="0035339E">
        <w:rPr>
          <w:rFonts w:ascii="David" w:hAnsi="David"/>
          <w:rtl/>
        </w:rPr>
        <w:t xml:space="preserve"> תוך התעלמות מצרכי </w:t>
      </w:r>
      <w:r w:rsidR="00641D30" w:rsidRPr="0035339E">
        <w:rPr>
          <w:rFonts w:ascii="David" w:hAnsi="David"/>
          <w:rtl/>
        </w:rPr>
        <w:t>המתלוננת</w:t>
      </w:r>
      <w:r w:rsidR="003E2812" w:rsidRPr="0035339E">
        <w:rPr>
          <w:rFonts w:ascii="David" w:hAnsi="David"/>
          <w:rtl/>
        </w:rPr>
        <w:t xml:space="preserve"> וניסיון לכפות את רצונותיו עליה לשם סיפוק מאווייו המיניים, </w:t>
      </w:r>
      <w:r w:rsidR="00641D30" w:rsidRPr="0035339E">
        <w:rPr>
          <w:rFonts w:ascii="David" w:hAnsi="David"/>
          <w:rtl/>
        </w:rPr>
        <w:t xml:space="preserve">אלא במי שעשה מעשה בתוך אקט מיני, הנגזר באופן סביר מתוך מסגרת המגעים, מתוך הנחה שיסב הנאה לשותפתו, אך </w:t>
      </w:r>
      <w:r w:rsidR="0082195E" w:rsidRPr="0035339E">
        <w:rPr>
          <w:rFonts w:ascii="David" w:hAnsi="David"/>
          <w:rtl/>
        </w:rPr>
        <w:t xml:space="preserve">מיד כשקם ספק לגבי הנאתה, הסיר ידיו, ורק </w:t>
      </w:r>
      <w:r w:rsidR="00641D30" w:rsidRPr="0035339E">
        <w:rPr>
          <w:rFonts w:ascii="David" w:hAnsi="David"/>
          <w:rtl/>
        </w:rPr>
        <w:t>בדיעבד הבין כי המעשה יצר אצלה כאב ומצוקה.</w:t>
      </w:r>
    </w:p>
    <w:p w14:paraId="0CB1128E" w14:textId="77777777" w:rsidR="0082195E" w:rsidRPr="009A4079" w:rsidRDefault="00B845F3" w:rsidP="009A4079">
      <w:pPr>
        <w:numPr>
          <w:ilvl w:val="0"/>
          <w:numId w:val="6"/>
        </w:numPr>
        <w:spacing w:after="120" w:line="360" w:lineRule="auto"/>
        <w:rPr>
          <w:rFonts w:ascii="David" w:hAnsi="David"/>
          <w:rtl/>
        </w:rPr>
      </w:pPr>
      <w:r w:rsidRPr="0035339E">
        <w:rPr>
          <w:rFonts w:ascii="David" w:hAnsi="David"/>
          <w:rtl/>
        </w:rPr>
        <w:t xml:space="preserve">עולה אפוא, כי </w:t>
      </w:r>
      <w:r w:rsidRPr="0035339E">
        <w:rPr>
          <w:rFonts w:ascii="David" w:hAnsi="David"/>
          <w:b/>
          <w:bCs/>
          <w:rtl/>
        </w:rPr>
        <w:t>לנוכח הקרבה המעשית</w:t>
      </w:r>
      <w:r w:rsidRPr="0035339E">
        <w:rPr>
          <w:rFonts w:ascii="David" w:hAnsi="David"/>
          <w:rtl/>
        </w:rPr>
        <w:t xml:space="preserve"> בין מעשה חניקה </w:t>
      </w:r>
      <w:r w:rsidRPr="0035339E">
        <w:rPr>
          <w:rFonts w:ascii="David" w:hAnsi="David"/>
          <w:b/>
          <w:bCs/>
          <w:rtl/>
        </w:rPr>
        <w:t>בשתי</w:t>
      </w:r>
      <w:r w:rsidRPr="0035339E">
        <w:rPr>
          <w:rFonts w:ascii="David" w:hAnsi="David"/>
          <w:rtl/>
        </w:rPr>
        <w:t xml:space="preserve"> ידיים לבין </w:t>
      </w:r>
      <w:r w:rsidRPr="0035339E">
        <w:rPr>
          <w:rFonts w:ascii="David" w:hAnsi="David"/>
          <w:b/>
          <w:bCs/>
          <w:rtl/>
        </w:rPr>
        <w:t>חניקה ביד אחת</w:t>
      </w:r>
      <w:r w:rsidRPr="0035339E">
        <w:rPr>
          <w:rFonts w:ascii="David" w:hAnsi="David"/>
          <w:rtl/>
        </w:rPr>
        <w:t xml:space="preserve"> שהייתה מעשה תדיר במגעי השניים, ואף באותו לילה, לא ניתן לשלול את האפשרות שנעשה בהסכמה, אין להטיל במישור </w:t>
      </w:r>
      <w:r w:rsidRPr="0035339E">
        <w:rPr>
          <w:rFonts w:ascii="David" w:hAnsi="David"/>
          <w:b/>
          <w:bCs/>
          <w:rtl/>
        </w:rPr>
        <w:t>העובדתי</w:t>
      </w:r>
      <w:r w:rsidRPr="0035339E">
        <w:rPr>
          <w:rFonts w:ascii="David" w:hAnsi="David"/>
          <w:rtl/>
        </w:rPr>
        <w:t xml:space="preserve"> אחריות פלילית על מעשה שכזה </w:t>
      </w:r>
      <w:r w:rsidR="00015E50" w:rsidRPr="0035339E">
        <w:rPr>
          <w:rFonts w:ascii="David" w:hAnsi="David"/>
          <w:rtl/>
        </w:rPr>
        <w:t xml:space="preserve">אף אם לא התבקשה לפניו הסכמה </w:t>
      </w:r>
      <w:r w:rsidRPr="0035339E">
        <w:rPr>
          <w:rFonts w:ascii="David" w:hAnsi="David"/>
          <w:rtl/>
        </w:rPr>
        <w:t>(</w:t>
      </w:r>
      <w:r w:rsidR="00015E50" w:rsidRPr="0035339E">
        <w:rPr>
          <w:rFonts w:ascii="David" w:hAnsi="David"/>
          <w:rtl/>
        </w:rPr>
        <w:t>זאת, להבדיל</w:t>
      </w:r>
      <w:r w:rsidR="009A4079">
        <w:rPr>
          <w:rFonts w:ascii="David" w:hAnsi="David" w:hint="cs"/>
          <w:rtl/>
        </w:rPr>
        <w:t>, למשל,</w:t>
      </w:r>
      <w:r w:rsidR="00015E50" w:rsidRPr="0035339E">
        <w:rPr>
          <w:rFonts w:ascii="David" w:hAnsi="David"/>
          <w:rtl/>
        </w:rPr>
        <w:t xml:space="preserve"> </w:t>
      </w:r>
      <w:r w:rsidRPr="0035339E">
        <w:rPr>
          <w:rFonts w:ascii="David" w:hAnsi="David"/>
          <w:rtl/>
        </w:rPr>
        <w:t xml:space="preserve">מסיטואציה שבה אנשים מתנשקים בהסכמה ואז מתבצעת לראשונה חניקה שאין לה כל בסיס או רקע מוקדם). </w:t>
      </w:r>
      <w:r w:rsidR="00015E50" w:rsidRPr="0035339E">
        <w:rPr>
          <w:rFonts w:ascii="David" w:hAnsi="David"/>
          <w:rtl/>
        </w:rPr>
        <w:t xml:space="preserve">במישור הנפשי, משמצאנו לתת אמון בעדות הנאשם </w:t>
      </w:r>
      <w:r w:rsidR="009A4079">
        <w:rPr>
          <w:rFonts w:ascii="David" w:hAnsi="David" w:hint="cs"/>
          <w:rtl/>
        </w:rPr>
        <w:t>ש</w:t>
      </w:r>
      <w:r w:rsidR="00015E50" w:rsidRPr="0035339E">
        <w:rPr>
          <w:rFonts w:ascii="David" w:hAnsi="David"/>
          <w:rtl/>
        </w:rPr>
        <w:t xml:space="preserve">התרשם מהנאתה של המתלוננת טרם הוספת היד, וכי עשה כן מתוך רצון להגביר את הנאתה, לא מתגבש היסוד הנפשי הנדרש לעבירה – והוא מודעות הנאשם לחוסר ההסכמה של המתלוננת, או "טעות במצב דברים". </w:t>
      </w:r>
      <w:r w:rsidR="0082195E" w:rsidRPr="009A4079">
        <w:rPr>
          <w:rFonts w:ascii="David" w:hAnsi="David"/>
          <w:rtl/>
        </w:rPr>
        <w:t>כך למשל, במקרה אחר, שבו החל המגע הפיזי מרצון והתפתח למעשה מיני "סוער" ו"אלים", שבו טען הנאשם שלא יכול היה להבין שהמתלוננת ביקשה שיפסיק</w:t>
      </w:r>
      <w:r w:rsidR="008137AA" w:rsidRPr="009A4079">
        <w:rPr>
          <w:rFonts w:ascii="David" w:hAnsi="David"/>
          <w:rtl/>
        </w:rPr>
        <w:t>,</w:t>
      </w:r>
      <w:r w:rsidR="0082195E" w:rsidRPr="009A4079">
        <w:rPr>
          <w:rFonts w:ascii="David" w:hAnsi="David"/>
          <w:rtl/>
        </w:rPr>
        <w:t xml:space="preserve"> נקבע - </w:t>
      </w:r>
    </w:p>
    <w:p w14:paraId="00218477" w14:textId="77777777" w:rsidR="0082195E" w:rsidRPr="007E5121" w:rsidRDefault="0082195E" w:rsidP="0082195E">
      <w:pPr>
        <w:pStyle w:val="Ruller50"/>
        <w:ind w:left="1644" w:right="1281"/>
        <w:rPr>
          <w:rFonts w:ascii="David" w:hAnsi="David" w:cs="David"/>
          <w:sz w:val="24"/>
          <w:szCs w:val="24"/>
          <w:rtl/>
        </w:rPr>
      </w:pPr>
      <w:r w:rsidRPr="0035339E">
        <w:rPr>
          <w:rFonts w:ascii="David" w:hAnsi="David" w:cs="David"/>
          <w:sz w:val="24"/>
          <w:szCs w:val="24"/>
          <w:rtl/>
        </w:rPr>
        <w:t xml:space="preserve">"אני מאמין כי המתלוננת אכן חשה מושפלת וכעוסה בנסיבות האקט המיני כפי שהתפתח, והאמינה סובייקטיבית בגרסתה בשעה שהתלוננה ובשעה שהעידה... כעובדה ניתן לקבוע, כי לדעת המתלוננת נשתנה משהו יסודי במהלך המגע בינה לנאשם, ובכך אני מאמין לה. ואולם, אינני יכול לקבוע, ומכל מקום ללא ספק סביר, כי מסר זה 'שודר' בבירור לנאשם בשעת האקט המיני, בצורה שצריכה היתה להדליק בעיניו 'אור צהוב' של אזהרה ו'אור אדום' של אי הסכמה - תחת ה'אור הירוק' של הסכמה שבה החל האקט המיני, דבר שאין עליו מחלוקת. המתלוננת לא עשתה ככל הנראה פעולות שהבהירו לנאשם הבהר היטב כשהסכמה ניטלה ואיננה עוד ... אכן באשר להעברת מסר 'ביטול ההסכמה' אל הנאשם, אינני מתעלם גם מהאפשרות של 'שיתוק תגובתי' שאחז במתלוננת, אך כמדומני שיש ספק באשר לאותות אי ההסכמה שקלט או שיכול היה הנאשם לקלוט מן המתלוננת גם לשיטתה שלה..." (עניין </w:t>
      </w:r>
      <w:r w:rsidRPr="0035339E">
        <w:rPr>
          <w:rFonts w:ascii="David" w:hAnsi="David" w:cs="David"/>
          <w:b/>
          <w:bCs/>
          <w:sz w:val="24"/>
          <w:szCs w:val="24"/>
          <w:rtl/>
        </w:rPr>
        <w:t>פלוני</w:t>
      </w:r>
      <w:r w:rsidRPr="0035339E">
        <w:rPr>
          <w:rFonts w:ascii="David" w:hAnsi="David" w:cs="David"/>
          <w:sz w:val="24"/>
          <w:szCs w:val="24"/>
          <w:rtl/>
        </w:rPr>
        <w:t xml:space="preserve"> לעיל בפס' ד, המאזכר את ת"פ מחוזי </w:t>
      </w:r>
      <w:r w:rsidRPr="007E5121">
        <w:rPr>
          <w:rFonts w:ascii="David" w:hAnsi="David" w:cs="David"/>
          <w:sz w:val="24"/>
          <w:szCs w:val="24"/>
          <w:rtl/>
        </w:rPr>
        <w:t xml:space="preserve">(ירושלים) 147/95 </w:t>
      </w:r>
      <w:r w:rsidRPr="007E5121">
        <w:rPr>
          <w:rFonts w:ascii="David" w:hAnsi="David" w:cs="David"/>
          <w:b/>
          <w:bCs/>
          <w:sz w:val="24"/>
          <w:szCs w:val="24"/>
          <w:rtl/>
        </w:rPr>
        <w:t>מדינת ישראל נ' פלוני</w:t>
      </w:r>
      <w:r w:rsidRPr="007E5121">
        <w:rPr>
          <w:rFonts w:ascii="David" w:hAnsi="David" w:cs="David"/>
          <w:sz w:val="24"/>
          <w:szCs w:val="24"/>
          <w:rtl/>
        </w:rPr>
        <w:t xml:space="preserve"> (לא פורסם)).</w:t>
      </w:r>
    </w:p>
    <w:p w14:paraId="20E38985" w14:textId="77777777" w:rsidR="009A4079" w:rsidRPr="007E5121" w:rsidRDefault="009A4079" w:rsidP="0082195E">
      <w:pPr>
        <w:pStyle w:val="Ruller50"/>
        <w:ind w:left="1644" w:right="1281"/>
        <w:rPr>
          <w:rFonts w:ascii="David" w:hAnsi="David" w:cs="David"/>
          <w:sz w:val="24"/>
          <w:szCs w:val="24"/>
          <w:rtl/>
        </w:rPr>
      </w:pPr>
    </w:p>
    <w:p w14:paraId="541F8750" w14:textId="77777777" w:rsidR="009A4079" w:rsidRPr="007E5121" w:rsidRDefault="009A4079" w:rsidP="007E5121">
      <w:pPr>
        <w:numPr>
          <w:ilvl w:val="0"/>
          <w:numId w:val="6"/>
        </w:numPr>
        <w:spacing w:after="120" w:line="360" w:lineRule="auto"/>
        <w:rPr>
          <w:rFonts w:ascii="David" w:hAnsi="David"/>
          <w:rtl/>
        </w:rPr>
      </w:pPr>
      <w:bookmarkStart w:id="19" w:name="_Ref110243175"/>
      <w:r w:rsidRPr="007E5121">
        <w:rPr>
          <w:rFonts w:ascii="David" w:hAnsi="David" w:hint="cs"/>
          <w:rtl/>
        </w:rPr>
        <w:t xml:space="preserve">זווית ניתוח אחרת המוליכה לאותה מסקנה, היא זו המכוונת להצבת </w:t>
      </w:r>
      <w:r w:rsidRPr="007E5121">
        <w:rPr>
          <w:rFonts w:ascii="David" w:hAnsi="David" w:hint="cs"/>
          <w:b/>
          <w:bCs/>
          <w:rtl/>
        </w:rPr>
        <w:t>האדם במרכז המשפט</w:t>
      </w:r>
      <w:r w:rsidRPr="007E5121">
        <w:rPr>
          <w:rFonts w:ascii="David" w:hAnsi="David" w:hint="cs"/>
          <w:rtl/>
        </w:rPr>
        <w:t>. כך הם הפרטים הניצבים לפנינו במסגרת הליך זה שהם בעלי אישיות מוסרית, מובחנת וייחודית (</w:t>
      </w:r>
      <w:r w:rsidR="0003583E" w:rsidRPr="0035339E">
        <w:rPr>
          <w:rFonts w:ascii="David" w:hAnsi="David"/>
          <w:rtl/>
        </w:rPr>
        <w:t xml:space="preserve">דפנה ברק ארז "פתח דבר: לשים את האדם במרכז – על מקומו של האדם במשפט" </w:t>
      </w:r>
      <w:r w:rsidR="0003583E" w:rsidRPr="0035339E">
        <w:rPr>
          <w:rFonts w:ascii="David" w:hAnsi="David"/>
          <w:b/>
          <w:bCs/>
          <w:rtl/>
        </w:rPr>
        <w:t>עיוני משפט</w:t>
      </w:r>
      <w:r w:rsidR="0003583E" w:rsidRPr="0035339E">
        <w:rPr>
          <w:rFonts w:ascii="David" w:hAnsi="David"/>
          <w:rtl/>
        </w:rPr>
        <w:t xml:space="preserve"> לט</w:t>
      </w:r>
      <w:r w:rsidR="00E91FE4">
        <w:rPr>
          <w:rFonts w:ascii="David" w:hAnsi="David" w:hint="cs"/>
          <w:rtl/>
        </w:rPr>
        <w:t xml:space="preserve"> 5,</w:t>
      </w:r>
      <w:r w:rsidR="0003583E">
        <w:rPr>
          <w:rFonts w:ascii="David" w:hAnsi="David" w:hint="cs"/>
          <w:rtl/>
        </w:rPr>
        <w:t xml:space="preserve"> </w:t>
      </w:r>
      <w:r w:rsidR="0003583E" w:rsidRPr="007E5121">
        <w:rPr>
          <w:rFonts w:ascii="David" w:hAnsi="David" w:hint="cs"/>
          <w:rtl/>
        </w:rPr>
        <w:t>37-36</w:t>
      </w:r>
      <w:r w:rsidR="00E91FE4">
        <w:rPr>
          <w:rFonts w:ascii="David" w:hAnsi="David" w:hint="cs"/>
          <w:rtl/>
        </w:rPr>
        <w:t xml:space="preserve"> </w:t>
      </w:r>
      <w:r w:rsidR="00E91FE4" w:rsidRPr="0035339E">
        <w:rPr>
          <w:rFonts w:ascii="David" w:hAnsi="David"/>
          <w:rtl/>
        </w:rPr>
        <w:t>(2016)</w:t>
      </w:r>
      <w:r w:rsidRPr="007E5121">
        <w:rPr>
          <w:rFonts w:ascii="David" w:hAnsi="David" w:hint="cs"/>
          <w:rtl/>
        </w:rPr>
        <w:t xml:space="preserve">). את שאלת האחריות הפלילית ביחס למעשה החניקה בשתי ידיים אין לשפוט אפוא, מנקודת מבט </w:t>
      </w:r>
      <w:r w:rsidRPr="007E5121">
        <w:rPr>
          <w:rFonts w:ascii="David" w:hAnsi="David" w:hint="cs"/>
          <w:b/>
          <w:bCs/>
          <w:rtl/>
        </w:rPr>
        <w:t>גנרית</w:t>
      </w:r>
      <w:r w:rsidRPr="007E5121">
        <w:rPr>
          <w:rFonts w:ascii="David" w:hAnsi="David" w:hint="cs"/>
          <w:rtl/>
        </w:rPr>
        <w:t xml:space="preserve">, במשקפי </w:t>
      </w:r>
      <w:r w:rsidRPr="007E5121">
        <w:rPr>
          <w:rFonts w:ascii="David" w:hAnsi="David" w:hint="cs"/>
          <w:b/>
          <w:bCs/>
          <w:rtl/>
        </w:rPr>
        <w:t xml:space="preserve">החזקות </w:t>
      </w:r>
      <w:r w:rsidR="007E5121" w:rsidRPr="007E5121">
        <w:rPr>
          <w:rFonts w:ascii="David" w:hAnsi="David" w:hint="cs"/>
          <w:b/>
          <w:bCs/>
          <w:rtl/>
        </w:rPr>
        <w:t>הטבעיות</w:t>
      </w:r>
      <w:r w:rsidR="007E5121" w:rsidRPr="007E5121">
        <w:rPr>
          <w:rFonts w:ascii="David" w:hAnsi="David" w:hint="cs"/>
          <w:rtl/>
        </w:rPr>
        <w:t xml:space="preserve"> הנשענות על ניסיון החיים האנושי </w:t>
      </w:r>
      <w:r w:rsidR="007E5121" w:rsidRPr="007E5121">
        <w:rPr>
          <w:rFonts w:ascii="David" w:hAnsi="David" w:hint="cs"/>
          <w:b/>
          <w:bCs/>
          <w:rtl/>
        </w:rPr>
        <w:t>הכללי</w:t>
      </w:r>
      <w:r w:rsidR="007E5121" w:rsidRPr="007E5121">
        <w:rPr>
          <w:rFonts w:ascii="David" w:hAnsi="David" w:hint="cs"/>
          <w:rtl/>
        </w:rPr>
        <w:t>, אלא מתוך התבוננות על יחסיהם המיניים הייחודיים של הנאשם והמתלוננת; קרבת המעשה השנוי במחלוקת</w:t>
      </w:r>
      <w:r w:rsidR="007E5121">
        <w:rPr>
          <w:rFonts w:ascii="David" w:hAnsi="David" w:hint="cs"/>
          <w:rtl/>
        </w:rPr>
        <w:t xml:space="preserve">, </w:t>
      </w:r>
      <w:r w:rsidR="007E5121" w:rsidRPr="007E5121">
        <w:rPr>
          <w:rFonts w:ascii="David" w:hAnsi="David" w:hint="cs"/>
          <w:rtl/>
        </w:rPr>
        <w:t xml:space="preserve">חרף האלימות הטבועה בו (והסתייגותנו ממנו), לאופי המגע המיני שנהג בין השניים שבמסגרתו נהג הנאשם לחנוק את המתלוננת תדיר, לבקשתה, בעת קיום מגע מיני; הספק שקם ביחס לרכיב אי ההסכמה באירוע </w:t>
      </w:r>
      <w:r w:rsidR="007E5121" w:rsidRPr="007E5121">
        <w:rPr>
          <w:rFonts w:ascii="David" w:hAnsi="David" w:hint="cs"/>
          <w:rtl/>
        </w:rPr>
        <w:lastRenderedPageBreak/>
        <w:t>המרכזי; והאמון שבחרנו לתת בעדות הנאשם בנקודה זו ביחס למניעיו להוספת היד הנוספת (</w:t>
      </w:r>
      <w:r w:rsidR="007E5121" w:rsidRPr="007E5121">
        <w:rPr>
          <w:rFonts w:ascii="David" w:hAnsi="David"/>
          <w:rtl/>
        </w:rPr>
        <w:t>"הרצון שהיא תהנה שיהיה לה טוב"</w:t>
      </w:r>
      <w:r w:rsidR="007E5121">
        <w:rPr>
          <w:rFonts w:ascii="David" w:hAnsi="David" w:hint="cs"/>
          <w:rtl/>
        </w:rPr>
        <w:t>, למשל ב</w:t>
      </w:r>
      <w:r w:rsidR="007E5121" w:rsidRPr="007E5121">
        <w:rPr>
          <w:rFonts w:ascii="David" w:hAnsi="David"/>
          <w:rtl/>
        </w:rPr>
        <w:t xml:space="preserve">עמ' 527 ש' 2). </w:t>
      </w:r>
      <w:r w:rsidR="007E5121">
        <w:rPr>
          <w:rFonts w:ascii="David" w:hAnsi="David" w:hint="cs"/>
          <w:rtl/>
        </w:rPr>
        <w:t>התבוננות זו, בראי הנסיבות הספציפיות של האדם, אינה מצדיקה כי תוטל עליו אחריות פלילית.</w:t>
      </w:r>
      <w:bookmarkEnd w:id="19"/>
    </w:p>
    <w:p w14:paraId="5896E1AD" w14:textId="77777777" w:rsidR="0082195E" w:rsidRPr="0035339E" w:rsidRDefault="0082195E" w:rsidP="0082195E">
      <w:pPr>
        <w:pStyle w:val="Ruller50"/>
        <w:ind w:right="1281"/>
        <w:rPr>
          <w:rFonts w:ascii="David" w:hAnsi="David" w:cs="David"/>
          <w:sz w:val="24"/>
          <w:szCs w:val="24"/>
        </w:rPr>
      </w:pPr>
    </w:p>
    <w:p w14:paraId="2F5C8CFB" w14:textId="77777777" w:rsidR="008137AA" w:rsidRPr="0035339E" w:rsidRDefault="008137AA" w:rsidP="008137AA">
      <w:pPr>
        <w:pStyle w:val="Heading2"/>
        <w:spacing w:before="0" w:after="120"/>
        <w:rPr>
          <w:rFonts w:ascii="David" w:hAnsi="David"/>
          <w:sz w:val="24"/>
          <w:rtl/>
        </w:rPr>
      </w:pPr>
      <w:r w:rsidRPr="0035339E">
        <w:rPr>
          <w:rFonts w:ascii="David" w:hAnsi="David"/>
          <w:sz w:val="24"/>
          <w:rtl/>
        </w:rPr>
        <w:t>המישור המשפטי – ספק סביר</w:t>
      </w:r>
    </w:p>
    <w:p w14:paraId="0C993894" w14:textId="77777777" w:rsidR="008137AA" w:rsidRPr="0035339E" w:rsidRDefault="008137AA" w:rsidP="003034CF">
      <w:pPr>
        <w:numPr>
          <w:ilvl w:val="0"/>
          <w:numId w:val="6"/>
        </w:numPr>
        <w:spacing w:after="120" w:line="360" w:lineRule="auto"/>
        <w:rPr>
          <w:rFonts w:ascii="David" w:hAnsi="David"/>
        </w:rPr>
      </w:pPr>
      <w:r w:rsidRPr="0035339E">
        <w:rPr>
          <w:rFonts w:ascii="David" w:hAnsi="David"/>
          <w:b/>
          <w:bCs/>
          <w:rtl/>
        </w:rPr>
        <w:t>נפקותו</w:t>
      </w:r>
      <w:r w:rsidRPr="0035339E">
        <w:rPr>
          <w:rFonts w:ascii="David" w:hAnsi="David"/>
          <w:rtl/>
        </w:rPr>
        <w:t xml:space="preserve"> של ספק, נקבעה בסעיף 34כב(א) לחוק העונשין - "</w:t>
      </w:r>
      <w:r w:rsidRPr="0035339E">
        <w:rPr>
          <w:rFonts w:ascii="David" w:hAnsi="David"/>
          <w:b/>
          <w:bCs/>
          <w:rtl/>
        </w:rPr>
        <w:t>לא</w:t>
      </w:r>
      <w:r w:rsidRPr="0035339E">
        <w:rPr>
          <w:rFonts w:ascii="David" w:hAnsi="David"/>
          <w:rtl/>
        </w:rPr>
        <w:t xml:space="preserve"> יישא אדם </w:t>
      </w:r>
      <w:r w:rsidRPr="0035339E">
        <w:rPr>
          <w:rFonts w:ascii="David" w:hAnsi="David"/>
          <w:b/>
          <w:bCs/>
          <w:rtl/>
        </w:rPr>
        <w:t>באחריות</w:t>
      </w:r>
      <w:r w:rsidRPr="0035339E">
        <w:rPr>
          <w:rFonts w:ascii="David" w:hAnsi="David"/>
          <w:rtl/>
        </w:rPr>
        <w:t xml:space="preserve"> פלילית לעבירה אלא אם כן היא הוכחה מעבר </w:t>
      </w:r>
      <w:r w:rsidRPr="0035339E">
        <w:rPr>
          <w:rFonts w:ascii="David" w:hAnsi="David"/>
          <w:b/>
          <w:bCs/>
          <w:rtl/>
        </w:rPr>
        <w:t>לספק סביר</w:t>
      </w:r>
      <w:r w:rsidRPr="0035339E">
        <w:rPr>
          <w:rFonts w:ascii="David" w:hAnsi="David"/>
          <w:rtl/>
        </w:rPr>
        <w:t xml:space="preserve">". בואר, כי "אם קיים ספק סביר, אין מרשיעים, שכן מוטב שעבריין ייצא זכאי בדינו מאשר שאדם יורשע למרות שנותר ספק סביר באשמתו, שכן גישה אחרת יכולה להוליך להרשעתו של חף מפשע" (ע"פ 347/88 </w:t>
      </w:r>
      <w:r w:rsidRPr="0035339E">
        <w:rPr>
          <w:rFonts w:ascii="David" w:hAnsi="David"/>
          <w:b/>
          <w:bCs/>
          <w:rtl/>
        </w:rPr>
        <w:t>דמיאניוק נ' מדינת ישראל</w:t>
      </w:r>
      <w:r w:rsidRPr="0035339E">
        <w:rPr>
          <w:rFonts w:ascii="David" w:hAnsi="David"/>
          <w:rtl/>
        </w:rPr>
        <w:t xml:space="preserve">, פ"ד (מ"ז)4 221, 644 (1993)). </w:t>
      </w:r>
    </w:p>
    <w:p w14:paraId="6D1C2C80" w14:textId="77777777" w:rsidR="008137AA" w:rsidRPr="0035339E" w:rsidRDefault="008137AA" w:rsidP="003034CF">
      <w:pPr>
        <w:numPr>
          <w:ilvl w:val="0"/>
          <w:numId w:val="6"/>
        </w:numPr>
        <w:spacing w:after="120" w:line="360" w:lineRule="auto"/>
        <w:rPr>
          <w:rFonts w:ascii="David" w:hAnsi="David"/>
          <w:rtl/>
        </w:rPr>
      </w:pPr>
      <w:r w:rsidRPr="0035339E">
        <w:rPr>
          <w:rFonts w:ascii="David" w:hAnsi="David"/>
          <w:rtl/>
        </w:rPr>
        <w:t xml:space="preserve">רבות נכתב בספרות ובפסיקת בית המשפט העליון על </w:t>
      </w:r>
      <w:r w:rsidRPr="0035339E">
        <w:rPr>
          <w:rFonts w:ascii="David" w:hAnsi="David"/>
          <w:b/>
          <w:bCs/>
          <w:rtl/>
        </w:rPr>
        <w:t>מהותו</w:t>
      </w:r>
      <w:r w:rsidRPr="0035339E">
        <w:rPr>
          <w:rFonts w:ascii="David" w:hAnsi="David"/>
          <w:rtl/>
        </w:rPr>
        <w:t xml:space="preserve"> של הספק הסביר. במרוצת השנים, נקבעו מבחנים שונים לזיהויו, רובם מבוססים על הרעיון, כי ספק סביר הוא כזה המותיר על פי מבחני </w:t>
      </w:r>
      <w:r w:rsidRPr="0035339E">
        <w:rPr>
          <w:rFonts w:ascii="David" w:hAnsi="David"/>
          <w:b/>
          <w:bCs/>
          <w:rtl/>
        </w:rPr>
        <w:t xml:space="preserve">שכל ישר, הגיון וניסיון החיים </w:t>
      </w:r>
      <w:r w:rsidRPr="0035339E">
        <w:rPr>
          <w:rFonts w:ascii="David" w:hAnsi="David"/>
          <w:rtl/>
        </w:rPr>
        <w:t xml:space="preserve">שאלה </w:t>
      </w:r>
      <w:r w:rsidRPr="0035339E">
        <w:rPr>
          <w:rFonts w:ascii="David" w:hAnsi="David"/>
          <w:b/>
          <w:bCs/>
          <w:rtl/>
        </w:rPr>
        <w:t>אמיתית</w:t>
      </w:r>
      <w:r w:rsidRPr="0035339E">
        <w:rPr>
          <w:rFonts w:ascii="David" w:hAnsi="David"/>
          <w:rtl/>
        </w:rPr>
        <w:t xml:space="preserve"> ביחס </w:t>
      </w:r>
      <w:r w:rsidRPr="0035339E">
        <w:rPr>
          <w:rFonts w:ascii="David" w:hAnsi="David"/>
          <w:b/>
          <w:bCs/>
          <w:rtl/>
        </w:rPr>
        <w:t>לאשמת הנאשם</w:t>
      </w:r>
      <w:r w:rsidRPr="0035339E">
        <w:rPr>
          <w:rFonts w:ascii="David" w:hAnsi="David"/>
          <w:rtl/>
        </w:rPr>
        <w:t xml:space="preserve"> (ע"פ 7939/10 </w:t>
      </w:r>
      <w:r w:rsidRPr="0035339E">
        <w:rPr>
          <w:rFonts w:ascii="David" w:hAnsi="David"/>
          <w:b/>
          <w:bCs/>
          <w:rtl/>
        </w:rPr>
        <w:t>זדורוב נ' מדינת ישראל</w:t>
      </w:r>
      <w:r w:rsidRPr="0035339E">
        <w:rPr>
          <w:rFonts w:ascii="David" w:hAnsi="David"/>
          <w:rtl/>
        </w:rPr>
        <w:t xml:space="preserve">, בפס' 351 (23.12.2015) והאסמכתאות שם). בעניין </w:t>
      </w:r>
      <w:r w:rsidRPr="0035339E">
        <w:rPr>
          <w:rFonts w:ascii="David" w:hAnsi="David"/>
          <w:b/>
          <w:bCs/>
          <w:rtl/>
        </w:rPr>
        <w:t>בן ארי</w:t>
      </w:r>
      <w:r w:rsidRPr="0035339E">
        <w:rPr>
          <w:rFonts w:ascii="David" w:hAnsi="David"/>
          <w:rtl/>
        </w:rPr>
        <w:t xml:space="preserve">, צוין כי הספק הסביר נשען על </w:t>
      </w:r>
      <w:r w:rsidRPr="0035339E">
        <w:rPr>
          <w:rFonts w:ascii="David" w:hAnsi="David"/>
          <w:b/>
          <w:bCs/>
          <w:rtl/>
        </w:rPr>
        <w:t>שילוב</w:t>
      </w:r>
      <w:r w:rsidRPr="0035339E">
        <w:rPr>
          <w:rFonts w:ascii="David" w:hAnsi="David"/>
          <w:rtl/>
        </w:rPr>
        <w:t xml:space="preserve"> של שני יסודות: האחד, יסוד </w:t>
      </w:r>
      <w:r w:rsidRPr="0035339E">
        <w:rPr>
          <w:rFonts w:ascii="David" w:hAnsi="David"/>
          <w:b/>
          <w:bCs/>
          <w:rtl/>
        </w:rPr>
        <w:t>אובייקטיבי</w:t>
      </w:r>
      <w:r w:rsidRPr="0035339E">
        <w:rPr>
          <w:rFonts w:ascii="David" w:hAnsi="David"/>
          <w:rtl/>
        </w:rPr>
        <w:t xml:space="preserve"> של סבירות, והאחר יסוד </w:t>
      </w:r>
      <w:r w:rsidRPr="0035339E">
        <w:rPr>
          <w:rFonts w:ascii="David" w:hAnsi="David"/>
          <w:b/>
          <w:bCs/>
          <w:rtl/>
        </w:rPr>
        <w:t>סובייקטיבי</w:t>
      </w:r>
      <w:r w:rsidRPr="0035339E">
        <w:rPr>
          <w:rFonts w:ascii="David" w:hAnsi="David"/>
          <w:rtl/>
        </w:rPr>
        <w:t xml:space="preserve"> הנעוץ במוסר ובצו המצפון (ע"פ 6251/94 </w:t>
      </w:r>
      <w:r w:rsidRPr="0035339E">
        <w:rPr>
          <w:rFonts w:ascii="David" w:hAnsi="David"/>
          <w:b/>
          <w:bCs/>
          <w:rtl/>
        </w:rPr>
        <w:t>בן ארי נ' מדינת ישראל</w:t>
      </w:r>
      <w:r w:rsidRPr="0035339E">
        <w:rPr>
          <w:rFonts w:ascii="David" w:hAnsi="David"/>
          <w:rtl/>
        </w:rPr>
        <w:t xml:space="preserve">, פ"ד מ"ט(3) 45, 125-121 (1995)). יש הסבורים כי לעיתים יהיה הספק אובייקטיבי ולעיתים יישען הוא על הספק המקנן בליבו של השופט (ע"פ 273/14 </w:t>
      </w:r>
      <w:r w:rsidRPr="0035339E">
        <w:rPr>
          <w:rFonts w:ascii="David" w:hAnsi="David"/>
          <w:b/>
          <w:bCs/>
          <w:rtl/>
        </w:rPr>
        <w:t>מדינת ישראל נ' פארס</w:t>
      </w:r>
      <w:r w:rsidRPr="0035339E">
        <w:rPr>
          <w:rFonts w:ascii="David" w:hAnsi="David"/>
          <w:rtl/>
        </w:rPr>
        <w:t xml:space="preserve">, פס' 5 (23.12.2014)). במקום אחר נקבע, כי אף אם אמות המידה הרציונליות המקובלות מובילות למסקנה כי הנאשם ביצע את המיוחס לו, אם צו מצפונו של השופט מורה לו לזכות את הנאשם, יסתמך הוא על צו לבו (עניין </w:t>
      </w:r>
      <w:r w:rsidRPr="0035339E">
        <w:rPr>
          <w:rFonts w:ascii="David" w:hAnsi="David"/>
          <w:b/>
          <w:bCs/>
          <w:rtl/>
        </w:rPr>
        <w:t>זדורוב</w:t>
      </w:r>
      <w:r w:rsidRPr="0035339E">
        <w:rPr>
          <w:rFonts w:ascii="David" w:hAnsi="David"/>
          <w:rtl/>
        </w:rPr>
        <w:t xml:space="preserve"> לעיל בפס' 352; לשאלת היחס בין אמת המידה האובייקטיבית לממד הסובייקטיבי פנימי, ראו יניב ואקי ונחשון שוחט "מעבר לספק סביר" וקול המוסר של השופט: הצעה למודל הכרעה משולב רציונלי-אמוציונלי </w:t>
      </w:r>
      <w:r w:rsidRPr="0035339E">
        <w:rPr>
          <w:rFonts w:ascii="David" w:hAnsi="David"/>
          <w:b/>
          <w:bCs/>
          <w:rtl/>
        </w:rPr>
        <w:t>ספר אליקים רובינשטיין</w:t>
      </w:r>
      <w:r w:rsidRPr="0035339E">
        <w:rPr>
          <w:rFonts w:ascii="David" w:hAnsi="David"/>
          <w:rtl/>
        </w:rPr>
        <w:t xml:space="preserve"> ב 1853 (2021)). במישור ה</w:t>
      </w:r>
      <w:r w:rsidRPr="0035339E">
        <w:rPr>
          <w:rFonts w:ascii="David" w:hAnsi="David"/>
          <w:b/>
          <w:bCs/>
          <w:rtl/>
        </w:rPr>
        <w:t>רציונלי-אובייקטיבי</w:t>
      </w:r>
      <w:r w:rsidRPr="0035339E">
        <w:rPr>
          <w:rFonts w:ascii="David" w:hAnsi="David"/>
          <w:rtl/>
        </w:rPr>
        <w:t xml:space="preserve">, יש לבחון האם מערכת העובדות שהוכחה אינה מתיישבת, אלא עם מסקנה שהנאשם חייב בדינו (עניין </w:t>
      </w:r>
      <w:r w:rsidRPr="0035339E">
        <w:rPr>
          <w:rFonts w:ascii="David" w:hAnsi="David"/>
          <w:b/>
          <w:bCs/>
          <w:rtl/>
        </w:rPr>
        <w:t>בן ארי</w:t>
      </w:r>
      <w:r w:rsidRPr="0035339E">
        <w:rPr>
          <w:rFonts w:ascii="David" w:hAnsi="David"/>
          <w:rtl/>
        </w:rPr>
        <w:t xml:space="preserve">, 122). בואר, כי ספק מתקיים כאשר הנאשם הצליח להציג בחומר הראיות אפשרות </w:t>
      </w:r>
      <w:r w:rsidRPr="0035339E">
        <w:rPr>
          <w:rFonts w:ascii="David" w:hAnsi="David"/>
          <w:b/>
          <w:bCs/>
          <w:rtl/>
        </w:rPr>
        <w:t>מציאותית</w:t>
      </w:r>
      <w:r w:rsidRPr="0035339E">
        <w:rPr>
          <w:rFonts w:ascii="David" w:hAnsi="David"/>
          <w:rtl/>
        </w:rPr>
        <w:t xml:space="preserve">, וכי מחומר הראיות עולה </w:t>
      </w:r>
      <w:r w:rsidRPr="0035339E">
        <w:rPr>
          <w:rFonts w:ascii="David" w:hAnsi="David"/>
          <w:b/>
          <w:bCs/>
          <w:rtl/>
        </w:rPr>
        <w:t>מסקנה</w:t>
      </w:r>
      <w:r w:rsidRPr="0035339E">
        <w:rPr>
          <w:rFonts w:ascii="David" w:hAnsi="David"/>
          <w:rtl/>
        </w:rPr>
        <w:t xml:space="preserve"> אשר הסתברותה </w:t>
      </w:r>
      <w:r w:rsidRPr="0035339E">
        <w:rPr>
          <w:rFonts w:ascii="David" w:hAnsi="David"/>
          <w:b/>
          <w:bCs/>
          <w:rtl/>
        </w:rPr>
        <w:t>אינה אפסית אלא ממשית</w:t>
      </w:r>
      <w:r w:rsidRPr="0035339E">
        <w:rPr>
          <w:rFonts w:ascii="David" w:hAnsi="David"/>
          <w:rtl/>
        </w:rPr>
        <w:t xml:space="preserve"> המתיישבת עם חפותו (ע"פ 409/89 </w:t>
      </w:r>
      <w:r w:rsidRPr="0035339E">
        <w:rPr>
          <w:rFonts w:ascii="David" w:hAnsi="David"/>
          <w:b/>
          <w:bCs/>
          <w:rtl/>
        </w:rPr>
        <w:t>מדינת ישראל נ' רוימי</w:t>
      </w:r>
      <w:r w:rsidRPr="0035339E">
        <w:rPr>
          <w:rFonts w:ascii="David" w:hAnsi="David"/>
          <w:rtl/>
        </w:rPr>
        <w:t xml:space="preserve">, פ"ד מד(3) 465, 472 (1990); ע"פ 3974/92 </w:t>
      </w:r>
      <w:r w:rsidRPr="0035339E">
        <w:rPr>
          <w:rFonts w:ascii="David" w:hAnsi="David"/>
          <w:b/>
          <w:bCs/>
          <w:rtl/>
        </w:rPr>
        <w:t>אזולאי נ' מדינת ישראל</w:t>
      </w:r>
      <w:r w:rsidRPr="0035339E">
        <w:rPr>
          <w:rFonts w:ascii="David" w:hAnsi="David"/>
          <w:rtl/>
        </w:rPr>
        <w:t xml:space="preserve">, פ"ד מז(2) 565, 570-569 (1993); ע"פ 6359/99 </w:t>
      </w:r>
      <w:r w:rsidRPr="0035339E">
        <w:rPr>
          <w:rFonts w:ascii="David" w:hAnsi="David"/>
          <w:b/>
          <w:bCs/>
          <w:rtl/>
        </w:rPr>
        <w:t>מדינת ישראל נ' קורמן</w:t>
      </w:r>
      <w:r w:rsidRPr="0035339E">
        <w:rPr>
          <w:rFonts w:ascii="David" w:hAnsi="David"/>
          <w:rtl/>
        </w:rPr>
        <w:t>, פ"ד נד(4) 653 (2000)). במישור ה</w:t>
      </w:r>
      <w:r w:rsidRPr="0035339E">
        <w:rPr>
          <w:rFonts w:ascii="David" w:hAnsi="David"/>
          <w:b/>
          <w:bCs/>
          <w:rtl/>
        </w:rPr>
        <w:t>מוסרי-סובייקטיבי</w:t>
      </w:r>
      <w:r w:rsidRPr="0035339E">
        <w:rPr>
          <w:rFonts w:ascii="David" w:hAnsi="David"/>
          <w:rtl/>
        </w:rPr>
        <w:t xml:space="preserve">, בואר בפסיקה כי נדרשת ודאות מוסרית, אשר מבוססת על הקול הפנימי של השופט, הוא קול המוסר וצו המצפון (עניין </w:t>
      </w:r>
      <w:r w:rsidRPr="0035339E">
        <w:rPr>
          <w:rFonts w:ascii="David" w:hAnsi="David"/>
          <w:b/>
          <w:bCs/>
          <w:rtl/>
        </w:rPr>
        <w:t>בן ארי</w:t>
      </w:r>
      <w:r w:rsidRPr="0035339E">
        <w:rPr>
          <w:rFonts w:ascii="David" w:hAnsi="David"/>
          <w:rtl/>
        </w:rPr>
        <w:t xml:space="preserve">, 125-124; ע"פ  7401/07 </w:t>
      </w:r>
      <w:r w:rsidRPr="0035339E">
        <w:rPr>
          <w:rFonts w:ascii="David" w:hAnsi="David"/>
          <w:b/>
          <w:bCs/>
          <w:rtl/>
        </w:rPr>
        <w:t>מדינת ישראל נ' פלוני</w:t>
      </w:r>
      <w:r w:rsidRPr="0035339E">
        <w:rPr>
          <w:rFonts w:ascii="David" w:hAnsi="David"/>
          <w:rtl/>
        </w:rPr>
        <w:t xml:space="preserve">, בפס' 6 לפסק דינו של כב' הש' דניציגר (31.7.2008)). "בסופו של יום, הספק עשוי לנבוע </w:t>
      </w:r>
      <w:r w:rsidRPr="0035339E">
        <w:rPr>
          <w:rFonts w:ascii="David" w:hAnsi="David"/>
          <w:b/>
          <w:bCs/>
          <w:rtl/>
        </w:rPr>
        <w:t>מהצטברותם</w:t>
      </w:r>
      <w:r w:rsidRPr="0035339E">
        <w:rPr>
          <w:rFonts w:ascii="David" w:hAnsi="David"/>
          <w:rtl/>
        </w:rPr>
        <w:t xml:space="preserve"> של גורמים, שתוצאתם היא כי </w:t>
      </w:r>
      <w:r w:rsidRPr="0035339E">
        <w:rPr>
          <w:rFonts w:ascii="David" w:hAnsi="David"/>
          <w:b/>
          <w:bCs/>
          <w:rtl/>
        </w:rPr>
        <w:t xml:space="preserve">ידו </w:t>
      </w:r>
      <w:r w:rsidRPr="0035339E">
        <w:rPr>
          <w:rFonts w:ascii="David" w:hAnsi="David"/>
          <w:rtl/>
        </w:rPr>
        <w:t>של השופט</w:t>
      </w:r>
      <w:r w:rsidRPr="0035339E">
        <w:rPr>
          <w:rFonts w:ascii="David" w:hAnsi="David"/>
          <w:b/>
          <w:bCs/>
          <w:rtl/>
        </w:rPr>
        <w:t xml:space="preserve"> רועדת </w:t>
      </w:r>
      <w:r w:rsidRPr="0035339E">
        <w:rPr>
          <w:rFonts w:ascii="David" w:hAnsi="David"/>
          <w:rtl/>
        </w:rPr>
        <w:t xml:space="preserve">בבואו לחתום על הרשעה" (ע"פ 10596/03 </w:t>
      </w:r>
      <w:r w:rsidRPr="0035339E">
        <w:rPr>
          <w:rFonts w:ascii="David" w:hAnsi="David"/>
          <w:b/>
          <w:bCs/>
          <w:rtl/>
        </w:rPr>
        <w:t>בשירוב נ' מדינת ישראל</w:t>
      </w:r>
      <w:r w:rsidRPr="0035339E">
        <w:rPr>
          <w:rFonts w:ascii="David" w:hAnsi="David"/>
          <w:rtl/>
        </w:rPr>
        <w:t xml:space="preserve">, בפס' ד1 (4.6.2006)). </w:t>
      </w:r>
    </w:p>
    <w:p w14:paraId="6CE4272E" w14:textId="77777777" w:rsidR="008137AA" w:rsidRPr="00CE6D3C" w:rsidRDefault="008137AA" w:rsidP="00CE6D3C">
      <w:pPr>
        <w:numPr>
          <w:ilvl w:val="0"/>
          <w:numId w:val="6"/>
        </w:numPr>
        <w:spacing w:after="120" w:line="360" w:lineRule="auto"/>
        <w:rPr>
          <w:rFonts w:ascii="David" w:hAnsi="David"/>
          <w:rtl/>
        </w:rPr>
      </w:pPr>
      <w:r w:rsidRPr="0035339E">
        <w:rPr>
          <w:rFonts w:ascii="David" w:hAnsi="David"/>
          <w:rtl/>
        </w:rPr>
        <w:t xml:space="preserve">ומן הכלל אל הפרט. עמדנו לעיל, על אי התאמות ותמיהות שעלו מעדותה של המתלוננת בבית הדין, בנושאים </w:t>
      </w:r>
      <w:r w:rsidRPr="0035339E">
        <w:rPr>
          <w:rFonts w:ascii="David" w:hAnsi="David"/>
          <w:b/>
          <w:bCs/>
          <w:rtl/>
        </w:rPr>
        <w:t>כלליים</w:t>
      </w:r>
      <w:r w:rsidRPr="0035339E">
        <w:rPr>
          <w:rFonts w:ascii="David" w:hAnsi="David"/>
          <w:rtl/>
        </w:rPr>
        <w:t xml:space="preserve"> ואף ביחס </w:t>
      </w:r>
      <w:r w:rsidRPr="0035339E">
        <w:rPr>
          <w:rFonts w:ascii="David" w:hAnsi="David"/>
          <w:b/>
          <w:bCs/>
          <w:rtl/>
        </w:rPr>
        <w:t>לנרטיב</w:t>
      </w:r>
      <w:r w:rsidRPr="0035339E">
        <w:rPr>
          <w:rFonts w:ascii="David" w:hAnsi="David"/>
          <w:rtl/>
        </w:rPr>
        <w:t xml:space="preserve"> שעל יסודו ביקשה המתלוננת לצייר את דמותו של הנאשם כאדם שהתנהל ב"אלימות" כלפיה</w:t>
      </w:r>
      <w:r w:rsidR="00CE6D3C">
        <w:rPr>
          <w:rFonts w:ascii="David" w:hAnsi="David" w:hint="cs"/>
          <w:rtl/>
        </w:rPr>
        <w:t>,</w:t>
      </w:r>
      <w:r w:rsidR="00400BE0" w:rsidRPr="0035339E">
        <w:rPr>
          <w:rFonts w:ascii="David" w:hAnsi="David"/>
          <w:rtl/>
        </w:rPr>
        <w:t xml:space="preserve"> </w:t>
      </w:r>
      <w:r w:rsidR="00A81827" w:rsidRPr="0035339E">
        <w:rPr>
          <w:rFonts w:ascii="David" w:hAnsi="David"/>
          <w:rtl/>
        </w:rPr>
        <w:t>ש</w:t>
      </w:r>
      <w:r w:rsidR="00400BE0" w:rsidRPr="0035339E">
        <w:rPr>
          <w:rFonts w:ascii="David" w:hAnsi="David"/>
          <w:rtl/>
        </w:rPr>
        <w:t xml:space="preserve">שיאה </w:t>
      </w:r>
      <w:r w:rsidR="00A81827" w:rsidRPr="0035339E">
        <w:rPr>
          <w:rFonts w:ascii="David" w:hAnsi="David"/>
          <w:rtl/>
        </w:rPr>
        <w:t>ב</w:t>
      </w:r>
      <w:r w:rsidR="00400BE0" w:rsidRPr="0035339E">
        <w:rPr>
          <w:rFonts w:ascii="David" w:hAnsi="David"/>
          <w:rtl/>
        </w:rPr>
        <w:t>אירוע החניקה בליל ה – 5.11</w:t>
      </w:r>
      <w:r w:rsidRPr="0035339E">
        <w:rPr>
          <w:rFonts w:ascii="David" w:hAnsi="David"/>
          <w:rtl/>
        </w:rPr>
        <w:t xml:space="preserve">. אי </w:t>
      </w:r>
      <w:r w:rsidRPr="0035339E">
        <w:rPr>
          <w:rFonts w:ascii="David" w:hAnsi="David"/>
          <w:rtl/>
        </w:rPr>
        <w:lastRenderedPageBreak/>
        <w:t>התאמות אלה, כשלעצמן לא היטו את הכף</w:t>
      </w:r>
      <w:r w:rsidR="00A81827" w:rsidRPr="0035339E">
        <w:rPr>
          <w:rFonts w:ascii="David" w:hAnsi="David"/>
          <w:rtl/>
        </w:rPr>
        <w:t xml:space="preserve">, אך </w:t>
      </w:r>
      <w:r w:rsidRPr="0035339E">
        <w:rPr>
          <w:rFonts w:ascii="David" w:hAnsi="David"/>
          <w:rtl/>
        </w:rPr>
        <w:t>על יסודן, מצאנו לנכון לנקוט זהירות יתרה, בעת קביעת ממצאים עובדתיים מרשיעים על סמך עדות המתלוננת. הלכה למעשה, בחינת התשתית הראייתית ביחס לכל אחד מפרט</w:t>
      </w:r>
      <w:r w:rsidR="0082150D" w:rsidRPr="0035339E">
        <w:rPr>
          <w:rFonts w:ascii="David" w:hAnsi="David"/>
          <w:rtl/>
        </w:rPr>
        <w:t xml:space="preserve">י </w:t>
      </w:r>
      <w:r w:rsidRPr="0035339E">
        <w:rPr>
          <w:rFonts w:ascii="David" w:hAnsi="David"/>
          <w:rtl/>
        </w:rPr>
        <w:t xml:space="preserve">האישום, הן </w:t>
      </w:r>
      <w:r w:rsidR="0082150D" w:rsidRPr="0035339E">
        <w:rPr>
          <w:rFonts w:ascii="David" w:hAnsi="David"/>
          <w:rtl/>
        </w:rPr>
        <w:t>ה</w:t>
      </w:r>
      <w:r w:rsidRPr="0035339E">
        <w:rPr>
          <w:rFonts w:ascii="David" w:hAnsi="David"/>
          <w:rtl/>
        </w:rPr>
        <w:t xml:space="preserve">מעשים המגונים, הן </w:t>
      </w:r>
      <w:r w:rsidR="0082150D" w:rsidRPr="0035339E">
        <w:rPr>
          <w:rFonts w:ascii="David" w:hAnsi="David"/>
          <w:rtl/>
        </w:rPr>
        <w:t>ה</w:t>
      </w:r>
      <w:r w:rsidRPr="0035339E">
        <w:rPr>
          <w:rFonts w:ascii="David" w:hAnsi="David"/>
          <w:rtl/>
        </w:rPr>
        <w:t xml:space="preserve">אירוע המרכזי, חשפה </w:t>
      </w:r>
      <w:r w:rsidRPr="0035339E">
        <w:rPr>
          <w:rFonts w:ascii="David" w:hAnsi="David"/>
          <w:b/>
          <w:bCs/>
          <w:rtl/>
        </w:rPr>
        <w:t xml:space="preserve">אי התאמות נוספות </w:t>
      </w:r>
      <w:r w:rsidRPr="0035339E">
        <w:rPr>
          <w:rFonts w:ascii="David" w:hAnsi="David"/>
          <w:rtl/>
        </w:rPr>
        <w:t>בין עדות המתלוננת למארג הראייתי הכללי,</w:t>
      </w:r>
      <w:r w:rsidRPr="0035339E">
        <w:rPr>
          <w:rFonts w:ascii="David" w:hAnsi="David"/>
          <w:b/>
          <w:bCs/>
          <w:rtl/>
        </w:rPr>
        <w:t xml:space="preserve"> שלהן</w:t>
      </w:r>
      <w:r w:rsidRPr="0035339E">
        <w:rPr>
          <w:rFonts w:ascii="David" w:hAnsi="David"/>
          <w:rtl/>
        </w:rPr>
        <w:t xml:space="preserve"> </w:t>
      </w:r>
      <w:r w:rsidRPr="0035339E">
        <w:rPr>
          <w:rFonts w:ascii="David" w:hAnsi="David"/>
          <w:b/>
          <w:bCs/>
          <w:rtl/>
        </w:rPr>
        <w:t xml:space="preserve">קשר לגרעין המהותי </w:t>
      </w:r>
      <w:r w:rsidRPr="0035339E">
        <w:rPr>
          <w:rFonts w:ascii="David" w:hAnsi="David"/>
          <w:rtl/>
        </w:rPr>
        <w:t xml:space="preserve">של האירועים. הזהירות המתחייבת ביחס לעדות המתלוננת בצירוף אותן תמיהות נקודתיות שעלו ביחס להוכחת כל אחד מפרטי האישום, הן המבססות את </w:t>
      </w:r>
      <w:r w:rsidRPr="0035339E">
        <w:rPr>
          <w:rFonts w:ascii="David" w:hAnsi="David"/>
          <w:b/>
          <w:bCs/>
          <w:rtl/>
        </w:rPr>
        <w:t>הספק הסביר</w:t>
      </w:r>
      <w:r w:rsidRPr="0035339E">
        <w:rPr>
          <w:rFonts w:ascii="David" w:hAnsi="David"/>
          <w:rtl/>
        </w:rPr>
        <w:t xml:space="preserve"> בנסיבות המקרה דנן. </w:t>
      </w:r>
      <w:r w:rsidRPr="00CE6D3C">
        <w:rPr>
          <w:rFonts w:ascii="David" w:hAnsi="David"/>
          <w:rtl/>
        </w:rPr>
        <w:t xml:space="preserve">כבר בואר כי - </w:t>
      </w:r>
    </w:p>
    <w:p w14:paraId="07BFF325" w14:textId="77777777" w:rsidR="008137AA" w:rsidRPr="0035339E" w:rsidRDefault="008137AA" w:rsidP="008137AA">
      <w:pPr>
        <w:pStyle w:val="Ruller50"/>
        <w:ind w:left="1644" w:right="1281"/>
        <w:rPr>
          <w:rFonts w:ascii="David" w:hAnsi="David" w:cs="David"/>
          <w:sz w:val="24"/>
          <w:szCs w:val="24"/>
          <w:rtl/>
        </w:rPr>
      </w:pPr>
      <w:r w:rsidRPr="0035339E">
        <w:rPr>
          <w:rFonts w:ascii="David" w:hAnsi="David" w:cs="David"/>
          <w:sz w:val="24"/>
          <w:szCs w:val="24"/>
          <w:rtl/>
        </w:rPr>
        <w:t xml:space="preserve">"השאלה מתי תמיהות שנותרו עולות כדי ספק סביר מושפעת ממידת הקשר שלהן לגרעין המהותי עליו נסב האירוע, נשוא האישום. כאשר התמיהות מקרינות על עצם מעורבות הנאשם באירוע העברייני המיוחס לו, משקלן עשוי לעלות כדי ספק סביר באשמה. לעומת זאת, כאשר התמיהות מצויות בשולי האירוע העברייני, ואינן מהותיות לו, הרי גם כאשר הן נותרות ללא מענה, לא בהכרח ישפיע הדבר על רמת הוודאות של הגרסה המפלילה האמינה" (ע"פ 7220/05 </w:t>
      </w:r>
      <w:r w:rsidRPr="0035339E">
        <w:rPr>
          <w:rFonts w:ascii="David" w:hAnsi="David" w:cs="David"/>
          <w:b/>
          <w:bCs/>
          <w:sz w:val="24"/>
          <w:szCs w:val="24"/>
          <w:rtl/>
        </w:rPr>
        <w:t>נימר נ' מדינת ישראל</w:t>
      </w:r>
      <w:r w:rsidRPr="0035339E">
        <w:rPr>
          <w:rFonts w:ascii="David" w:hAnsi="David" w:cs="David"/>
          <w:sz w:val="24"/>
          <w:szCs w:val="24"/>
          <w:rtl/>
        </w:rPr>
        <w:t>, בפס' 27 (31.5.2007)).</w:t>
      </w:r>
    </w:p>
    <w:p w14:paraId="69DF876A" w14:textId="77777777" w:rsidR="008137AA" w:rsidRPr="0035339E" w:rsidRDefault="008137AA" w:rsidP="008137AA">
      <w:pPr>
        <w:pStyle w:val="Ruller50"/>
        <w:spacing w:after="120" w:line="360" w:lineRule="auto"/>
        <w:rPr>
          <w:rFonts w:ascii="David" w:hAnsi="David" w:cs="David"/>
          <w:sz w:val="24"/>
          <w:szCs w:val="24"/>
          <w:rtl/>
        </w:rPr>
      </w:pPr>
    </w:p>
    <w:p w14:paraId="3F5AD775" w14:textId="77777777" w:rsidR="0082150D" w:rsidRPr="0035339E" w:rsidRDefault="008137AA" w:rsidP="003034CF">
      <w:pPr>
        <w:numPr>
          <w:ilvl w:val="0"/>
          <w:numId w:val="6"/>
        </w:numPr>
        <w:spacing w:after="120" w:line="360" w:lineRule="auto"/>
        <w:rPr>
          <w:rFonts w:ascii="David" w:hAnsi="David"/>
        </w:rPr>
      </w:pPr>
      <w:r w:rsidRPr="0035339E">
        <w:rPr>
          <w:rFonts w:ascii="David" w:hAnsi="David"/>
          <w:rtl/>
        </w:rPr>
        <w:t xml:space="preserve">באותו עניין, נקבע כי הציפייה שכל פרט בפסיפס הנתונים הנשמע מפיה של המתלוננת יתיישב באופן בהיר וצלול עם המכלול, </w:t>
      </w:r>
      <w:r w:rsidRPr="0035339E">
        <w:rPr>
          <w:rFonts w:ascii="David" w:hAnsi="David"/>
          <w:b/>
          <w:bCs/>
          <w:rtl/>
        </w:rPr>
        <w:t>אינה</w:t>
      </w:r>
      <w:r w:rsidRPr="0035339E">
        <w:rPr>
          <w:rFonts w:ascii="David" w:hAnsi="David"/>
          <w:rtl/>
        </w:rPr>
        <w:t xml:space="preserve"> מתגשמת, לאור מורכבות נפש האדם והחיים (שם). היבט זה </w:t>
      </w:r>
      <w:r w:rsidRPr="0035339E">
        <w:rPr>
          <w:rFonts w:ascii="David" w:hAnsi="David"/>
          <w:b/>
          <w:bCs/>
          <w:rtl/>
        </w:rPr>
        <w:t>לא</w:t>
      </w:r>
      <w:r w:rsidRPr="0035339E">
        <w:rPr>
          <w:rFonts w:ascii="David" w:hAnsi="David"/>
          <w:rtl/>
        </w:rPr>
        <w:t xml:space="preserve"> נעלם מעינינו, וכמוהו גם </w:t>
      </w:r>
      <w:r w:rsidRPr="0035339E">
        <w:rPr>
          <w:rFonts w:ascii="David" w:hAnsi="David"/>
          <w:b/>
          <w:bCs/>
          <w:rtl/>
        </w:rPr>
        <w:t>מצבה הנפשי הקשה</w:t>
      </w:r>
      <w:r w:rsidRPr="0035339E">
        <w:rPr>
          <w:rFonts w:ascii="David" w:hAnsi="David"/>
          <w:rtl/>
        </w:rPr>
        <w:t xml:space="preserve"> של המתלוננת מאז התרחשות האירוע ועד היום, המהווה ראיה </w:t>
      </w:r>
      <w:r w:rsidRPr="0035339E">
        <w:rPr>
          <w:rFonts w:ascii="David" w:hAnsi="David"/>
          <w:b/>
          <w:bCs/>
          <w:rtl/>
        </w:rPr>
        <w:t>מהותית</w:t>
      </w:r>
      <w:r w:rsidRPr="0035339E">
        <w:rPr>
          <w:rFonts w:ascii="David" w:hAnsi="David"/>
          <w:rtl/>
        </w:rPr>
        <w:t>. דא עקא, שבשונה מתיקי מין אחרים, שבהם ניתן היה לסמוך ממצאים על עדות המתלוננת, חרף קיומן של אי התאמות העולות מגרסתה, בנסיבותיו של מקרה זה</w:t>
      </w:r>
      <w:r w:rsidR="0082150D" w:rsidRPr="0035339E">
        <w:rPr>
          <w:rFonts w:ascii="David" w:hAnsi="David"/>
          <w:rtl/>
        </w:rPr>
        <w:t>, נמצאו אינדיקציות לאי אמירת אמת (להבדיל מהתפתחות גרסה) ו</w:t>
      </w:r>
      <w:r w:rsidRPr="0035339E">
        <w:rPr>
          <w:rFonts w:ascii="David" w:hAnsi="David"/>
          <w:rtl/>
        </w:rPr>
        <w:t xml:space="preserve">הוצגו </w:t>
      </w:r>
      <w:r w:rsidRPr="0035339E">
        <w:rPr>
          <w:rFonts w:ascii="David" w:hAnsi="David"/>
          <w:b/>
          <w:bCs/>
          <w:rtl/>
        </w:rPr>
        <w:t>ראיות חיצוניות</w:t>
      </w:r>
      <w:r w:rsidRPr="0035339E">
        <w:rPr>
          <w:rFonts w:ascii="David" w:hAnsi="David"/>
          <w:rtl/>
        </w:rPr>
        <w:t xml:space="preserve">, אשר ההסברים שניתנו להם לא עוררו אמון. ראיות חיצוניות אלה עמדו בסתירה לגרסת המתלוננת וחיזקו את גרסת הנאשם. </w:t>
      </w:r>
    </w:p>
    <w:p w14:paraId="1B087734" w14:textId="77777777" w:rsidR="00A81827" w:rsidRPr="0035339E" w:rsidRDefault="008137AA" w:rsidP="00A81827">
      <w:pPr>
        <w:spacing w:after="120" w:line="360" w:lineRule="auto"/>
        <w:ind w:left="360" w:firstLine="360"/>
        <w:rPr>
          <w:rFonts w:ascii="David" w:hAnsi="David"/>
          <w:rtl/>
        </w:rPr>
      </w:pPr>
      <w:r w:rsidRPr="0035339E">
        <w:rPr>
          <w:rFonts w:ascii="David" w:hAnsi="David"/>
          <w:rtl/>
        </w:rPr>
        <w:t xml:space="preserve">זאת ועוד, ראיות </w:t>
      </w:r>
      <w:r w:rsidRPr="0035339E">
        <w:rPr>
          <w:rFonts w:ascii="David" w:hAnsi="David"/>
          <w:b/>
          <w:bCs/>
          <w:rtl/>
        </w:rPr>
        <w:t>החיזוק</w:t>
      </w:r>
      <w:r w:rsidRPr="0035339E">
        <w:rPr>
          <w:rFonts w:ascii="David" w:hAnsi="David"/>
          <w:rtl/>
        </w:rPr>
        <w:t xml:space="preserve"> שעליהן הצביעה התביעה, הן כולן ראיות </w:t>
      </w:r>
      <w:r w:rsidRPr="0035339E">
        <w:rPr>
          <w:rFonts w:ascii="David" w:hAnsi="David"/>
          <w:b/>
          <w:bCs/>
          <w:rtl/>
        </w:rPr>
        <w:t>שמקורן במתלוננת</w:t>
      </w:r>
      <w:r w:rsidRPr="0035339E">
        <w:rPr>
          <w:rFonts w:ascii="David" w:hAnsi="David"/>
          <w:rtl/>
        </w:rPr>
        <w:t xml:space="preserve">, </w:t>
      </w:r>
      <w:r w:rsidRPr="0035339E">
        <w:rPr>
          <w:rFonts w:ascii="David" w:hAnsi="David"/>
          <w:b/>
          <w:bCs/>
          <w:rtl/>
        </w:rPr>
        <w:t>במצבה הנפשי</w:t>
      </w:r>
      <w:r w:rsidR="0082150D" w:rsidRPr="0035339E">
        <w:rPr>
          <w:rFonts w:ascii="David" w:hAnsi="David"/>
          <w:b/>
          <w:bCs/>
          <w:rtl/>
        </w:rPr>
        <w:t xml:space="preserve">, בהדגמות </w:t>
      </w:r>
      <w:r w:rsidR="0082150D" w:rsidRPr="0035339E">
        <w:rPr>
          <w:rFonts w:ascii="David" w:hAnsi="David"/>
          <w:rtl/>
        </w:rPr>
        <w:t>שעשתה</w:t>
      </w:r>
      <w:r w:rsidRPr="0035339E">
        <w:rPr>
          <w:rFonts w:ascii="David" w:hAnsi="David"/>
          <w:rtl/>
        </w:rPr>
        <w:t xml:space="preserve"> ובדברים ששמעו </w:t>
      </w:r>
      <w:r w:rsidRPr="0035339E">
        <w:rPr>
          <w:rFonts w:ascii="David" w:hAnsi="David"/>
          <w:b/>
          <w:bCs/>
          <w:rtl/>
        </w:rPr>
        <w:t>מפיה</w:t>
      </w:r>
      <w:r w:rsidR="0082150D" w:rsidRPr="0035339E">
        <w:rPr>
          <w:rFonts w:ascii="David" w:hAnsi="David"/>
          <w:b/>
          <w:bCs/>
          <w:rtl/>
        </w:rPr>
        <w:t xml:space="preserve"> </w:t>
      </w:r>
      <w:r w:rsidR="00A81827" w:rsidRPr="0035339E">
        <w:rPr>
          <w:rFonts w:ascii="David" w:hAnsi="David"/>
          <w:rtl/>
        </w:rPr>
        <w:t>העדים ה</w:t>
      </w:r>
      <w:r w:rsidR="0082150D" w:rsidRPr="0035339E">
        <w:rPr>
          <w:rFonts w:ascii="David" w:hAnsi="David"/>
          <w:rtl/>
        </w:rPr>
        <w:t>אחרים</w:t>
      </w:r>
      <w:r w:rsidRPr="0035339E">
        <w:rPr>
          <w:rFonts w:ascii="David" w:hAnsi="David"/>
          <w:rtl/>
        </w:rPr>
        <w:t xml:space="preserve">. משאין לשלול את האפשרות שבשלבים מסוימים לאחר האירוע, המתלוננת אכן האמינה בעצמה בדברים שמסרה, ואלה מהווים אמת סובייקטיבית, אולם במישור </w:t>
      </w:r>
      <w:r w:rsidRPr="0035339E">
        <w:rPr>
          <w:rFonts w:ascii="David" w:hAnsi="David"/>
          <w:b/>
          <w:bCs/>
          <w:rtl/>
        </w:rPr>
        <w:t>האובייקטיבי</w:t>
      </w:r>
      <w:r w:rsidRPr="0035339E">
        <w:rPr>
          <w:rFonts w:ascii="David" w:hAnsi="David"/>
          <w:rtl/>
        </w:rPr>
        <w:t xml:space="preserve">, הוצגו ראיות </w:t>
      </w:r>
      <w:r w:rsidRPr="0035339E">
        <w:rPr>
          <w:rFonts w:ascii="David" w:hAnsi="David"/>
          <w:b/>
          <w:bCs/>
          <w:rtl/>
        </w:rPr>
        <w:t>חיצוניות</w:t>
      </w:r>
      <w:r w:rsidRPr="0035339E">
        <w:rPr>
          <w:rFonts w:ascii="David" w:hAnsi="David"/>
          <w:rtl/>
        </w:rPr>
        <w:t xml:space="preserve"> שכרסמו בגרסה זו, לא ניתן לבסס את הרשעת הנאשם על סמך ראיות אלה  (</w:t>
      </w:r>
      <w:r w:rsidR="0082150D" w:rsidRPr="0035339E">
        <w:rPr>
          <w:rFonts w:ascii="David" w:hAnsi="David"/>
          <w:rtl/>
        </w:rPr>
        <w:t xml:space="preserve">לאבחנה בין אמת אובייקטיבית לסובייקטיבית, ראו למשל את </w:t>
      </w:r>
      <w:r w:rsidRPr="0035339E">
        <w:rPr>
          <w:rFonts w:ascii="David" w:hAnsi="David"/>
          <w:rtl/>
        </w:rPr>
        <w:t xml:space="preserve">ענין </w:t>
      </w:r>
      <w:r w:rsidRPr="0035339E">
        <w:rPr>
          <w:rFonts w:ascii="David" w:hAnsi="David"/>
          <w:b/>
          <w:bCs/>
          <w:rtl/>
        </w:rPr>
        <w:t>נימר</w:t>
      </w:r>
      <w:r w:rsidRPr="0035339E">
        <w:rPr>
          <w:rFonts w:ascii="David" w:hAnsi="David"/>
          <w:rtl/>
        </w:rPr>
        <w:t xml:space="preserve"> לעיל, בפס' 25 לפסק דינה של כב' הש' פרוקצ'ה</w:t>
      </w:r>
      <w:r w:rsidR="0082150D" w:rsidRPr="0035339E">
        <w:rPr>
          <w:rFonts w:ascii="David" w:hAnsi="David"/>
          <w:rtl/>
        </w:rPr>
        <w:t xml:space="preserve"> ו</w:t>
      </w:r>
      <w:r w:rsidRPr="0035339E">
        <w:rPr>
          <w:rFonts w:ascii="David" w:hAnsi="David"/>
          <w:rtl/>
        </w:rPr>
        <w:t xml:space="preserve">בפס' ב לפסק דינו של כב' השופט (כתוארו אז) רובינשטיין). </w:t>
      </w:r>
    </w:p>
    <w:p w14:paraId="2ED1B53F" w14:textId="4D2C7726" w:rsidR="008137AA" w:rsidRPr="0035339E" w:rsidRDefault="00A81827" w:rsidP="00A81827">
      <w:pPr>
        <w:spacing w:after="120" w:line="360" w:lineRule="auto"/>
        <w:ind w:left="360" w:firstLine="360"/>
        <w:rPr>
          <w:rFonts w:ascii="David" w:hAnsi="David"/>
          <w:rtl/>
        </w:rPr>
      </w:pPr>
      <w:r w:rsidRPr="0035339E">
        <w:rPr>
          <w:rFonts w:ascii="David" w:hAnsi="David"/>
          <w:rtl/>
        </w:rPr>
        <w:t>לכך יש להוסיף את העובדה, ש</w:t>
      </w:r>
      <w:r w:rsidR="0082150D" w:rsidRPr="0035339E">
        <w:rPr>
          <w:rFonts w:ascii="David" w:hAnsi="David"/>
          <w:rtl/>
        </w:rPr>
        <w:t xml:space="preserve">מרבית החיזוקים שעליהם הצביעה התביעה הצבאית, כגון: מצבה הנפשי המורכב, הדגמת מעשה החניקה, אמירותיה המידיות לעדים לאחר האירוע, תגובתה כשראתה את הנאשם מיד לאחר האירוע כשהוא שב למקום ההתרחשות, ואף סערת הנפש בשיחה עם סגן </w:t>
      </w:r>
      <w:r w:rsidR="00C03A0A">
        <w:rPr>
          <w:rFonts w:ascii="David" w:hAnsi="David"/>
          <w:rtl/>
        </w:rPr>
        <w:t>א'</w:t>
      </w:r>
      <w:r w:rsidR="0082150D" w:rsidRPr="0035339E">
        <w:rPr>
          <w:rFonts w:ascii="David" w:hAnsi="David"/>
          <w:rtl/>
        </w:rPr>
        <w:t xml:space="preserve"> (ת/5), עשויים כולם להתיישב </w:t>
      </w:r>
      <w:r w:rsidRPr="0035339E">
        <w:rPr>
          <w:rFonts w:ascii="David" w:hAnsi="David"/>
          <w:rtl/>
        </w:rPr>
        <w:t xml:space="preserve">אף </w:t>
      </w:r>
      <w:r w:rsidR="0082150D" w:rsidRPr="0035339E">
        <w:rPr>
          <w:rFonts w:ascii="David" w:hAnsi="David"/>
          <w:rtl/>
        </w:rPr>
        <w:t xml:space="preserve">עם </w:t>
      </w:r>
      <w:r w:rsidRPr="0035339E">
        <w:rPr>
          <w:rFonts w:ascii="David" w:hAnsi="David"/>
          <w:rtl/>
        </w:rPr>
        <w:t xml:space="preserve">גרסת הנאשם, כי הפגיעה נשענה על </w:t>
      </w:r>
      <w:r w:rsidR="0082150D" w:rsidRPr="0035339E">
        <w:rPr>
          <w:rFonts w:ascii="David" w:hAnsi="David"/>
          <w:b/>
          <w:bCs/>
          <w:rtl/>
        </w:rPr>
        <w:t>מעשה החניקה בשתי ידיים</w:t>
      </w:r>
      <w:r w:rsidR="00E27ACA" w:rsidRPr="0035339E">
        <w:rPr>
          <w:rFonts w:ascii="David" w:hAnsi="David"/>
          <w:rtl/>
        </w:rPr>
        <w:t xml:space="preserve"> </w:t>
      </w:r>
      <w:r w:rsidR="00E27ACA" w:rsidRPr="0035339E">
        <w:rPr>
          <w:rFonts w:ascii="David" w:hAnsi="David"/>
          <w:b/>
          <w:bCs/>
          <w:rtl/>
        </w:rPr>
        <w:t>בלבד</w:t>
      </w:r>
      <w:r w:rsidR="0082150D" w:rsidRPr="0035339E">
        <w:rPr>
          <w:rFonts w:ascii="David" w:hAnsi="David"/>
          <w:rtl/>
        </w:rPr>
        <w:t xml:space="preserve">. </w:t>
      </w:r>
      <w:r w:rsidRPr="0035339E">
        <w:rPr>
          <w:rFonts w:ascii="David" w:hAnsi="David"/>
          <w:rtl/>
        </w:rPr>
        <w:t xml:space="preserve">כך שאותן ראיות חיזוק </w:t>
      </w:r>
      <w:r w:rsidR="0082150D" w:rsidRPr="0035339E">
        <w:rPr>
          <w:rFonts w:ascii="David" w:hAnsi="David"/>
          <w:rtl/>
        </w:rPr>
        <w:t xml:space="preserve">מתיישבות גם </w:t>
      </w:r>
      <w:r w:rsidR="00E27ACA" w:rsidRPr="0035339E">
        <w:rPr>
          <w:rFonts w:ascii="David" w:hAnsi="David"/>
          <w:rtl/>
        </w:rPr>
        <w:t xml:space="preserve">עם </w:t>
      </w:r>
      <w:r w:rsidR="00C32607" w:rsidRPr="0035339E">
        <w:rPr>
          <w:rFonts w:ascii="David" w:hAnsi="David"/>
          <w:rtl/>
        </w:rPr>
        <w:t>האפשרות שלא הוכחה האשמה מעל לכל ספק סביר</w:t>
      </w:r>
      <w:r w:rsidR="0082150D" w:rsidRPr="0035339E">
        <w:rPr>
          <w:rFonts w:ascii="David" w:hAnsi="David"/>
          <w:rtl/>
        </w:rPr>
        <w:t xml:space="preserve">. </w:t>
      </w:r>
    </w:p>
    <w:p w14:paraId="3E2303EF" w14:textId="64F548DF" w:rsidR="008137AA" w:rsidRPr="0035339E" w:rsidRDefault="008137AA" w:rsidP="003034CF">
      <w:pPr>
        <w:numPr>
          <w:ilvl w:val="0"/>
          <w:numId w:val="6"/>
        </w:numPr>
        <w:spacing w:after="120" w:line="360" w:lineRule="auto"/>
        <w:rPr>
          <w:rFonts w:ascii="David" w:hAnsi="David"/>
        </w:rPr>
      </w:pPr>
      <w:r w:rsidRPr="0035339E">
        <w:rPr>
          <w:rFonts w:ascii="David" w:hAnsi="David"/>
          <w:rtl/>
        </w:rPr>
        <w:t xml:space="preserve">גם "שקריו" </w:t>
      </w:r>
      <w:r w:rsidR="00A81827" w:rsidRPr="0035339E">
        <w:rPr>
          <w:rFonts w:ascii="David" w:hAnsi="David"/>
          <w:rtl/>
        </w:rPr>
        <w:t xml:space="preserve">הנטענים </w:t>
      </w:r>
      <w:r w:rsidRPr="0035339E">
        <w:rPr>
          <w:rFonts w:ascii="David" w:hAnsi="David"/>
          <w:rtl/>
        </w:rPr>
        <w:t xml:space="preserve">של הנאשם, </w:t>
      </w:r>
      <w:r w:rsidR="0082150D" w:rsidRPr="0035339E">
        <w:rPr>
          <w:rFonts w:ascii="David" w:hAnsi="David"/>
          <w:rtl/>
        </w:rPr>
        <w:t xml:space="preserve">בפרט ביחס לגרעין האירוע המרכזי, </w:t>
      </w:r>
      <w:r w:rsidR="00FE0B70" w:rsidRPr="0035339E">
        <w:rPr>
          <w:rFonts w:ascii="David" w:hAnsi="David"/>
          <w:rtl/>
        </w:rPr>
        <w:t>ובכלל זה, הסיבה שבגינה הגיע לעמדת השמירה בליל האירוע, תוכן השיחה שקדמה למגע המיני, ה</w:t>
      </w:r>
      <w:r w:rsidRPr="0035339E">
        <w:rPr>
          <w:rFonts w:ascii="David" w:hAnsi="David"/>
          <w:rtl/>
        </w:rPr>
        <w:t xml:space="preserve">טענה שהיא </w:t>
      </w:r>
      <w:r w:rsidRPr="0035339E">
        <w:rPr>
          <w:rFonts w:ascii="David" w:hAnsi="David"/>
          <w:rtl/>
        </w:rPr>
        <w:lastRenderedPageBreak/>
        <w:t xml:space="preserve">שהכניסה יד לתחתוניו (כעולה מהגרסה הראשונית שמסר), וכן כי לא חשש מהליך פלילי, וכי לא שמע על גרסתה של המתלוננת טרם שיחתו עם סגן </w:t>
      </w:r>
      <w:r w:rsidR="00C03A0A">
        <w:rPr>
          <w:rFonts w:ascii="David" w:hAnsi="David"/>
          <w:rtl/>
        </w:rPr>
        <w:t>א'</w:t>
      </w:r>
      <w:r w:rsidRPr="0035339E">
        <w:rPr>
          <w:rFonts w:ascii="David" w:hAnsi="David"/>
          <w:rtl/>
        </w:rPr>
        <w:t xml:space="preserve">, </w:t>
      </w:r>
      <w:r w:rsidRPr="0035339E">
        <w:rPr>
          <w:rFonts w:ascii="David" w:hAnsi="David"/>
          <w:b/>
          <w:bCs/>
          <w:rtl/>
        </w:rPr>
        <w:t>אינם</w:t>
      </w:r>
      <w:r w:rsidRPr="0035339E">
        <w:rPr>
          <w:rFonts w:ascii="David" w:hAnsi="David"/>
          <w:rtl/>
        </w:rPr>
        <w:t xml:space="preserve"> משנים מן התוצאה האמורה, ואין בכוחם למלא את החסר הראייתי של התביעה.</w:t>
      </w:r>
      <w:r w:rsidR="00A81827" w:rsidRPr="0035339E">
        <w:rPr>
          <w:rFonts w:ascii="David" w:hAnsi="David"/>
          <w:rtl/>
        </w:rPr>
        <w:t xml:space="preserve"> </w:t>
      </w:r>
      <w:r w:rsidRPr="0035339E">
        <w:rPr>
          <w:rFonts w:ascii="David" w:hAnsi="David"/>
          <w:rtl/>
        </w:rPr>
        <w:t xml:space="preserve">הנאשם סיפק הסברים לחלק מאי ההתאמות האמורות. אי התאמות אחרות, מובנות על רקע רצונו של הנאשם להרחיק עצמו מכל המיוחס לו (ראו ע"פ 5582/09 </w:t>
      </w:r>
      <w:r w:rsidRPr="0035339E">
        <w:rPr>
          <w:rFonts w:ascii="David" w:hAnsi="David"/>
          <w:b/>
          <w:bCs/>
          <w:rtl/>
        </w:rPr>
        <w:t>פלוני נ' מדינת ישראל</w:t>
      </w:r>
      <w:r w:rsidRPr="0035339E">
        <w:rPr>
          <w:rFonts w:ascii="David" w:hAnsi="David"/>
          <w:rtl/>
        </w:rPr>
        <w:t xml:space="preserve">, בפס' 134 (20.10.2010)). </w:t>
      </w:r>
    </w:p>
    <w:p w14:paraId="605ABDB1" w14:textId="77777777" w:rsidR="0082195E" w:rsidRPr="0035339E" w:rsidRDefault="008137AA" w:rsidP="003034CF">
      <w:pPr>
        <w:numPr>
          <w:ilvl w:val="0"/>
          <w:numId w:val="6"/>
        </w:numPr>
        <w:spacing w:after="120" w:line="360" w:lineRule="auto"/>
        <w:rPr>
          <w:rFonts w:ascii="David" w:hAnsi="David"/>
          <w:rtl/>
        </w:rPr>
      </w:pPr>
      <w:r w:rsidRPr="0035339E">
        <w:rPr>
          <w:rFonts w:ascii="David" w:hAnsi="David"/>
          <w:rtl/>
        </w:rPr>
        <w:t xml:space="preserve">מן האמור לעיל עולה, כי </w:t>
      </w:r>
      <w:r w:rsidR="007E5121">
        <w:rPr>
          <w:rFonts w:ascii="David" w:hAnsi="David" w:hint="cs"/>
          <w:rtl/>
        </w:rPr>
        <w:t xml:space="preserve">הונחה לפנינו אפשרות </w:t>
      </w:r>
      <w:r w:rsidR="007E5121" w:rsidRPr="00CE6D3C">
        <w:rPr>
          <w:rFonts w:ascii="David" w:hAnsi="David" w:hint="cs"/>
          <w:b/>
          <w:bCs/>
          <w:rtl/>
        </w:rPr>
        <w:t>הגיונית</w:t>
      </w:r>
      <w:r w:rsidR="00CE6D3C" w:rsidRPr="00CE6D3C">
        <w:rPr>
          <w:rFonts w:ascii="David" w:hAnsi="David" w:hint="cs"/>
          <w:b/>
          <w:bCs/>
          <w:rtl/>
        </w:rPr>
        <w:t xml:space="preserve"> ממשית</w:t>
      </w:r>
      <w:r w:rsidR="007E5121" w:rsidRPr="00CE6D3C">
        <w:rPr>
          <w:rFonts w:ascii="David" w:hAnsi="David" w:hint="cs"/>
          <w:b/>
          <w:bCs/>
          <w:rtl/>
        </w:rPr>
        <w:t xml:space="preserve"> ומסתברת</w:t>
      </w:r>
      <w:r w:rsidR="007E5121">
        <w:rPr>
          <w:rFonts w:ascii="David" w:hAnsi="David" w:hint="cs"/>
          <w:rtl/>
        </w:rPr>
        <w:t xml:space="preserve"> </w:t>
      </w:r>
      <w:r w:rsidR="00A81827" w:rsidRPr="0035339E">
        <w:rPr>
          <w:rFonts w:ascii="David" w:hAnsi="David"/>
          <w:rtl/>
        </w:rPr>
        <w:t>ש</w:t>
      </w:r>
      <w:r w:rsidRPr="0035339E">
        <w:rPr>
          <w:rFonts w:ascii="David" w:hAnsi="David"/>
          <w:rtl/>
        </w:rPr>
        <w:t>המתלוננת הסכימה למגעים המיניים בין השניים, בתקופה שלאחר פרידתם</w:t>
      </w:r>
      <w:r w:rsidR="00C32607" w:rsidRPr="0035339E">
        <w:rPr>
          <w:rFonts w:ascii="David" w:hAnsi="David"/>
          <w:rtl/>
        </w:rPr>
        <w:t xml:space="preserve"> ואף באירוע המרכזי</w:t>
      </w:r>
      <w:r w:rsidR="007E5121">
        <w:rPr>
          <w:rFonts w:ascii="David" w:hAnsi="David" w:hint="cs"/>
          <w:rtl/>
        </w:rPr>
        <w:t xml:space="preserve"> וזו מבססת קיומו של ספק סביר</w:t>
      </w:r>
      <w:r w:rsidRPr="0035339E">
        <w:rPr>
          <w:rFonts w:ascii="David" w:hAnsi="David"/>
          <w:rtl/>
        </w:rPr>
        <w:t>. אשר לחניקה בשתי ידיים, מצאנו כי הן קרבתו העובדתית של מעשה זה למעשה החניקה ביד אחת</w:t>
      </w:r>
      <w:r w:rsidR="00A81827" w:rsidRPr="0035339E">
        <w:rPr>
          <w:rFonts w:ascii="David" w:hAnsi="David"/>
          <w:rtl/>
        </w:rPr>
        <w:t xml:space="preserve">; </w:t>
      </w:r>
      <w:r w:rsidRPr="0035339E">
        <w:rPr>
          <w:rFonts w:ascii="David" w:hAnsi="David"/>
          <w:rtl/>
        </w:rPr>
        <w:t xml:space="preserve">הן הלך רוחו ומצבו הנפשי של הנאשם שבו נתנו אמון, מובילים למסקנה </w:t>
      </w:r>
      <w:r w:rsidR="001C561E" w:rsidRPr="0035339E">
        <w:rPr>
          <w:rFonts w:ascii="David" w:hAnsi="David"/>
          <w:rtl/>
        </w:rPr>
        <w:t>ש</w:t>
      </w:r>
      <w:r w:rsidRPr="0035339E">
        <w:rPr>
          <w:rFonts w:ascii="David" w:hAnsi="David"/>
          <w:rtl/>
        </w:rPr>
        <w:t xml:space="preserve">אין </w:t>
      </w:r>
      <w:r w:rsidR="001C561E" w:rsidRPr="0035339E">
        <w:rPr>
          <w:rFonts w:ascii="David" w:hAnsi="David"/>
          <w:rtl/>
        </w:rPr>
        <w:t>להטיל עליו אחריות פלילית בגין</w:t>
      </w:r>
      <w:r w:rsidRPr="0035339E">
        <w:rPr>
          <w:rFonts w:ascii="David" w:hAnsi="David"/>
          <w:rtl/>
        </w:rPr>
        <w:t xml:space="preserve"> מעשה זה – שהיה החוליה האחרונה בשרשרת האירועים.</w:t>
      </w:r>
    </w:p>
    <w:p w14:paraId="142C0F49" w14:textId="77777777" w:rsidR="00725F75" w:rsidRPr="0035339E" w:rsidRDefault="00725F75" w:rsidP="00947E38">
      <w:pPr>
        <w:pStyle w:val="Heading2"/>
        <w:spacing w:before="0" w:after="120"/>
        <w:rPr>
          <w:rFonts w:ascii="David" w:hAnsi="David"/>
          <w:sz w:val="24"/>
          <w:rtl/>
        </w:rPr>
      </w:pPr>
      <w:r w:rsidRPr="0035339E">
        <w:rPr>
          <w:rFonts w:ascii="David" w:hAnsi="David"/>
          <w:sz w:val="24"/>
          <w:rtl/>
        </w:rPr>
        <w:t>המניע</w:t>
      </w:r>
      <w:r w:rsidR="00015E50" w:rsidRPr="0035339E">
        <w:rPr>
          <w:rFonts w:ascii="David" w:hAnsi="David"/>
          <w:sz w:val="24"/>
          <w:rtl/>
        </w:rPr>
        <w:t xml:space="preserve"> לתלונה</w:t>
      </w:r>
    </w:p>
    <w:p w14:paraId="79533124" w14:textId="77777777" w:rsidR="001C1CE5" w:rsidRPr="0035339E" w:rsidRDefault="00075D1D" w:rsidP="003034CF">
      <w:pPr>
        <w:numPr>
          <w:ilvl w:val="0"/>
          <w:numId w:val="6"/>
        </w:numPr>
        <w:spacing w:after="120" w:line="360" w:lineRule="auto"/>
        <w:rPr>
          <w:rFonts w:ascii="David" w:hAnsi="David"/>
        </w:rPr>
      </w:pPr>
      <w:r w:rsidRPr="0035339E">
        <w:rPr>
          <w:rFonts w:ascii="David" w:hAnsi="David"/>
          <w:rtl/>
        </w:rPr>
        <w:t>מדוע התלוננה המתלוננת?</w:t>
      </w:r>
      <w:r w:rsidR="004D4777" w:rsidRPr="0035339E">
        <w:rPr>
          <w:rFonts w:ascii="David" w:hAnsi="David"/>
          <w:rtl/>
        </w:rPr>
        <w:t xml:space="preserve"> </w:t>
      </w:r>
      <w:r w:rsidR="006B77AB" w:rsidRPr="0035339E">
        <w:rPr>
          <w:rFonts w:ascii="David" w:hAnsi="David"/>
          <w:rtl/>
        </w:rPr>
        <w:t xml:space="preserve">על </w:t>
      </w:r>
      <w:r w:rsidRPr="0035339E">
        <w:rPr>
          <w:rFonts w:ascii="David" w:hAnsi="David"/>
          <w:rtl/>
        </w:rPr>
        <w:t xml:space="preserve">אף </w:t>
      </w:r>
      <w:r w:rsidR="006B77AB" w:rsidRPr="0035339E">
        <w:rPr>
          <w:rFonts w:ascii="David" w:hAnsi="David"/>
          <w:rtl/>
        </w:rPr>
        <w:t>ש</w:t>
      </w:r>
      <w:r w:rsidRPr="0035339E">
        <w:rPr>
          <w:rFonts w:ascii="David" w:hAnsi="David"/>
          <w:rtl/>
        </w:rPr>
        <w:t>בפסיקה לא מתחייב להצביע על מניע בעת קיומו של ספק סביר</w:t>
      </w:r>
      <w:r w:rsidR="001C1CE5" w:rsidRPr="0035339E">
        <w:rPr>
          <w:rFonts w:ascii="David" w:hAnsi="David"/>
          <w:rtl/>
        </w:rPr>
        <w:t>, ניתן לזהות ב</w:t>
      </w:r>
      <w:r w:rsidR="00B43120" w:rsidRPr="0035339E">
        <w:rPr>
          <w:rFonts w:ascii="David" w:hAnsi="David"/>
          <w:rtl/>
        </w:rPr>
        <w:t>חומר הראיות</w:t>
      </w:r>
      <w:r w:rsidR="001C1CE5" w:rsidRPr="0035339E">
        <w:rPr>
          <w:rFonts w:ascii="David" w:hAnsi="David"/>
          <w:rtl/>
        </w:rPr>
        <w:t xml:space="preserve">, </w:t>
      </w:r>
      <w:r w:rsidR="001C1CE5" w:rsidRPr="0035339E">
        <w:rPr>
          <w:rFonts w:ascii="David" w:hAnsi="David"/>
          <w:b/>
          <w:bCs/>
          <w:rtl/>
        </w:rPr>
        <w:t>ש</w:t>
      </w:r>
      <w:r w:rsidR="001C561E" w:rsidRPr="0035339E">
        <w:rPr>
          <w:rFonts w:ascii="David" w:hAnsi="David"/>
          <w:b/>
          <w:bCs/>
          <w:rtl/>
        </w:rPr>
        <w:t>ת</w:t>
      </w:r>
      <w:r w:rsidR="001C1CE5" w:rsidRPr="0035339E">
        <w:rPr>
          <w:rFonts w:ascii="David" w:hAnsi="David"/>
          <w:b/>
          <w:bCs/>
          <w:rtl/>
        </w:rPr>
        <w:t xml:space="preserve">י </w:t>
      </w:r>
      <w:r w:rsidR="001C561E" w:rsidRPr="0035339E">
        <w:rPr>
          <w:rFonts w:ascii="David" w:hAnsi="David"/>
          <w:b/>
          <w:bCs/>
          <w:rtl/>
        </w:rPr>
        <w:t>קבוצות מניעים</w:t>
      </w:r>
      <w:r w:rsidR="001C1CE5" w:rsidRPr="0035339E">
        <w:rPr>
          <w:rFonts w:ascii="David" w:hAnsi="David"/>
          <w:rtl/>
        </w:rPr>
        <w:t xml:space="preserve"> לתלונה. </w:t>
      </w:r>
      <w:r w:rsidR="001C561E" w:rsidRPr="0035339E">
        <w:rPr>
          <w:rFonts w:ascii="David" w:hAnsi="David"/>
          <w:b/>
          <w:bCs/>
          <w:rtl/>
        </w:rPr>
        <w:t xml:space="preserve">הקבוצה </w:t>
      </w:r>
      <w:r w:rsidR="001C1CE5" w:rsidRPr="0035339E">
        <w:rPr>
          <w:rFonts w:ascii="David" w:hAnsi="David"/>
          <w:b/>
          <w:bCs/>
          <w:rtl/>
        </w:rPr>
        <w:t>האח</w:t>
      </w:r>
      <w:r w:rsidR="001C561E" w:rsidRPr="0035339E">
        <w:rPr>
          <w:rFonts w:ascii="David" w:hAnsi="David"/>
          <w:b/>
          <w:bCs/>
          <w:rtl/>
        </w:rPr>
        <w:t>ת</w:t>
      </w:r>
      <w:r w:rsidR="001C1CE5" w:rsidRPr="0035339E">
        <w:rPr>
          <w:rFonts w:ascii="David" w:hAnsi="David"/>
          <w:rtl/>
        </w:rPr>
        <w:t xml:space="preserve">, מניעים הנובעים </w:t>
      </w:r>
      <w:r w:rsidR="001C1CE5" w:rsidRPr="0035339E">
        <w:rPr>
          <w:rFonts w:ascii="David" w:hAnsi="David"/>
          <w:b/>
          <w:bCs/>
          <w:rtl/>
        </w:rPr>
        <w:t>מעולמה הפנימי</w:t>
      </w:r>
      <w:r w:rsidR="001C1CE5" w:rsidRPr="0035339E">
        <w:rPr>
          <w:rFonts w:ascii="David" w:hAnsi="David"/>
          <w:rtl/>
        </w:rPr>
        <w:t xml:space="preserve"> של המתלוננת. </w:t>
      </w:r>
      <w:r w:rsidR="001C561E" w:rsidRPr="0035339E">
        <w:rPr>
          <w:rFonts w:ascii="David" w:hAnsi="David"/>
          <w:b/>
          <w:bCs/>
          <w:rtl/>
        </w:rPr>
        <w:t xml:space="preserve">הקבוצה </w:t>
      </w:r>
      <w:r w:rsidR="001C1CE5" w:rsidRPr="0035339E">
        <w:rPr>
          <w:rFonts w:ascii="David" w:hAnsi="David"/>
          <w:b/>
          <w:bCs/>
          <w:rtl/>
        </w:rPr>
        <w:t>האחר</w:t>
      </w:r>
      <w:r w:rsidR="001C561E" w:rsidRPr="0035339E">
        <w:rPr>
          <w:rFonts w:ascii="David" w:hAnsi="David"/>
          <w:b/>
          <w:bCs/>
          <w:rtl/>
        </w:rPr>
        <w:t>ת</w:t>
      </w:r>
      <w:r w:rsidR="001C1CE5" w:rsidRPr="0035339E">
        <w:rPr>
          <w:rFonts w:ascii="David" w:hAnsi="David"/>
          <w:rtl/>
        </w:rPr>
        <w:t xml:space="preserve">,  </w:t>
      </w:r>
      <w:r w:rsidR="001C561E" w:rsidRPr="0035339E">
        <w:rPr>
          <w:rFonts w:ascii="David" w:hAnsi="David"/>
          <w:rtl/>
        </w:rPr>
        <w:t xml:space="preserve">מניעים </w:t>
      </w:r>
      <w:r w:rsidR="001C561E" w:rsidRPr="0035339E">
        <w:rPr>
          <w:rFonts w:ascii="David" w:hAnsi="David"/>
          <w:b/>
          <w:bCs/>
          <w:rtl/>
        </w:rPr>
        <w:t>חיצוניים</w:t>
      </w:r>
      <w:r w:rsidR="001C561E" w:rsidRPr="0035339E">
        <w:rPr>
          <w:rFonts w:ascii="David" w:hAnsi="David"/>
          <w:rtl/>
        </w:rPr>
        <w:t xml:space="preserve"> שיסודם באופן הצגת</w:t>
      </w:r>
      <w:r w:rsidR="001C1CE5" w:rsidRPr="0035339E">
        <w:rPr>
          <w:rFonts w:ascii="David" w:hAnsi="David"/>
          <w:rtl/>
        </w:rPr>
        <w:t xml:space="preserve"> האירוע כלפי כולי עלמא. נבאר זאת להלן. </w:t>
      </w:r>
    </w:p>
    <w:p w14:paraId="0791392D" w14:textId="77777777" w:rsidR="00EF2B9A" w:rsidRPr="0035339E" w:rsidRDefault="001C1CE5" w:rsidP="001C1CE5">
      <w:pPr>
        <w:spacing w:after="120" w:line="360" w:lineRule="auto"/>
        <w:ind w:left="360" w:firstLine="360"/>
        <w:rPr>
          <w:rFonts w:ascii="David" w:hAnsi="David"/>
          <w:rtl/>
        </w:rPr>
      </w:pPr>
      <w:r w:rsidRPr="0035339E">
        <w:rPr>
          <w:rFonts w:ascii="David" w:hAnsi="David"/>
          <w:b/>
          <w:bCs/>
          <w:rtl/>
        </w:rPr>
        <w:t>מניעים פנימיים</w:t>
      </w:r>
      <w:r w:rsidR="00075D1D" w:rsidRPr="0035339E">
        <w:rPr>
          <w:rFonts w:ascii="David" w:hAnsi="David"/>
          <w:rtl/>
        </w:rPr>
        <w:t xml:space="preserve">, </w:t>
      </w:r>
      <w:r w:rsidRPr="0035339E">
        <w:rPr>
          <w:rFonts w:ascii="David" w:hAnsi="David"/>
          <w:rtl/>
        </w:rPr>
        <w:t>עשויים להתיישב עם רצונה של המתלוננת לסיים את יחסיה עם הנאשם. החלטה זו</w:t>
      </w:r>
      <w:r w:rsidR="009753D1" w:rsidRPr="0035339E">
        <w:rPr>
          <w:rFonts w:ascii="David" w:hAnsi="David"/>
          <w:rtl/>
        </w:rPr>
        <w:t>,</w:t>
      </w:r>
      <w:r w:rsidRPr="0035339E">
        <w:rPr>
          <w:rFonts w:ascii="David" w:hAnsi="David"/>
          <w:rtl/>
        </w:rPr>
        <w:t xml:space="preserve"> כעולה מחומר הראיות ומעדותה, התגבשה בלבה כשלושה שבועות לפני התרחשות האירוע המרכזי. היא מצאה ביטוי בניתוק הקשר ובעובדה שהחלה לצאת עם בן זוג חדש. לפיכך, התרחשות אינטראקציה מינית בינה לבין הנאשם, </w:t>
      </w:r>
      <w:r w:rsidR="00EF2B9A" w:rsidRPr="0035339E">
        <w:rPr>
          <w:rFonts w:ascii="David" w:hAnsi="David"/>
          <w:rtl/>
        </w:rPr>
        <w:t xml:space="preserve">אף אם הייתה פועל יוצא של </w:t>
      </w:r>
      <w:r w:rsidR="009753D1" w:rsidRPr="0035339E">
        <w:rPr>
          <w:rFonts w:ascii="David" w:hAnsi="David"/>
          <w:rtl/>
        </w:rPr>
        <w:t xml:space="preserve">רצון נקודתי, שיקפה </w:t>
      </w:r>
      <w:r w:rsidR="00EF2B9A" w:rsidRPr="0035339E">
        <w:rPr>
          <w:rFonts w:ascii="David" w:hAnsi="David"/>
          <w:rtl/>
        </w:rPr>
        <w:t>חולשה רגעית</w:t>
      </w:r>
      <w:r w:rsidR="009753D1" w:rsidRPr="0035339E">
        <w:rPr>
          <w:rFonts w:ascii="David" w:hAnsi="David"/>
          <w:rtl/>
        </w:rPr>
        <w:t xml:space="preserve"> ו</w:t>
      </w:r>
      <w:r w:rsidR="00EF2B9A" w:rsidRPr="0035339E">
        <w:rPr>
          <w:rFonts w:ascii="David" w:hAnsi="David"/>
          <w:rtl/>
        </w:rPr>
        <w:t>לא התיישבה</w:t>
      </w:r>
      <w:r w:rsidRPr="0035339E">
        <w:rPr>
          <w:rFonts w:ascii="David" w:hAnsi="David"/>
          <w:rtl/>
        </w:rPr>
        <w:t xml:space="preserve"> עם אותה החלטה פנימית</w:t>
      </w:r>
      <w:r w:rsidR="00EF2B9A" w:rsidRPr="0035339E">
        <w:rPr>
          <w:rFonts w:ascii="David" w:hAnsi="David"/>
          <w:rtl/>
        </w:rPr>
        <w:t xml:space="preserve"> שהיא קיבלה.</w:t>
      </w:r>
      <w:r w:rsidR="009753D1" w:rsidRPr="0035339E">
        <w:rPr>
          <w:rFonts w:ascii="David" w:hAnsi="David"/>
          <w:rtl/>
        </w:rPr>
        <w:t xml:space="preserve"> </w:t>
      </w:r>
      <w:r w:rsidR="00EF2B9A" w:rsidRPr="0035339E">
        <w:rPr>
          <w:rFonts w:ascii="David" w:hAnsi="David"/>
          <w:rtl/>
        </w:rPr>
        <w:t xml:space="preserve">לכך מצטרף מעשה החניקה בשתי ידיים, שיצר אצל המתלוננת </w:t>
      </w:r>
      <w:r w:rsidRPr="0035339E">
        <w:rPr>
          <w:rFonts w:ascii="David" w:hAnsi="David"/>
          <w:rtl/>
        </w:rPr>
        <w:t>מצוקה</w:t>
      </w:r>
      <w:r w:rsidR="00075D1D" w:rsidRPr="0035339E">
        <w:rPr>
          <w:rFonts w:ascii="David" w:hAnsi="David"/>
          <w:rtl/>
        </w:rPr>
        <w:t xml:space="preserve"> אותנטית</w:t>
      </w:r>
      <w:r w:rsidR="00B43120" w:rsidRPr="0035339E">
        <w:rPr>
          <w:rFonts w:ascii="David" w:hAnsi="David"/>
          <w:rtl/>
        </w:rPr>
        <w:t>. הקשר ההדוק בין מעשה זה להתקף החרדה, יצר מצוקה נפשית,</w:t>
      </w:r>
      <w:r w:rsidR="006B77AB" w:rsidRPr="0035339E">
        <w:rPr>
          <w:rFonts w:ascii="David" w:hAnsi="David"/>
          <w:rtl/>
        </w:rPr>
        <w:t xml:space="preserve"> אשר יכול ו"צבעה" את האירוע כולו בצבעים קודרים והשלי</w:t>
      </w:r>
      <w:r w:rsidR="009753D1" w:rsidRPr="0035339E">
        <w:rPr>
          <w:rFonts w:ascii="David" w:hAnsi="David"/>
          <w:rtl/>
        </w:rPr>
        <w:t>כה</w:t>
      </w:r>
      <w:r w:rsidR="006B77AB" w:rsidRPr="0035339E">
        <w:rPr>
          <w:rFonts w:ascii="David" w:hAnsi="David"/>
          <w:rtl/>
        </w:rPr>
        <w:t xml:space="preserve"> </w:t>
      </w:r>
      <w:r w:rsidR="00507570" w:rsidRPr="0035339E">
        <w:rPr>
          <w:rFonts w:ascii="David" w:hAnsi="David"/>
          <w:rtl/>
        </w:rPr>
        <w:t>על</w:t>
      </w:r>
      <w:r w:rsidR="006B77AB" w:rsidRPr="0035339E">
        <w:rPr>
          <w:rFonts w:ascii="David" w:hAnsi="David"/>
          <w:rtl/>
        </w:rPr>
        <w:t xml:space="preserve"> האופן שבו נחווה</w:t>
      </w:r>
      <w:r w:rsidRPr="0035339E">
        <w:rPr>
          <w:rFonts w:ascii="David" w:hAnsi="David"/>
          <w:rtl/>
        </w:rPr>
        <w:t>,</w:t>
      </w:r>
      <w:r w:rsidR="006B77AB" w:rsidRPr="0035339E">
        <w:rPr>
          <w:rFonts w:ascii="David" w:hAnsi="David"/>
          <w:rtl/>
        </w:rPr>
        <w:t xml:space="preserve"> בדיעבד</w:t>
      </w:r>
      <w:r w:rsidRPr="0035339E">
        <w:rPr>
          <w:rFonts w:ascii="David" w:hAnsi="David"/>
          <w:rtl/>
        </w:rPr>
        <w:t>,</w:t>
      </w:r>
      <w:r w:rsidR="006B77AB" w:rsidRPr="0035339E">
        <w:rPr>
          <w:rFonts w:ascii="David" w:hAnsi="David"/>
          <w:rtl/>
        </w:rPr>
        <w:t xml:space="preserve"> </w:t>
      </w:r>
      <w:r w:rsidR="009753D1" w:rsidRPr="0035339E">
        <w:rPr>
          <w:rFonts w:ascii="David" w:hAnsi="David"/>
          <w:rtl/>
        </w:rPr>
        <w:t xml:space="preserve">האירוע כולו </w:t>
      </w:r>
      <w:r w:rsidR="001C561E" w:rsidRPr="0035339E">
        <w:rPr>
          <w:rFonts w:ascii="David" w:hAnsi="David"/>
          <w:rtl/>
        </w:rPr>
        <w:t xml:space="preserve">בעולמה הפנימי של המתלוננת </w:t>
      </w:r>
      <w:r w:rsidR="00507570" w:rsidRPr="0035339E">
        <w:rPr>
          <w:rFonts w:ascii="David" w:hAnsi="David"/>
          <w:rtl/>
        </w:rPr>
        <w:t>(עמ' 550 ש' 15)</w:t>
      </w:r>
      <w:r w:rsidR="006B77AB" w:rsidRPr="0035339E">
        <w:rPr>
          <w:rFonts w:ascii="David" w:hAnsi="David"/>
          <w:rtl/>
        </w:rPr>
        <w:t xml:space="preserve">. </w:t>
      </w:r>
    </w:p>
    <w:p w14:paraId="694B3A01" w14:textId="09E7AFF7" w:rsidR="00204E34" w:rsidRPr="0035339E" w:rsidRDefault="00EF2B9A" w:rsidP="001C1CE5">
      <w:pPr>
        <w:spacing w:after="120" w:line="360" w:lineRule="auto"/>
        <w:ind w:left="360" w:firstLine="360"/>
        <w:rPr>
          <w:rFonts w:ascii="David" w:hAnsi="David"/>
          <w:rtl/>
        </w:rPr>
      </w:pPr>
      <w:r w:rsidRPr="0035339E">
        <w:rPr>
          <w:rFonts w:ascii="David" w:hAnsi="David"/>
          <w:b/>
          <w:bCs/>
          <w:rtl/>
        </w:rPr>
        <w:t>מניעים חיצוניים</w:t>
      </w:r>
      <w:r w:rsidRPr="0035339E">
        <w:rPr>
          <w:rFonts w:ascii="David" w:hAnsi="David"/>
          <w:rtl/>
        </w:rPr>
        <w:t>,</w:t>
      </w:r>
      <w:r w:rsidRPr="0035339E">
        <w:rPr>
          <w:rFonts w:ascii="David" w:hAnsi="David"/>
          <w:b/>
          <w:bCs/>
          <w:rtl/>
        </w:rPr>
        <w:t xml:space="preserve"> </w:t>
      </w:r>
      <w:r w:rsidRPr="0035339E">
        <w:rPr>
          <w:rFonts w:ascii="David" w:hAnsi="David"/>
          <w:rtl/>
        </w:rPr>
        <w:t xml:space="preserve">נוגעים לאופן שבו הוצג הקשר </w:t>
      </w:r>
      <w:r w:rsidRPr="0035339E">
        <w:rPr>
          <w:rFonts w:ascii="David" w:hAnsi="David"/>
          <w:b/>
          <w:bCs/>
          <w:rtl/>
        </w:rPr>
        <w:t>לסובבים</w:t>
      </w:r>
      <w:r w:rsidRPr="0035339E">
        <w:rPr>
          <w:rFonts w:ascii="David" w:hAnsi="David"/>
          <w:rtl/>
        </w:rPr>
        <w:t xml:space="preserve"> </w:t>
      </w:r>
      <w:r w:rsidRPr="0035339E">
        <w:rPr>
          <w:rFonts w:ascii="David" w:hAnsi="David"/>
          <w:b/>
          <w:bCs/>
          <w:rtl/>
        </w:rPr>
        <w:t>ביחידה</w:t>
      </w:r>
      <w:r w:rsidRPr="0035339E">
        <w:rPr>
          <w:rFonts w:ascii="David" w:hAnsi="David"/>
          <w:rtl/>
        </w:rPr>
        <w:t xml:space="preserve"> </w:t>
      </w:r>
      <w:r w:rsidRPr="0035339E">
        <w:rPr>
          <w:rFonts w:ascii="David" w:hAnsi="David"/>
          <w:b/>
          <w:bCs/>
          <w:rtl/>
        </w:rPr>
        <w:t>ובבית</w:t>
      </w:r>
      <w:r w:rsidR="00075D1D" w:rsidRPr="0035339E">
        <w:rPr>
          <w:rFonts w:ascii="David" w:hAnsi="David"/>
          <w:rtl/>
        </w:rPr>
        <w:t xml:space="preserve"> </w:t>
      </w:r>
      <w:r w:rsidR="004D4777" w:rsidRPr="0035339E">
        <w:rPr>
          <w:rFonts w:ascii="David" w:hAnsi="David"/>
          <w:b/>
          <w:bCs/>
          <w:rtl/>
        </w:rPr>
        <w:t>לכל אורך הדרך</w:t>
      </w:r>
      <w:r w:rsidR="004D4777" w:rsidRPr="0035339E">
        <w:rPr>
          <w:rFonts w:ascii="David" w:hAnsi="David"/>
          <w:rtl/>
        </w:rPr>
        <w:t xml:space="preserve">, </w:t>
      </w:r>
      <w:r w:rsidR="00507570" w:rsidRPr="0035339E">
        <w:rPr>
          <w:rFonts w:ascii="David" w:hAnsi="David"/>
          <w:rtl/>
        </w:rPr>
        <w:t>ו</w:t>
      </w:r>
      <w:r w:rsidR="004D4777" w:rsidRPr="0035339E">
        <w:rPr>
          <w:rFonts w:ascii="David" w:hAnsi="David"/>
          <w:rtl/>
        </w:rPr>
        <w:t xml:space="preserve">בפרט </w:t>
      </w:r>
      <w:r w:rsidR="00A824B6" w:rsidRPr="0035339E">
        <w:rPr>
          <w:rFonts w:ascii="David" w:hAnsi="David"/>
          <w:b/>
          <w:bCs/>
          <w:rtl/>
        </w:rPr>
        <w:t>להוריה</w:t>
      </w:r>
      <w:r w:rsidR="004D4777" w:rsidRPr="0035339E">
        <w:rPr>
          <w:rFonts w:ascii="David" w:hAnsi="David"/>
          <w:rtl/>
        </w:rPr>
        <w:t xml:space="preserve">. </w:t>
      </w:r>
      <w:r w:rsidR="00507570" w:rsidRPr="0035339E">
        <w:rPr>
          <w:rFonts w:ascii="David" w:hAnsi="David"/>
          <w:rtl/>
        </w:rPr>
        <w:t xml:space="preserve">אבן דרך מרכזית בהבנת מורכבות יחסי המתלוננת והנאשם, </w:t>
      </w:r>
      <w:r w:rsidRPr="0035339E">
        <w:rPr>
          <w:rFonts w:ascii="David" w:hAnsi="David"/>
          <w:rtl/>
        </w:rPr>
        <w:t xml:space="preserve">הייתה </w:t>
      </w:r>
      <w:r w:rsidRPr="0035339E">
        <w:rPr>
          <w:rFonts w:ascii="David" w:hAnsi="David"/>
          <w:b/>
          <w:bCs/>
          <w:rtl/>
        </w:rPr>
        <w:t>ההסתרה</w:t>
      </w:r>
      <w:r w:rsidRPr="0035339E">
        <w:rPr>
          <w:rFonts w:ascii="David" w:hAnsi="David"/>
          <w:rtl/>
        </w:rPr>
        <w:t xml:space="preserve"> של הקשר, אשר נמשך גם לאחר פרידתם הרשמית. </w:t>
      </w:r>
      <w:r w:rsidR="00507570" w:rsidRPr="0035339E">
        <w:rPr>
          <w:rFonts w:ascii="David" w:hAnsi="David"/>
          <w:rtl/>
        </w:rPr>
        <w:t xml:space="preserve">הסתרה זו </w:t>
      </w:r>
      <w:r w:rsidR="00A824B6" w:rsidRPr="0035339E">
        <w:rPr>
          <w:rFonts w:ascii="David" w:hAnsi="David"/>
          <w:rtl/>
        </w:rPr>
        <w:t>מצאה</w:t>
      </w:r>
      <w:r w:rsidR="00507570" w:rsidRPr="0035339E">
        <w:rPr>
          <w:rFonts w:ascii="David" w:hAnsi="David"/>
          <w:rtl/>
        </w:rPr>
        <w:t xml:space="preserve"> ביטוי </w:t>
      </w:r>
      <w:r w:rsidR="00A824B6" w:rsidRPr="0035339E">
        <w:rPr>
          <w:rFonts w:ascii="David" w:hAnsi="David"/>
          <w:rtl/>
        </w:rPr>
        <w:t>ממשי</w:t>
      </w:r>
      <w:r w:rsidR="00507570" w:rsidRPr="0035339E">
        <w:rPr>
          <w:rFonts w:ascii="David" w:hAnsi="David"/>
          <w:rtl/>
        </w:rPr>
        <w:t xml:space="preserve"> בתכתובות </w:t>
      </w:r>
      <w:r w:rsidR="00A824B6" w:rsidRPr="0035339E">
        <w:rPr>
          <w:rFonts w:ascii="David" w:hAnsi="David"/>
          <w:rtl/>
        </w:rPr>
        <w:t>ב</w:t>
      </w:r>
      <w:r w:rsidR="00507570" w:rsidRPr="0035339E">
        <w:rPr>
          <w:rFonts w:ascii="David" w:hAnsi="David"/>
          <w:rtl/>
        </w:rPr>
        <w:t>ין השניים</w:t>
      </w:r>
      <w:r w:rsidR="00A765B6" w:rsidRPr="0035339E">
        <w:rPr>
          <w:rFonts w:ascii="David" w:hAnsi="David"/>
          <w:rtl/>
        </w:rPr>
        <w:t xml:space="preserve">, בפרט מול </w:t>
      </w:r>
      <w:r w:rsidR="00A765B6" w:rsidRPr="0035339E">
        <w:rPr>
          <w:rFonts w:ascii="David" w:hAnsi="David"/>
          <w:b/>
          <w:bCs/>
          <w:rtl/>
        </w:rPr>
        <w:t>הוריה</w:t>
      </w:r>
      <w:r w:rsidR="00507570" w:rsidRPr="0035339E">
        <w:rPr>
          <w:rFonts w:ascii="David" w:hAnsi="David"/>
          <w:rtl/>
        </w:rPr>
        <w:t xml:space="preserve"> </w:t>
      </w:r>
      <w:r w:rsidR="00A824B6" w:rsidRPr="0035339E">
        <w:rPr>
          <w:rFonts w:ascii="David" w:hAnsi="David"/>
          <w:rtl/>
        </w:rPr>
        <w:t>(כך למשל כי ההורים לא יקבלו "את זה" ב -  7.9.2021 20:09, 20:41; וכן אזהרה לנאשם כי אמה עוקבת אחריה ב -  8.10.2021 17:00; כך גם בשיח בין השנים ביחס לאפשרות קיומו של קשר עתידי לאחר שכל אחד ישובץ במקום אחר, אז העלה הנאשם חשש מכך שהוריה "שונאים אותו", והיא השיבה כי "לאט לאט בונה את זה"</w:t>
      </w:r>
      <w:r w:rsidR="00A824B6" w:rsidRPr="0035339E">
        <w:rPr>
          <w:rFonts w:ascii="David" w:hAnsi="David"/>
        </w:rPr>
        <w:t xml:space="preserve"> </w:t>
      </w:r>
      <w:r w:rsidR="00A824B6" w:rsidRPr="0035339E">
        <w:rPr>
          <w:rFonts w:ascii="David" w:hAnsi="David"/>
          <w:rtl/>
        </w:rPr>
        <w:t xml:space="preserve">14.10.2021 22:36-22:37). </w:t>
      </w:r>
      <w:r w:rsidR="00B152DA" w:rsidRPr="0035339E">
        <w:rPr>
          <w:rFonts w:ascii="David" w:hAnsi="David"/>
          <w:rtl/>
        </w:rPr>
        <w:t>גם בעדותה בבית הדין אישרה</w:t>
      </w:r>
      <w:r w:rsidRPr="0035339E">
        <w:rPr>
          <w:rFonts w:ascii="David" w:hAnsi="David"/>
          <w:rtl/>
        </w:rPr>
        <w:t xml:space="preserve"> המתלוננת</w:t>
      </w:r>
      <w:r w:rsidR="00B152DA" w:rsidRPr="0035339E">
        <w:rPr>
          <w:rFonts w:ascii="David" w:hAnsi="David"/>
          <w:rtl/>
        </w:rPr>
        <w:t xml:space="preserve"> כי הסתירה את הקשר לאחר הפרידה הרשמית בתחילת אוגוסט, וכי הוריה לא אסרו על הקשר, אך לא אהבו את הנאשם (עמ' 125 ש' 22-14).</w:t>
      </w:r>
      <w:r w:rsidRPr="0035339E">
        <w:rPr>
          <w:rFonts w:ascii="David" w:hAnsi="David"/>
          <w:rtl/>
        </w:rPr>
        <w:t xml:space="preserve"> המתלוננת העידה כי החליטה לחשוף </w:t>
      </w:r>
      <w:r w:rsidR="00204E34" w:rsidRPr="0035339E">
        <w:rPr>
          <w:rFonts w:ascii="David" w:hAnsi="David"/>
          <w:rtl/>
        </w:rPr>
        <w:t>"</w:t>
      </w:r>
      <w:r w:rsidRPr="0035339E">
        <w:rPr>
          <w:rFonts w:ascii="David" w:hAnsi="David"/>
          <w:rtl/>
        </w:rPr>
        <w:t>הכל</w:t>
      </w:r>
      <w:r w:rsidR="00204E34" w:rsidRPr="0035339E">
        <w:rPr>
          <w:rFonts w:ascii="David" w:hAnsi="David"/>
          <w:rtl/>
        </w:rPr>
        <w:t>"</w:t>
      </w:r>
      <w:r w:rsidRPr="0035339E">
        <w:rPr>
          <w:rFonts w:ascii="David" w:hAnsi="David"/>
          <w:rtl/>
        </w:rPr>
        <w:t xml:space="preserve"> בפני אמה רק </w:t>
      </w:r>
      <w:r w:rsidRPr="0035339E">
        <w:rPr>
          <w:rFonts w:ascii="David" w:hAnsi="David"/>
          <w:b/>
          <w:bCs/>
          <w:rtl/>
        </w:rPr>
        <w:t>לאחר</w:t>
      </w:r>
      <w:r w:rsidRPr="0035339E">
        <w:rPr>
          <w:rFonts w:ascii="David" w:hAnsi="David"/>
          <w:rtl/>
        </w:rPr>
        <w:t xml:space="preserve"> החקירה השני</w:t>
      </w:r>
      <w:r w:rsidR="001C561E" w:rsidRPr="0035339E">
        <w:rPr>
          <w:rFonts w:ascii="David" w:hAnsi="David"/>
          <w:rtl/>
        </w:rPr>
        <w:t>י</w:t>
      </w:r>
      <w:r w:rsidRPr="0035339E">
        <w:rPr>
          <w:rFonts w:ascii="David" w:hAnsi="David"/>
          <w:rtl/>
        </w:rPr>
        <w:t xml:space="preserve">ה (עמ' 178 ש' 32-33; עמ' 180 ש' 25-24). </w:t>
      </w:r>
      <w:r w:rsidR="00B152DA" w:rsidRPr="0035339E">
        <w:rPr>
          <w:rFonts w:ascii="David" w:hAnsi="David"/>
          <w:rtl/>
        </w:rPr>
        <w:t xml:space="preserve"> לדברים הללו </w:t>
      </w:r>
      <w:r w:rsidRPr="0035339E">
        <w:rPr>
          <w:rFonts w:ascii="David" w:hAnsi="David"/>
          <w:rtl/>
        </w:rPr>
        <w:t xml:space="preserve">גם </w:t>
      </w:r>
      <w:r w:rsidR="00B152DA" w:rsidRPr="0035339E">
        <w:rPr>
          <w:rFonts w:ascii="David" w:hAnsi="David"/>
          <w:rtl/>
        </w:rPr>
        <w:t xml:space="preserve">קשר </w:t>
      </w:r>
      <w:r w:rsidR="00B152DA" w:rsidRPr="0035339E">
        <w:rPr>
          <w:rFonts w:ascii="David" w:hAnsi="David"/>
          <w:b/>
          <w:bCs/>
          <w:rtl/>
        </w:rPr>
        <w:t>ישיר</w:t>
      </w:r>
      <w:r w:rsidR="00B152DA" w:rsidRPr="0035339E">
        <w:rPr>
          <w:rFonts w:ascii="David" w:hAnsi="David"/>
          <w:rtl/>
        </w:rPr>
        <w:t xml:space="preserve">, לאופן שבו העידה רב"ט </w:t>
      </w:r>
      <w:r w:rsidR="009664C3">
        <w:rPr>
          <w:rFonts w:ascii="David" w:hAnsi="David"/>
          <w:rtl/>
        </w:rPr>
        <w:t>מ'</w:t>
      </w:r>
      <w:r w:rsidR="00B152DA" w:rsidRPr="0035339E">
        <w:rPr>
          <w:rFonts w:ascii="David" w:hAnsi="David"/>
          <w:rtl/>
        </w:rPr>
        <w:t xml:space="preserve">, על </w:t>
      </w:r>
      <w:r w:rsidR="00365534" w:rsidRPr="0035339E">
        <w:rPr>
          <w:rFonts w:ascii="David" w:hAnsi="David"/>
          <w:rtl/>
        </w:rPr>
        <w:t xml:space="preserve">השיחה שנערכה בין המתלוננת לבין אמה בליל האירוע (23:48). </w:t>
      </w:r>
      <w:r w:rsidR="001C561E" w:rsidRPr="0035339E">
        <w:rPr>
          <w:rFonts w:ascii="David" w:hAnsi="David"/>
          <w:rtl/>
        </w:rPr>
        <w:t xml:space="preserve">רק </w:t>
      </w:r>
      <w:r w:rsidR="001C561E" w:rsidRPr="0035339E">
        <w:rPr>
          <w:rFonts w:ascii="David" w:hAnsi="David"/>
          <w:rtl/>
        </w:rPr>
        <w:lastRenderedPageBreak/>
        <w:t>בעקבות תגובת ה</w:t>
      </w:r>
      <w:r w:rsidRPr="0035339E">
        <w:rPr>
          <w:rFonts w:ascii="David" w:hAnsi="David"/>
          <w:rtl/>
        </w:rPr>
        <w:t xml:space="preserve">אם, שהייתה נסערת ולחוצה </w:t>
      </w:r>
      <w:r w:rsidR="001C561E" w:rsidRPr="0035339E">
        <w:rPr>
          <w:rFonts w:ascii="David" w:hAnsi="David"/>
          <w:rtl/>
        </w:rPr>
        <w:t xml:space="preserve">כאשר שמעה </w:t>
      </w:r>
      <w:r w:rsidR="00365534" w:rsidRPr="0035339E">
        <w:rPr>
          <w:rFonts w:ascii="David" w:hAnsi="David"/>
          <w:rtl/>
        </w:rPr>
        <w:t xml:space="preserve">על </w:t>
      </w:r>
      <w:r w:rsidR="00B152DA" w:rsidRPr="0035339E">
        <w:rPr>
          <w:rFonts w:ascii="David" w:hAnsi="David"/>
          <w:rtl/>
        </w:rPr>
        <w:t xml:space="preserve">הנגיעות </w:t>
      </w:r>
      <w:r w:rsidRPr="0035339E">
        <w:rPr>
          <w:rFonts w:ascii="David" w:hAnsi="David"/>
          <w:rtl/>
        </w:rPr>
        <w:t xml:space="preserve">המיניות </w:t>
      </w:r>
      <w:r w:rsidR="00B152DA" w:rsidRPr="0035339E">
        <w:rPr>
          <w:rFonts w:ascii="David" w:hAnsi="David"/>
          <w:rtl/>
        </w:rPr>
        <w:t>הנוספות</w:t>
      </w:r>
      <w:r w:rsidR="001C561E" w:rsidRPr="0035339E">
        <w:rPr>
          <w:rFonts w:ascii="David" w:hAnsi="David"/>
          <w:rtl/>
        </w:rPr>
        <w:t xml:space="preserve"> שהנאשם מספר עליהן, חשפה המתלוננת לפניה "טפח" נוסף של מעשים "כפויים" שביצע בה הנאשם. </w:t>
      </w:r>
      <w:r w:rsidR="005D4F3D" w:rsidRPr="0035339E">
        <w:rPr>
          <w:rFonts w:ascii="David" w:hAnsi="David"/>
          <w:rtl/>
        </w:rPr>
        <w:t xml:space="preserve">שיחה זו היא </w:t>
      </w:r>
      <w:r w:rsidR="005D4F3D" w:rsidRPr="0035339E">
        <w:rPr>
          <w:rFonts w:ascii="David" w:hAnsi="David"/>
          <w:b/>
          <w:bCs/>
          <w:rtl/>
        </w:rPr>
        <w:t>משמעותית</w:t>
      </w:r>
      <w:r w:rsidR="005D4F3D" w:rsidRPr="0035339E">
        <w:rPr>
          <w:rFonts w:ascii="David" w:hAnsi="David"/>
          <w:rtl/>
        </w:rPr>
        <w:t xml:space="preserve"> ברצף</w:t>
      </w:r>
      <w:r w:rsidR="00404BAC" w:rsidRPr="0035339E">
        <w:rPr>
          <w:rFonts w:ascii="David" w:hAnsi="David"/>
          <w:rtl/>
        </w:rPr>
        <w:t xml:space="preserve">, שכן לאחריה מתגבש סיפור התלונה שימצא ביטוי </w:t>
      </w:r>
      <w:r w:rsidR="001C561E" w:rsidRPr="0035339E">
        <w:rPr>
          <w:rFonts w:ascii="David" w:hAnsi="David"/>
          <w:rtl/>
        </w:rPr>
        <w:t xml:space="preserve">בשיחה עם המפקד סגן </w:t>
      </w:r>
      <w:r w:rsidR="00C03A0A">
        <w:rPr>
          <w:rFonts w:ascii="David" w:hAnsi="David"/>
          <w:rtl/>
        </w:rPr>
        <w:t>א'</w:t>
      </w:r>
      <w:r w:rsidR="001C561E" w:rsidRPr="0035339E">
        <w:rPr>
          <w:rFonts w:ascii="David" w:hAnsi="David"/>
          <w:rtl/>
        </w:rPr>
        <w:t xml:space="preserve"> </w:t>
      </w:r>
      <w:r w:rsidR="00365534" w:rsidRPr="0035339E">
        <w:rPr>
          <w:rFonts w:ascii="David" w:hAnsi="David"/>
          <w:rtl/>
        </w:rPr>
        <w:t xml:space="preserve">(ת/5). </w:t>
      </w:r>
      <w:r w:rsidRPr="0035339E">
        <w:rPr>
          <w:rFonts w:ascii="David" w:hAnsi="David"/>
          <w:rtl/>
        </w:rPr>
        <w:t>גם במצ"ח</w:t>
      </w:r>
      <w:r w:rsidR="00A765B6" w:rsidRPr="0035339E">
        <w:rPr>
          <w:rFonts w:ascii="David" w:hAnsi="David"/>
          <w:rtl/>
        </w:rPr>
        <w:t xml:space="preserve"> הסבירה </w:t>
      </w:r>
      <w:r w:rsidRPr="0035339E">
        <w:rPr>
          <w:rFonts w:ascii="David" w:hAnsi="David"/>
          <w:rtl/>
        </w:rPr>
        <w:t xml:space="preserve">המתלוננת </w:t>
      </w:r>
      <w:r w:rsidR="00A765B6" w:rsidRPr="0035339E">
        <w:rPr>
          <w:rFonts w:ascii="David" w:hAnsi="David"/>
          <w:rtl/>
        </w:rPr>
        <w:t xml:space="preserve">לחוקרת כי הטעם </w:t>
      </w:r>
      <w:r w:rsidR="00AB62FC" w:rsidRPr="0035339E">
        <w:rPr>
          <w:rFonts w:ascii="David" w:hAnsi="David"/>
          <w:rtl/>
        </w:rPr>
        <w:t xml:space="preserve">לכך שלא פירטה בחקירה </w:t>
      </w:r>
      <w:r w:rsidRPr="0035339E">
        <w:rPr>
          <w:rFonts w:ascii="David" w:hAnsi="David"/>
          <w:rtl/>
        </w:rPr>
        <w:t>הראשונה על המגעים המיניים המוסכמים</w:t>
      </w:r>
      <w:r w:rsidR="00AB62FC" w:rsidRPr="0035339E">
        <w:rPr>
          <w:rFonts w:ascii="David" w:hAnsi="David"/>
          <w:rtl/>
        </w:rPr>
        <w:t xml:space="preserve">, היה </w:t>
      </w:r>
      <w:r w:rsidR="00AB62FC" w:rsidRPr="0035339E">
        <w:rPr>
          <w:rFonts w:ascii="David" w:hAnsi="David"/>
          <w:b/>
          <w:bCs/>
          <w:rtl/>
        </w:rPr>
        <w:t>הבושה</w:t>
      </w:r>
      <w:r w:rsidR="00AB62FC" w:rsidRPr="0035339E">
        <w:rPr>
          <w:rFonts w:ascii="David" w:hAnsi="David"/>
          <w:rtl/>
        </w:rPr>
        <w:t xml:space="preserve"> מאמה, </w:t>
      </w:r>
      <w:r w:rsidR="00AB62FC" w:rsidRPr="0035339E">
        <w:rPr>
          <w:rFonts w:ascii="David" w:hAnsi="David"/>
          <w:b/>
          <w:bCs/>
          <w:rtl/>
        </w:rPr>
        <w:t>והפחד</w:t>
      </w:r>
      <w:r w:rsidR="00AB62FC" w:rsidRPr="0035339E">
        <w:rPr>
          <w:rFonts w:ascii="David" w:hAnsi="David"/>
          <w:rtl/>
        </w:rPr>
        <w:t xml:space="preserve"> מתגובתה</w:t>
      </w:r>
      <w:r w:rsidR="00A765B6" w:rsidRPr="0035339E">
        <w:rPr>
          <w:rFonts w:ascii="David" w:hAnsi="David"/>
          <w:rtl/>
        </w:rPr>
        <w:t xml:space="preserve"> (ס/4 עמ' 17-18). </w:t>
      </w:r>
      <w:r w:rsidR="0003583E">
        <w:rPr>
          <w:rFonts w:ascii="David" w:hAnsi="David" w:hint="cs"/>
          <w:rtl/>
        </w:rPr>
        <w:t xml:space="preserve">זאת ועוד, </w:t>
      </w:r>
      <w:r w:rsidR="00204E34" w:rsidRPr="0035339E">
        <w:rPr>
          <w:rFonts w:ascii="David" w:hAnsi="David"/>
          <w:rtl/>
        </w:rPr>
        <w:t xml:space="preserve">סיפור האירוע התרחש במהלך שמירה ואינו מתיישב </w:t>
      </w:r>
      <w:r w:rsidR="001C561E" w:rsidRPr="0035339E">
        <w:rPr>
          <w:rFonts w:ascii="David" w:hAnsi="David"/>
          <w:rtl/>
        </w:rPr>
        <w:t xml:space="preserve">גם </w:t>
      </w:r>
      <w:r w:rsidR="00204E34" w:rsidRPr="0035339E">
        <w:rPr>
          <w:rFonts w:ascii="David" w:hAnsi="David"/>
          <w:rtl/>
        </w:rPr>
        <w:t xml:space="preserve">עם פקודות הצבא, </w:t>
      </w:r>
      <w:r w:rsidR="001C561E" w:rsidRPr="0035339E">
        <w:rPr>
          <w:rFonts w:ascii="David" w:hAnsi="David"/>
          <w:rtl/>
        </w:rPr>
        <w:t xml:space="preserve">הוא אינו מתיישב עם העובדה שכלל הסובבים והחברים ידעו שהשניים נפרדו ולמתלוננת חבר חדש. </w:t>
      </w:r>
      <w:r w:rsidR="00404BAC" w:rsidRPr="0035339E">
        <w:rPr>
          <w:rFonts w:ascii="David" w:hAnsi="David"/>
          <w:rtl/>
        </w:rPr>
        <w:t>קיי</w:t>
      </w:r>
      <w:r w:rsidR="001C561E" w:rsidRPr="0035339E">
        <w:rPr>
          <w:rFonts w:ascii="David" w:hAnsi="David"/>
          <w:rtl/>
        </w:rPr>
        <w:t>מת</w:t>
      </w:r>
      <w:r w:rsidR="00B76AE7" w:rsidRPr="0035339E">
        <w:rPr>
          <w:rFonts w:ascii="David" w:hAnsi="David"/>
          <w:rtl/>
        </w:rPr>
        <w:t>,</w:t>
      </w:r>
      <w:r w:rsidR="00404BAC" w:rsidRPr="0035339E">
        <w:rPr>
          <w:rFonts w:ascii="David" w:hAnsi="David"/>
          <w:rtl/>
        </w:rPr>
        <w:t xml:space="preserve"> אפוא</w:t>
      </w:r>
      <w:r w:rsidR="00B76AE7" w:rsidRPr="0035339E">
        <w:rPr>
          <w:rFonts w:ascii="David" w:hAnsi="David"/>
          <w:rtl/>
        </w:rPr>
        <w:t>,</w:t>
      </w:r>
      <w:r w:rsidR="00404BAC" w:rsidRPr="0035339E">
        <w:rPr>
          <w:rFonts w:ascii="David" w:hAnsi="David"/>
          <w:rtl/>
        </w:rPr>
        <w:t xml:space="preserve"> </w:t>
      </w:r>
      <w:r w:rsidR="001C561E" w:rsidRPr="0035339E">
        <w:rPr>
          <w:rFonts w:ascii="David" w:hAnsi="David"/>
          <w:rtl/>
        </w:rPr>
        <w:t>אפשרות</w:t>
      </w:r>
      <w:r w:rsidR="00404BAC" w:rsidRPr="0035339E">
        <w:rPr>
          <w:rFonts w:ascii="David" w:hAnsi="David"/>
          <w:rtl/>
        </w:rPr>
        <w:t xml:space="preserve"> שאותם רגשות</w:t>
      </w:r>
      <w:r w:rsidR="00204E34" w:rsidRPr="0035339E">
        <w:rPr>
          <w:rFonts w:ascii="David" w:hAnsi="David"/>
          <w:rtl/>
        </w:rPr>
        <w:t xml:space="preserve"> של</w:t>
      </w:r>
      <w:r w:rsidR="00404BAC" w:rsidRPr="0035339E">
        <w:rPr>
          <w:rFonts w:ascii="David" w:hAnsi="David"/>
          <w:rtl/>
        </w:rPr>
        <w:t xml:space="preserve"> </w:t>
      </w:r>
      <w:r w:rsidR="00404BAC" w:rsidRPr="0035339E">
        <w:rPr>
          <w:rFonts w:ascii="David" w:hAnsi="David"/>
          <w:b/>
          <w:bCs/>
          <w:rtl/>
        </w:rPr>
        <w:t>בושה ופחד</w:t>
      </w:r>
      <w:r w:rsidR="00404BAC" w:rsidRPr="0035339E">
        <w:rPr>
          <w:rFonts w:ascii="David" w:hAnsi="David"/>
          <w:rtl/>
        </w:rPr>
        <w:t>, שעל יסודם הסתירה המתלוננת את אופי ה</w:t>
      </w:r>
      <w:r w:rsidR="00204E34" w:rsidRPr="0035339E">
        <w:rPr>
          <w:rFonts w:ascii="David" w:hAnsi="David"/>
          <w:rtl/>
        </w:rPr>
        <w:t>קשר ה</w:t>
      </w:r>
      <w:r w:rsidR="00404BAC" w:rsidRPr="0035339E">
        <w:rPr>
          <w:rFonts w:ascii="David" w:hAnsi="David"/>
          <w:rtl/>
        </w:rPr>
        <w:t xml:space="preserve">אמיתי </w:t>
      </w:r>
      <w:r w:rsidR="00204E34" w:rsidRPr="0035339E">
        <w:rPr>
          <w:rFonts w:ascii="David" w:hAnsi="David"/>
          <w:rtl/>
        </w:rPr>
        <w:t xml:space="preserve">עם הנאשם </w:t>
      </w:r>
      <w:r w:rsidR="00404BAC" w:rsidRPr="0035339E">
        <w:rPr>
          <w:rFonts w:ascii="David" w:hAnsi="David"/>
          <w:rtl/>
        </w:rPr>
        <w:t xml:space="preserve">לאחר הפרידה באוגוסט, </w:t>
      </w:r>
      <w:r w:rsidR="00204E34" w:rsidRPr="0035339E">
        <w:rPr>
          <w:rFonts w:ascii="David" w:hAnsi="David"/>
          <w:rtl/>
        </w:rPr>
        <w:t xml:space="preserve">כמו גם הפרת הפקודות הנגזרת מאופי המעשה בשמירה, </w:t>
      </w:r>
      <w:r w:rsidR="00404BAC" w:rsidRPr="0035339E">
        <w:rPr>
          <w:rFonts w:ascii="David" w:hAnsi="David"/>
          <w:rtl/>
        </w:rPr>
        <w:t xml:space="preserve">הם אשר ניצבו בבסיס הגרסה </w:t>
      </w:r>
      <w:r w:rsidR="00204E34" w:rsidRPr="0035339E">
        <w:rPr>
          <w:rFonts w:ascii="David" w:hAnsi="David"/>
          <w:rtl/>
        </w:rPr>
        <w:t xml:space="preserve">שגובשה אצל המתלוננת, </w:t>
      </w:r>
      <w:r w:rsidR="00404BAC" w:rsidRPr="0035339E">
        <w:rPr>
          <w:rFonts w:ascii="David" w:hAnsi="David"/>
          <w:rtl/>
        </w:rPr>
        <w:t xml:space="preserve">לאחר שהבינה כי הנאשם מספר את </w:t>
      </w:r>
      <w:r w:rsidR="00204E34" w:rsidRPr="0035339E">
        <w:rPr>
          <w:rFonts w:ascii="David" w:hAnsi="David"/>
          <w:rtl/>
        </w:rPr>
        <w:t>הסיפור</w:t>
      </w:r>
      <w:r w:rsidR="00404BAC" w:rsidRPr="0035339E">
        <w:rPr>
          <w:rFonts w:ascii="David" w:hAnsi="David"/>
          <w:rtl/>
        </w:rPr>
        <w:t xml:space="preserve"> שלו </w:t>
      </w:r>
      <w:r w:rsidR="001C561E" w:rsidRPr="0035339E">
        <w:rPr>
          <w:rFonts w:ascii="David" w:hAnsi="David"/>
          <w:rtl/>
        </w:rPr>
        <w:t>ביחס לאירוע</w:t>
      </w:r>
      <w:r w:rsidR="00404BAC" w:rsidRPr="0035339E">
        <w:rPr>
          <w:rFonts w:ascii="David" w:hAnsi="David"/>
          <w:rtl/>
        </w:rPr>
        <w:t xml:space="preserve">. </w:t>
      </w:r>
    </w:p>
    <w:p w14:paraId="05FD1D38" w14:textId="77777777" w:rsidR="00C8688B" w:rsidRPr="0035339E" w:rsidRDefault="001C561E" w:rsidP="001C1CE5">
      <w:pPr>
        <w:spacing w:after="120" w:line="360" w:lineRule="auto"/>
        <w:ind w:left="360" w:firstLine="360"/>
        <w:rPr>
          <w:rFonts w:ascii="David" w:hAnsi="David"/>
          <w:rtl/>
        </w:rPr>
      </w:pPr>
      <w:r w:rsidRPr="0035339E">
        <w:rPr>
          <w:rFonts w:ascii="David" w:hAnsi="David"/>
          <w:rtl/>
        </w:rPr>
        <w:t xml:space="preserve">אין לשלול את האפשרות כי מניעים חיצוניים ופנימיים אלה במקובץ, גיבשו את התלונה וניצבו בבסיס מצוקתה הנפשית של המתלוננת. </w:t>
      </w:r>
      <w:r w:rsidR="00404BAC" w:rsidRPr="0035339E">
        <w:rPr>
          <w:rFonts w:ascii="David" w:hAnsi="David"/>
          <w:rtl/>
        </w:rPr>
        <w:t xml:space="preserve"> </w:t>
      </w:r>
    </w:p>
    <w:p w14:paraId="5A56B38D" w14:textId="77777777" w:rsidR="00EB125C" w:rsidRPr="0035339E" w:rsidRDefault="007D5906" w:rsidP="00947E38">
      <w:pPr>
        <w:pStyle w:val="Heading2"/>
        <w:spacing w:before="0" w:after="120"/>
        <w:rPr>
          <w:rFonts w:ascii="David" w:hAnsi="David"/>
          <w:sz w:val="24"/>
          <w:rtl/>
        </w:rPr>
      </w:pPr>
      <w:r w:rsidRPr="0035339E">
        <w:rPr>
          <w:rFonts w:ascii="David" w:hAnsi="David"/>
          <w:sz w:val="24"/>
          <w:rtl/>
        </w:rPr>
        <w:t>מחדלי חקירה</w:t>
      </w:r>
    </w:p>
    <w:p w14:paraId="4B3309A1" w14:textId="77777777" w:rsidR="00891CAE" w:rsidRPr="0035339E" w:rsidRDefault="00394B22" w:rsidP="003034CF">
      <w:pPr>
        <w:numPr>
          <w:ilvl w:val="0"/>
          <w:numId w:val="6"/>
        </w:numPr>
        <w:spacing w:after="120" w:line="360" w:lineRule="auto"/>
        <w:rPr>
          <w:rFonts w:ascii="David" w:hAnsi="David"/>
        </w:rPr>
      </w:pPr>
      <w:bookmarkStart w:id="20" w:name="_Ref109226906"/>
      <w:r w:rsidRPr="0035339E">
        <w:rPr>
          <w:rFonts w:ascii="David" w:hAnsi="David"/>
          <w:rtl/>
        </w:rPr>
        <w:t xml:space="preserve">לא מן הנמנע להידרש בנסיבותיו של תיק זה, </w:t>
      </w:r>
      <w:r w:rsidRPr="0035339E">
        <w:rPr>
          <w:rFonts w:ascii="David" w:hAnsi="David"/>
          <w:b/>
          <w:bCs/>
          <w:rtl/>
        </w:rPr>
        <w:t>לאופן</w:t>
      </w:r>
      <w:r w:rsidRPr="0035339E">
        <w:rPr>
          <w:rFonts w:ascii="David" w:hAnsi="David"/>
          <w:rtl/>
        </w:rPr>
        <w:t xml:space="preserve"> התנהלות החקירה. מדובר בתיק </w:t>
      </w:r>
      <w:r w:rsidR="002625FD" w:rsidRPr="0035339E">
        <w:rPr>
          <w:rFonts w:ascii="David" w:hAnsi="David"/>
          <w:rtl/>
        </w:rPr>
        <w:t>חקירה שנפתח</w:t>
      </w:r>
      <w:r w:rsidRPr="0035339E">
        <w:rPr>
          <w:rFonts w:ascii="David" w:hAnsi="David"/>
          <w:rtl/>
        </w:rPr>
        <w:t xml:space="preserve"> על </w:t>
      </w:r>
      <w:r w:rsidR="002625FD" w:rsidRPr="0035339E">
        <w:rPr>
          <w:rFonts w:ascii="David" w:hAnsi="David"/>
          <w:rtl/>
        </w:rPr>
        <w:t xml:space="preserve">רקע </w:t>
      </w:r>
      <w:r w:rsidRPr="0035339E">
        <w:rPr>
          <w:rFonts w:ascii="David" w:hAnsi="David"/>
          <w:rtl/>
        </w:rPr>
        <w:t xml:space="preserve">חשדות חמורים לביצוע עבירות מין במסגרת הצבאית, ומשכך חייב כי החקירה תנוהל </w:t>
      </w:r>
      <w:r w:rsidR="00A9312D" w:rsidRPr="0035339E">
        <w:rPr>
          <w:rFonts w:ascii="David" w:hAnsi="David"/>
          <w:rtl/>
        </w:rPr>
        <w:t xml:space="preserve">ביסודיות המתחייבת </w:t>
      </w:r>
      <w:r w:rsidRPr="0035339E">
        <w:rPr>
          <w:rFonts w:ascii="David" w:hAnsi="David"/>
          <w:rtl/>
        </w:rPr>
        <w:t xml:space="preserve">בידי חוקרי מצ"ח </w:t>
      </w:r>
      <w:r w:rsidRPr="0035339E">
        <w:rPr>
          <w:rFonts w:ascii="David" w:hAnsi="David"/>
          <w:b/>
          <w:bCs/>
          <w:rtl/>
        </w:rPr>
        <w:t>מנוסים</w:t>
      </w:r>
      <w:r w:rsidRPr="0035339E">
        <w:rPr>
          <w:rFonts w:ascii="David" w:hAnsi="David"/>
          <w:rtl/>
        </w:rPr>
        <w:t xml:space="preserve">. </w:t>
      </w:r>
      <w:r w:rsidR="002D0713" w:rsidRPr="0035339E">
        <w:rPr>
          <w:rFonts w:ascii="David" w:hAnsi="David"/>
          <w:rtl/>
        </w:rPr>
        <w:t>על החקירה הי</w:t>
      </w:r>
      <w:r w:rsidR="00330EDD" w:rsidRPr="0035339E">
        <w:rPr>
          <w:rFonts w:ascii="David" w:hAnsi="David"/>
          <w:rtl/>
        </w:rPr>
        <w:t>י</w:t>
      </w:r>
      <w:r w:rsidR="002D0713" w:rsidRPr="0035339E">
        <w:rPr>
          <w:rFonts w:ascii="David" w:hAnsi="David"/>
          <w:rtl/>
        </w:rPr>
        <w:t xml:space="preserve">תה אמונה חוקרת מצ"ח </w:t>
      </w:r>
      <w:r w:rsidR="00991689" w:rsidRPr="0035339E">
        <w:rPr>
          <w:rFonts w:ascii="David" w:hAnsi="David"/>
          <w:rtl/>
        </w:rPr>
        <w:t xml:space="preserve">ערבה </w:t>
      </w:r>
      <w:r w:rsidR="002D0713" w:rsidRPr="0035339E">
        <w:rPr>
          <w:rFonts w:ascii="David" w:hAnsi="David"/>
          <w:rtl/>
        </w:rPr>
        <w:t>שדרגתה באותה עת – רב"ט</w:t>
      </w:r>
      <w:r w:rsidR="00A9312D" w:rsidRPr="0035339E">
        <w:rPr>
          <w:rFonts w:ascii="David" w:hAnsi="David"/>
          <w:rtl/>
        </w:rPr>
        <w:t xml:space="preserve">. </w:t>
      </w:r>
      <w:r w:rsidR="00356420" w:rsidRPr="0035339E">
        <w:rPr>
          <w:rFonts w:ascii="David" w:hAnsi="David"/>
          <w:rtl/>
        </w:rPr>
        <w:t>החוקרת</w:t>
      </w:r>
      <w:r w:rsidR="00A9312D" w:rsidRPr="0035339E">
        <w:rPr>
          <w:rFonts w:ascii="David" w:hAnsi="David"/>
          <w:rtl/>
        </w:rPr>
        <w:t xml:space="preserve"> </w:t>
      </w:r>
      <w:r w:rsidR="001B0DF7" w:rsidRPr="0035339E">
        <w:rPr>
          <w:rFonts w:ascii="David" w:hAnsi="David"/>
          <w:rtl/>
        </w:rPr>
        <w:t xml:space="preserve">העידה כי היה זה </w:t>
      </w:r>
      <w:r w:rsidR="002D0713" w:rsidRPr="0035339E">
        <w:rPr>
          <w:rFonts w:ascii="David" w:hAnsi="David"/>
          <w:rtl/>
        </w:rPr>
        <w:t>תיק "האונס" הראשון שבו טיפלה (עמ' 258 ש' 23-19). החוקרת, הותירה אמנם רושם חיובי של מי שהעידה אמת ועשתה מאמץ למסור את מירב הפרטים בבית הדין, אולם</w:t>
      </w:r>
      <w:r w:rsidR="00485EE5" w:rsidRPr="0035339E">
        <w:rPr>
          <w:rFonts w:ascii="David" w:hAnsi="David"/>
          <w:rtl/>
        </w:rPr>
        <w:t>, לגוף העניין</w:t>
      </w:r>
      <w:r w:rsidR="00A9312D" w:rsidRPr="0035339E">
        <w:rPr>
          <w:rFonts w:ascii="David" w:hAnsi="David"/>
          <w:rtl/>
        </w:rPr>
        <w:t>,</w:t>
      </w:r>
      <w:r w:rsidR="00485EE5" w:rsidRPr="0035339E">
        <w:rPr>
          <w:rFonts w:ascii="David" w:hAnsi="David"/>
          <w:rtl/>
        </w:rPr>
        <w:t xml:space="preserve"> בדרך ניהול החקירה</w:t>
      </w:r>
      <w:r w:rsidR="001B0DF7" w:rsidRPr="0035339E">
        <w:rPr>
          <w:rFonts w:ascii="David" w:hAnsi="David"/>
          <w:rtl/>
        </w:rPr>
        <w:t xml:space="preserve"> לכל אורכה</w:t>
      </w:r>
      <w:r w:rsidR="00485EE5" w:rsidRPr="0035339E">
        <w:rPr>
          <w:rFonts w:ascii="David" w:hAnsi="David"/>
          <w:rtl/>
        </w:rPr>
        <w:t xml:space="preserve">, </w:t>
      </w:r>
      <w:r w:rsidR="00485EE5" w:rsidRPr="0035339E">
        <w:rPr>
          <w:rFonts w:ascii="David" w:hAnsi="David"/>
          <w:b/>
          <w:bCs/>
          <w:rtl/>
        </w:rPr>
        <w:t>הורגש חסרונם</w:t>
      </w:r>
      <w:r w:rsidR="00485EE5" w:rsidRPr="0035339E">
        <w:rPr>
          <w:rFonts w:ascii="David" w:hAnsi="David"/>
          <w:rtl/>
        </w:rPr>
        <w:t xml:space="preserve"> של</w:t>
      </w:r>
      <w:r w:rsidR="002D0713" w:rsidRPr="0035339E">
        <w:rPr>
          <w:rFonts w:ascii="David" w:hAnsi="David"/>
          <w:rtl/>
        </w:rPr>
        <w:t xml:space="preserve"> </w:t>
      </w:r>
      <w:r w:rsidR="00613633" w:rsidRPr="0035339E">
        <w:rPr>
          <w:rFonts w:ascii="David" w:hAnsi="David"/>
          <w:b/>
          <w:bCs/>
          <w:rtl/>
        </w:rPr>
        <w:t>הכוונה מקצועית</w:t>
      </w:r>
      <w:r w:rsidR="001B0DF7" w:rsidRPr="0035339E">
        <w:rPr>
          <w:rFonts w:ascii="David" w:hAnsi="David"/>
          <w:b/>
          <w:bCs/>
          <w:rtl/>
        </w:rPr>
        <w:t>, ניסיון</w:t>
      </w:r>
      <w:r w:rsidR="00613633" w:rsidRPr="0035339E">
        <w:rPr>
          <w:rFonts w:ascii="David" w:hAnsi="David"/>
          <w:b/>
          <w:bCs/>
          <w:rtl/>
        </w:rPr>
        <w:t xml:space="preserve"> ופיקוח</w:t>
      </w:r>
      <w:r w:rsidR="00A9312D" w:rsidRPr="0035339E">
        <w:rPr>
          <w:rFonts w:ascii="David" w:hAnsi="David"/>
          <w:rtl/>
        </w:rPr>
        <w:t xml:space="preserve">. </w:t>
      </w:r>
      <w:r w:rsidR="00617216" w:rsidRPr="0035339E">
        <w:rPr>
          <w:rFonts w:ascii="David" w:hAnsi="David"/>
          <w:rtl/>
        </w:rPr>
        <w:t xml:space="preserve">חוקר מצ"ח </w:t>
      </w:r>
      <w:r w:rsidR="00613633" w:rsidRPr="0035339E">
        <w:rPr>
          <w:rFonts w:ascii="David" w:hAnsi="David"/>
          <w:b/>
          <w:bCs/>
          <w:rtl/>
        </w:rPr>
        <w:t xml:space="preserve">סמ"ר </w:t>
      </w:r>
      <w:r w:rsidR="007A76F2">
        <w:rPr>
          <w:rFonts w:ascii="David" w:hAnsi="David" w:hint="cs"/>
          <w:b/>
          <w:bCs/>
          <w:rtl/>
        </w:rPr>
        <w:t>רועי</w:t>
      </w:r>
      <w:r w:rsidR="00991689" w:rsidRPr="0035339E">
        <w:rPr>
          <w:rFonts w:ascii="David" w:hAnsi="David"/>
          <w:rtl/>
        </w:rPr>
        <w:t xml:space="preserve">, </w:t>
      </w:r>
      <w:r w:rsidR="001B0DF7" w:rsidRPr="0035339E">
        <w:rPr>
          <w:rFonts w:ascii="David" w:hAnsi="David"/>
          <w:rtl/>
        </w:rPr>
        <w:t xml:space="preserve">העיד לפנינו כי כמפקד צוות החקירה, </w:t>
      </w:r>
      <w:r w:rsidR="00613633" w:rsidRPr="0035339E">
        <w:rPr>
          <w:rFonts w:ascii="David" w:hAnsi="David"/>
          <w:rtl/>
        </w:rPr>
        <w:t xml:space="preserve">אמור היה </w:t>
      </w:r>
      <w:r w:rsidR="001B0DF7" w:rsidRPr="0035339E">
        <w:rPr>
          <w:rFonts w:ascii="David" w:hAnsi="David"/>
          <w:rtl/>
        </w:rPr>
        <w:t xml:space="preserve">לנהל את הפעולות בתיק (עמ' 321 ש' 29-25). </w:t>
      </w:r>
      <w:r w:rsidR="00613633" w:rsidRPr="0035339E">
        <w:rPr>
          <w:rFonts w:ascii="David" w:hAnsi="David"/>
          <w:rtl/>
        </w:rPr>
        <w:t xml:space="preserve">אך </w:t>
      </w:r>
      <w:r w:rsidR="00991689" w:rsidRPr="0035339E">
        <w:rPr>
          <w:rFonts w:ascii="David" w:hAnsi="David"/>
          <w:rtl/>
        </w:rPr>
        <w:t xml:space="preserve">התרשמנו כי </w:t>
      </w:r>
      <w:r w:rsidR="00617216" w:rsidRPr="0035339E">
        <w:rPr>
          <w:rFonts w:ascii="David" w:hAnsi="David"/>
          <w:rtl/>
        </w:rPr>
        <w:t xml:space="preserve">על אף ששב וציין בתשובותיו, כי וידא שהתיק מתנהל בצורה הטובה ביותר, </w:t>
      </w:r>
      <w:r w:rsidR="00613633" w:rsidRPr="0035339E">
        <w:rPr>
          <w:rFonts w:ascii="David" w:hAnsi="David"/>
          <w:rtl/>
        </w:rPr>
        <w:t>מעורבותו בפרטים, בפעולות שבוצעו ובעיקר במה שראוי היה להתבצע ולא בוצע, הי</w:t>
      </w:r>
      <w:r w:rsidR="00C21440" w:rsidRPr="0035339E">
        <w:rPr>
          <w:rFonts w:ascii="David" w:hAnsi="David"/>
          <w:rtl/>
        </w:rPr>
        <w:t>י</w:t>
      </w:r>
      <w:r w:rsidR="00613633" w:rsidRPr="0035339E">
        <w:rPr>
          <w:rFonts w:ascii="David" w:hAnsi="David"/>
          <w:rtl/>
        </w:rPr>
        <w:t xml:space="preserve">תה </w:t>
      </w:r>
      <w:r w:rsidR="00991689" w:rsidRPr="0035339E">
        <w:rPr>
          <w:rFonts w:ascii="David" w:hAnsi="David"/>
          <w:b/>
          <w:bCs/>
          <w:rtl/>
        </w:rPr>
        <w:t>דלה</w:t>
      </w:r>
      <w:r w:rsidR="00613633" w:rsidRPr="0035339E">
        <w:rPr>
          <w:rFonts w:ascii="David" w:hAnsi="David"/>
          <w:rtl/>
        </w:rPr>
        <w:t xml:space="preserve"> ביותר</w:t>
      </w:r>
      <w:r w:rsidR="00617216" w:rsidRPr="0035339E">
        <w:rPr>
          <w:rFonts w:ascii="David" w:hAnsi="David"/>
          <w:rtl/>
        </w:rPr>
        <w:t>.</w:t>
      </w:r>
      <w:r w:rsidR="0058503A" w:rsidRPr="0035339E">
        <w:rPr>
          <w:rFonts w:ascii="David" w:hAnsi="David"/>
          <w:rtl/>
        </w:rPr>
        <w:t xml:space="preserve"> במענה לשאלות רבות העיד כי אינו זוכר או אינו יודע</w:t>
      </w:r>
      <w:r w:rsidR="00613633" w:rsidRPr="0035339E">
        <w:rPr>
          <w:rFonts w:ascii="David" w:hAnsi="David"/>
          <w:rtl/>
        </w:rPr>
        <w:t xml:space="preserve"> (</w:t>
      </w:r>
      <w:r w:rsidR="00C21440" w:rsidRPr="0035339E">
        <w:rPr>
          <w:rFonts w:ascii="David" w:hAnsi="David"/>
          <w:rtl/>
        </w:rPr>
        <w:t>עמ' 322</w:t>
      </w:r>
      <w:r w:rsidR="00613633" w:rsidRPr="0035339E">
        <w:rPr>
          <w:rFonts w:ascii="David" w:hAnsi="David"/>
          <w:rtl/>
        </w:rPr>
        <w:t xml:space="preserve"> ש'</w:t>
      </w:r>
      <w:r w:rsidR="00C21440" w:rsidRPr="0035339E">
        <w:rPr>
          <w:rFonts w:ascii="David" w:hAnsi="David"/>
          <w:rtl/>
        </w:rPr>
        <w:t xml:space="preserve"> 32; עמ' 323 ש' 19</w:t>
      </w:r>
      <w:r w:rsidR="0058503A" w:rsidRPr="0035339E">
        <w:rPr>
          <w:rFonts w:ascii="David" w:hAnsi="David"/>
          <w:rtl/>
        </w:rPr>
        <w:t>, 30</w:t>
      </w:r>
      <w:r w:rsidR="00C21440" w:rsidRPr="0035339E">
        <w:rPr>
          <w:rFonts w:ascii="David" w:hAnsi="David"/>
          <w:rtl/>
        </w:rPr>
        <w:t>;</w:t>
      </w:r>
      <w:r w:rsidR="00613633" w:rsidRPr="0035339E">
        <w:rPr>
          <w:rFonts w:ascii="David" w:hAnsi="David"/>
          <w:rtl/>
        </w:rPr>
        <w:t xml:space="preserve"> </w:t>
      </w:r>
      <w:r w:rsidR="0058503A" w:rsidRPr="0035339E">
        <w:rPr>
          <w:rFonts w:ascii="David" w:hAnsi="David"/>
          <w:rtl/>
        </w:rPr>
        <w:t>עמ' 324 ש' 9</w:t>
      </w:r>
      <w:r w:rsidR="00617216" w:rsidRPr="0035339E">
        <w:rPr>
          <w:rFonts w:ascii="David" w:hAnsi="David"/>
          <w:rtl/>
        </w:rPr>
        <w:t>, 34; עמ' 325 ש' 19, ש' 27; עמ' 326 ש' 6, ש' 13, ש' 23, ש' 29, ש' 34</w:t>
      </w:r>
      <w:r w:rsidR="00A9312D" w:rsidRPr="0035339E">
        <w:rPr>
          <w:rFonts w:ascii="David" w:hAnsi="David"/>
          <w:rtl/>
        </w:rPr>
        <w:t>; עמ' 327 ש' 30, ש' 36</w:t>
      </w:r>
      <w:r w:rsidR="00613633" w:rsidRPr="0035339E">
        <w:rPr>
          <w:rFonts w:ascii="David" w:hAnsi="David"/>
          <w:rtl/>
        </w:rPr>
        <w:t>).</w:t>
      </w:r>
      <w:bookmarkEnd w:id="20"/>
      <w:r w:rsidR="00613633" w:rsidRPr="0035339E">
        <w:rPr>
          <w:rFonts w:ascii="David" w:hAnsi="David"/>
          <w:rtl/>
        </w:rPr>
        <w:t xml:space="preserve"> </w:t>
      </w:r>
      <w:r w:rsidR="00563BA7" w:rsidRPr="0035339E">
        <w:rPr>
          <w:rFonts w:ascii="David" w:hAnsi="David"/>
          <w:rtl/>
        </w:rPr>
        <w:t xml:space="preserve">התנהלות זו עוררה </w:t>
      </w:r>
      <w:r w:rsidR="00563BA7" w:rsidRPr="0035339E">
        <w:rPr>
          <w:rFonts w:ascii="David" w:hAnsi="David"/>
          <w:b/>
          <w:bCs/>
          <w:rtl/>
        </w:rPr>
        <w:t>קושי</w:t>
      </w:r>
      <w:r w:rsidR="00563BA7" w:rsidRPr="0035339E">
        <w:rPr>
          <w:rFonts w:ascii="David" w:hAnsi="David"/>
          <w:rtl/>
        </w:rPr>
        <w:t>.</w:t>
      </w:r>
    </w:p>
    <w:p w14:paraId="0005446D" w14:textId="5F105ABF" w:rsidR="004E3C9E" w:rsidRPr="0035339E" w:rsidRDefault="00394B22" w:rsidP="003034CF">
      <w:pPr>
        <w:numPr>
          <w:ilvl w:val="0"/>
          <w:numId w:val="6"/>
        </w:numPr>
        <w:spacing w:after="120" w:line="360" w:lineRule="auto"/>
        <w:rPr>
          <w:rFonts w:ascii="David" w:hAnsi="David"/>
          <w:rtl/>
        </w:rPr>
      </w:pPr>
      <w:bookmarkStart w:id="21" w:name="_Ref109551970"/>
      <w:r w:rsidRPr="0035339E">
        <w:rPr>
          <w:rFonts w:ascii="David" w:hAnsi="David"/>
          <w:rtl/>
        </w:rPr>
        <w:t xml:space="preserve">תפקיד </w:t>
      </w:r>
      <w:r w:rsidR="002625FD" w:rsidRPr="0035339E">
        <w:rPr>
          <w:rFonts w:ascii="David" w:hAnsi="David"/>
          <w:rtl/>
        </w:rPr>
        <w:t>הגוף החוקר</w:t>
      </w:r>
      <w:r w:rsidRPr="0035339E">
        <w:rPr>
          <w:rFonts w:ascii="David" w:hAnsi="David"/>
          <w:rtl/>
        </w:rPr>
        <w:t xml:space="preserve"> הוא</w:t>
      </w:r>
      <w:r w:rsidR="002625FD" w:rsidRPr="0035339E">
        <w:rPr>
          <w:rFonts w:ascii="David" w:hAnsi="David"/>
          <w:rtl/>
        </w:rPr>
        <w:t>, כזכור,</w:t>
      </w:r>
      <w:r w:rsidRPr="0035339E">
        <w:rPr>
          <w:rFonts w:ascii="David" w:hAnsi="David"/>
          <w:rtl/>
        </w:rPr>
        <w:t xml:space="preserve"> </w:t>
      </w:r>
      <w:r w:rsidRPr="0035339E">
        <w:rPr>
          <w:rFonts w:ascii="David" w:hAnsi="David"/>
          <w:b/>
          <w:bCs/>
          <w:rtl/>
        </w:rPr>
        <w:t>לאסוף</w:t>
      </w:r>
      <w:r w:rsidRPr="0035339E">
        <w:rPr>
          <w:rFonts w:ascii="David" w:hAnsi="David"/>
          <w:rtl/>
        </w:rPr>
        <w:t xml:space="preserve"> את </w:t>
      </w:r>
      <w:r w:rsidRPr="0035339E">
        <w:rPr>
          <w:rFonts w:ascii="David" w:hAnsi="David"/>
          <w:b/>
          <w:bCs/>
          <w:rtl/>
        </w:rPr>
        <w:t>מירב הראיות</w:t>
      </w:r>
      <w:r w:rsidRPr="0035339E">
        <w:rPr>
          <w:rFonts w:ascii="David" w:hAnsi="David"/>
          <w:rtl/>
        </w:rPr>
        <w:t xml:space="preserve"> שיסיעו בחשיפת האמת. </w:t>
      </w:r>
      <w:r w:rsidR="00891CAE" w:rsidRPr="0035339E">
        <w:rPr>
          <w:rFonts w:ascii="David" w:hAnsi="David"/>
          <w:rtl/>
        </w:rPr>
        <w:t xml:space="preserve">זאת ועוד, מן החוקרים מצופה לנהוג </w:t>
      </w:r>
      <w:r w:rsidR="00891CAE" w:rsidRPr="0035339E">
        <w:rPr>
          <w:rFonts w:ascii="David" w:hAnsi="David"/>
          <w:b/>
          <w:bCs/>
          <w:rtl/>
        </w:rPr>
        <w:t>בניטרליות</w:t>
      </w:r>
      <w:r w:rsidR="00891CAE" w:rsidRPr="0035339E">
        <w:rPr>
          <w:rFonts w:ascii="David" w:hAnsi="David"/>
          <w:rtl/>
        </w:rPr>
        <w:t xml:space="preserve"> המתחייבת ולבצע את </w:t>
      </w:r>
      <w:r w:rsidR="00891CAE" w:rsidRPr="0035339E">
        <w:rPr>
          <w:rFonts w:ascii="David" w:hAnsi="David"/>
          <w:b/>
          <w:bCs/>
          <w:rtl/>
        </w:rPr>
        <w:t>כלל פעולות החקירה</w:t>
      </w:r>
      <w:r w:rsidR="00891CAE" w:rsidRPr="0035339E">
        <w:rPr>
          <w:rFonts w:ascii="David" w:hAnsi="David"/>
          <w:rtl/>
        </w:rPr>
        <w:t xml:space="preserve"> הנדרשות, לשם </w:t>
      </w:r>
      <w:r w:rsidR="00891CAE" w:rsidRPr="0035339E">
        <w:rPr>
          <w:rFonts w:ascii="David" w:hAnsi="David"/>
          <w:b/>
          <w:bCs/>
          <w:rtl/>
        </w:rPr>
        <w:t>אישוש</w:t>
      </w:r>
      <w:r w:rsidR="00891CAE" w:rsidRPr="0035339E">
        <w:rPr>
          <w:rFonts w:ascii="David" w:hAnsi="David"/>
          <w:rtl/>
        </w:rPr>
        <w:t xml:space="preserve"> החשדות או </w:t>
      </w:r>
      <w:r w:rsidR="00891CAE" w:rsidRPr="0035339E">
        <w:rPr>
          <w:rFonts w:ascii="David" w:hAnsi="David"/>
          <w:b/>
          <w:bCs/>
          <w:rtl/>
        </w:rPr>
        <w:t>הפרכתם</w:t>
      </w:r>
      <w:r w:rsidR="00891CAE" w:rsidRPr="0035339E">
        <w:rPr>
          <w:rFonts w:ascii="David" w:hAnsi="David"/>
          <w:rtl/>
        </w:rPr>
        <w:t xml:space="preserve">. </w:t>
      </w:r>
      <w:r w:rsidRPr="0035339E">
        <w:rPr>
          <w:rFonts w:ascii="David" w:hAnsi="David"/>
          <w:rtl/>
        </w:rPr>
        <w:t>ב</w:t>
      </w:r>
      <w:r w:rsidR="00891CAE" w:rsidRPr="0035339E">
        <w:rPr>
          <w:rFonts w:ascii="David" w:hAnsi="David"/>
          <w:rtl/>
        </w:rPr>
        <w:t>הקשרים</w:t>
      </w:r>
      <w:r w:rsidRPr="0035339E">
        <w:rPr>
          <w:rFonts w:ascii="David" w:hAnsi="David"/>
          <w:rtl/>
        </w:rPr>
        <w:t xml:space="preserve"> שונות, התרשמנו כי </w:t>
      </w:r>
      <w:r w:rsidR="00AB7FAE" w:rsidRPr="0035339E">
        <w:rPr>
          <w:rFonts w:ascii="David" w:hAnsi="David"/>
          <w:rtl/>
        </w:rPr>
        <w:t xml:space="preserve">אופן ניהול החקירה לא אפשר לממש את התכלית החקירתית. כך למשל, </w:t>
      </w:r>
      <w:r w:rsidR="002F55A2" w:rsidRPr="0035339E">
        <w:rPr>
          <w:rFonts w:ascii="David" w:hAnsi="David"/>
          <w:rtl/>
        </w:rPr>
        <w:t>ב</w:t>
      </w:r>
      <w:r w:rsidR="00A1374E" w:rsidRPr="0035339E">
        <w:rPr>
          <w:rFonts w:ascii="David" w:hAnsi="David"/>
          <w:rtl/>
        </w:rPr>
        <w:t xml:space="preserve">הימנעות הגוף החוקר </w:t>
      </w:r>
      <w:r w:rsidR="00A1374E" w:rsidRPr="0035339E">
        <w:rPr>
          <w:rFonts w:ascii="David" w:hAnsi="David"/>
          <w:b/>
          <w:bCs/>
          <w:rtl/>
        </w:rPr>
        <w:t>מלחקור את אמו של הנאשם</w:t>
      </w:r>
      <w:r w:rsidR="00891CAE" w:rsidRPr="0035339E">
        <w:rPr>
          <w:rFonts w:ascii="David" w:hAnsi="David"/>
          <w:rtl/>
        </w:rPr>
        <w:t xml:space="preserve">, </w:t>
      </w:r>
      <w:r w:rsidR="00A1374E" w:rsidRPr="0035339E">
        <w:rPr>
          <w:rFonts w:ascii="David" w:hAnsi="David"/>
          <w:rtl/>
        </w:rPr>
        <w:t xml:space="preserve">על אף </w:t>
      </w:r>
      <w:r w:rsidR="00891CAE" w:rsidRPr="0035339E">
        <w:rPr>
          <w:rFonts w:ascii="David" w:hAnsi="David"/>
          <w:rtl/>
        </w:rPr>
        <w:t>שהיה ב</w:t>
      </w:r>
      <w:r w:rsidR="00A1374E" w:rsidRPr="0035339E">
        <w:rPr>
          <w:rFonts w:ascii="David" w:hAnsi="David"/>
          <w:rtl/>
        </w:rPr>
        <w:t>כך</w:t>
      </w:r>
      <w:r w:rsidR="00891CAE" w:rsidRPr="0035339E">
        <w:rPr>
          <w:rFonts w:ascii="David" w:hAnsi="David"/>
          <w:rtl/>
        </w:rPr>
        <w:t xml:space="preserve"> להאיר נקודות שונות בחומר הראיות. כך בלט גם </w:t>
      </w:r>
      <w:r w:rsidR="00A1374E" w:rsidRPr="0035339E">
        <w:rPr>
          <w:rFonts w:ascii="David" w:hAnsi="David"/>
          <w:b/>
          <w:bCs/>
          <w:rtl/>
        </w:rPr>
        <w:t>ה</w:t>
      </w:r>
      <w:r w:rsidR="00891CAE" w:rsidRPr="0035339E">
        <w:rPr>
          <w:rFonts w:ascii="David" w:hAnsi="David"/>
          <w:b/>
          <w:bCs/>
          <w:rtl/>
        </w:rPr>
        <w:t xml:space="preserve">יחס </w:t>
      </w:r>
      <w:r w:rsidR="00A1374E" w:rsidRPr="0035339E">
        <w:rPr>
          <w:rFonts w:ascii="David" w:hAnsi="David"/>
          <w:b/>
          <w:bCs/>
          <w:rtl/>
        </w:rPr>
        <w:t>שננקט כלפי המתלוננת</w:t>
      </w:r>
      <w:r w:rsidR="006B2B7B" w:rsidRPr="0035339E">
        <w:rPr>
          <w:rFonts w:ascii="David" w:hAnsi="David"/>
          <w:rtl/>
        </w:rPr>
        <w:t>. בהקשר זה,</w:t>
      </w:r>
      <w:r w:rsidR="00A1374E" w:rsidRPr="0035339E">
        <w:rPr>
          <w:rFonts w:ascii="David" w:hAnsi="David"/>
          <w:rtl/>
        </w:rPr>
        <w:t xml:space="preserve"> </w:t>
      </w:r>
      <w:r w:rsidR="00347D14" w:rsidRPr="0035339E">
        <w:rPr>
          <w:rFonts w:ascii="David" w:hAnsi="David"/>
          <w:rtl/>
        </w:rPr>
        <w:t>אף לאחר שנוכחה החוקרת לדעת כי נוכחות אם המתלוננת משליכה על תוכן הדברים שנמסר</w:t>
      </w:r>
      <w:r w:rsidR="006B2B7B" w:rsidRPr="0035339E">
        <w:rPr>
          <w:rFonts w:ascii="David" w:hAnsi="David"/>
          <w:rtl/>
        </w:rPr>
        <w:t>ו</w:t>
      </w:r>
      <w:r w:rsidR="00347D14" w:rsidRPr="0035339E">
        <w:rPr>
          <w:rFonts w:ascii="David" w:hAnsi="David"/>
          <w:rtl/>
        </w:rPr>
        <w:t xml:space="preserve">, לא </w:t>
      </w:r>
      <w:r w:rsidR="006B2B7B" w:rsidRPr="0035339E">
        <w:rPr>
          <w:rFonts w:ascii="David" w:hAnsi="David"/>
          <w:rtl/>
        </w:rPr>
        <w:t>נשללה</w:t>
      </w:r>
      <w:r w:rsidR="00347D14" w:rsidRPr="0035339E">
        <w:rPr>
          <w:rFonts w:ascii="David" w:hAnsi="David"/>
          <w:rtl/>
        </w:rPr>
        <w:t xml:space="preserve"> הנוכחות האמורה</w:t>
      </w:r>
      <w:r w:rsidR="006B2B7B" w:rsidRPr="0035339E">
        <w:rPr>
          <w:rFonts w:ascii="David" w:hAnsi="David"/>
          <w:rtl/>
        </w:rPr>
        <w:t xml:space="preserve"> (ראו סעיף 14 לחוק זכויות נפגעי עבירה, התשס"א-2011, זכות נפגע עבירה להיות מלווה, ושיקול הדעת המוענק לקצין החקירות). </w:t>
      </w:r>
      <w:r w:rsidR="00347D14" w:rsidRPr="0035339E">
        <w:rPr>
          <w:rFonts w:ascii="David" w:hAnsi="David"/>
          <w:rtl/>
        </w:rPr>
        <w:t xml:space="preserve">בנוסף, </w:t>
      </w:r>
      <w:r w:rsidR="006B2B7B" w:rsidRPr="0035339E">
        <w:rPr>
          <w:rFonts w:ascii="David" w:hAnsi="David"/>
          <w:rtl/>
        </w:rPr>
        <w:t xml:space="preserve">אף כי </w:t>
      </w:r>
      <w:r w:rsidR="002625FD" w:rsidRPr="0035339E">
        <w:rPr>
          <w:rFonts w:ascii="David" w:hAnsi="David"/>
          <w:rtl/>
        </w:rPr>
        <w:t xml:space="preserve">מצופה היה </w:t>
      </w:r>
      <w:r w:rsidR="006B2B7B" w:rsidRPr="0035339E">
        <w:rPr>
          <w:rFonts w:ascii="David" w:hAnsi="David"/>
          <w:rtl/>
        </w:rPr>
        <w:t>ש</w:t>
      </w:r>
      <w:r w:rsidR="002625FD" w:rsidRPr="0035339E">
        <w:rPr>
          <w:rFonts w:ascii="David" w:hAnsi="David"/>
          <w:rtl/>
        </w:rPr>
        <w:t>החוקר</w:t>
      </w:r>
      <w:r w:rsidR="006B2B7B" w:rsidRPr="0035339E">
        <w:rPr>
          <w:rFonts w:ascii="David" w:hAnsi="David"/>
          <w:rtl/>
        </w:rPr>
        <w:t>ת</w:t>
      </w:r>
      <w:r w:rsidR="002625FD" w:rsidRPr="0035339E">
        <w:rPr>
          <w:rFonts w:ascii="David" w:hAnsi="David"/>
          <w:rtl/>
        </w:rPr>
        <w:t xml:space="preserve"> </w:t>
      </w:r>
      <w:r w:rsidR="006B2B7B" w:rsidRPr="0035339E">
        <w:rPr>
          <w:rFonts w:ascii="David" w:hAnsi="David"/>
          <w:b/>
          <w:bCs/>
          <w:rtl/>
        </w:rPr>
        <w:t>תעמת</w:t>
      </w:r>
      <w:r w:rsidR="002625FD" w:rsidRPr="0035339E">
        <w:rPr>
          <w:rFonts w:ascii="David" w:hAnsi="David"/>
          <w:rtl/>
        </w:rPr>
        <w:t xml:space="preserve"> את המתלוננת עם </w:t>
      </w:r>
      <w:r w:rsidR="002625FD" w:rsidRPr="0035339E">
        <w:rPr>
          <w:rFonts w:ascii="David" w:hAnsi="David"/>
          <w:b/>
          <w:bCs/>
          <w:rtl/>
        </w:rPr>
        <w:t>סתירות</w:t>
      </w:r>
      <w:r w:rsidR="002625FD" w:rsidRPr="0035339E">
        <w:rPr>
          <w:rFonts w:ascii="David" w:hAnsi="David"/>
          <w:rtl/>
        </w:rPr>
        <w:t xml:space="preserve"> שונות אשר עלו </w:t>
      </w:r>
      <w:r w:rsidR="006B2B7B" w:rsidRPr="0035339E">
        <w:rPr>
          <w:rFonts w:ascii="David" w:hAnsi="David"/>
          <w:rtl/>
        </w:rPr>
        <w:t>בגרסאותיה</w:t>
      </w:r>
      <w:r w:rsidR="002625FD" w:rsidRPr="0035339E">
        <w:rPr>
          <w:rFonts w:ascii="David" w:hAnsi="David"/>
          <w:rtl/>
        </w:rPr>
        <w:t xml:space="preserve">, הדבר לא נעשה. המתלוננת לא עומתה עם העובדה </w:t>
      </w:r>
      <w:r w:rsidR="002D0713" w:rsidRPr="0035339E">
        <w:rPr>
          <w:rFonts w:ascii="David" w:hAnsi="David"/>
          <w:rtl/>
        </w:rPr>
        <w:t>שבחרה לייצא צ'אט חלקי ביותר (ת/17) ולהדפיס הודעות בודדות (ת/16)</w:t>
      </w:r>
      <w:r w:rsidR="00347D14" w:rsidRPr="0035339E">
        <w:rPr>
          <w:rFonts w:ascii="David" w:hAnsi="David"/>
          <w:rtl/>
        </w:rPr>
        <w:t xml:space="preserve">. כל זאת, </w:t>
      </w:r>
      <w:r w:rsidR="002D0713" w:rsidRPr="0035339E">
        <w:rPr>
          <w:rFonts w:ascii="David" w:hAnsi="David"/>
          <w:rtl/>
        </w:rPr>
        <w:t xml:space="preserve">מבלי </w:t>
      </w:r>
      <w:r w:rsidR="002D0713" w:rsidRPr="0035339E">
        <w:rPr>
          <w:rFonts w:ascii="David" w:hAnsi="David"/>
          <w:rtl/>
        </w:rPr>
        <w:lastRenderedPageBreak/>
        <w:t xml:space="preserve">שנערכה </w:t>
      </w:r>
      <w:r w:rsidR="002D0713" w:rsidRPr="0035339E">
        <w:rPr>
          <w:rFonts w:ascii="David" w:hAnsi="David"/>
          <w:b/>
          <w:bCs/>
          <w:rtl/>
        </w:rPr>
        <w:t>השוואה בין השיח המלא</w:t>
      </w:r>
      <w:r w:rsidR="002D0713" w:rsidRPr="0035339E">
        <w:rPr>
          <w:rFonts w:ascii="David" w:hAnsi="David"/>
          <w:rtl/>
        </w:rPr>
        <w:t xml:space="preserve"> </w:t>
      </w:r>
      <w:r w:rsidR="00347D14" w:rsidRPr="0035339E">
        <w:rPr>
          <w:rFonts w:ascii="David" w:hAnsi="David"/>
          <w:rtl/>
        </w:rPr>
        <w:t>של</w:t>
      </w:r>
      <w:r w:rsidR="00411BD8" w:rsidRPr="0035339E">
        <w:rPr>
          <w:rFonts w:ascii="David" w:hAnsi="David"/>
          <w:rtl/>
        </w:rPr>
        <w:t xml:space="preserve"> הנאשם </w:t>
      </w:r>
      <w:r w:rsidR="00347D14" w:rsidRPr="0035339E">
        <w:rPr>
          <w:rFonts w:ascii="David" w:hAnsi="David"/>
          <w:rtl/>
        </w:rPr>
        <w:t>עם ה</w:t>
      </w:r>
      <w:r w:rsidR="00411BD8" w:rsidRPr="0035339E">
        <w:rPr>
          <w:rFonts w:ascii="David" w:hAnsi="David"/>
          <w:rtl/>
        </w:rPr>
        <w:t>מתלוננת</w:t>
      </w:r>
      <w:r w:rsidR="00347D14" w:rsidRPr="0035339E">
        <w:rPr>
          <w:rFonts w:ascii="David" w:hAnsi="David"/>
          <w:rtl/>
        </w:rPr>
        <w:t xml:space="preserve"> </w:t>
      </w:r>
      <w:r w:rsidR="002D0713" w:rsidRPr="0035339E">
        <w:rPr>
          <w:rFonts w:ascii="David" w:hAnsi="David"/>
          <w:rtl/>
        </w:rPr>
        <w:t xml:space="preserve">לבין </w:t>
      </w:r>
      <w:r w:rsidR="00411BD8" w:rsidRPr="0035339E">
        <w:rPr>
          <w:rFonts w:ascii="David" w:hAnsi="David"/>
          <w:rtl/>
        </w:rPr>
        <w:t>ה</w:t>
      </w:r>
      <w:r w:rsidR="002D0713" w:rsidRPr="0035339E">
        <w:rPr>
          <w:rFonts w:ascii="David" w:hAnsi="David"/>
          <w:rtl/>
        </w:rPr>
        <w:t xml:space="preserve">חלקים </w:t>
      </w:r>
      <w:r w:rsidR="00411BD8" w:rsidRPr="0035339E">
        <w:rPr>
          <w:rFonts w:ascii="David" w:hAnsi="David"/>
          <w:b/>
          <w:bCs/>
          <w:rtl/>
        </w:rPr>
        <w:t>הנבחרים</w:t>
      </w:r>
      <w:r w:rsidR="00411BD8" w:rsidRPr="0035339E">
        <w:rPr>
          <w:rFonts w:ascii="David" w:hAnsi="David"/>
          <w:rtl/>
        </w:rPr>
        <w:t xml:space="preserve"> שאותם בחרה המתלוננת להביא עמה לחקירה</w:t>
      </w:r>
      <w:r w:rsidR="002D0713" w:rsidRPr="0035339E">
        <w:rPr>
          <w:rFonts w:ascii="David" w:hAnsi="David"/>
          <w:rtl/>
        </w:rPr>
        <w:t xml:space="preserve">. </w:t>
      </w:r>
      <w:r w:rsidR="00613633" w:rsidRPr="0035339E">
        <w:rPr>
          <w:rFonts w:ascii="David" w:hAnsi="David"/>
          <w:rtl/>
        </w:rPr>
        <w:t xml:space="preserve">החוקרת המטפלת לא זכרה מדוע לא עומתה המתלוננת עם </w:t>
      </w:r>
      <w:r w:rsidR="00613633" w:rsidRPr="0035339E">
        <w:rPr>
          <w:rFonts w:ascii="David" w:hAnsi="David"/>
          <w:b/>
          <w:bCs/>
          <w:rtl/>
        </w:rPr>
        <w:t>ההודעות המחוקות</w:t>
      </w:r>
      <w:r w:rsidR="00613633" w:rsidRPr="0035339E">
        <w:rPr>
          <w:rFonts w:ascii="David" w:hAnsi="David"/>
          <w:rtl/>
        </w:rPr>
        <w:t xml:space="preserve"> (עמ' 265 ש' 9)</w:t>
      </w:r>
      <w:r w:rsidR="00C442CC" w:rsidRPr="0035339E">
        <w:rPr>
          <w:rFonts w:ascii="David" w:hAnsi="David"/>
          <w:rtl/>
        </w:rPr>
        <w:t>.</w:t>
      </w:r>
      <w:r w:rsidR="00613633" w:rsidRPr="0035339E">
        <w:rPr>
          <w:rFonts w:ascii="David" w:hAnsi="David"/>
          <w:rtl/>
        </w:rPr>
        <w:t xml:space="preserve"> אף סמ"ר ששון אישר כי החוקרת היא שאמורה היתה לקרוא את אלפי עמודי ההתכתבות בין השניים, אך הוא לא וידא האם עשתה כן, והאם ביכולתה לעשות זאת (עמ' 326-323). </w:t>
      </w:r>
      <w:r w:rsidR="00411BD8" w:rsidRPr="0035339E">
        <w:rPr>
          <w:rFonts w:ascii="David" w:hAnsi="David"/>
          <w:rtl/>
        </w:rPr>
        <w:t xml:space="preserve">לא נעשה ניסיון לבחון האם </w:t>
      </w:r>
      <w:r w:rsidR="00411BD8" w:rsidRPr="0035339E">
        <w:rPr>
          <w:rFonts w:ascii="David" w:hAnsi="David"/>
          <w:b/>
          <w:bCs/>
          <w:rtl/>
        </w:rPr>
        <w:t>ההסבר הכללי</w:t>
      </w:r>
      <w:r w:rsidR="00411BD8" w:rsidRPr="0035339E">
        <w:rPr>
          <w:rFonts w:ascii="David" w:hAnsi="David"/>
          <w:rtl/>
        </w:rPr>
        <w:t xml:space="preserve"> שסיפקה המתלוננת למחיקות, מתכתב עם </w:t>
      </w:r>
      <w:r w:rsidR="00411BD8" w:rsidRPr="0035339E">
        <w:rPr>
          <w:rFonts w:ascii="David" w:hAnsi="David"/>
          <w:b/>
          <w:bCs/>
          <w:rtl/>
        </w:rPr>
        <w:t>התוכן המחוק</w:t>
      </w:r>
      <w:r w:rsidR="00411BD8" w:rsidRPr="0035339E">
        <w:rPr>
          <w:rFonts w:ascii="David" w:hAnsi="David"/>
          <w:rtl/>
        </w:rPr>
        <w:t xml:space="preserve">. זאת ועוד, </w:t>
      </w:r>
      <w:r w:rsidR="00613633" w:rsidRPr="0035339E">
        <w:rPr>
          <w:rFonts w:ascii="David" w:hAnsi="David"/>
          <w:rtl/>
        </w:rPr>
        <w:t>הגם של</w:t>
      </w:r>
      <w:r w:rsidR="00347D14" w:rsidRPr="0035339E">
        <w:rPr>
          <w:rFonts w:ascii="David" w:hAnsi="David"/>
          <w:rtl/>
        </w:rPr>
        <w:t xml:space="preserve">מועד המחיקות </w:t>
      </w:r>
      <w:r w:rsidR="00613633" w:rsidRPr="0035339E">
        <w:rPr>
          <w:rFonts w:ascii="David" w:hAnsi="David"/>
          <w:rtl/>
        </w:rPr>
        <w:t>הי</w:t>
      </w:r>
      <w:r w:rsidR="00347D14" w:rsidRPr="0035339E">
        <w:rPr>
          <w:rFonts w:ascii="David" w:hAnsi="David"/>
          <w:rtl/>
        </w:rPr>
        <w:t>י</w:t>
      </w:r>
      <w:r w:rsidR="00613633" w:rsidRPr="0035339E">
        <w:rPr>
          <w:rFonts w:ascii="David" w:hAnsi="David"/>
          <w:rtl/>
        </w:rPr>
        <w:t xml:space="preserve">תה </w:t>
      </w:r>
      <w:r w:rsidR="00347D14" w:rsidRPr="0035339E">
        <w:rPr>
          <w:rFonts w:ascii="David" w:hAnsi="David"/>
          <w:rtl/>
        </w:rPr>
        <w:t>השלכה</w:t>
      </w:r>
      <w:r w:rsidR="00613633" w:rsidRPr="0035339E">
        <w:rPr>
          <w:rFonts w:ascii="David" w:hAnsi="David"/>
          <w:rtl/>
        </w:rPr>
        <w:t xml:space="preserve"> על הערכת מהימנות המתלוננת</w:t>
      </w:r>
      <w:r w:rsidR="006B2B7B" w:rsidRPr="0035339E">
        <w:rPr>
          <w:rFonts w:ascii="David" w:hAnsi="David"/>
          <w:rtl/>
        </w:rPr>
        <w:t>,</w:t>
      </w:r>
      <w:r w:rsidR="002519CE" w:rsidRPr="0035339E">
        <w:rPr>
          <w:rFonts w:ascii="David" w:hAnsi="David"/>
          <w:rtl/>
        </w:rPr>
        <w:t xml:space="preserve"> </w:t>
      </w:r>
      <w:r w:rsidR="006B2B7B" w:rsidRPr="0035339E">
        <w:rPr>
          <w:rFonts w:ascii="David" w:hAnsi="David"/>
          <w:rtl/>
        </w:rPr>
        <w:t>העיד</w:t>
      </w:r>
      <w:r w:rsidR="00C442CC" w:rsidRPr="0035339E">
        <w:rPr>
          <w:rFonts w:ascii="David" w:hAnsi="David"/>
          <w:rtl/>
        </w:rPr>
        <w:t>ו</w:t>
      </w:r>
      <w:r w:rsidR="00613633" w:rsidRPr="0035339E">
        <w:rPr>
          <w:rFonts w:ascii="David" w:hAnsi="David"/>
          <w:rtl/>
        </w:rPr>
        <w:t xml:space="preserve"> החוקרים כי לא </w:t>
      </w:r>
      <w:r w:rsidR="00347D14" w:rsidRPr="0035339E">
        <w:rPr>
          <w:rFonts w:ascii="David" w:hAnsi="David"/>
          <w:rtl/>
        </w:rPr>
        <w:t xml:space="preserve">נערך בירור מול המערך הטכנולוגי כדי לבחון אפשרות </w:t>
      </w:r>
      <w:r w:rsidR="00613633" w:rsidRPr="0035339E">
        <w:rPr>
          <w:rFonts w:ascii="David" w:hAnsi="David"/>
          <w:rtl/>
        </w:rPr>
        <w:t xml:space="preserve">להתחקות אחר </w:t>
      </w:r>
      <w:r w:rsidR="00613633" w:rsidRPr="0035339E">
        <w:rPr>
          <w:rFonts w:ascii="David" w:hAnsi="David"/>
          <w:b/>
          <w:bCs/>
          <w:rtl/>
        </w:rPr>
        <w:t>מועד המחיקות</w:t>
      </w:r>
      <w:r w:rsidR="00613633" w:rsidRPr="0035339E">
        <w:rPr>
          <w:rFonts w:ascii="David" w:hAnsi="David"/>
          <w:rtl/>
        </w:rPr>
        <w:t xml:space="preserve"> </w:t>
      </w:r>
      <w:r w:rsidR="00C442CC" w:rsidRPr="0035339E">
        <w:rPr>
          <w:rFonts w:ascii="David" w:hAnsi="David"/>
          <w:rtl/>
        </w:rPr>
        <w:t xml:space="preserve">משום שסברו שהדבר "אינו רלוונטי לתיק" </w:t>
      </w:r>
      <w:r w:rsidR="00411BD8" w:rsidRPr="0035339E">
        <w:rPr>
          <w:rFonts w:ascii="David" w:hAnsi="David"/>
          <w:rtl/>
        </w:rPr>
        <w:t>(</w:t>
      </w:r>
      <w:r w:rsidR="00C442CC" w:rsidRPr="0035339E">
        <w:rPr>
          <w:rFonts w:ascii="David" w:hAnsi="David"/>
          <w:b/>
          <w:bCs/>
          <w:rtl/>
        </w:rPr>
        <w:t xml:space="preserve">סמל </w:t>
      </w:r>
      <w:r w:rsidR="007A76F2">
        <w:rPr>
          <w:rFonts w:ascii="David" w:hAnsi="David" w:hint="cs"/>
          <w:b/>
          <w:bCs/>
          <w:rtl/>
        </w:rPr>
        <w:t>מ</w:t>
      </w:r>
      <w:r w:rsidR="00C03A0A">
        <w:rPr>
          <w:rFonts w:ascii="David" w:hAnsi="David" w:hint="cs"/>
          <w:b/>
          <w:bCs/>
          <w:rtl/>
        </w:rPr>
        <w:t>'</w:t>
      </w:r>
      <w:r w:rsidR="00C442CC" w:rsidRPr="0035339E">
        <w:rPr>
          <w:rFonts w:ascii="David" w:hAnsi="David"/>
          <w:rtl/>
        </w:rPr>
        <w:t xml:space="preserve"> מ</w:t>
      </w:r>
      <w:r w:rsidR="00411BD8" w:rsidRPr="0035339E">
        <w:rPr>
          <w:rFonts w:ascii="David" w:hAnsi="David"/>
          <w:rtl/>
        </w:rPr>
        <w:t>עמ' 266</w:t>
      </w:r>
      <w:r w:rsidR="00C442CC" w:rsidRPr="0035339E">
        <w:rPr>
          <w:rFonts w:ascii="David" w:hAnsi="David"/>
          <w:rtl/>
        </w:rPr>
        <w:t xml:space="preserve"> ש' 20-8; </w:t>
      </w:r>
      <w:r w:rsidR="00C442CC" w:rsidRPr="0035339E">
        <w:rPr>
          <w:rFonts w:ascii="David" w:hAnsi="David"/>
          <w:b/>
          <w:bCs/>
          <w:rtl/>
        </w:rPr>
        <w:t xml:space="preserve">סמ"ר </w:t>
      </w:r>
      <w:r w:rsidR="007A76F2">
        <w:rPr>
          <w:rFonts w:ascii="David" w:hAnsi="David" w:hint="cs"/>
          <w:b/>
          <w:bCs/>
          <w:rtl/>
        </w:rPr>
        <w:t>רועי</w:t>
      </w:r>
      <w:r w:rsidR="00C442CC" w:rsidRPr="0035339E">
        <w:rPr>
          <w:rFonts w:ascii="David" w:hAnsi="David"/>
          <w:rtl/>
        </w:rPr>
        <w:t xml:space="preserve"> </w:t>
      </w:r>
      <w:r w:rsidR="00411BD8" w:rsidRPr="0035339E">
        <w:rPr>
          <w:rFonts w:ascii="David" w:hAnsi="David"/>
          <w:rtl/>
        </w:rPr>
        <w:t>עמ' 326</w:t>
      </w:r>
      <w:r w:rsidR="00C442CC" w:rsidRPr="0035339E">
        <w:rPr>
          <w:rFonts w:ascii="David" w:hAnsi="David"/>
          <w:rtl/>
        </w:rPr>
        <w:t xml:space="preserve"> ש' 34-26</w:t>
      </w:r>
      <w:r w:rsidR="00411BD8" w:rsidRPr="0035339E">
        <w:rPr>
          <w:rFonts w:ascii="David" w:hAnsi="David"/>
          <w:rtl/>
        </w:rPr>
        <w:t xml:space="preserve">). </w:t>
      </w:r>
      <w:r w:rsidR="006B2B7B" w:rsidRPr="0035339E">
        <w:rPr>
          <w:rFonts w:ascii="David" w:hAnsi="David"/>
          <w:rtl/>
        </w:rPr>
        <w:t>גם</w:t>
      </w:r>
      <w:r w:rsidR="006B2B7B" w:rsidRPr="0035339E">
        <w:rPr>
          <w:rFonts w:ascii="David" w:hAnsi="David"/>
          <w:b/>
          <w:bCs/>
          <w:rtl/>
        </w:rPr>
        <w:t xml:space="preserve"> </w:t>
      </w:r>
      <w:r w:rsidR="000B3F21" w:rsidRPr="0035339E">
        <w:rPr>
          <w:rFonts w:ascii="David" w:hAnsi="David"/>
          <w:b/>
          <w:bCs/>
          <w:rtl/>
        </w:rPr>
        <w:t>ההודעה ששלחה המתלוננת לבן זוגה</w:t>
      </w:r>
      <w:r w:rsidR="000B3F21" w:rsidRPr="0035339E">
        <w:rPr>
          <w:rFonts w:ascii="David" w:hAnsi="David"/>
          <w:rtl/>
        </w:rPr>
        <w:t xml:space="preserve">, במהלך האירוע </w:t>
      </w:r>
      <w:r w:rsidR="000B3F21" w:rsidRPr="0035339E">
        <w:rPr>
          <w:rFonts w:ascii="David" w:hAnsi="David"/>
          <w:b/>
          <w:bCs/>
          <w:rtl/>
        </w:rPr>
        <w:t>לא</w:t>
      </w:r>
      <w:r w:rsidR="000B3F21" w:rsidRPr="0035339E">
        <w:rPr>
          <w:rFonts w:ascii="David" w:hAnsi="David"/>
          <w:rtl/>
        </w:rPr>
        <w:t xml:space="preserve"> נאספה, אלא לאחר הנחיית הפרקליטות. </w:t>
      </w:r>
      <w:r w:rsidR="006B2B7B" w:rsidRPr="0035339E">
        <w:rPr>
          <w:rFonts w:ascii="David" w:hAnsi="David"/>
          <w:rtl/>
        </w:rPr>
        <w:t xml:space="preserve">דא עקא שהחוקרים </w:t>
      </w:r>
      <w:r w:rsidR="000B3F21" w:rsidRPr="0035339E">
        <w:rPr>
          <w:rFonts w:ascii="David" w:hAnsi="David"/>
          <w:rtl/>
        </w:rPr>
        <w:t xml:space="preserve">לא מצאו לנכון לגבות עדות </w:t>
      </w:r>
      <w:r w:rsidR="000B3F21" w:rsidRPr="0035339E">
        <w:rPr>
          <w:rFonts w:ascii="David" w:hAnsi="David"/>
          <w:b/>
          <w:bCs/>
          <w:rtl/>
        </w:rPr>
        <w:t>משלימה</w:t>
      </w:r>
      <w:r w:rsidR="000B3F21" w:rsidRPr="0035339E">
        <w:rPr>
          <w:rFonts w:ascii="David" w:hAnsi="David"/>
          <w:rtl/>
        </w:rPr>
        <w:t xml:space="preserve"> מהמתלוננת ביחס לנסיבות שליחת ההודעה, </w:t>
      </w:r>
      <w:r w:rsidR="003E14C8" w:rsidRPr="0035339E">
        <w:rPr>
          <w:rFonts w:ascii="David" w:hAnsi="David"/>
          <w:rtl/>
        </w:rPr>
        <w:t>מתי נשלחה</w:t>
      </w:r>
      <w:r w:rsidR="000B3F21" w:rsidRPr="0035339E">
        <w:rPr>
          <w:rFonts w:ascii="David" w:hAnsi="David"/>
          <w:rtl/>
        </w:rPr>
        <w:t xml:space="preserve"> ברצף האירועים ומה משמעות תוכנ</w:t>
      </w:r>
      <w:r w:rsidR="005D75D8" w:rsidRPr="0035339E">
        <w:rPr>
          <w:rFonts w:ascii="David" w:hAnsi="David"/>
          <w:rtl/>
        </w:rPr>
        <w:t>ה (עמ' 327 ש' 31-30).</w:t>
      </w:r>
      <w:r w:rsidR="006B2B7B" w:rsidRPr="0035339E">
        <w:rPr>
          <w:rFonts w:ascii="David" w:hAnsi="David"/>
          <w:rtl/>
        </w:rPr>
        <w:t xml:space="preserve"> לכל אלה מצטרף גם היחס של החוקרים למתלוננת לעומת הנאשם, אשר עורר את תשומת לבנו (דוגמא אחת</w:t>
      </w:r>
      <w:r w:rsidR="00C442CC" w:rsidRPr="0035339E">
        <w:rPr>
          <w:rFonts w:ascii="David" w:hAnsi="David"/>
          <w:rtl/>
        </w:rPr>
        <w:t xml:space="preserve"> בולטת</w:t>
      </w:r>
      <w:r w:rsidR="006B2B7B" w:rsidRPr="0035339E">
        <w:rPr>
          <w:rFonts w:ascii="David" w:hAnsi="David"/>
          <w:rtl/>
        </w:rPr>
        <w:t xml:space="preserve">, מוצאת ביטוי, למשל בדברי החוקרת למתלוננת, במהלך ההפסקה בעימות: "את אלופה אלופה... אני נותנת לך לדבר תמשיכי ככה תעני כל דבר שלא קרה תעני" ת/30 עמ' 12). אך לאחרונה עמד בית המשפט העליון על הפגיעה הטמונה </w:t>
      </w:r>
      <w:r w:rsidR="00C442CC" w:rsidRPr="0035339E">
        <w:rPr>
          <w:rFonts w:ascii="David" w:hAnsi="David"/>
          <w:rtl/>
        </w:rPr>
        <w:t xml:space="preserve">בזכותו של הנאשם להליך הוגן, אשר מוצאת ביטוי </w:t>
      </w:r>
      <w:r w:rsidR="006B2B7B" w:rsidRPr="0035339E">
        <w:rPr>
          <w:rFonts w:ascii="David" w:hAnsi="David"/>
          <w:rtl/>
        </w:rPr>
        <w:t xml:space="preserve">ב"מוטיבציית יתר" של חוקרים להרשעת נאשם (ע"פ 4946/20 </w:t>
      </w:r>
      <w:r w:rsidR="006B2B7B" w:rsidRPr="0035339E">
        <w:rPr>
          <w:rFonts w:ascii="David" w:hAnsi="David"/>
          <w:b/>
          <w:bCs/>
          <w:rtl/>
        </w:rPr>
        <w:t>אינעלם נ' מדינת ישראל</w:t>
      </w:r>
      <w:r w:rsidR="006B2B7B" w:rsidRPr="0035339E">
        <w:rPr>
          <w:rFonts w:ascii="David" w:hAnsi="David"/>
          <w:rtl/>
        </w:rPr>
        <w:t xml:space="preserve"> (6.6.2022)). בנסיבות המקרה דנן, אין המדובר אמנם בחילוץ ראיות מרשיעות תוך פגיעה בזכות המהותית של הנאשם להליך הוגן, אולם באמירות שכאלה יש, לכל הפחות, פגיעה במראית פני הדברים</w:t>
      </w:r>
      <w:r w:rsidR="000B5B9B" w:rsidRPr="0035339E">
        <w:rPr>
          <w:rFonts w:ascii="David" w:hAnsi="David"/>
          <w:rtl/>
        </w:rPr>
        <w:t xml:space="preserve"> (ראו למשל עניין </w:t>
      </w:r>
      <w:r w:rsidR="000B5B9B" w:rsidRPr="0035339E">
        <w:rPr>
          <w:rFonts w:ascii="David" w:hAnsi="David"/>
          <w:b/>
          <w:bCs/>
          <w:rtl/>
        </w:rPr>
        <w:t>בשירוב</w:t>
      </w:r>
      <w:r w:rsidR="000B5B9B" w:rsidRPr="0035339E">
        <w:rPr>
          <w:rFonts w:ascii="David" w:hAnsi="David"/>
          <w:rtl/>
        </w:rPr>
        <w:t xml:space="preserve"> לעיל בפס' ו').</w:t>
      </w:r>
      <w:r w:rsidR="006B2B7B" w:rsidRPr="0035339E">
        <w:rPr>
          <w:rFonts w:ascii="David" w:hAnsi="David"/>
          <w:rtl/>
        </w:rPr>
        <w:t xml:space="preserve"> </w:t>
      </w:r>
      <w:r w:rsidR="00753560">
        <w:rPr>
          <w:rFonts w:ascii="David" w:hAnsi="David" w:hint="cs"/>
          <w:rtl/>
        </w:rPr>
        <w:t xml:space="preserve">גישה </w:t>
      </w:r>
      <w:r w:rsidR="006B2B7B" w:rsidRPr="0035339E">
        <w:rPr>
          <w:rFonts w:ascii="David" w:hAnsi="David"/>
          <w:rtl/>
        </w:rPr>
        <w:t xml:space="preserve">זו השליכה על </w:t>
      </w:r>
      <w:r w:rsidR="000B5B9B" w:rsidRPr="0035339E">
        <w:rPr>
          <w:rFonts w:ascii="David" w:hAnsi="David"/>
          <w:rtl/>
        </w:rPr>
        <w:t>נכונות</w:t>
      </w:r>
      <w:r w:rsidR="006B2B7B" w:rsidRPr="0035339E">
        <w:rPr>
          <w:rFonts w:ascii="David" w:hAnsi="David"/>
          <w:rtl/>
        </w:rPr>
        <w:t xml:space="preserve"> החוקרים לבצע פעולות</w:t>
      </w:r>
      <w:r w:rsidR="000B5B9B" w:rsidRPr="0035339E">
        <w:rPr>
          <w:rFonts w:ascii="David" w:hAnsi="David"/>
          <w:rtl/>
        </w:rPr>
        <w:t>,</w:t>
      </w:r>
      <w:r w:rsidR="006B2B7B" w:rsidRPr="0035339E">
        <w:rPr>
          <w:rFonts w:ascii="David" w:hAnsi="David"/>
          <w:rtl/>
        </w:rPr>
        <w:t xml:space="preserve"> </w:t>
      </w:r>
      <w:r w:rsidR="000B5B9B" w:rsidRPr="0035339E">
        <w:rPr>
          <w:rFonts w:ascii="David" w:hAnsi="David"/>
          <w:rtl/>
        </w:rPr>
        <w:t xml:space="preserve">שנועדו להפרכת החשדות, </w:t>
      </w:r>
      <w:r w:rsidR="006B2B7B" w:rsidRPr="0035339E">
        <w:rPr>
          <w:rFonts w:ascii="David" w:hAnsi="David"/>
          <w:rtl/>
        </w:rPr>
        <w:t xml:space="preserve">ביחס לגרסת המתלוננת. </w:t>
      </w:r>
      <w:r w:rsidR="00753560">
        <w:rPr>
          <w:rFonts w:ascii="David" w:hAnsi="David" w:hint="cs"/>
          <w:rtl/>
        </w:rPr>
        <w:t>כך למשל,</w:t>
      </w:r>
      <w:r w:rsidR="000B5B9B" w:rsidRPr="0035339E">
        <w:rPr>
          <w:rFonts w:ascii="David" w:hAnsi="David"/>
          <w:rtl/>
        </w:rPr>
        <w:t xml:space="preserve"> </w:t>
      </w:r>
      <w:r w:rsidR="00411BD8" w:rsidRPr="0035339E">
        <w:rPr>
          <w:rFonts w:ascii="David" w:hAnsi="David"/>
          <w:b/>
          <w:bCs/>
          <w:rtl/>
        </w:rPr>
        <w:t>ביקור במקום</w:t>
      </w:r>
      <w:r w:rsidR="00411BD8" w:rsidRPr="0035339E">
        <w:rPr>
          <w:rFonts w:ascii="David" w:hAnsi="David"/>
          <w:rtl/>
        </w:rPr>
        <w:t xml:space="preserve"> </w:t>
      </w:r>
      <w:r w:rsidR="000B3F21" w:rsidRPr="0035339E">
        <w:rPr>
          <w:rFonts w:ascii="David" w:hAnsi="David"/>
          <w:rtl/>
        </w:rPr>
        <w:t xml:space="preserve">ראוי היה לערוך בשעות </w:t>
      </w:r>
      <w:r w:rsidR="000B3F21" w:rsidRPr="0035339E">
        <w:rPr>
          <w:rFonts w:ascii="David" w:hAnsi="David"/>
          <w:b/>
          <w:bCs/>
          <w:rtl/>
        </w:rPr>
        <w:t>החשיכה</w:t>
      </w:r>
      <w:r w:rsidR="000B3F21" w:rsidRPr="0035339E">
        <w:rPr>
          <w:rFonts w:ascii="David" w:hAnsi="David"/>
          <w:rtl/>
        </w:rPr>
        <w:t>, על מנת שניתן יהיה להתרשם לא רק ממיקום התרחשות האירוע המרכזי אלא גם ממידת היותו מואר או חשוך, כשאור בוקע מהמטבח, בהשוואה לעמדת השמירה האחורית. אך ביקור בוצע בשעות היום, בלא הסבר מניח את הדעת</w:t>
      </w:r>
      <w:r w:rsidR="00411BD8" w:rsidRPr="0035339E">
        <w:rPr>
          <w:rFonts w:ascii="David" w:hAnsi="David"/>
          <w:rtl/>
        </w:rPr>
        <w:t xml:space="preserve"> (עמ' 327 ש' 26-12)</w:t>
      </w:r>
      <w:r w:rsidR="003E14C8" w:rsidRPr="0035339E">
        <w:rPr>
          <w:rFonts w:ascii="David" w:hAnsi="David"/>
          <w:rtl/>
        </w:rPr>
        <w:t>. מובן כי אין לקבל את עמדת התביעה בסיכומיה בהקשר זה, כי הנטל היה על ההגנה לצלם את המקום בחשכה; או על בית הדין לערוך ביקור לילה במקום (עמ' 610 ש' 23)</w:t>
      </w:r>
      <w:r w:rsidR="00411BD8" w:rsidRPr="0035339E">
        <w:rPr>
          <w:rFonts w:ascii="David" w:hAnsi="David"/>
          <w:rtl/>
        </w:rPr>
        <w:t xml:space="preserve">. </w:t>
      </w:r>
      <w:r w:rsidR="000B3F21" w:rsidRPr="0035339E">
        <w:rPr>
          <w:rFonts w:ascii="David" w:hAnsi="David"/>
          <w:rtl/>
        </w:rPr>
        <w:t xml:space="preserve">אף לא אחד מהעדים נשאל על </w:t>
      </w:r>
      <w:r w:rsidR="000B3F21" w:rsidRPr="0035339E">
        <w:rPr>
          <w:rFonts w:ascii="David" w:hAnsi="David"/>
          <w:b/>
          <w:bCs/>
          <w:rtl/>
        </w:rPr>
        <w:t>מסגרת הזמנים להתרחשות האירוע</w:t>
      </w:r>
      <w:r w:rsidR="000B3F21" w:rsidRPr="0035339E">
        <w:rPr>
          <w:rFonts w:ascii="David" w:hAnsi="David"/>
          <w:rtl/>
        </w:rPr>
        <w:t xml:space="preserve"> </w:t>
      </w:r>
      <w:r w:rsidR="000B3F21" w:rsidRPr="0035339E">
        <w:rPr>
          <w:rFonts w:ascii="David" w:hAnsi="David"/>
          <w:b/>
          <w:bCs/>
          <w:rtl/>
        </w:rPr>
        <w:t>המרכזי</w:t>
      </w:r>
      <w:r w:rsidR="00411BD8" w:rsidRPr="0035339E">
        <w:rPr>
          <w:rFonts w:ascii="David" w:hAnsi="David"/>
          <w:rtl/>
        </w:rPr>
        <w:t>.</w:t>
      </w:r>
      <w:r w:rsidR="000B3F21" w:rsidRPr="0035339E">
        <w:rPr>
          <w:rFonts w:ascii="David" w:hAnsi="David"/>
          <w:rtl/>
        </w:rPr>
        <w:t xml:space="preserve"> </w:t>
      </w:r>
      <w:r w:rsidR="00411BD8" w:rsidRPr="0035339E">
        <w:rPr>
          <w:rFonts w:ascii="David" w:hAnsi="David"/>
          <w:rtl/>
        </w:rPr>
        <w:t>העדים לא נשאלו מתי החלה השמירה ומתי הסתיימה</w:t>
      </w:r>
      <w:r w:rsidR="000B3F21" w:rsidRPr="0035339E">
        <w:rPr>
          <w:rFonts w:ascii="David" w:hAnsi="David"/>
          <w:rtl/>
        </w:rPr>
        <w:t>, ובעת שהעידו בבית הדין לא זכרו זאת</w:t>
      </w:r>
      <w:r w:rsidR="00411BD8" w:rsidRPr="0035339E">
        <w:rPr>
          <w:rFonts w:ascii="David" w:hAnsi="David"/>
          <w:rtl/>
        </w:rPr>
        <w:t xml:space="preserve">. </w:t>
      </w:r>
      <w:r w:rsidR="00356420" w:rsidRPr="0035339E">
        <w:rPr>
          <w:rFonts w:ascii="David" w:hAnsi="David"/>
          <w:rtl/>
        </w:rPr>
        <w:t xml:space="preserve">בהתנהלות המפורטת לעיל, </w:t>
      </w:r>
      <w:r w:rsidR="000B5B9B" w:rsidRPr="0035339E">
        <w:rPr>
          <w:rFonts w:ascii="David" w:hAnsi="David"/>
          <w:rtl/>
        </w:rPr>
        <w:t xml:space="preserve">יש לקבוע כי לא בוצעו </w:t>
      </w:r>
      <w:r w:rsidR="00330EDD" w:rsidRPr="0035339E">
        <w:rPr>
          <w:rFonts w:ascii="David" w:hAnsi="David"/>
          <w:rtl/>
        </w:rPr>
        <w:t>פעולות שהיו חיוניות לחקר האמת,</w:t>
      </w:r>
      <w:r w:rsidR="000B5B9B" w:rsidRPr="0035339E">
        <w:rPr>
          <w:rFonts w:ascii="David" w:hAnsi="David"/>
          <w:rtl/>
        </w:rPr>
        <w:t xml:space="preserve"> לא מוצתה החקירה ולא נחשפו</w:t>
      </w:r>
      <w:r w:rsidR="00330EDD" w:rsidRPr="0035339E">
        <w:rPr>
          <w:rFonts w:ascii="David" w:hAnsi="David"/>
          <w:rtl/>
        </w:rPr>
        <w:t xml:space="preserve"> פרטים </w:t>
      </w:r>
      <w:r w:rsidR="000B5B9B" w:rsidRPr="0035339E">
        <w:rPr>
          <w:rFonts w:ascii="David" w:hAnsi="David"/>
          <w:rtl/>
        </w:rPr>
        <w:t>בעלי</w:t>
      </w:r>
      <w:r w:rsidR="00330EDD" w:rsidRPr="0035339E">
        <w:rPr>
          <w:rFonts w:ascii="David" w:hAnsi="David"/>
          <w:rtl/>
        </w:rPr>
        <w:t xml:space="preserve"> ערך בפסיפס הראייתי</w:t>
      </w:r>
      <w:r w:rsidR="000B5B9B" w:rsidRPr="0035339E">
        <w:rPr>
          <w:rFonts w:ascii="David" w:hAnsi="David"/>
          <w:rtl/>
        </w:rPr>
        <w:t xml:space="preserve"> הכולל.</w:t>
      </w:r>
      <w:r w:rsidR="00330EDD" w:rsidRPr="0035339E">
        <w:rPr>
          <w:rFonts w:ascii="David" w:hAnsi="David"/>
          <w:rtl/>
        </w:rPr>
        <w:t xml:space="preserve"> אף </w:t>
      </w:r>
      <w:r w:rsidR="000B5B9B" w:rsidRPr="0035339E">
        <w:rPr>
          <w:rFonts w:ascii="David" w:hAnsi="David"/>
          <w:rtl/>
        </w:rPr>
        <w:t xml:space="preserve">על פי שלנוכח אופי הפעולות, ספק </w:t>
      </w:r>
      <w:r w:rsidR="00330EDD" w:rsidRPr="0035339E">
        <w:rPr>
          <w:rFonts w:ascii="David" w:hAnsi="David"/>
          <w:rtl/>
        </w:rPr>
        <w:t xml:space="preserve">אם </w:t>
      </w:r>
      <w:r w:rsidR="000B5B9B" w:rsidRPr="0035339E">
        <w:rPr>
          <w:rFonts w:ascii="David" w:hAnsi="David"/>
          <w:rtl/>
        </w:rPr>
        <w:t>ממצאיהן</w:t>
      </w:r>
      <w:r w:rsidR="00330EDD" w:rsidRPr="0035339E">
        <w:rPr>
          <w:rFonts w:ascii="David" w:hAnsi="David"/>
          <w:rtl/>
        </w:rPr>
        <w:t xml:space="preserve"> </w:t>
      </w:r>
      <w:r w:rsidR="000B5B9B" w:rsidRPr="0035339E">
        <w:rPr>
          <w:rFonts w:ascii="David" w:hAnsi="David"/>
          <w:rtl/>
        </w:rPr>
        <w:t xml:space="preserve">היו משנים </w:t>
      </w:r>
      <w:r w:rsidR="00330EDD" w:rsidRPr="0035339E">
        <w:rPr>
          <w:rFonts w:ascii="David" w:hAnsi="David"/>
          <w:rtl/>
        </w:rPr>
        <w:t>מההחלטה להגיש את כתב האישום.</w:t>
      </w:r>
      <w:bookmarkEnd w:id="21"/>
      <w:r w:rsidR="00330EDD" w:rsidRPr="0035339E">
        <w:rPr>
          <w:rFonts w:ascii="David" w:hAnsi="David"/>
          <w:rtl/>
        </w:rPr>
        <w:t xml:space="preserve"> </w:t>
      </w:r>
    </w:p>
    <w:p w14:paraId="651EC264" w14:textId="77777777" w:rsidR="004E3C9E" w:rsidRPr="0035339E" w:rsidRDefault="004E3C9E" w:rsidP="00947E38">
      <w:pPr>
        <w:pStyle w:val="Heading2"/>
        <w:spacing w:before="0" w:after="120"/>
        <w:rPr>
          <w:rFonts w:ascii="David" w:hAnsi="David"/>
          <w:sz w:val="24"/>
        </w:rPr>
      </w:pPr>
      <w:r w:rsidRPr="0035339E">
        <w:rPr>
          <w:rFonts w:ascii="David" w:hAnsi="David"/>
          <w:sz w:val="24"/>
          <w:rtl/>
        </w:rPr>
        <w:t>סוף דבר</w:t>
      </w:r>
    </w:p>
    <w:p w14:paraId="68146A64" w14:textId="77777777" w:rsidR="009753D1" w:rsidRPr="0035339E" w:rsidRDefault="0035245D" w:rsidP="009753D1">
      <w:pPr>
        <w:numPr>
          <w:ilvl w:val="0"/>
          <w:numId w:val="6"/>
        </w:numPr>
        <w:spacing w:after="120" w:line="360" w:lineRule="auto"/>
        <w:rPr>
          <w:rFonts w:ascii="David" w:hAnsi="David"/>
        </w:rPr>
      </w:pPr>
      <w:r w:rsidRPr="0035339E">
        <w:rPr>
          <w:rFonts w:ascii="David" w:hAnsi="David"/>
          <w:rtl/>
        </w:rPr>
        <w:t xml:space="preserve">"אני יודע במאה אחוז מה קרה באותו ערב ואני יודע שלא עשיתי שום דבר רע לש' שכל איך שפעלתי היה מאהבה אליה והדבר האחרון שרציתי לעשות זה לפגוע בה" העיד הנאשם לפנינו (עמ' 550 ש' 18-16). אל מול עדות זו, </w:t>
      </w:r>
      <w:r w:rsidR="00C32607" w:rsidRPr="0035339E">
        <w:rPr>
          <w:rFonts w:ascii="David" w:hAnsi="David"/>
          <w:rtl/>
        </w:rPr>
        <w:t xml:space="preserve">נשמעה לפנינו </w:t>
      </w:r>
      <w:r w:rsidRPr="0035339E">
        <w:rPr>
          <w:rFonts w:ascii="David" w:hAnsi="David"/>
          <w:rtl/>
        </w:rPr>
        <w:t xml:space="preserve">זעקת המתלוננת ביחס לכאב הפיזי מהחניקה, ששיקף גם </w:t>
      </w:r>
      <w:r w:rsidR="009753D1" w:rsidRPr="0035339E">
        <w:rPr>
          <w:rFonts w:ascii="David" w:hAnsi="David"/>
          <w:rtl/>
        </w:rPr>
        <w:t xml:space="preserve">את </w:t>
      </w:r>
      <w:r w:rsidRPr="0035339E">
        <w:rPr>
          <w:rFonts w:ascii="David" w:hAnsi="David"/>
          <w:rtl/>
        </w:rPr>
        <w:t xml:space="preserve">תחושת </w:t>
      </w:r>
      <w:r w:rsidR="008017BD" w:rsidRPr="0035339E">
        <w:rPr>
          <w:rFonts w:ascii="David" w:hAnsi="David"/>
          <w:rtl/>
        </w:rPr>
        <w:t>ה</w:t>
      </w:r>
      <w:r w:rsidRPr="0035339E">
        <w:rPr>
          <w:rFonts w:ascii="David" w:hAnsi="David"/>
          <w:rtl/>
        </w:rPr>
        <w:t>מחנק</w:t>
      </w:r>
      <w:r w:rsidR="00C32607" w:rsidRPr="0035339E">
        <w:rPr>
          <w:rFonts w:ascii="David" w:hAnsi="David"/>
          <w:rtl/>
        </w:rPr>
        <w:t xml:space="preserve"> שלה</w:t>
      </w:r>
      <w:r w:rsidRPr="0035339E">
        <w:rPr>
          <w:rFonts w:ascii="David" w:hAnsi="David"/>
          <w:rtl/>
        </w:rPr>
        <w:t xml:space="preserve"> ממערכת היחסים ששררה בין השניים (עמ' 79 ש' 5-3)</w:t>
      </w:r>
      <w:r w:rsidR="009753D1" w:rsidRPr="0035339E">
        <w:rPr>
          <w:rFonts w:ascii="David" w:hAnsi="David"/>
          <w:rtl/>
        </w:rPr>
        <w:t xml:space="preserve">. </w:t>
      </w:r>
    </w:p>
    <w:p w14:paraId="724273E3" w14:textId="77777777" w:rsidR="00F20B50" w:rsidRPr="0035339E" w:rsidRDefault="0035245D" w:rsidP="009753D1">
      <w:pPr>
        <w:spacing w:after="120" w:line="360" w:lineRule="auto"/>
        <w:ind w:left="360" w:firstLine="360"/>
        <w:rPr>
          <w:rFonts w:ascii="David" w:hAnsi="David"/>
        </w:rPr>
      </w:pPr>
      <w:r w:rsidRPr="0035339E">
        <w:rPr>
          <w:rFonts w:ascii="David" w:hAnsi="David"/>
          <w:rtl/>
        </w:rPr>
        <w:lastRenderedPageBreak/>
        <w:t xml:space="preserve">אין לדעת </w:t>
      </w:r>
      <w:r w:rsidR="00C442CC" w:rsidRPr="0035339E">
        <w:rPr>
          <w:rFonts w:ascii="David" w:hAnsi="David"/>
          <w:rtl/>
        </w:rPr>
        <w:t>מראשית עד אחרית</w:t>
      </w:r>
      <w:r w:rsidRPr="0035339E">
        <w:rPr>
          <w:rFonts w:ascii="David" w:hAnsi="David"/>
          <w:rtl/>
        </w:rPr>
        <w:t xml:space="preserve"> </w:t>
      </w:r>
      <w:r w:rsidR="00C442CC" w:rsidRPr="0035339E">
        <w:rPr>
          <w:rFonts w:ascii="David" w:hAnsi="David"/>
          <w:rtl/>
        </w:rPr>
        <w:t xml:space="preserve">את </w:t>
      </w:r>
      <w:r w:rsidR="00C442CC" w:rsidRPr="00E91FE4">
        <w:rPr>
          <w:rFonts w:ascii="David" w:hAnsi="David"/>
          <w:b/>
          <w:bCs/>
          <w:rtl/>
        </w:rPr>
        <w:t>מלוא פרטי</w:t>
      </w:r>
      <w:r w:rsidR="00C442CC" w:rsidRPr="0035339E">
        <w:rPr>
          <w:rFonts w:ascii="David" w:hAnsi="David"/>
          <w:rtl/>
        </w:rPr>
        <w:t xml:space="preserve"> ההתרחשות</w:t>
      </w:r>
      <w:r w:rsidRPr="0035339E">
        <w:rPr>
          <w:rFonts w:ascii="David" w:hAnsi="David"/>
          <w:rtl/>
        </w:rPr>
        <w:t xml:space="preserve"> בין השניים בליל ה- 5.11.2021 מאחורי מכולת המטבח. בתום הליך שמיעת הראיות,</w:t>
      </w:r>
      <w:r w:rsidR="008017BD" w:rsidRPr="0035339E">
        <w:rPr>
          <w:rFonts w:ascii="David" w:hAnsi="David"/>
          <w:rtl/>
        </w:rPr>
        <w:t xml:space="preserve"> </w:t>
      </w:r>
      <w:r w:rsidR="004328D0" w:rsidRPr="0035339E">
        <w:rPr>
          <w:rFonts w:ascii="David" w:hAnsi="David"/>
          <w:rtl/>
        </w:rPr>
        <w:t>באנו</w:t>
      </w:r>
      <w:r w:rsidR="00AA0761" w:rsidRPr="0035339E">
        <w:rPr>
          <w:rFonts w:ascii="David" w:hAnsi="David"/>
          <w:rtl/>
        </w:rPr>
        <w:t xml:space="preserve"> לכלל דעה </w:t>
      </w:r>
      <w:r w:rsidR="00C978F0" w:rsidRPr="00BA7350">
        <w:rPr>
          <w:rFonts w:ascii="David" w:hAnsi="David"/>
          <w:b/>
          <w:bCs/>
          <w:rtl/>
        </w:rPr>
        <w:t>שלא</w:t>
      </w:r>
      <w:r w:rsidR="00C978F0" w:rsidRPr="0035339E">
        <w:rPr>
          <w:rFonts w:ascii="David" w:hAnsi="David"/>
          <w:rtl/>
        </w:rPr>
        <w:t xml:space="preserve"> ניתן </w:t>
      </w:r>
      <w:r w:rsidR="00141727" w:rsidRPr="0035339E">
        <w:rPr>
          <w:rFonts w:ascii="David" w:hAnsi="David"/>
          <w:rtl/>
        </w:rPr>
        <w:t>לאמץ את גרסת המתלוננת</w:t>
      </w:r>
      <w:r w:rsidR="000573DA">
        <w:rPr>
          <w:rFonts w:ascii="David" w:hAnsi="David" w:hint="cs"/>
          <w:rtl/>
        </w:rPr>
        <w:t xml:space="preserve"> </w:t>
      </w:r>
      <w:r w:rsidR="000573DA" w:rsidRPr="000573DA">
        <w:rPr>
          <w:rFonts w:ascii="David" w:hAnsi="David" w:hint="cs"/>
          <w:b/>
          <w:bCs/>
          <w:rtl/>
        </w:rPr>
        <w:t>ביחס לכל אחד מפרטי האישום</w:t>
      </w:r>
      <w:r w:rsidR="00141727" w:rsidRPr="0035339E">
        <w:rPr>
          <w:rFonts w:ascii="David" w:hAnsi="David"/>
          <w:rtl/>
        </w:rPr>
        <w:t xml:space="preserve">, וכי יש מקום לתת </w:t>
      </w:r>
      <w:r w:rsidR="00141727" w:rsidRPr="00BA7350">
        <w:rPr>
          <w:rFonts w:ascii="David" w:hAnsi="David"/>
          <w:b/>
          <w:bCs/>
          <w:rtl/>
        </w:rPr>
        <w:t>אמון בחלקים נרחבים מעדות הנאשם</w:t>
      </w:r>
      <w:r w:rsidR="00141727" w:rsidRPr="0035339E">
        <w:rPr>
          <w:rFonts w:ascii="David" w:hAnsi="David"/>
          <w:rtl/>
        </w:rPr>
        <w:t xml:space="preserve">, אשר </w:t>
      </w:r>
      <w:r w:rsidR="00141727" w:rsidRPr="00BA7350">
        <w:rPr>
          <w:rFonts w:ascii="David" w:hAnsi="David"/>
          <w:b/>
          <w:bCs/>
          <w:rtl/>
        </w:rPr>
        <w:t>זכתה לחיזוק</w:t>
      </w:r>
      <w:r w:rsidR="00141727" w:rsidRPr="0035339E">
        <w:rPr>
          <w:rFonts w:ascii="David" w:hAnsi="David"/>
          <w:rtl/>
        </w:rPr>
        <w:t xml:space="preserve"> </w:t>
      </w:r>
      <w:r w:rsidR="00BA7350" w:rsidRPr="00BA7350">
        <w:rPr>
          <w:rFonts w:ascii="David" w:hAnsi="David" w:hint="cs"/>
          <w:b/>
          <w:bCs/>
          <w:rtl/>
        </w:rPr>
        <w:t>ממשי</w:t>
      </w:r>
      <w:r w:rsidR="00BA7350">
        <w:rPr>
          <w:rFonts w:ascii="David" w:hAnsi="David" w:hint="cs"/>
          <w:rtl/>
        </w:rPr>
        <w:t xml:space="preserve"> </w:t>
      </w:r>
      <w:r w:rsidR="00141727" w:rsidRPr="0035339E">
        <w:rPr>
          <w:rFonts w:ascii="David" w:hAnsi="David"/>
          <w:rtl/>
        </w:rPr>
        <w:t xml:space="preserve">בראיות </w:t>
      </w:r>
      <w:r w:rsidR="00141727" w:rsidRPr="00BA7350">
        <w:rPr>
          <w:rFonts w:ascii="David" w:hAnsi="David"/>
          <w:b/>
          <w:bCs/>
          <w:rtl/>
        </w:rPr>
        <w:t>חיצוניות</w:t>
      </w:r>
      <w:r w:rsidR="00141727" w:rsidRPr="0035339E">
        <w:rPr>
          <w:rFonts w:ascii="David" w:hAnsi="David"/>
          <w:rtl/>
        </w:rPr>
        <w:t xml:space="preserve"> ועוררה את אמוננו. </w:t>
      </w:r>
      <w:r w:rsidR="00AA0761" w:rsidRPr="0035339E">
        <w:rPr>
          <w:rFonts w:ascii="David" w:hAnsi="David"/>
          <w:rtl/>
        </w:rPr>
        <w:t xml:space="preserve">את מצבה הנפשי של המתלוננת, ניתן אכן לתלות במעשי הנאשם, אולם קיימת אפשרות </w:t>
      </w:r>
      <w:r w:rsidR="00141727" w:rsidRPr="0035339E">
        <w:rPr>
          <w:rFonts w:ascii="David" w:hAnsi="David"/>
          <w:rtl/>
        </w:rPr>
        <w:t xml:space="preserve">חלופית, </w:t>
      </w:r>
      <w:r w:rsidR="009753D1" w:rsidRPr="0035339E">
        <w:rPr>
          <w:rFonts w:ascii="David" w:hAnsi="David"/>
          <w:rtl/>
        </w:rPr>
        <w:t>הגיונית</w:t>
      </w:r>
      <w:r w:rsidR="00BA7350">
        <w:rPr>
          <w:rFonts w:ascii="David" w:hAnsi="David" w:hint="cs"/>
          <w:rtl/>
        </w:rPr>
        <w:t xml:space="preserve">, ממשית </w:t>
      </w:r>
      <w:r w:rsidR="00AA0761" w:rsidRPr="0035339E">
        <w:rPr>
          <w:rFonts w:ascii="David" w:hAnsi="David"/>
          <w:rtl/>
        </w:rPr>
        <w:t>ומסתברת כי מצוקה נפשית זו היא פועל יוצא של החוליה האחרונה בשרשרת האירועים</w:t>
      </w:r>
      <w:r w:rsidR="00B23734">
        <w:rPr>
          <w:rFonts w:ascii="David" w:hAnsi="David" w:hint="cs"/>
          <w:rtl/>
        </w:rPr>
        <w:t xml:space="preserve"> (מעשה החניקה בשתי ידיים)</w:t>
      </w:r>
      <w:r w:rsidR="00141727" w:rsidRPr="0035339E">
        <w:rPr>
          <w:rFonts w:ascii="David" w:hAnsi="David"/>
          <w:rtl/>
        </w:rPr>
        <w:t>,</w:t>
      </w:r>
      <w:r w:rsidR="00AA0761" w:rsidRPr="0035339E">
        <w:rPr>
          <w:rFonts w:ascii="David" w:hAnsi="David"/>
          <w:rtl/>
        </w:rPr>
        <w:t xml:space="preserve"> אשר אינה מצדיקה הרשעה בפלילים. </w:t>
      </w:r>
      <w:r w:rsidRPr="0035339E">
        <w:rPr>
          <w:rFonts w:ascii="David" w:hAnsi="David"/>
          <w:rtl/>
        </w:rPr>
        <w:t xml:space="preserve">התוצאה </w:t>
      </w:r>
      <w:r w:rsidRPr="0035339E">
        <w:rPr>
          <w:rFonts w:ascii="David" w:hAnsi="David"/>
          <w:b/>
          <w:bCs/>
          <w:rtl/>
        </w:rPr>
        <w:t>המשפטית</w:t>
      </w:r>
      <w:r w:rsidRPr="0035339E">
        <w:rPr>
          <w:rFonts w:ascii="David" w:hAnsi="David"/>
          <w:rtl/>
        </w:rPr>
        <w:t xml:space="preserve"> הנובעת מכך היא</w:t>
      </w:r>
      <w:r w:rsidR="008137AA" w:rsidRPr="0035339E">
        <w:rPr>
          <w:rFonts w:ascii="David" w:hAnsi="David"/>
          <w:rtl/>
        </w:rPr>
        <w:t>,</w:t>
      </w:r>
      <w:r w:rsidRPr="0035339E">
        <w:rPr>
          <w:rFonts w:ascii="David" w:hAnsi="David"/>
          <w:rtl/>
        </w:rPr>
        <w:t xml:space="preserve"> כאמור</w:t>
      </w:r>
      <w:r w:rsidR="008137AA" w:rsidRPr="0035339E">
        <w:rPr>
          <w:rFonts w:ascii="David" w:hAnsi="David"/>
          <w:rtl/>
        </w:rPr>
        <w:t>,</w:t>
      </w:r>
      <w:r w:rsidRPr="0035339E">
        <w:rPr>
          <w:rFonts w:ascii="David" w:hAnsi="David"/>
          <w:rtl/>
        </w:rPr>
        <w:t xml:space="preserve"> </w:t>
      </w:r>
      <w:r w:rsidRPr="0035339E">
        <w:rPr>
          <w:rFonts w:ascii="David" w:hAnsi="David"/>
          <w:b/>
          <w:bCs/>
          <w:rtl/>
        </w:rPr>
        <w:t>זיכוי מחמת הספק</w:t>
      </w:r>
      <w:r w:rsidRPr="0035339E">
        <w:rPr>
          <w:rFonts w:ascii="David" w:hAnsi="David"/>
          <w:rtl/>
        </w:rPr>
        <w:t xml:space="preserve">. </w:t>
      </w:r>
    </w:p>
    <w:p w14:paraId="7A64CB70" w14:textId="77777777" w:rsidR="00AA0761" w:rsidRPr="0035339E" w:rsidRDefault="00E91FE4" w:rsidP="00F20B50">
      <w:pPr>
        <w:spacing w:after="120" w:line="360" w:lineRule="auto"/>
        <w:ind w:left="360" w:firstLine="360"/>
        <w:rPr>
          <w:rFonts w:ascii="David" w:hAnsi="David"/>
          <w:rtl/>
        </w:rPr>
      </w:pPr>
      <w:r>
        <w:rPr>
          <w:rFonts w:ascii="David" w:hAnsi="David" w:hint="cs"/>
          <w:rtl/>
        </w:rPr>
        <w:t>כבר נכתב כי</w:t>
      </w:r>
      <w:r w:rsidR="008017BD" w:rsidRPr="0035339E">
        <w:rPr>
          <w:rFonts w:ascii="David" w:hAnsi="David"/>
          <w:rtl/>
        </w:rPr>
        <w:t xml:space="preserve"> </w:t>
      </w:r>
      <w:r w:rsidR="0035245D" w:rsidRPr="0035339E">
        <w:rPr>
          <w:rFonts w:ascii="David" w:hAnsi="David"/>
          <w:b/>
          <w:bCs/>
          <w:rtl/>
        </w:rPr>
        <w:t xml:space="preserve">המשפט </w:t>
      </w:r>
      <w:r w:rsidR="008017BD" w:rsidRPr="0035339E">
        <w:rPr>
          <w:rFonts w:ascii="David" w:hAnsi="David"/>
          <w:b/>
          <w:bCs/>
          <w:rtl/>
        </w:rPr>
        <w:t>הוא</w:t>
      </w:r>
      <w:r w:rsidR="008017BD" w:rsidRPr="0035339E">
        <w:rPr>
          <w:rFonts w:ascii="David" w:hAnsi="David"/>
          <w:rtl/>
        </w:rPr>
        <w:t xml:space="preserve"> </w:t>
      </w:r>
      <w:r w:rsidR="008017BD" w:rsidRPr="0035339E">
        <w:rPr>
          <w:rFonts w:ascii="David" w:hAnsi="David"/>
          <w:b/>
          <w:bCs/>
          <w:rtl/>
        </w:rPr>
        <w:t>על בני האדם ולמען בני האדם</w:t>
      </w:r>
      <w:r w:rsidR="008017BD" w:rsidRPr="0035339E">
        <w:rPr>
          <w:rFonts w:ascii="David" w:hAnsi="David"/>
          <w:rtl/>
        </w:rPr>
        <w:t xml:space="preserve"> (</w:t>
      </w:r>
      <w:r>
        <w:rPr>
          <w:rFonts w:ascii="David" w:hAnsi="David" w:hint="cs"/>
          <w:rtl/>
        </w:rPr>
        <w:t xml:space="preserve">ראו </w:t>
      </w:r>
      <w:r w:rsidR="008017BD" w:rsidRPr="00E91FE4">
        <w:rPr>
          <w:rFonts w:ascii="David" w:hAnsi="David"/>
          <w:b/>
          <w:bCs/>
          <w:rtl/>
        </w:rPr>
        <w:t>ברק ארז</w:t>
      </w:r>
      <w:r w:rsidR="008017BD" w:rsidRPr="0035339E">
        <w:rPr>
          <w:rFonts w:ascii="David" w:hAnsi="David"/>
          <w:rtl/>
        </w:rPr>
        <w:t xml:space="preserve"> </w:t>
      </w:r>
      <w:r>
        <w:rPr>
          <w:rFonts w:ascii="David" w:hAnsi="David" w:hint="cs"/>
          <w:rtl/>
        </w:rPr>
        <w:t xml:space="preserve">בפס' </w:t>
      </w:r>
      <w:r>
        <w:rPr>
          <w:rFonts w:ascii="David" w:hAnsi="David"/>
          <w:rtl/>
        </w:rPr>
        <w:fldChar w:fldCharType="begin"/>
      </w:r>
      <w:r>
        <w:rPr>
          <w:rFonts w:ascii="David" w:hAnsi="David"/>
          <w:rtl/>
        </w:rPr>
        <w:instrText xml:space="preserve"> </w:instrText>
      </w:r>
      <w:r>
        <w:rPr>
          <w:rFonts w:ascii="David" w:hAnsi="David" w:hint="cs"/>
        </w:rPr>
        <w:instrText>REF</w:instrText>
      </w:r>
      <w:r>
        <w:rPr>
          <w:rFonts w:ascii="David" w:hAnsi="David" w:hint="cs"/>
          <w:rtl/>
        </w:rPr>
        <w:instrText xml:space="preserve"> _</w:instrText>
      </w:r>
      <w:r>
        <w:rPr>
          <w:rFonts w:ascii="David" w:hAnsi="David" w:hint="cs"/>
        </w:rPr>
        <w:instrText>Ref110243175 \r \h</w:instrText>
      </w:r>
      <w:r>
        <w:rPr>
          <w:rFonts w:ascii="David" w:hAnsi="David"/>
          <w:rtl/>
        </w:rPr>
        <w:instrText xml:space="preserve"> </w:instrText>
      </w:r>
      <w:r>
        <w:rPr>
          <w:rFonts w:ascii="David" w:hAnsi="David"/>
          <w:rtl/>
        </w:rPr>
      </w:r>
      <w:r>
        <w:rPr>
          <w:rFonts w:ascii="David" w:hAnsi="David"/>
          <w:rtl/>
        </w:rPr>
        <w:fldChar w:fldCharType="separate"/>
      </w:r>
      <w:r w:rsidR="003B113D">
        <w:rPr>
          <w:rFonts w:ascii="David" w:hAnsi="David"/>
          <w:rtl/>
        </w:rPr>
        <w:t>‏135</w:t>
      </w:r>
      <w:r>
        <w:rPr>
          <w:rFonts w:ascii="David" w:hAnsi="David"/>
          <w:rtl/>
        </w:rPr>
        <w:fldChar w:fldCharType="end"/>
      </w:r>
      <w:r>
        <w:rPr>
          <w:rFonts w:ascii="David" w:hAnsi="David" w:hint="cs"/>
          <w:rtl/>
        </w:rPr>
        <w:t xml:space="preserve"> לעיל</w:t>
      </w:r>
      <w:r w:rsidR="008017BD" w:rsidRPr="0035339E">
        <w:rPr>
          <w:rFonts w:ascii="David" w:hAnsi="David"/>
          <w:rtl/>
        </w:rPr>
        <w:t>)</w:t>
      </w:r>
      <w:r w:rsidR="00141727" w:rsidRPr="0035339E">
        <w:rPr>
          <w:rFonts w:ascii="David" w:hAnsi="David"/>
          <w:rtl/>
        </w:rPr>
        <w:t>.</w:t>
      </w:r>
      <w:r w:rsidR="008017BD" w:rsidRPr="0035339E">
        <w:rPr>
          <w:rFonts w:ascii="David" w:hAnsi="David"/>
          <w:rtl/>
        </w:rPr>
        <w:t xml:space="preserve"> משכך,</w:t>
      </w:r>
      <w:r w:rsidR="0035245D" w:rsidRPr="0035339E">
        <w:rPr>
          <w:rFonts w:ascii="David" w:hAnsi="David"/>
          <w:rtl/>
        </w:rPr>
        <w:t xml:space="preserve"> </w:t>
      </w:r>
      <w:r w:rsidR="00AA0761" w:rsidRPr="0035339E">
        <w:rPr>
          <w:rFonts w:ascii="David" w:hAnsi="David"/>
          <w:rtl/>
        </w:rPr>
        <w:t>בלבנו</w:t>
      </w:r>
      <w:r w:rsidR="0035245D" w:rsidRPr="0035339E">
        <w:rPr>
          <w:rFonts w:ascii="David" w:hAnsi="David"/>
          <w:rtl/>
        </w:rPr>
        <w:t xml:space="preserve"> תקווה כי </w:t>
      </w:r>
      <w:r w:rsidR="00AA0761" w:rsidRPr="0035339E">
        <w:rPr>
          <w:rFonts w:ascii="David" w:hAnsi="David"/>
          <w:rtl/>
        </w:rPr>
        <w:t xml:space="preserve">הן </w:t>
      </w:r>
      <w:r w:rsidR="0035245D" w:rsidRPr="0035339E">
        <w:rPr>
          <w:rFonts w:ascii="David" w:hAnsi="David"/>
          <w:rtl/>
        </w:rPr>
        <w:t xml:space="preserve">הנאשם </w:t>
      </w:r>
      <w:r w:rsidR="00AA0761" w:rsidRPr="0035339E">
        <w:rPr>
          <w:rFonts w:ascii="David" w:hAnsi="David"/>
          <w:rtl/>
        </w:rPr>
        <w:t xml:space="preserve">הן </w:t>
      </w:r>
      <w:r w:rsidR="0035245D" w:rsidRPr="0035339E">
        <w:rPr>
          <w:rFonts w:ascii="David" w:hAnsi="David"/>
          <w:rtl/>
        </w:rPr>
        <w:t xml:space="preserve">המתלוננת, ישכילו כל אחד </w:t>
      </w:r>
      <w:r w:rsidR="008017BD" w:rsidRPr="0035339E">
        <w:rPr>
          <w:rFonts w:ascii="David" w:hAnsi="David"/>
          <w:rtl/>
        </w:rPr>
        <w:t>בחייו שלו</w:t>
      </w:r>
      <w:r w:rsidR="0035245D" w:rsidRPr="0035339E">
        <w:rPr>
          <w:rFonts w:ascii="David" w:hAnsi="David"/>
          <w:rtl/>
        </w:rPr>
        <w:t xml:space="preserve">, להניח מאחור דפוסים </w:t>
      </w:r>
      <w:r w:rsidR="00F20B50" w:rsidRPr="0035339E">
        <w:rPr>
          <w:rFonts w:ascii="David" w:hAnsi="David"/>
          <w:rtl/>
        </w:rPr>
        <w:t>מעכבים</w:t>
      </w:r>
      <w:r w:rsidR="009753D1" w:rsidRPr="0035339E">
        <w:rPr>
          <w:rFonts w:ascii="David" w:hAnsi="David"/>
          <w:rtl/>
        </w:rPr>
        <w:t>,</w:t>
      </w:r>
      <w:r w:rsidR="008017BD" w:rsidRPr="0035339E">
        <w:rPr>
          <w:rFonts w:ascii="David" w:hAnsi="David"/>
          <w:rtl/>
        </w:rPr>
        <w:t xml:space="preserve"> ביחס לעצמם ו</w:t>
      </w:r>
      <w:r w:rsidR="009753D1" w:rsidRPr="0035339E">
        <w:rPr>
          <w:rFonts w:ascii="David" w:hAnsi="David"/>
          <w:rtl/>
        </w:rPr>
        <w:t xml:space="preserve">ביחס </w:t>
      </w:r>
      <w:r w:rsidR="008017BD" w:rsidRPr="0035339E">
        <w:rPr>
          <w:rFonts w:ascii="David" w:hAnsi="David"/>
          <w:rtl/>
        </w:rPr>
        <w:t>לזולתם</w:t>
      </w:r>
      <w:r w:rsidR="009753D1" w:rsidRPr="0035339E">
        <w:rPr>
          <w:rFonts w:ascii="David" w:hAnsi="David"/>
          <w:rtl/>
        </w:rPr>
        <w:t>, אשר</w:t>
      </w:r>
      <w:r w:rsidR="00F20B50" w:rsidRPr="0035339E">
        <w:rPr>
          <w:rFonts w:ascii="David" w:hAnsi="David"/>
          <w:rtl/>
        </w:rPr>
        <w:t xml:space="preserve"> </w:t>
      </w:r>
      <w:r w:rsidR="00141727" w:rsidRPr="0035339E">
        <w:rPr>
          <w:rFonts w:ascii="David" w:hAnsi="David"/>
          <w:rtl/>
        </w:rPr>
        <w:t>מצאו ביטוי</w:t>
      </w:r>
      <w:r w:rsidR="00AA0761" w:rsidRPr="0035339E">
        <w:rPr>
          <w:rFonts w:ascii="David" w:hAnsi="David"/>
          <w:rtl/>
        </w:rPr>
        <w:t xml:space="preserve"> </w:t>
      </w:r>
      <w:r w:rsidR="00141727" w:rsidRPr="0035339E">
        <w:rPr>
          <w:rFonts w:ascii="David" w:hAnsi="David"/>
          <w:rtl/>
        </w:rPr>
        <w:t>ב</w:t>
      </w:r>
      <w:r w:rsidR="0035245D" w:rsidRPr="0035339E">
        <w:rPr>
          <w:rFonts w:ascii="David" w:hAnsi="David"/>
          <w:rtl/>
        </w:rPr>
        <w:t xml:space="preserve">מערכת היחסים </w:t>
      </w:r>
      <w:r w:rsidR="00AA0761" w:rsidRPr="0035339E">
        <w:rPr>
          <w:rFonts w:ascii="David" w:hAnsi="David"/>
          <w:rtl/>
        </w:rPr>
        <w:t>ביניהם</w:t>
      </w:r>
      <w:r w:rsidR="009753D1" w:rsidRPr="0035339E">
        <w:rPr>
          <w:rFonts w:ascii="David" w:hAnsi="David"/>
          <w:rtl/>
        </w:rPr>
        <w:t>. יש לקוות כי</w:t>
      </w:r>
      <w:r w:rsidR="0035245D" w:rsidRPr="0035339E">
        <w:rPr>
          <w:rFonts w:ascii="David" w:hAnsi="David"/>
          <w:rtl/>
        </w:rPr>
        <w:t xml:space="preserve"> מתוך הכאב שהסב להם המקרה, </w:t>
      </w:r>
      <w:r w:rsidR="00AA0761" w:rsidRPr="0035339E">
        <w:rPr>
          <w:rFonts w:ascii="David" w:hAnsi="David"/>
          <w:rtl/>
        </w:rPr>
        <w:t xml:space="preserve">ישכילו </w:t>
      </w:r>
      <w:r w:rsidR="0035245D" w:rsidRPr="0035339E">
        <w:rPr>
          <w:rFonts w:ascii="David" w:hAnsi="David"/>
          <w:rtl/>
        </w:rPr>
        <w:t xml:space="preserve">לצמוח ולהיבנות במרחב האישי ובמרחב הזוגי, </w:t>
      </w:r>
      <w:r w:rsidR="0035245D" w:rsidRPr="0035339E">
        <w:rPr>
          <w:rFonts w:ascii="David" w:hAnsi="David"/>
          <w:b/>
          <w:bCs/>
          <w:rtl/>
        </w:rPr>
        <w:t xml:space="preserve">תוך </w:t>
      </w:r>
      <w:r w:rsidR="00F20B50" w:rsidRPr="0035339E">
        <w:rPr>
          <w:rFonts w:ascii="David" w:hAnsi="David"/>
          <w:b/>
          <w:bCs/>
          <w:rtl/>
        </w:rPr>
        <w:t>ראיית צרכי האחר</w:t>
      </w:r>
      <w:r w:rsidR="0035245D" w:rsidRPr="0035339E">
        <w:rPr>
          <w:rFonts w:ascii="David" w:hAnsi="David"/>
          <w:rtl/>
        </w:rPr>
        <w:t>.</w:t>
      </w:r>
    </w:p>
    <w:p w14:paraId="07DD912F" w14:textId="77777777" w:rsidR="0027681A" w:rsidRPr="0035339E" w:rsidRDefault="00AA0761" w:rsidP="003034CF">
      <w:pPr>
        <w:numPr>
          <w:ilvl w:val="0"/>
          <w:numId w:val="6"/>
        </w:numPr>
        <w:spacing w:after="120" w:line="360" w:lineRule="auto"/>
        <w:rPr>
          <w:rFonts w:ascii="David" w:hAnsi="David"/>
        </w:rPr>
      </w:pPr>
      <w:r w:rsidRPr="0035339E">
        <w:rPr>
          <w:rFonts w:ascii="David" w:hAnsi="David"/>
          <w:rtl/>
        </w:rPr>
        <w:t xml:space="preserve">אשר </w:t>
      </w:r>
      <w:r w:rsidRPr="0035339E">
        <w:rPr>
          <w:rFonts w:ascii="David" w:hAnsi="David"/>
          <w:b/>
          <w:bCs/>
          <w:rtl/>
        </w:rPr>
        <w:t>ל</w:t>
      </w:r>
      <w:r w:rsidR="0027681A" w:rsidRPr="0035339E">
        <w:rPr>
          <w:rFonts w:ascii="David" w:hAnsi="David"/>
          <w:b/>
          <w:bCs/>
          <w:rtl/>
        </w:rPr>
        <w:t xml:space="preserve">התנהלות </w:t>
      </w:r>
      <w:r w:rsidRPr="0035339E">
        <w:rPr>
          <w:rFonts w:ascii="David" w:hAnsi="David"/>
          <w:b/>
          <w:bCs/>
          <w:rtl/>
        </w:rPr>
        <w:t>גורמי הפיקוד</w:t>
      </w:r>
      <w:r w:rsidRPr="0035339E">
        <w:rPr>
          <w:rFonts w:ascii="David" w:hAnsi="David"/>
          <w:rtl/>
        </w:rPr>
        <w:t xml:space="preserve">, </w:t>
      </w:r>
      <w:r w:rsidR="0027681A" w:rsidRPr="0035339E">
        <w:rPr>
          <w:rFonts w:ascii="David" w:hAnsi="David"/>
          <w:rtl/>
        </w:rPr>
        <w:t>דעתנו לא הי</w:t>
      </w:r>
      <w:r w:rsidR="006723C7" w:rsidRPr="0035339E">
        <w:rPr>
          <w:rFonts w:ascii="David" w:hAnsi="David"/>
          <w:rtl/>
        </w:rPr>
        <w:t>י</w:t>
      </w:r>
      <w:r w:rsidR="0027681A" w:rsidRPr="0035339E">
        <w:rPr>
          <w:rFonts w:ascii="David" w:hAnsi="David"/>
          <w:rtl/>
        </w:rPr>
        <w:t xml:space="preserve">תה נוחה ביחס לשורת היבטים. ראשית, </w:t>
      </w:r>
      <w:r w:rsidRPr="0035339E">
        <w:rPr>
          <w:rFonts w:ascii="David" w:hAnsi="David"/>
          <w:rtl/>
        </w:rPr>
        <w:t xml:space="preserve">לו היו מפקד </w:t>
      </w:r>
      <w:r w:rsidR="00A55D40" w:rsidRPr="0035339E">
        <w:rPr>
          <w:rFonts w:ascii="David" w:hAnsi="David"/>
          <w:rtl/>
        </w:rPr>
        <w:t xml:space="preserve">הסוללה </w:t>
      </w:r>
      <w:r w:rsidRPr="0035339E">
        <w:rPr>
          <w:rFonts w:ascii="David" w:hAnsi="David"/>
          <w:rtl/>
        </w:rPr>
        <w:t xml:space="preserve">ומפקד </w:t>
      </w:r>
      <w:r w:rsidR="00A55D40" w:rsidRPr="0035339E">
        <w:rPr>
          <w:rFonts w:ascii="David" w:hAnsi="David"/>
          <w:rtl/>
        </w:rPr>
        <w:t xml:space="preserve">הפלגה </w:t>
      </w:r>
      <w:r w:rsidRPr="0035339E">
        <w:rPr>
          <w:rFonts w:ascii="David" w:hAnsi="David"/>
          <w:rtl/>
        </w:rPr>
        <w:t xml:space="preserve">נותנים דעתם </w:t>
      </w:r>
      <w:r w:rsidRPr="0035339E">
        <w:rPr>
          <w:rFonts w:ascii="David" w:hAnsi="David"/>
          <w:b/>
          <w:bCs/>
          <w:rtl/>
        </w:rPr>
        <w:t>לתמרורי האזהרה</w:t>
      </w:r>
      <w:r w:rsidRPr="0035339E">
        <w:rPr>
          <w:rFonts w:ascii="David" w:hAnsi="David"/>
          <w:rtl/>
        </w:rPr>
        <w:t xml:space="preserve"> שעלו עובר לתורנות סוף השבוע ב – 5 בנובמבר 2021, </w:t>
      </w:r>
      <w:r w:rsidR="0027681A" w:rsidRPr="0035339E">
        <w:rPr>
          <w:rFonts w:ascii="David" w:hAnsi="David"/>
          <w:rtl/>
        </w:rPr>
        <w:t>קרוב לוודאי ש</w:t>
      </w:r>
      <w:r w:rsidR="00F20B50" w:rsidRPr="0035339E">
        <w:rPr>
          <w:rFonts w:ascii="David" w:hAnsi="David"/>
          <w:rtl/>
        </w:rPr>
        <w:t>ניתן היה למנוע את התרחשות הפרשה</w:t>
      </w:r>
      <w:r w:rsidRPr="0035339E">
        <w:rPr>
          <w:rFonts w:ascii="David" w:hAnsi="David"/>
          <w:rtl/>
        </w:rPr>
        <w:t xml:space="preserve">. </w:t>
      </w:r>
      <w:r w:rsidR="00F20B50" w:rsidRPr="0035339E">
        <w:rPr>
          <w:rFonts w:ascii="David" w:hAnsi="David"/>
          <w:rtl/>
        </w:rPr>
        <w:t xml:space="preserve">ערב תורנות זו, </w:t>
      </w:r>
      <w:r w:rsidRPr="0035339E">
        <w:rPr>
          <w:rFonts w:ascii="David" w:hAnsi="David"/>
          <w:rtl/>
        </w:rPr>
        <w:t>התקבלה</w:t>
      </w:r>
      <w:r w:rsidR="00F20B50" w:rsidRPr="0035339E">
        <w:rPr>
          <w:rFonts w:ascii="David" w:hAnsi="David"/>
          <w:rtl/>
        </w:rPr>
        <w:t>, כזכור,</w:t>
      </w:r>
      <w:r w:rsidRPr="0035339E">
        <w:rPr>
          <w:rFonts w:ascii="David" w:hAnsi="David"/>
          <w:rtl/>
        </w:rPr>
        <w:t xml:space="preserve"> </w:t>
      </w:r>
      <w:r w:rsidR="00F20B50" w:rsidRPr="0035339E">
        <w:rPr>
          <w:rFonts w:ascii="David" w:hAnsi="David"/>
          <w:rtl/>
        </w:rPr>
        <w:t>ה</w:t>
      </w:r>
      <w:r w:rsidRPr="0035339E">
        <w:rPr>
          <w:rFonts w:ascii="David" w:hAnsi="David"/>
          <w:rtl/>
        </w:rPr>
        <w:t xml:space="preserve">חלטה על </w:t>
      </w:r>
      <w:r w:rsidRPr="0035339E">
        <w:rPr>
          <w:rFonts w:ascii="David" w:hAnsi="David"/>
          <w:b/>
          <w:bCs/>
          <w:rtl/>
        </w:rPr>
        <w:t>העברת</w:t>
      </w:r>
      <w:r w:rsidRPr="0035339E">
        <w:rPr>
          <w:rFonts w:ascii="David" w:hAnsi="David"/>
          <w:rtl/>
        </w:rPr>
        <w:t xml:space="preserve"> הנאשם </w:t>
      </w:r>
      <w:r w:rsidRPr="0035339E">
        <w:rPr>
          <w:rFonts w:ascii="David" w:hAnsi="David"/>
          <w:b/>
          <w:bCs/>
          <w:rtl/>
        </w:rPr>
        <w:t>למיטב</w:t>
      </w:r>
      <w:r w:rsidRPr="0035339E">
        <w:rPr>
          <w:rFonts w:ascii="David" w:hAnsi="David"/>
          <w:rtl/>
        </w:rPr>
        <w:t>, בעקבות תלונה שהגישה נגדו המתלוננת ביוהל"ם</w:t>
      </w:r>
      <w:r w:rsidR="0027681A" w:rsidRPr="0035339E">
        <w:rPr>
          <w:rFonts w:ascii="David" w:hAnsi="David"/>
          <w:rtl/>
        </w:rPr>
        <w:t>, לאחר שטענה שחשה מוטרדת משהות משותפת איתו באתר</w:t>
      </w:r>
      <w:r w:rsidR="00F20B50" w:rsidRPr="0035339E">
        <w:rPr>
          <w:rFonts w:ascii="David" w:hAnsi="David"/>
          <w:rtl/>
        </w:rPr>
        <w:t>. אם לא די בכך, עובר לתורנות</w:t>
      </w:r>
      <w:r w:rsidR="0027681A" w:rsidRPr="0035339E">
        <w:rPr>
          <w:rFonts w:ascii="David" w:hAnsi="David"/>
          <w:rtl/>
        </w:rPr>
        <w:t xml:space="preserve"> סוף השבוע,</w:t>
      </w:r>
      <w:r w:rsidR="00F20B50" w:rsidRPr="0035339E">
        <w:rPr>
          <w:rFonts w:ascii="David" w:hAnsi="David"/>
          <w:rtl/>
        </w:rPr>
        <w:t xml:space="preserve"> פנתה </w:t>
      </w:r>
      <w:r w:rsidRPr="0035339E">
        <w:rPr>
          <w:rFonts w:ascii="David" w:hAnsi="David"/>
          <w:b/>
          <w:bCs/>
          <w:rtl/>
        </w:rPr>
        <w:t>א</w:t>
      </w:r>
      <w:r w:rsidR="00F20B50" w:rsidRPr="0035339E">
        <w:rPr>
          <w:rFonts w:ascii="David" w:hAnsi="David"/>
          <w:b/>
          <w:bCs/>
          <w:rtl/>
        </w:rPr>
        <w:t>ֵ</w:t>
      </w:r>
      <w:r w:rsidRPr="0035339E">
        <w:rPr>
          <w:rFonts w:ascii="David" w:hAnsi="David"/>
          <w:b/>
          <w:bCs/>
          <w:rtl/>
        </w:rPr>
        <w:t>ם הנאשם</w:t>
      </w:r>
      <w:r w:rsidRPr="0035339E">
        <w:rPr>
          <w:rFonts w:ascii="David" w:hAnsi="David"/>
          <w:rtl/>
        </w:rPr>
        <w:t xml:space="preserve"> אל גורמי הפיקוד </w:t>
      </w:r>
      <w:r w:rsidRPr="0035339E">
        <w:rPr>
          <w:rFonts w:ascii="David" w:hAnsi="David"/>
          <w:b/>
          <w:bCs/>
          <w:rtl/>
        </w:rPr>
        <w:t>ביחס לשיבוץ השניים באותו סוף שבוע ביחד</w:t>
      </w:r>
      <w:r w:rsidR="00A55D40" w:rsidRPr="0035339E">
        <w:rPr>
          <w:rFonts w:ascii="David" w:hAnsi="David"/>
          <w:b/>
          <w:bCs/>
          <w:rtl/>
        </w:rPr>
        <w:t xml:space="preserve"> </w:t>
      </w:r>
      <w:r w:rsidR="00A55D40" w:rsidRPr="0035339E">
        <w:rPr>
          <w:rFonts w:ascii="David" w:hAnsi="David"/>
          <w:rtl/>
        </w:rPr>
        <w:t>(עמ' 571 ש' 20-18)</w:t>
      </w:r>
      <w:r w:rsidRPr="0035339E">
        <w:rPr>
          <w:rFonts w:ascii="David" w:hAnsi="David"/>
          <w:rtl/>
        </w:rPr>
        <w:t xml:space="preserve">. </w:t>
      </w:r>
      <w:r w:rsidR="00F20B50" w:rsidRPr="0035339E">
        <w:rPr>
          <w:rFonts w:ascii="David" w:hAnsi="David"/>
          <w:rtl/>
        </w:rPr>
        <w:t xml:space="preserve">לנוכח האמור, </w:t>
      </w:r>
      <w:r w:rsidRPr="0035339E">
        <w:rPr>
          <w:rFonts w:ascii="David" w:hAnsi="David"/>
          <w:rtl/>
        </w:rPr>
        <w:t>יש לתמוה</w:t>
      </w:r>
      <w:r w:rsidR="00F20B50" w:rsidRPr="0035339E">
        <w:rPr>
          <w:rFonts w:ascii="David" w:hAnsi="David"/>
          <w:rtl/>
        </w:rPr>
        <w:t>ָ</w:t>
      </w:r>
      <w:r w:rsidRPr="0035339E">
        <w:rPr>
          <w:rFonts w:ascii="David" w:hAnsi="David"/>
          <w:rtl/>
        </w:rPr>
        <w:t xml:space="preserve"> מדוע </w:t>
      </w:r>
      <w:r w:rsidR="00961CBD" w:rsidRPr="0035339E">
        <w:rPr>
          <w:rFonts w:ascii="David" w:hAnsi="David"/>
          <w:rtl/>
        </w:rPr>
        <w:t>שובצו השניים</w:t>
      </w:r>
      <w:r w:rsidR="00605616" w:rsidRPr="0035339E">
        <w:rPr>
          <w:rFonts w:ascii="David" w:hAnsi="David"/>
          <w:rtl/>
        </w:rPr>
        <w:t xml:space="preserve"> ביחד באותו סוף שבוע כשעל האתר אמונה מפקד תורנית צעירה</w:t>
      </w:r>
      <w:r w:rsidR="00A55D40" w:rsidRPr="0035339E">
        <w:rPr>
          <w:rFonts w:ascii="David" w:hAnsi="David"/>
          <w:rtl/>
        </w:rPr>
        <w:t xml:space="preserve"> שאינה קצינה ואינה מהפלגה</w:t>
      </w:r>
      <w:r w:rsidR="00605616" w:rsidRPr="0035339E">
        <w:rPr>
          <w:rFonts w:ascii="David" w:hAnsi="David"/>
          <w:rtl/>
        </w:rPr>
        <w:t xml:space="preserve">. </w:t>
      </w:r>
    </w:p>
    <w:p w14:paraId="5A17778A" w14:textId="77777777" w:rsidR="006723C7" w:rsidRPr="0035339E" w:rsidRDefault="00A55D40" w:rsidP="0027681A">
      <w:pPr>
        <w:spacing w:after="120" w:line="360" w:lineRule="auto"/>
        <w:ind w:left="360" w:firstLine="360"/>
        <w:rPr>
          <w:rFonts w:ascii="David" w:hAnsi="David"/>
          <w:rtl/>
        </w:rPr>
      </w:pPr>
      <w:r w:rsidRPr="0035339E">
        <w:rPr>
          <w:rFonts w:ascii="David" w:hAnsi="David"/>
          <w:rtl/>
        </w:rPr>
        <w:t xml:space="preserve">זאת ועוד, </w:t>
      </w:r>
      <w:r w:rsidR="004B2190" w:rsidRPr="0035339E">
        <w:rPr>
          <w:rFonts w:ascii="David" w:hAnsi="David"/>
          <w:rtl/>
        </w:rPr>
        <w:t xml:space="preserve">בחלוף חמש שעות ממועד </w:t>
      </w:r>
      <w:r w:rsidR="0027681A" w:rsidRPr="0035339E">
        <w:rPr>
          <w:rFonts w:ascii="David" w:hAnsi="David"/>
          <w:rtl/>
        </w:rPr>
        <w:t xml:space="preserve">התרחשות האירוע, </w:t>
      </w:r>
      <w:r w:rsidR="004B2190" w:rsidRPr="0035339E">
        <w:rPr>
          <w:rFonts w:ascii="David" w:hAnsi="David"/>
          <w:rtl/>
        </w:rPr>
        <w:t>הגיע</w:t>
      </w:r>
      <w:r w:rsidR="0027681A" w:rsidRPr="0035339E">
        <w:rPr>
          <w:rFonts w:ascii="David" w:hAnsi="David"/>
          <w:rtl/>
        </w:rPr>
        <w:t xml:space="preserve"> מפקד הפלגה לאתר הורה למתלוננת</w:t>
      </w:r>
      <w:r w:rsidR="006723C7" w:rsidRPr="0035339E">
        <w:rPr>
          <w:rFonts w:ascii="David" w:hAnsi="David"/>
          <w:rtl/>
        </w:rPr>
        <w:t>,</w:t>
      </w:r>
      <w:r w:rsidR="0027681A" w:rsidRPr="0035339E">
        <w:rPr>
          <w:rFonts w:ascii="David" w:hAnsi="David"/>
          <w:rtl/>
        </w:rPr>
        <w:t xml:space="preserve"> חרף תלונתה</w:t>
      </w:r>
      <w:r w:rsidRPr="0035339E">
        <w:rPr>
          <w:rFonts w:ascii="David" w:hAnsi="David"/>
          <w:rtl/>
        </w:rPr>
        <w:t xml:space="preserve">, </w:t>
      </w:r>
      <w:r w:rsidR="0027681A" w:rsidRPr="0035339E">
        <w:rPr>
          <w:rFonts w:ascii="David" w:hAnsi="David"/>
          <w:rtl/>
        </w:rPr>
        <w:t>לעלות לשמירה</w:t>
      </w:r>
      <w:r w:rsidRPr="0035339E">
        <w:rPr>
          <w:rFonts w:ascii="David" w:hAnsi="David"/>
          <w:rtl/>
        </w:rPr>
        <w:t xml:space="preserve"> </w:t>
      </w:r>
      <w:r w:rsidR="0027681A" w:rsidRPr="0035339E">
        <w:rPr>
          <w:rFonts w:ascii="David" w:hAnsi="David"/>
          <w:rtl/>
        </w:rPr>
        <w:t xml:space="preserve">על-אתר, </w:t>
      </w:r>
      <w:r w:rsidRPr="0035339E">
        <w:rPr>
          <w:rFonts w:ascii="David" w:hAnsi="David"/>
          <w:rtl/>
        </w:rPr>
        <w:t>ו</w:t>
      </w:r>
      <w:r w:rsidR="004B2190" w:rsidRPr="0035339E">
        <w:rPr>
          <w:rFonts w:ascii="David" w:hAnsi="David"/>
          <w:rtl/>
        </w:rPr>
        <w:t xml:space="preserve">אף הודיע לה </w:t>
      </w:r>
      <w:r w:rsidRPr="0035339E">
        <w:rPr>
          <w:rFonts w:ascii="David" w:hAnsi="David"/>
          <w:rtl/>
        </w:rPr>
        <w:t>שיציאתה הביתה נדחית</w:t>
      </w:r>
      <w:r w:rsidR="0027681A" w:rsidRPr="0035339E">
        <w:rPr>
          <w:rFonts w:ascii="David" w:hAnsi="David"/>
          <w:rtl/>
        </w:rPr>
        <w:t xml:space="preserve"> במספר ימים</w:t>
      </w:r>
      <w:r w:rsidR="004B2190" w:rsidRPr="0035339E">
        <w:rPr>
          <w:rFonts w:ascii="David" w:hAnsi="David"/>
          <w:rtl/>
        </w:rPr>
        <w:t>.</w:t>
      </w:r>
      <w:r w:rsidRPr="0035339E">
        <w:rPr>
          <w:rFonts w:ascii="David" w:hAnsi="David"/>
          <w:rtl/>
        </w:rPr>
        <w:t xml:space="preserve"> </w:t>
      </w:r>
      <w:r w:rsidR="005D70C3" w:rsidRPr="0035339E">
        <w:rPr>
          <w:rFonts w:ascii="David" w:hAnsi="David"/>
          <w:b/>
          <w:bCs/>
          <w:u w:val="single"/>
          <w:rtl/>
        </w:rPr>
        <w:t>אין זו דרך ההתנהלות המצופה ממפקדים</w:t>
      </w:r>
      <w:r w:rsidR="005D70C3" w:rsidRPr="0035339E">
        <w:rPr>
          <w:rFonts w:ascii="David" w:hAnsi="David"/>
          <w:rtl/>
        </w:rPr>
        <w:t xml:space="preserve">. </w:t>
      </w:r>
      <w:r w:rsidR="004B2190" w:rsidRPr="0035339E">
        <w:rPr>
          <w:rFonts w:ascii="David" w:hAnsi="David"/>
          <w:rtl/>
        </w:rPr>
        <w:t xml:space="preserve">מהעדויות למדנו כי </w:t>
      </w:r>
      <w:r w:rsidR="0027681A" w:rsidRPr="0035339E">
        <w:rPr>
          <w:rFonts w:ascii="David" w:hAnsi="David"/>
          <w:rtl/>
        </w:rPr>
        <w:t>רק לאחר הגעת הורי הנאשם ו</w:t>
      </w:r>
      <w:r w:rsidR="004B2190" w:rsidRPr="0035339E">
        <w:rPr>
          <w:rFonts w:ascii="David" w:hAnsi="David"/>
          <w:rtl/>
        </w:rPr>
        <w:t xml:space="preserve">הורי </w:t>
      </w:r>
      <w:r w:rsidR="0027681A" w:rsidRPr="0035339E">
        <w:rPr>
          <w:rFonts w:ascii="David" w:hAnsi="David"/>
          <w:rtl/>
        </w:rPr>
        <w:t xml:space="preserve">המתלוננת לאתר, הם שוחררו לביתם. </w:t>
      </w:r>
      <w:r w:rsidR="004B2190" w:rsidRPr="0035339E">
        <w:rPr>
          <w:rFonts w:ascii="David" w:hAnsi="David"/>
          <w:b/>
          <w:bCs/>
          <w:u w:val="single"/>
          <w:rtl/>
        </w:rPr>
        <w:t>מצופה היה כי המפקדים יתנהלו באורח מותאם לנסיבות שנוצרו</w:t>
      </w:r>
      <w:r w:rsidR="00B23734">
        <w:rPr>
          <w:rFonts w:ascii="David" w:hAnsi="David" w:hint="cs"/>
          <w:rtl/>
        </w:rPr>
        <w:t>.</w:t>
      </w:r>
    </w:p>
    <w:p w14:paraId="5151BD34" w14:textId="77777777" w:rsidR="0027681A" w:rsidRPr="0035339E" w:rsidRDefault="004B2190" w:rsidP="0027681A">
      <w:pPr>
        <w:spacing w:after="120" w:line="360" w:lineRule="auto"/>
        <w:ind w:left="360" w:firstLine="360"/>
        <w:rPr>
          <w:rFonts w:ascii="David" w:hAnsi="David"/>
          <w:rtl/>
        </w:rPr>
      </w:pPr>
      <w:r w:rsidRPr="0035339E">
        <w:rPr>
          <w:rFonts w:ascii="David" w:hAnsi="David"/>
          <w:rtl/>
        </w:rPr>
        <w:t xml:space="preserve">ולבסוף, </w:t>
      </w:r>
      <w:r w:rsidR="006723C7" w:rsidRPr="0035339E">
        <w:rPr>
          <w:rFonts w:ascii="David" w:hAnsi="David"/>
          <w:rtl/>
        </w:rPr>
        <w:t xml:space="preserve">סברנו כי </w:t>
      </w:r>
      <w:r w:rsidRPr="0035339E">
        <w:rPr>
          <w:rFonts w:ascii="David" w:hAnsi="David"/>
          <w:rtl/>
        </w:rPr>
        <w:t xml:space="preserve">יש לתת את הדעת </w:t>
      </w:r>
      <w:r w:rsidRPr="00B23734">
        <w:rPr>
          <w:rFonts w:ascii="David" w:hAnsi="David"/>
          <w:b/>
          <w:bCs/>
          <w:u w:val="single"/>
          <w:rtl/>
        </w:rPr>
        <w:t>לגיבוש נוהל רוחבי</w:t>
      </w:r>
      <w:r w:rsidRPr="0035339E">
        <w:rPr>
          <w:rFonts w:ascii="David" w:hAnsi="David"/>
          <w:rtl/>
        </w:rPr>
        <w:t xml:space="preserve"> הנוגע לשירות משותף של חיילים המקיימים </w:t>
      </w:r>
      <w:r w:rsidRPr="00B23734">
        <w:rPr>
          <w:rFonts w:ascii="David" w:hAnsi="David"/>
          <w:b/>
          <w:bCs/>
          <w:rtl/>
        </w:rPr>
        <w:t xml:space="preserve">קשר זוגי </w:t>
      </w:r>
      <w:r w:rsidR="006723C7" w:rsidRPr="00B23734">
        <w:rPr>
          <w:rFonts w:ascii="David" w:hAnsi="David"/>
          <w:b/>
          <w:bCs/>
          <w:rtl/>
        </w:rPr>
        <w:t xml:space="preserve">ביניהם </w:t>
      </w:r>
      <w:r w:rsidRPr="00B23734">
        <w:rPr>
          <w:rFonts w:ascii="David" w:hAnsi="David"/>
          <w:b/>
          <w:bCs/>
          <w:rtl/>
        </w:rPr>
        <w:t>באתרים קטנים</w:t>
      </w:r>
      <w:r w:rsidRPr="0035339E">
        <w:rPr>
          <w:rFonts w:ascii="David" w:hAnsi="David"/>
          <w:rtl/>
        </w:rPr>
        <w:t>.</w:t>
      </w:r>
      <w:r w:rsidR="00B23734">
        <w:rPr>
          <w:rFonts w:ascii="David" w:hAnsi="David" w:hint="cs"/>
          <w:rtl/>
        </w:rPr>
        <w:t xml:space="preserve"> </w:t>
      </w:r>
    </w:p>
    <w:p w14:paraId="47D44616" w14:textId="17B8A912" w:rsidR="00605616" w:rsidRPr="0035339E" w:rsidRDefault="00605616" w:rsidP="0027681A">
      <w:pPr>
        <w:spacing w:after="120" w:line="360" w:lineRule="auto"/>
        <w:ind w:left="360"/>
        <w:rPr>
          <w:rFonts w:ascii="David" w:hAnsi="David"/>
          <w:rtl/>
        </w:rPr>
      </w:pPr>
      <w:r w:rsidRPr="0035339E">
        <w:rPr>
          <w:rFonts w:ascii="David" w:hAnsi="David"/>
          <w:b/>
          <w:bCs/>
          <w:rtl/>
        </w:rPr>
        <w:t>העתק ל</w:t>
      </w:r>
      <w:r w:rsidR="004B2190" w:rsidRPr="0035339E">
        <w:rPr>
          <w:rFonts w:ascii="David" w:hAnsi="David"/>
          <w:b/>
          <w:bCs/>
          <w:rtl/>
        </w:rPr>
        <w:t xml:space="preserve">רלכ"א </w:t>
      </w:r>
      <w:r w:rsidR="006723C7" w:rsidRPr="0035339E">
        <w:rPr>
          <w:rFonts w:ascii="David" w:hAnsi="David"/>
          <w:b/>
          <w:bCs/>
          <w:rtl/>
        </w:rPr>
        <w:t>ול</w:t>
      </w:r>
      <w:r w:rsidRPr="0035339E">
        <w:rPr>
          <w:rFonts w:ascii="David" w:hAnsi="David"/>
          <w:b/>
          <w:bCs/>
          <w:rtl/>
        </w:rPr>
        <w:t xml:space="preserve">מפקד </w:t>
      </w:r>
      <w:r w:rsidR="00375391">
        <w:rPr>
          <w:rFonts w:ascii="David" w:hAnsi="David" w:hint="cs"/>
          <w:b/>
          <w:bCs/>
        </w:rPr>
        <w:t>XXX</w:t>
      </w:r>
      <w:r w:rsidRPr="0035339E">
        <w:rPr>
          <w:rFonts w:ascii="David" w:hAnsi="David"/>
          <w:b/>
          <w:bCs/>
          <w:rtl/>
        </w:rPr>
        <w:t xml:space="preserve"> בחיל האוויר, לשם הפקת הלקחים המתחייבים מאירוע זה </w:t>
      </w:r>
      <w:r w:rsidR="00961CBD" w:rsidRPr="0035339E">
        <w:rPr>
          <w:rFonts w:ascii="David" w:hAnsi="David"/>
          <w:b/>
          <w:bCs/>
          <w:rtl/>
        </w:rPr>
        <w:t>ב</w:t>
      </w:r>
      <w:r w:rsidRPr="0035339E">
        <w:rPr>
          <w:rFonts w:ascii="David" w:hAnsi="David"/>
          <w:b/>
          <w:bCs/>
          <w:rtl/>
        </w:rPr>
        <w:t xml:space="preserve">מרחב הפיקודי. </w:t>
      </w:r>
    </w:p>
    <w:p w14:paraId="35919DCC" w14:textId="77777777" w:rsidR="00605616" w:rsidRPr="0035339E" w:rsidRDefault="00961CBD" w:rsidP="00947E38">
      <w:pPr>
        <w:spacing w:after="120" w:line="360" w:lineRule="auto"/>
        <w:ind w:left="360"/>
        <w:rPr>
          <w:rFonts w:ascii="David" w:hAnsi="David"/>
          <w:b/>
          <w:bCs/>
          <w:rtl/>
        </w:rPr>
      </w:pPr>
      <w:r w:rsidRPr="0035339E">
        <w:rPr>
          <w:rFonts w:ascii="David" w:hAnsi="David"/>
          <w:b/>
          <w:bCs/>
          <w:rtl/>
        </w:rPr>
        <w:t xml:space="preserve">לנוכח האמור בפס' </w:t>
      </w:r>
      <w:r w:rsidRPr="0035339E">
        <w:rPr>
          <w:rFonts w:ascii="David" w:hAnsi="David"/>
          <w:b/>
          <w:bCs/>
          <w:rtl/>
        </w:rPr>
        <w:fldChar w:fldCharType="begin"/>
      </w:r>
      <w:r w:rsidRPr="0035339E">
        <w:rPr>
          <w:rFonts w:ascii="David" w:hAnsi="David"/>
          <w:b/>
          <w:bCs/>
          <w:rtl/>
        </w:rPr>
        <w:instrText xml:space="preserve"> </w:instrText>
      </w:r>
      <w:r w:rsidRPr="0035339E">
        <w:rPr>
          <w:rFonts w:ascii="David" w:hAnsi="David"/>
          <w:b/>
          <w:bCs/>
        </w:rPr>
        <w:instrText>REF</w:instrText>
      </w:r>
      <w:r w:rsidRPr="0035339E">
        <w:rPr>
          <w:rFonts w:ascii="David" w:hAnsi="David"/>
          <w:b/>
          <w:bCs/>
          <w:rtl/>
        </w:rPr>
        <w:instrText xml:space="preserve"> _</w:instrText>
      </w:r>
      <w:r w:rsidRPr="0035339E">
        <w:rPr>
          <w:rFonts w:ascii="David" w:hAnsi="David"/>
          <w:b/>
          <w:bCs/>
        </w:rPr>
        <w:instrText>Ref109226906 \r \h</w:instrText>
      </w:r>
      <w:r w:rsidRPr="0035339E">
        <w:rPr>
          <w:rFonts w:ascii="David" w:hAnsi="David"/>
          <w:b/>
          <w:bCs/>
          <w:rtl/>
        </w:rPr>
        <w:instrText xml:space="preserve"> </w:instrText>
      </w:r>
      <w:r w:rsidRPr="0035339E">
        <w:rPr>
          <w:rFonts w:ascii="David" w:hAnsi="David"/>
          <w:b/>
          <w:bCs/>
          <w:rtl/>
        </w:rPr>
      </w:r>
      <w:r w:rsidR="009A5918" w:rsidRPr="0035339E">
        <w:rPr>
          <w:rFonts w:ascii="David" w:hAnsi="David"/>
          <w:b/>
          <w:bCs/>
          <w:rtl/>
        </w:rPr>
        <w:instrText xml:space="preserve"> \* </w:instrText>
      </w:r>
      <w:r w:rsidR="009A5918" w:rsidRPr="0035339E">
        <w:rPr>
          <w:rFonts w:ascii="David" w:hAnsi="David"/>
          <w:b/>
          <w:bCs/>
        </w:rPr>
        <w:instrText>MERGEFORMAT</w:instrText>
      </w:r>
      <w:r w:rsidR="009A5918" w:rsidRPr="0035339E">
        <w:rPr>
          <w:rFonts w:ascii="David" w:hAnsi="David"/>
          <w:b/>
          <w:bCs/>
          <w:rtl/>
        </w:rPr>
        <w:instrText xml:space="preserve"> </w:instrText>
      </w:r>
      <w:r w:rsidRPr="0035339E">
        <w:rPr>
          <w:rFonts w:ascii="David" w:hAnsi="David"/>
          <w:b/>
          <w:bCs/>
          <w:rtl/>
        </w:rPr>
        <w:fldChar w:fldCharType="separate"/>
      </w:r>
      <w:r w:rsidR="003B113D">
        <w:rPr>
          <w:rFonts w:ascii="David" w:hAnsi="David"/>
          <w:b/>
          <w:bCs/>
          <w:rtl/>
        </w:rPr>
        <w:t>‏143</w:t>
      </w:r>
      <w:r w:rsidRPr="0035339E">
        <w:rPr>
          <w:rFonts w:ascii="David" w:hAnsi="David"/>
          <w:b/>
          <w:bCs/>
          <w:rtl/>
        </w:rPr>
        <w:fldChar w:fldCharType="end"/>
      </w:r>
      <w:r w:rsidRPr="0035339E">
        <w:rPr>
          <w:rFonts w:ascii="David" w:hAnsi="David"/>
          <w:b/>
          <w:bCs/>
          <w:rtl/>
        </w:rPr>
        <w:t xml:space="preserve"> ו - </w:t>
      </w:r>
      <w:r w:rsidRPr="0035339E">
        <w:rPr>
          <w:rFonts w:ascii="David" w:hAnsi="David"/>
          <w:b/>
          <w:bCs/>
          <w:rtl/>
        </w:rPr>
        <w:fldChar w:fldCharType="begin"/>
      </w:r>
      <w:r w:rsidRPr="0035339E">
        <w:rPr>
          <w:rFonts w:ascii="David" w:hAnsi="David"/>
          <w:b/>
          <w:bCs/>
          <w:rtl/>
        </w:rPr>
        <w:instrText xml:space="preserve"> </w:instrText>
      </w:r>
      <w:r w:rsidRPr="0035339E">
        <w:rPr>
          <w:rFonts w:ascii="David" w:hAnsi="David"/>
          <w:b/>
          <w:bCs/>
        </w:rPr>
        <w:instrText>REF</w:instrText>
      </w:r>
      <w:r w:rsidRPr="0035339E">
        <w:rPr>
          <w:rFonts w:ascii="David" w:hAnsi="David"/>
          <w:b/>
          <w:bCs/>
          <w:rtl/>
        </w:rPr>
        <w:instrText xml:space="preserve"> _</w:instrText>
      </w:r>
      <w:r w:rsidRPr="0035339E">
        <w:rPr>
          <w:rFonts w:ascii="David" w:hAnsi="David"/>
          <w:b/>
          <w:bCs/>
        </w:rPr>
        <w:instrText>Ref109551970 \r \h</w:instrText>
      </w:r>
      <w:r w:rsidRPr="0035339E">
        <w:rPr>
          <w:rFonts w:ascii="David" w:hAnsi="David"/>
          <w:b/>
          <w:bCs/>
          <w:rtl/>
        </w:rPr>
        <w:instrText xml:space="preserve"> </w:instrText>
      </w:r>
      <w:r w:rsidRPr="0035339E">
        <w:rPr>
          <w:rFonts w:ascii="David" w:hAnsi="David"/>
          <w:b/>
          <w:bCs/>
          <w:rtl/>
        </w:rPr>
      </w:r>
      <w:r w:rsidR="009A5918" w:rsidRPr="0035339E">
        <w:rPr>
          <w:rFonts w:ascii="David" w:hAnsi="David"/>
          <w:b/>
          <w:bCs/>
          <w:rtl/>
        </w:rPr>
        <w:instrText xml:space="preserve"> \* </w:instrText>
      </w:r>
      <w:r w:rsidR="009A5918" w:rsidRPr="0035339E">
        <w:rPr>
          <w:rFonts w:ascii="David" w:hAnsi="David"/>
          <w:b/>
          <w:bCs/>
        </w:rPr>
        <w:instrText>MERGEFORMAT</w:instrText>
      </w:r>
      <w:r w:rsidR="009A5918" w:rsidRPr="0035339E">
        <w:rPr>
          <w:rFonts w:ascii="David" w:hAnsi="David"/>
          <w:b/>
          <w:bCs/>
          <w:rtl/>
        </w:rPr>
        <w:instrText xml:space="preserve"> </w:instrText>
      </w:r>
      <w:r w:rsidRPr="0035339E">
        <w:rPr>
          <w:rFonts w:ascii="David" w:hAnsi="David"/>
          <w:b/>
          <w:bCs/>
          <w:rtl/>
        </w:rPr>
        <w:fldChar w:fldCharType="separate"/>
      </w:r>
      <w:r w:rsidR="003B113D">
        <w:rPr>
          <w:rFonts w:ascii="David" w:hAnsi="David"/>
          <w:b/>
          <w:bCs/>
          <w:rtl/>
        </w:rPr>
        <w:t>‏144</w:t>
      </w:r>
      <w:r w:rsidRPr="0035339E">
        <w:rPr>
          <w:rFonts w:ascii="David" w:hAnsi="David"/>
          <w:b/>
          <w:bCs/>
          <w:rtl/>
        </w:rPr>
        <w:fldChar w:fldCharType="end"/>
      </w:r>
      <w:r w:rsidRPr="0035339E">
        <w:rPr>
          <w:rFonts w:ascii="David" w:hAnsi="David"/>
          <w:b/>
          <w:bCs/>
          <w:rtl/>
        </w:rPr>
        <w:t xml:space="preserve"> </w:t>
      </w:r>
      <w:r w:rsidR="00605616" w:rsidRPr="0035339E">
        <w:rPr>
          <w:rFonts w:ascii="David" w:hAnsi="David"/>
          <w:b/>
          <w:bCs/>
          <w:rtl/>
        </w:rPr>
        <w:t>העתק יועבר גם למפקד המשטרה הצבאית הראשית ולמפקד מצ"ח ערבה</w:t>
      </w:r>
      <w:r w:rsidR="004B2190" w:rsidRPr="0035339E">
        <w:rPr>
          <w:rFonts w:ascii="David" w:hAnsi="David"/>
          <w:b/>
          <w:bCs/>
          <w:rtl/>
        </w:rPr>
        <w:t xml:space="preserve"> לשם הפקת הלקחים המתחייבים מאופן ניהול החקירה</w:t>
      </w:r>
      <w:r w:rsidR="00605616" w:rsidRPr="0035339E">
        <w:rPr>
          <w:rFonts w:ascii="David" w:hAnsi="David"/>
          <w:b/>
          <w:bCs/>
          <w:rtl/>
        </w:rPr>
        <w:t>.</w:t>
      </w:r>
    </w:p>
    <w:p w14:paraId="2E5F72DA" w14:textId="77777777" w:rsidR="0035245D" w:rsidRPr="0035339E" w:rsidRDefault="00C32607" w:rsidP="00947E38">
      <w:pPr>
        <w:spacing w:after="120" w:line="360" w:lineRule="auto"/>
        <w:rPr>
          <w:rFonts w:ascii="David" w:hAnsi="David"/>
          <w:b/>
          <w:bCs/>
          <w:rtl/>
        </w:rPr>
      </w:pPr>
      <w:r w:rsidRPr="0035339E">
        <w:rPr>
          <w:rFonts w:ascii="David" w:hAnsi="David"/>
          <w:b/>
          <w:bCs/>
          <w:rtl/>
        </w:rPr>
        <w:t>ניתן היום ד' באב התשפ"ב, 1 באוגוסט 2022, בפומבי במעמד הנאשם והצדדים.</w:t>
      </w:r>
    </w:p>
    <w:p w14:paraId="1EC5E393" w14:textId="77777777" w:rsidR="00C32607" w:rsidRPr="0035339E" w:rsidRDefault="00C32607" w:rsidP="00947E38">
      <w:pPr>
        <w:spacing w:after="120" w:line="360" w:lineRule="auto"/>
        <w:rPr>
          <w:rFonts w:ascii="David" w:hAnsi="David"/>
          <w:b/>
          <w:bCs/>
          <w:rtl/>
        </w:rPr>
      </w:pPr>
      <w:r w:rsidRPr="0035339E">
        <w:rPr>
          <w:rFonts w:ascii="David" w:hAnsi="David"/>
          <w:b/>
          <w:bCs/>
          <w:rtl/>
        </w:rPr>
        <w:t>זכות ערעור כחוק.</w:t>
      </w:r>
    </w:p>
    <w:p w14:paraId="28B831BB" w14:textId="77777777" w:rsidR="00C32607" w:rsidRPr="0035339E" w:rsidRDefault="00C32607" w:rsidP="00947E38">
      <w:pPr>
        <w:spacing w:after="120" w:line="360" w:lineRule="auto"/>
        <w:rPr>
          <w:rFonts w:ascii="David" w:hAnsi="David"/>
          <w:b/>
          <w:bCs/>
          <w:rtl/>
        </w:rPr>
      </w:pPr>
    </w:p>
    <w:p w14:paraId="3D5896AB" w14:textId="77777777" w:rsidR="00C32607" w:rsidRPr="0035339E" w:rsidRDefault="00C32607" w:rsidP="00C32607">
      <w:pPr>
        <w:spacing w:after="120" w:line="360" w:lineRule="auto"/>
        <w:rPr>
          <w:rFonts w:ascii="David" w:hAnsi="David"/>
          <w:b/>
          <w:bCs/>
          <w:rtl/>
        </w:rPr>
      </w:pPr>
      <w:r w:rsidRPr="0035339E">
        <w:rPr>
          <w:rFonts w:ascii="David" w:hAnsi="David"/>
          <w:b/>
          <w:bCs/>
          <w:rtl/>
        </w:rPr>
        <w:t>_____________</w:t>
      </w:r>
      <w:r w:rsidRPr="0035339E">
        <w:rPr>
          <w:rFonts w:ascii="David" w:hAnsi="David"/>
          <w:b/>
          <w:bCs/>
          <w:rtl/>
        </w:rPr>
        <w:tab/>
        <w:t xml:space="preserve">               _____________</w:t>
      </w:r>
      <w:r w:rsidRPr="0035339E">
        <w:rPr>
          <w:rFonts w:ascii="David" w:hAnsi="David"/>
          <w:b/>
          <w:bCs/>
          <w:rtl/>
        </w:rPr>
        <w:tab/>
      </w:r>
      <w:r w:rsidRPr="0035339E">
        <w:rPr>
          <w:rFonts w:ascii="David" w:hAnsi="David"/>
          <w:b/>
          <w:bCs/>
          <w:rtl/>
        </w:rPr>
        <w:tab/>
        <w:t xml:space="preserve">     _____________</w:t>
      </w:r>
    </w:p>
    <w:p w14:paraId="0A98FFC2" w14:textId="77777777" w:rsidR="006723C7" w:rsidRDefault="00C32607" w:rsidP="00C32607">
      <w:pPr>
        <w:spacing w:after="120" w:line="360" w:lineRule="auto"/>
        <w:rPr>
          <w:rFonts w:ascii="David" w:hAnsi="David"/>
          <w:b/>
          <w:bCs/>
          <w:rtl/>
        </w:rPr>
      </w:pPr>
      <w:r w:rsidRPr="0035339E">
        <w:rPr>
          <w:rFonts w:ascii="David" w:hAnsi="David"/>
          <w:b/>
          <w:bCs/>
          <w:rtl/>
        </w:rPr>
        <w:lastRenderedPageBreak/>
        <w:t xml:space="preserve">          שופט</w:t>
      </w:r>
      <w:r w:rsidRPr="0035339E">
        <w:rPr>
          <w:rFonts w:ascii="David" w:hAnsi="David"/>
          <w:b/>
          <w:bCs/>
          <w:rtl/>
        </w:rPr>
        <w:tab/>
      </w:r>
      <w:r w:rsidRPr="0035339E">
        <w:rPr>
          <w:rFonts w:ascii="David" w:hAnsi="David"/>
          <w:b/>
          <w:bCs/>
          <w:rtl/>
        </w:rPr>
        <w:tab/>
        <w:t xml:space="preserve">                        אב"ד</w:t>
      </w:r>
      <w:r w:rsidRPr="0035339E">
        <w:rPr>
          <w:rFonts w:ascii="David" w:hAnsi="David"/>
          <w:b/>
          <w:bCs/>
          <w:rtl/>
        </w:rPr>
        <w:tab/>
      </w:r>
      <w:r w:rsidRPr="0035339E">
        <w:rPr>
          <w:rFonts w:ascii="David" w:hAnsi="David"/>
          <w:b/>
          <w:bCs/>
          <w:rtl/>
        </w:rPr>
        <w:tab/>
      </w:r>
      <w:r w:rsidRPr="0035339E">
        <w:rPr>
          <w:rFonts w:ascii="David" w:hAnsi="David"/>
          <w:b/>
          <w:bCs/>
          <w:rtl/>
        </w:rPr>
        <w:tab/>
        <w:t xml:space="preserve">                 שופט</w:t>
      </w:r>
    </w:p>
    <w:p w14:paraId="2A985C97" w14:textId="77777777" w:rsidR="00BA7350" w:rsidRDefault="00BA7350" w:rsidP="00C32607">
      <w:pPr>
        <w:spacing w:after="120" w:line="360" w:lineRule="auto"/>
        <w:rPr>
          <w:rFonts w:ascii="David" w:hAnsi="David"/>
          <w:b/>
          <w:bCs/>
          <w:rtl/>
        </w:rPr>
      </w:pPr>
    </w:p>
    <w:p w14:paraId="3224DFA7" w14:textId="77777777" w:rsidR="00BA7350" w:rsidRPr="0035339E" w:rsidRDefault="00BA7350" w:rsidP="00C32607">
      <w:pPr>
        <w:spacing w:after="120" w:line="360" w:lineRule="auto"/>
        <w:rPr>
          <w:rFonts w:ascii="David" w:hAnsi="David"/>
          <w:b/>
          <w:bCs/>
          <w:rtl/>
        </w:rPr>
      </w:pPr>
      <w:r>
        <w:rPr>
          <w:rFonts w:ascii="David" w:hAnsi="David" w:hint="cs"/>
          <w:b/>
          <w:bCs/>
          <w:rtl/>
        </w:rPr>
        <w:t>נוסח זה כפוף לשינויי הגהה ועריכה</w:t>
      </w:r>
    </w:p>
    <w:sectPr w:rsidR="00BA7350" w:rsidRPr="0035339E" w:rsidSect="006723C7">
      <w:headerReference w:type="default" r:id="rId10"/>
      <w:footerReference w:type="even" r:id="rId11"/>
      <w:footerReference w:type="default" r:id="rId12"/>
      <w:pgSz w:w="11906" w:h="16838"/>
      <w:pgMar w:top="1134" w:right="1797" w:bottom="1440" w:left="170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9EA3C" w14:textId="77777777" w:rsidR="00D00D27" w:rsidRDefault="00D00D27">
      <w:r>
        <w:separator/>
      </w:r>
    </w:p>
  </w:endnote>
  <w:endnote w:type="continuationSeparator" w:id="0">
    <w:p w14:paraId="5CE42BCB" w14:textId="77777777" w:rsidR="00D00D27" w:rsidRDefault="00D0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Trebuchet MS">
    <w:panose1 w:val="020B0603020202020204"/>
    <w:charset w:val="00"/>
    <w:family w:val="swiss"/>
    <w:pitch w:val="variable"/>
    <w:sig w:usb0="00000687" w:usb1="00000000" w:usb2="00000000" w:usb3="00000000" w:csb0="0000009F" w:csb1="00000000"/>
  </w:font>
  <w:font w:name="Levenim MT">
    <w:panose1 w:val="02010502060101010101"/>
    <w:charset w:val="00"/>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71F9" w14:textId="77777777" w:rsidR="00EA5700" w:rsidRDefault="00EA5700" w:rsidP="009862EE">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E3C1F18" w14:textId="77777777" w:rsidR="00EA5700" w:rsidRDefault="00EA5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78DD" w14:textId="77777777" w:rsidR="00EA5700" w:rsidRDefault="00EA5700" w:rsidP="009862EE">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21</w:t>
    </w:r>
    <w:r>
      <w:rPr>
        <w:rStyle w:val="PageNumber"/>
        <w:rtl/>
      </w:rPr>
      <w:fldChar w:fldCharType="end"/>
    </w:r>
  </w:p>
  <w:p w14:paraId="12E87E98" w14:textId="77777777" w:rsidR="00EA5700" w:rsidRDefault="00EA5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ED338" w14:textId="77777777" w:rsidR="00D00D27" w:rsidRDefault="00D00D27">
      <w:r>
        <w:separator/>
      </w:r>
    </w:p>
  </w:footnote>
  <w:footnote w:type="continuationSeparator" w:id="0">
    <w:p w14:paraId="6555E43F" w14:textId="77777777" w:rsidR="00D00D27" w:rsidRDefault="00D00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48547" w14:textId="77777777" w:rsidR="00EA5700" w:rsidRPr="0035339E" w:rsidRDefault="00EA5700" w:rsidP="001F1965">
    <w:pPr>
      <w:tabs>
        <w:tab w:val="center" w:pos="4153"/>
        <w:tab w:val="right" w:pos="8306"/>
      </w:tabs>
      <w:jc w:val="left"/>
      <w:rPr>
        <w:rFonts w:ascii="David" w:eastAsia="Calibri" w:hAnsi="David"/>
        <w:rtl/>
      </w:rPr>
    </w:pPr>
    <w:r w:rsidRPr="0035339E">
      <w:rPr>
        <w:rFonts w:ascii="David" w:eastAsia="Calibri" w:hAnsi="David"/>
        <w:rtl/>
      </w:rPr>
      <w:t>ח"א (מחוזי) 271/21</w:t>
    </w:r>
  </w:p>
  <w:p w14:paraId="3F79EEAF" w14:textId="3A9D69DA" w:rsidR="00EA5700" w:rsidRDefault="00EA5700" w:rsidP="001F1965">
    <w:pPr>
      <w:tabs>
        <w:tab w:val="center" w:pos="4153"/>
        <w:tab w:val="right" w:pos="8306"/>
      </w:tabs>
      <w:jc w:val="left"/>
      <w:rPr>
        <w:rFonts w:ascii="Calibri" w:eastAsia="Calibri" w:hAnsi="Calibri"/>
        <w:rtl/>
      </w:rPr>
    </w:pPr>
    <w:r w:rsidRPr="0035339E">
      <w:rPr>
        <w:rFonts w:ascii="David" w:eastAsia="Calibri" w:hAnsi="David"/>
        <w:rtl/>
      </w:rPr>
      <w:t>ח/</w:t>
    </w:r>
    <w:r w:rsidR="00753560">
      <w:rPr>
        <w:rFonts w:ascii="David" w:eastAsia="Calibri" w:hAnsi="David"/>
      </w:rPr>
      <w:t>XXX</w:t>
    </w:r>
    <w:r w:rsidRPr="0035339E">
      <w:rPr>
        <w:rFonts w:ascii="David" w:eastAsia="Calibri" w:hAnsi="David"/>
        <w:rtl/>
      </w:rPr>
      <w:t xml:space="preserve"> רב"ט נ</w:t>
    </w:r>
    <w:r w:rsidR="00375391">
      <w:rPr>
        <w:rFonts w:ascii="David" w:eastAsia="Calibri" w:hAnsi="David" w:hint="cs"/>
        <w:rtl/>
      </w:rPr>
      <w:t>'</w:t>
    </w:r>
    <w:r w:rsidRPr="0035339E">
      <w:rPr>
        <w:rFonts w:ascii="David" w:eastAsia="Calibri" w:hAnsi="David"/>
        <w:rtl/>
      </w:rPr>
      <w:t xml:space="preserve"> ב</w:t>
    </w:r>
    <w:r w:rsidR="00375391">
      <w:rPr>
        <w:rFonts w:ascii="David" w:eastAsia="Calibri" w:hAnsi="David" w:hint="cs"/>
        <w:rtl/>
      </w:rPr>
      <w:t>'</w:t>
    </w:r>
    <w:r>
      <w:rPr>
        <w:rFonts w:ascii="Calibri" w:eastAsia="Calibri" w:hAnsi="Calibri"/>
        <w:rtl/>
      </w:rPr>
      <w:tab/>
    </w:r>
    <w:r w:rsidR="00753560">
      <w:rPr>
        <w:rFonts w:ascii="Calibri" w:eastAsia="Calibri" w:hAnsi="Calibri" w:hint="cs"/>
        <w:rtl/>
      </w:rPr>
      <w:t>בלמ"ס</w:t>
    </w:r>
  </w:p>
  <w:p w14:paraId="43C67F39" w14:textId="77777777" w:rsidR="00EA5700" w:rsidRPr="00223E88" w:rsidRDefault="00EA5700" w:rsidP="001F1965">
    <w:pPr>
      <w:tabs>
        <w:tab w:val="center" w:pos="4153"/>
        <w:tab w:val="right" w:pos="8306"/>
      </w:tabs>
      <w:jc w:val="left"/>
      <w:rPr>
        <w:rFonts w:ascii="Calibri" w:eastAsia="Calibri" w:hAnsi="Calibri" w:hint="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618FB"/>
    <w:multiLevelType w:val="hybridMultilevel"/>
    <w:tmpl w:val="ECA073C8"/>
    <w:lvl w:ilvl="0" w:tplc="1E9A6F4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66F09"/>
    <w:multiLevelType w:val="hybridMultilevel"/>
    <w:tmpl w:val="86C487E4"/>
    <w:lvl w:ilvl="0" w:tplc="D7D48CD8">
      <w:start w:val="1"/>
      <w:numFmt w:val="decimal"/>
      <w:pStyle w:val="ListParagraphChar"/>
      <w:lvlText w:val="%1."/>
      <w:lvlJc w:val="left"/>
      <w:pPr>
        <w:ind w:left="502" w:hanging="360"/>
      </w:pPr>
      <w:rPr>
        <w:rFonts w:cs="Times New Roman" w:hint="default"/>
        <w:b/>
        <w:bCs w:val="0"/>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27B2796"/>
    <w:multiLevelType w:val="hybridMultilevel"/>
    <w:tmpl w:val="B386A0CC"/>
    <w:lvl w:ilvl="0" w:tplc="E95AD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EC7A2F"/>
    <w:multiLevelType w:val="hybridMultilevel"/>
    <w:tmpl w:val="0FE29674"/>
    <w:lvl w:ilvl="0" w:tplc="5D9A389E">
      <w:start w:val="1"/>
      <w:numFmt w:val="decimal"/>
      <w:pStyle w:val="Title"/>
      <w:lvlText w:val="%1."/>
      <w:lvlJc w:val="left"/>
      <w:pPr>
        <w:tabs>
          <w:tab w:val="num" w:pos="720"/>
        </w:tabs>
        <w:ind w:left="720" w:hanging="360"/>
      </w:pPr>
      <w:rPr>
        <w:rFonts w:hint="default"/>
        <w:b w:val="0"/>
        <w:bCs w:val="0"/>
        <w:sz w:val="24"/>
        <w:szCs w:val="24"/>
        <w:lang w:val="en-US" w:bidi="he-IL"/>
      </w:rPr>
    </w:lvl>
    <w:lvl w:ilvl="1" w:tplc="C2885230">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2E2324"/>
    <w:multiLevelType w:val="hybridMultilevel"/>
    <w:tmpl w:val="459E2420"/>
    <w:lvl w:ilvl="0" w:tplc="6B3C4E10">
      <w:start w:val="1"/>
      <w:numFmt w:val="decimal"/>
      <w:lvlText w:val="%1."/>
      <w:lvlJc w:val="left"/>
      <w:pPr>
        <w:ind w:left="360" w:hanging="360"/>
      </w:pPr>
      <w:rPr>
        <w:rFonts w:hint="default"/>
        <w:b w:val="0"/>
        <w:bCs w:val="0"/>
        <w:lang w:bidi="he-I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911FB9"/>
    <w:multiLevelType w:val="hybridMultilevel"/>
    <w:tmpl w:val="4E58DA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AC7832"/>
    <w:multiLevelType w:val="hybridMultilevel"/>
    <w:tmpl w:val="FC68D9E2"/>
    <w:lvl w:ilvl="0" w:tplc="6B3C4E10">
      <w:start w:val="1"/>
      <w:numFmt w:val="decimal"/>
      <w:lvlText w:val="%1."/>
      <w:lvlJc w:val="left"/>
      <w:pPr>
        <w:ind w:left="360" w:hanging="360"/>
      </w:pPr>
      <w:rPr>
        <w:rFonts w:hint="default"/>
        <w:b w:val="0"/>
        <w:bCs w:val="0"/>
        <w:lang w:bidi="he-I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592383"/>
    <w:multiLevelType w:val="multilevel"/>
    <w:tmpl w:val="374E0CF8"/>
    <w:lvl w:ilvl="0">
      <w:start w:val="1"/>
      <w:numFmt w:val="decimal"/>
      <w:lvlText w:val="%1."/>
      <w:lvlJc w:val="left"/>
      <w:pPr>
        <w:ind w:left="720" w:hanging="360"/>
      </w:pPr>
      <w:rPr>
        <w:rFonts w:hint="default"/>
        <w:b/>
        <w:u w:val="none"/>
      </w:rPr>
    </w:lvl>
    <w:lvl w:ilvl="1">
      <w:start w:val="1"/>
      <w:numFmt w:val="decimal"/>
      <w:isLgl/>
      <w:lvlText w:val="%1.%2"/>
      <w:lvlJc w:val="left"/>
      <w:pPr>
        <w:ind w:left="1150" w:hanging="43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7"/>
  </w:num>
  <w:num w:numId="3">
    <w:abstractNumId w:val="1"/>
  </w:num>
  <w:num w:numId="4">
    <w:abstractNumId w:val="2"/>
  </w:num>
  <w:num w:numId="5">
    <w:abstractNumId w:val="3"/>
    <w:lvlOverride w:ilvl="0">
      <w:startOverride w:val="1"/>
    </w:lvlOverride>
  </w:num>
  <w:num w:numId="6">
    <w:abstractNumId w:val="4"/>
  </w:num>
  <w:num w:numId="7">
    <w:abstractNumId w:val="5"/>
  </w:num>
  <w:num w:numId="8">
    <w:abstractNumId w:val="0"/>
  </w:num>
  <w:num w:numId="9">
    <w:abstractNumId w:val="3"/>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36A"/>
    <w:rsid w:val="0000006B"/>
    <w:rsid w:val="0000206B"/>
    <w:rsid w:val="000038DB"/>
    <w:rsid w:val="00003B7A"/>
    <w:rsid w:val="00003F8B"/>
    <w:rsid w:val="0000518B"/>
    <w:rsid w:val="00005915"/>
    <w:rsid w:val="00007097"/>
    <w:rsid w:val="00007322"/>
    <w:rsid w:val="0001015F"/>
    <w:rsid w:val="000105B0"/>
    <w:rsid w:val="00011C46"/>
    <w:rsid w:val="000132EE"/>
    <w:rsid w:val="00013D21"/>
    <w:rsid w:val="00014813"/>
    <w:rsid w:val="0001543F"/>
    <w:rsid w:val="00015C84"/>
    <w:rsid w:val="00015E50"/>
    <w:rsid w:val="00016148"/>
    <w:rsid w:val="00020358"/>
    <w:rsid w:val="000208B6"/>
    <w:rsid w:val="00020EA1"/>
    <w:rsid w:val="0002141F"/>
    <w:rsid w:val="0002184B"/>
    <w:rsid w:val="00021BCD"/>
    <w:rsid w:val="0002255F"/>
    <w:rsid w:val="00022643"/>
    <w:rsid w:val="00022C6F"/>
    <w:rsid w:val="000232B4"/>
    <w:rsid w:val="00024833"/>
    <w:rsid w:val="000249BC"/>
    <w:rsid w:val="000250AA"/>
    <w:rsid w:val="00026349"/>
    <w:rsid w:val="00026495"/>
    <w:rsid w:val="00026FB8"/>
    <w:rsid w:val="000321B7"/>
    <w:rsid w:val="00032E37"/>
    <w:rsid w:val="00033D26"/>
    <w:rsid w:val="00034660"/>
    <w:rsid w:val="0003583E"/>
    <w:rsid w:val="0003631B"/>
    <w:rsid w:val="00037676"/>
    <w:rsid w:val="00040D6B"/>
    <w:rsid w:val="00041905"/>
    <w:rsid w:val="000420A1"/>
    <w:rsid w:val="00042964"/>
    <w:rsid w:val="00042C54"/>
    <w:rsid w:val="00042E13"/>
    <w:rsid w:val="000431A9"/>
    <w:rsid w:val="00043374"/>
    <w:rsid w:val="0004379C"/>
    <w:rsid w:val="00043A90"/>
    <w:rsid w:val="00044126"/>
    <w:rsid w:val="0004430B"/>
    <w:rsid w:val="00044A11"/>
    <w:rsid w:val="00044F1A"/>
    <w:rsid w:val="00045122"/>
    <w:rsid w:val="00045365"/>
    <w:rsid w:val="000477CA"/>
    <w:rsid w:val="00050FFC"/>
    <w:rsid w:val="00051F10"/>
    <w:rsid w:val="00053482"/>
    <w:rsid w:val="00054590"/>
    <w:rsid w:val="0005528D"/>
    <w:rsid w:val="000569EF"/>
    <w:rsid w:val="000573DA"/>
    <w:rsid w:val="0005742D"/>
    <w:rsid w:val="00057589"/>
    <w:rsid w:val="00060837"/>
    <w:rsid w:val="00063403"/>
    <w:rsid w:val="000635A1"/>
    <w:rsid w:val="000645EE"/>
    <w:rsid w:val="00064F4A"/>
    <w:rsid w:val="000654E0"/>
    <w:rsid w:val="00070899"/>
    <w:rsid w:val="00071BB3"/>
    <w:rsid w:val="00071D1B"/>
    <w:rsid w:val="00071FDB"/>
    <w:rsid w:val="000732BA"/>
    <w:rsid w:val="00074921"/>
    <w:rsid w:val="00075D1D"/>
    <w:rsid w:val="00076B2F"/>
    <w:rsid w:val="000800BA"/>
    <w:rsid w:val="00081542"/>
    <w:rsid w:val="00081A9A"/>
    <w:rsid w:val="00081D35"/>
    <w:rsid w:val="000822ED"/>
    <w:rsid w:val="00082725"/>
    <w:rsid w:val="00082F01"/>
    <w:rsid w:val="00082F6D"/>
    <w:rsid w:val="00082FA0"/>
    <w:rsid w:val="00084470"/>
    <w:rsid w:val="00084D42"/>
    <w:rsid w:val="00085004"/>
    <w:rsid w:val="00085DEF"/>
    <w:rsid w:val="000868BD"/>
    <w:rsid w:val="00086DB7"/>
    <w:rsid w:val="000872B9"/>
    <w:rsid w:val="0009057D"/>
    <w:rsid w:val="00092970"/>
    <w:rsid w:val="00092A20"/>
    <w:rsid w:val="00096D65"/>
    <w:rsid w:val="000974AC"/>
    <w:rsid w:val="00097FBE"/>
    <w:rsid w:val="000A1D80"/>
    <w:rsid w:val="000A365C"/>
    <w:rsid w:val="000A6046"/>
    <w:rsid w:val="000A6EB9"/>
    <w:rsid w:val="000A7607"/>
    <w:rsid w:val="000B02EF"/>
    <w:rsid w:val="000B057B"/>
    <w:rsid w:val="000B08E9"/>
    <w:rsid w:val="000B0F6C"/>
    <w:rsid w:val="000B16E8"/>
    <w:rsid w:val="000B1EDA"/>
    <w:rsid w:val="000B216A"/>
    <w:rsid w:val="000B272D"/>
    <w:rsid w:val="000B29B1"/>
    <w:rsid w:val="000B36B0"/>
    <w:rsid w:val="000B3A89"/>
    <w:rsid w:val="000B3E2F"/>
    <w:rsid w:val="000B3F21"/>
    <w:rsid w:val="000B5B9B"/>
    <w:rsid w:val="000B656C"/>
    <w:rsid w:val="000C0CDF"/>
    <w:rsid w:val="000C0E3F"/>
    <w:rsid w:val="000C14B4"/>
    <w:rsid w:val="000C16A1"/>
    <w:rsid w:val="000C1B12"/>
    <w:rsid w:val="000C27AF"/>
    <w:rsid w:val="000C3FB2"/>
    <w:rsid w:val="000C4B8A"/>
    <w:rsid w:val="000C5E14"/>
    <w:rsid w:val="000C6056"/>
    <w:rsid w:val="000C6EAE"/>
    <w:rsid w:val="000C73ED"/>
    <w:rsid w:val="000D25C5"/>
    <w:rsid w:val="000D2EAD"/>
    <w:rsid w:val="000D2F95"/>
    <w:rsid w:val="000D303B"/>
    <w:rsid w:val="000D40A9"/>
    <w:rsid w:val="000D417F"/>
    <w:rsid w:val="000D57A4"/>
    <w:rsid w:val="000D5887"/>
    <w:rsid w:val="000D6B2E"/>
    <w:rsid w:val="000D6F5B"/>
    <w:rsid w:val="000D7110"/>
    <w:rsid w:val="000D7DAD"/>
    <w:rsid w:val="000E0D4F"/>
    <w:rsid w:val="000E1C56"/>
    <w:rsid w:val="000E2DD9"/>
    <w:rsid w:val="000E33D9"/>
    <w:rsid w:val="000E34E2"/>
    <w:rsid w:val="000E53B1"/>
    <w:rsid w:val="000E711C"/>
    <w:rsid w:val="000E713C"/>
    <w:rsid w:val="000F17BF"/>
    <w:rsid w:val="000F1A0A"/>
    <w:rsid w:val="000F29A6"/>
    <w:rsid w:val="000F30A5"/>
    <w:rsid w:val="000F397C"/>
    <w:rsid w:val="000F4221"/>
    <w:rsid w:val="000F4A08"/>
    <w:rsid w:val="000F525F"/>
    <w:rsid w:val="000F52D6"/>
    <w:rsid w:val="000F5C17"/>
    <w:rsid w:val="000F6837"/>
    <w:rsid w:val="000F6BB6"/>
    <w:rsid w:val="001005B6"/>
    <w:rsid w:val="001006E0"/>
    <w:rsid w:val="00101A97"/>
    <w:rsid w:val="00102830"/>
    <w:rsid w:val="00103520"/>
    <w:rsid w:val="0010489B"/>
    <w:rsid w:val="001063EC"/>
    <w:rsid w:val="001067F1"/>
    <w:rsid w:val="00106B1F"/>
    <w:rsid w:val="00107F59"/>
    <w:rsid w:val="00110FA6"/>
    <w:rsid w:val="001139ED"/>
    <w:rsid w:val="00115426"/>
    <w:rsid w:val="00116557"/>
    <w:rsid w:val="00116B9E"/>
    <w:rsid w:val="00120710"/>
    <w:rsid w:val="001212BF"/>
    <w:rsid w:val="001212FC"/>
    <w:rsid w:val="00121E8B"/>
    <w:rsid w:val="00122EEA"/>
    <w:rsid w:val="001239CE"/>
    <w:rsid w:val="00123E6C"/>
    <w:rsid w:val="0012494F"/>
    <w:rsid w:val="00125689"/>
    <w:rsid w:val="00125794"/>
    <w:rsid w:val="001258B9"/>
    <w:rsid w:val="00126451"/>
    <w:rsid w:val="00126641"/>
    <w:rsid w:val="001269E4"/>
    <w:rsid w:val="001275A5"/>
    <w:rsid w:val="001305F6"/>
    <w:rsid w:val="00131295"/>
    <w:rsid w:val="0013237D"/>
    <w:rsid w:val="00132528"/>
    <w:rsid w:val="00132731"/>
    <w:rsid w:val="00132A1A"/>
    <w:rsid w:val="00132D41"/>
    <w:rsid w:val="001353A2"/>
    <w:rsid w:val="00135522"/>
    <w:rsid w:val="00135689"/>
    <w:rsid w:val="00135AD9"/>
    <w:rsid w:val="001366C7"/>
    <w:rsid w:val="0013678E"/>
    <w:rsid w:val="00136998"/>
    <w:rsid w:val="001374EE"/>
    <w:rsid w:val="001378E7"/>
    <w:rsid w:val="00140230"/>
    <w:rsid w:val="00140933"/>
    <w:rsid w:val="001411B6"/>
    <w:rsid w:val="00141727"/>
    <w:rsid w:val="00141E17"/>
    <w:rsid w:val="0014386F"/>
    <w:rsid w:val="00145E15"/>
    <w:rsid w:val="001469AE"/>
    <w:rsid w:val="0014769D"/>
    <w:rsid w:val="00147E47"/>
    <w:rsid w:val="00150E38"/>
    <w:rsid w:val="001516C9"/>
    <w:rsid w:val="00152B54"/>
    <w:rsid w:val="00153272"/>
    <w:rsid w:val="00153753"/>
    <w:rsid w:val="00154577"/>
    <w:rsid w:val="00155FE6"/>
    <w:rsid w:val="001562D2"/>
    <w:rsid w:val="001563A1"/>
    <w:rsid w:val="00156614"/>
    <w:rsid w:val="00156AF3"/>
    <w:rsid w:val="00157AC3"/>
    <w:rsid w:val="00157ECE"/>
    <w:rsid w:val="00160EAB"/>
    <w:rsid w:val="00160F52"/>
    <w:rsid w:val="00161587"/>
    <w:rsid w:val="0016161B"/>
    <w:rsid w:val="001624AE"/>
    <w:rsid w:val="00162730"/>
    <w:rsid w:val="00162738"/>
    <w:rsid w:val="00162BCF"/>
    <w:rsid w:val="00163F72"/>
    <w:rsid w:val="00163FB0"/>
    <w:rsid w:val="00164460"/>
    <w:rsid w:val="00164DF3"/>
    <w:rsid w:val="00165497"/>
    <w:rsid w:val="00165768"/>
    <w:rsid w:val="0016655C"/>
    <w:rsid w:val="00166E6C"/>
    <w:rsid w:val="001702D8"/>
    <w:rsid w:val="00170D85"/>
    <w:rsid w:val="001715D2"/>
    <w:rsid w:val="00173C76"/>
    <w:rsid w:val="00173C95"/>
    <w:rsid w:val="00174406"/>
    <w:rsid w:val="00174E94"/>
    <w:rsid w:val="001750CE"/>
    <w:rsid w:val="00175967"/>
    <w:rsid w:val="00175AAF"/>
    <w:rsid w:val="001762A7"/>
    <w:rsid w:val="00177ED5"/>
    <w:rsid w:val="00177EF2"/>
    <w:rsid w:val="00180474"/>
    <w:rsid w:val="00180984"/>
    <w:rsid w:val="00181215"/>
    <w:rsid w:val="00181B4D"/>
    <w:rsid w:val="001821BB"/>
    <w:rsid w:val="00182570"/>
    <w:rsid w:val="001828C8"/>
    <w:rsid w:val="0018320E"/>
    <w:rsid w:val="001832C7"/>
    <w:rsid w:val="001832EB"/>
    <w:rsid w:val="00183B55"/>
    <w:rsid w:val="00184190"/>
    <w:rsid w:val="0018519E"/>
    <w:rsid w:val="001852EE"/>
    <w:rsid w:val="00185FB8"/>
    <w:rsid w:val="00187A6A"/>
    <w:rsid w:val="00190DAA"/>
    <w:rsid w:val="00191464"/>
    <w:rsid w:val="00192539"/>
    <w:rsid w:val="00194D0A"/>
    <w:rsid w:val="00196EFC"/>
    <w:rsid w:val="00197C11"/>
    <w:rsid w:val="001A04CC"/>
    <w:rsid w:val="001A12DA"/>
    <w:rsid w:val="001A15B8"/>
    <w:rsid w:val="001A1636"/>
    <w:rsid w:val="001A2288"/>
    <w:rsid w:val="001A3AA8"/>
    <w:rsid w:val="001A3EB4"/>
    <w:rsid w:val="001A4D93"/>
    <w:rsid w:val="001A58DD"/>
    <w:rsid w:val="001A5AF8"/>
    <w:rsid w:val="001A5BA7"/>
    <w:rsid w:val="001A65BF"/>
    <w:rsid w:val="001A693D"/>
    <w:rsid w:val="001B0DF7"/>
    <w:rsid w:val="001B1FD8"/>
    <w:rsid w:val="001B3BD1"/>
    <w:rsid w:val="001B4202"/>
    <w:rsid w:val="001B4CC0"/>
    <w:rsid w:val="001B527C"/>
    <w:rsid w:val="001B6A1A"/>
    <w:rsid w:val="001C0256"/>
    <w:rsid w:val="001C0AE8"/>
    <w:rsid w:val="001C1A9C"/>
    <w:rsid w:val="001C1CE5"/>
    <w:rsid w:val="001C23F6"/>
    <w:rsid w:val="001C2985"/>
    <w:rsid w:val="001C40DF"/>
    <w:rsid w:val="001C4365"/>
    <w:rsid w:val="001C561E"/>
    <w:rsid w:val="001D402D"/>
    <w:rsid w:val="001D4C22"/>
    <w:rsid w:val="001D4C35"/>
    <w:rsid w:val="001D5AE0"/>
    <w:rsid w:val="001E0842"/>
    <w:rsid w:val="001E102A"/>
    <w:rsid w:val="001E19ED"/>
    <w:rsid w:val="001E1D02"/>
    <w:rsid w:val="001E29C4"/>
    <w:rsid w:val="001E434D"/>
    <w:rsid w:val="001E4DE4"/>
    <w:rsid w:val="001E603D"/>
    <w:rsid w:val="001E6A88"/>
    <w:rsid w:val="001E7849"/>
    <w:rsid w:val="001E78E9"/>
    <w:rsid w:val="001E7A97"/>
    <w:rsid w:val="001F0AC2"/>
    <w:rsid w:val="001F1965"/>
    <w:rsid w:val="001F3093"/>
    <w:rsid w:val="001F34CD"/>
    <w:rsid w:val="001F350B"/>
    <w:rsid w:val="001F4003"/>
    <w:rsid w:val="001F4012"/>
    <w:rsid w:val="001F6472"/>
    <w:rsid w:val="001F6FFD"/>
    <w:rsid w:val="001F7230"/>
    <w:rsid w:val="001F7669"/>
    <w:rsid w:val="0020104B"/>
    <w:rsid w:val="002017CE"/>
    <w:rsid w:val="002021BB"/>
    <w:rsid w:val="002026F5"/>
    <w:rsid w:val="00202F96"/>
    <w:rsid w:val="00203015"/>
    <w:rsid w:val="002042E3"/>
    <w:rsid w:val="00204E34"/>
    <w:rsid w:val="00205137"/>
    <w:rsid w:val="0020552B"/>
    <w:rsid w:val="00206165"/>
    <w:rsid w:val="0021027D"/>
    <w:rsid w:val="002134C2"/>
    <w:rsid w:val="0021370D"/>
    <w:rsid w:val="00213DA6"/>
    <w:rsid w:val="002148E7"/>
    <w:rsid w:val="002153F6"/>
    <w:rsid w:val="00216669"/>
    <w:rsid w:val="00216E96"/>
    <w:rsid w:val="00221260"/>
    <w:rsid w:val="00223B3D"/>
    <w:rsid w:val="00223E88"/>
    <w:rsid w:val="00224149"/>
    <w:rsid w:val="0022444E"/>
    <w:rsid w:val="00224B52"/>
    <w:rsid w:val="002252B5"/>
    <w:rsid w:val="00225444"/>
    <w:rsid w:val="0022737F"/>
    <w:rsid w:val="002274B2"/>
    <w:rsid w:val="00230F8A"/>
    <w:rsid w:val="002310C1"/>
    <w:rsid w:val="0023305A"/>
    <w:rsid w:val="002331DF"/>
    <w:rsid w:val="002338A5"/>
    <w:rsid w:val="00234984"/>
    <w:rsid w:val="002349E2"/>
    <w:rsid w:val="00235C9A"/>
    <w:rsid w:val="002365C3"/>
    <w:rsid w:val="002373C7"/>
    <w:rsid w:val="00241100"/>
    <w:rsid w:val="00241A18"/>
    <w:rsid w:val="002420A3"/>
    <w:rsid w:val="002444B4"/>
    <w:rsid w:val="00244D3E"/>
    <w:rsid w:val="00245BA3"/>
    <w:rsid w:val="0024614A"/>
    <w:rsid w:val="002470E3"/>
    <w:rsid w:val="00250E96"/>
    <w:rsid w:val="00251722"/>
    <w:rsid w:val="002519CE"/>
    <w:rsid w:val="002523C8"/>
    <w:rsid w:val="00255157"/>
    <w:rsid w:val="002552B7"/>
    <w:rsid w:val="002558B2"/>
    <w:rsid w:val="00256B04"/>
    <w:rsid w:val="00257620"/>
    <w:rsid w:val="00260B5E"/>
    <w:rsid w:val="00261634"/>
    <w:rsid w:val="00261B4A"/>
    <w:rsid w:val="002625A8"/>
    <w:rsid w:val="002625FD"/>
    <w:rsid w:val="00262D6B"/>
    <w:rsid w:val="002637F7"/>
    <w:rsid w:val="00263B97"/>
    <w:rsid w:val="002641F5"/>
    <w:rsid w:val="0026543A"/>
    <w:rsid w:val="002660E3"/>
    <w:rsid w:val="00267414"/>
    <w:rsid w:val="00267441"/>
    <w:rsid w:val="0026748F"/>
    <w:rsid w:val="002703A3"/>
    <w:rsid w:val="002715B9"/>
    <w:rsid w:val="002717BA"/>
    <w:rsid w:val="0027220B"/>
    <w:rsid w:val="002762FE"/>
    <w:rsid w:val="0027679E"/>
    <w:rsid w:val="0027681A"/>
    <w:rsid w:val="00277B7C"/>
    <w:rsid w:val="00281662"/>
    <w:rsid w:val="002818B9"/>
    <w:rsid w:val="00281F04"/>
    <w:rsid w:val="00282ABC"/>
    <w:rsid w:val="0028387E"/>
    <w:rsid w:val="00283CBB"/>
    <w:rsid w:val="0028445B"/>
    <w:rsid w:val="00284774"/>
    <w:rsid w:val="00284E1E"/>
    <w:rsid w:val="00284E70"/>
    <w:rsid w:val="00284E77"/>
    <w:rsid w:val="0028737C"/>
    <w:rsid w:val="002873F1"/>
    <w:rsid w:val="002874F7"/>
    <w:rsid w:val="00287744"/>
    <w:rsid w:val="00290085"/>
    <w:rsid w:val="00291153"/>
    <w:rsid w:val="00292ED4"/>
    <w:rsid w:val="00293936"/>
    <w:rsid w:val="00294188"/>
    <w:rsid w:val="0029565C"/>
    <w:rsid w:val="00295D1E"/>
    <w:rsid w:val="00295EC6"/>
    <w:rsid w:val="002A13D1"/>
    <w:rsid w:val="002A40DC"/>
    <w:rsid w:val="002A42AB"/>
    <w:rsid w:val="002A518E"/>
    <w:rsid w:val="002A5970"/>
    <w:rsid w:val="002A6700"/>
    <w:rsid w:val="002B0BD4"/>
    <w:rsid w:val="002B133C"/>
    <w:rsid w:val="002B1D27"/>
    <w:rsid w:val="002B1FE9"/>
    <w:rsid w:val="002B4BD7"/>
    <w:rsid w:val="002B4CA7"/>
    <w:rsid w:val="002B5423"/>
    <w:rsid w:val="002B68FA"/>
    <w:rsid w:val="002B7310"/>
    <w:rsid w:val="002B7DA7"/>
    <w:rsid w:val="002C0023"/>
    <w:rsid w:val="002C07A8"/>
    <w:rsid w:val="002C0FD2"/>
    <w:rsid w:val="002C144F"/>
    <w:rsid w:val="002C1570"/>
    <w:rsid w:val="002C1F16"/>
    <w:rsid w:val="002C361C"/>
    <w:rsid w:val="002C3643"/>
    <w:rsid w:val="002C429B"/>
    <w:rsid w:val="002C52F2"/>
    <w:rsid w:val="002C6083"/>
    <w:rsid w:val="002C675C"/>
    <w:rsid w:val="002C7049"/>
    <w:rsid w:val="002D0713"/>
    <w:rsid w:val="002D0B49"/>
    <w:rsid w:val="002D1D3F"/>
    <w:rsid w:val="002D1D45"/>
    <w:rsid w:val="002D21CB"/>
    <w:rsid w:val="002D22C0"/>
    <w:rsid w:val="002D236C"/>
    <w:rsid w:val="002D361B"/>
    <w:rsid w:val="002D4622"/>
    <w:rsid w:val="002D5D5B"/>
    <w:rsid w:val="002D79DE"/>
    <w:rsid w:val="002E0261"/>
    <w:rsid w:val="002E0A05"/>
    <w:rsid w:val="002E13AC"/>
    <w:rsid w:val="002E19E2"/>
    <w:rsid w:val="002E1C85"/>
    <w:rsid w:val="002E25F3"/>
    <w:rsid w:val="002E466D"/>
    <w:rsid w:val="002E75F0"/>
    <w:rsid w:val="002E77BF"/>
    <w:rsid w:val="002F132B"/>
    <w:rsid w:val="002F37F4"/>
    <w:rsid w:val="002F43BE"/>
    <w:rsid w:val="002F55A2"/>
    <w:rsid w:val="002F7FB7"/>
    <w:rsid w:val="00302744"/>
    <w:rsid w:val="003034CF"/>
    <w:rsid w:val="00306A29"/>
    <w:rsid w:val="003073AF"/>
    <w:rsid w:val="00307CB0"/>
    <w:rsid w:val="00307E34"/>
    <w:rsid w:val="0031144B"/>
    <w:rsid w:val="0031197A"/>
    <w:rsid w:val="00311A87"/>
    <w:rsid w:val="00312109"/>
    <w:rsid w:val="0031475D"/>
    <w:rsid w:val="00315988"/>
    <w:rsid w:val="00316370"/>
    <w:rsid w:val="003164CE"/>
    <w:rsid w:val="0031734E"/>
    <w:rsid w:val="003203A5"/>
    <w:rsid w:val="003213A5"/>
    <w:rsid w:val="00321B1E"/>
    <w:rsid w:val="00322271"/>
    <w:rsid w:val="00324483"/>
    <w:rsid w:val="00324652"/>
    <w:rsid w:val="00325853"/>
    <w:rsid w:val="003269CE"/>
    <w:rsid w:val="00326C72"/>
    <w:rsid w:val="00330EDD"/>
    <w:rsid w:val="00331AD9"/>
    <w:rsid w:val="00333105"/>
    <w:rsid w:val="0033331E"/>
    <w:rsid w:val="0033441D"/>
    <w:rsid w:val="00334D45"/>
    <w:rsid w:val="0033545C"/>
    <w:rsid w:val="00335F1C"/>
    <w:rsid w:val="0033712F"/>
    <w:rsid w:val="00337626"/>
    <w:rsid w:val="00340B86"/>
    <w:rsid w:val="00341B43"/>
    <w:rsid w:val="00342D8F"/>
    <w:rsid w:val="00345252"/>
    <w:rsid w:val="00346AB9"/>
    <w:rsid w:val="00346C97"/>
    <w:rsid w:val="00347D14"/>
    <w:rsid w:val="00351A1F"/>
    <w:rsid w:val="0035245D"/>
    <w:rsid w:val="0035258E"/>
    <w:rsid w:val="003526E7"/>
    <w:rsid w:val="0035339E"/>
    <w:rsid w:val="003535B6"/>
    <w:rsid w:val="00353804"/>
    <w:rsid w:val="00355DA7"/>
    <w:rsid w:val="00356420"/>
    <w:rsid w:val="00356B59"/>
    <w:rsid w:val="00356CC0"/>
    <w:rsid w:val="00356CF0"/>
    <w:rsid w:val="00357298"/>
    <w:rsid w:val="003613EA"/>
    <w:rsid w:val="003623D7"/>
    <w:rsid w:val="00362A46"/>
    <w:rsid w:val="00362A5C"/>
    <w:rsid w:val="0036463E"/>
    <w:rsid w:val="00364CB8"/>
    <w:rsid w:val="00365534"/>
    <w:rsid w:val="003659AA"/>
    <w:rsid w:val="003659E9"/>
    <w:rsid w:val="003660EA"/>
    <w:rsid w:val="00366A5D"/>
    <w:rsid w:val="003701A5"/>
    <w:rsid w:val="00370C21"/>
    <w:rsid w:val="00371AE7"/>
    <w:rsid w:val="003728F7"/>
    <w:rsid w:val="0037335B"/>
    <w:rsid w:val="00373811"/>
    <w:rsid w:val="00373F37"/>
    <w:rsid w:val="00374BCA"/>
    <w:rsid w:val="00375391"/>
    <w:rsid w:val="00376A17"/>
    <w:rsid w:val="00380070"/>
    <w:rsid w:val="003807FE"/>
    <w:rsid w:val="003819FA"/>
    <w:rsid w:val="00381E7E"/>
    <w:rsid w:val="00382080"/>
    <w:rsid w:val="00382F37"/>
    <w:rsid w:val="0038338D"/>
    <w:rsid w:val="003841CD"/>
    <w:rsid w:val="00385223"/>
    <w:rsid w:val="00386A5E"/>
    <w:rsid w:val="00386E81"/>
    <w:rsid w:val="00387097"/>
    <w:rsid w:val="0039088A"/>
    <w:rsid w:val="0039164D"/>
    <w:rsid w:val="00391942"/>
    <w:rsid w:val="00392C82"/>
    <w:rsid w:val="00393486"/>
    <w:rsid w:val="00394B22"/>
    <w:rsid w:val="003950CE"/>
    <w:rsid w:val="00396486"/>
    <w:rsid w:val="00396C69"/>
    <w:rsid w:val="00396D84"/>
    <w:rsid w:val="00397324"/>
    <w:rsid w:val="003A1C09"/>
    <w:rsid w:val="003A2649"/>
    <w:rsid w:val="003A3816"/>
    <w:rsid w:val="003A45A0"/>
    <w:rsid w:val="003A5488"/>
    <w:rsid w:val="003A5997"/>
    <w:rsid w:val="003B06A8"/>
    <w:rsid w:val="003B09A3"/>
    <w:rsid w:val="003B113D"/>
    <w:rsid w:val="003B2504"/>
    <w:rsid w:val="003B2934"/>
    <w:rsid w:val="003B2B0F"/>
    <w:rsid w:val="003B326F"/>
    <w:rsid w:val="003B35CF"/>
    <w:rsid w:val="003B3A0D"/>
    <w:rsid w:val="003B41DF"/>
    <w:rsid w:val="003B5963"/>
    <w:rsid w:val="003B7946"/>
    <w:rsid w:val="003C0E75"/>
    <w:rsid w:val="003C2476"/>
    <w:rsid w:val="003C326E"/>
    <w:rsid w:val="003C6145"/>
    <w:rsid w:val="003C657A"/>
    <w:rsid w:val="003C6EA9"/>
    <w:rsid w:val="003D10FE"/>
    <w:rsid w:val="003D14B5"/>
    <w:rsid w:val="003D2C5A"/>
    <w:rsid w:val="003D3317"/>
    <w:rsid w:val="003D34B3"/>
    <w:rsid w:val="003D3C81"/>
    <w:rsid w:val="003D59D7"/>
    <w:rsid w:val="003D686D"/>
    <w:rsid w:val="003E0F28"/>
    <w:rsid w:val="003E1480"/>
    <w:rsid w:val="003E14C8"/>
    <w:rsid w:val="003E1B72"/>
    <w:rsid w:val="003E1E47"/>
    <w:rsid w:val="003E2812"/>
    <w:rsid w:val="003E323E"/>
    <w:rsid w:val="003E3671"/>
    <w:rsid w:val="003E5EEC"/>
    <w:rsid w:val="003E61B8"/>
    <w:rsid w:val="003E62F1"/>
    <w:rsid w:val="003E7702"/>
    <w:rsid w:val="003F0576"/>
    <w:rsid w:val="003F0D44"/>
    <w:rsid w:val="003F1849"/>
    <w:rsid w:val="003F1D3C"/>
    <w:rsid w:val="003F20E1"/>
    <w:rsid w:val="003F3D0B"/>
    <w:rsid w:val="003F4139"/>
    <w:rsid w:val="003F4459"/>
    <w:rsid w:val="003F63FE"/>
    <w:rsid w:val="003F6DF3"/>
    <w:rsid w:val="003F7206"/>
    <w:rsid w:val="003F730A"/>
    <w:rsid w:val="0040018C"/>
    <w:rsid w:val="00400BE0"/>
    <w:rsid w:val="0040269C"/>
    <w:rsid w:val="00402870"/>
    <w:rsid w:val="00404041"/>
    <w:rsid w:val="004043C7"/>
    <w:rsid w:val="00404BAC"/>
    <w:rsid w:val="00404C13"/>
    <w:rsid w:val="00404FDD"/>
    <w:rsid w:val="0040549B"/>
    <w:rsid w:val="00405790"/>
    <w:rsid w:val="00407793"/>
    <w:rsid w:val="00407EF6"/>
    <w:rsid w:val="00411A0B"/>
    <w:rsid w:val="00411BD8"/>
    <w:rsid w:val="004125B8"/>
    <w:rsid w:val="004145E3"/>
    <w:rsid w:val="00414DC9"/>
    <w:rsid w:val="00415F8D"/>
    <w:rsid w:val="004162D5"/>
    <w:rsid w:val="004171C9"/>
    <w:rsid w:val="00417D16"/>
    <w:rsid w:val="0042061B"/>
    <w:rsid w:val="00420DD9"/>
    <w:rsid w:val="00421585"/>
    <w:rsid w:val="00421FEC"/>
    <w:rsid w:val="00422151"/>
    <w:rsid w:val="00422651"/>
    <w:rsid w:val="00422C46"/>
    <w:rsid w:val="00424BD8"/>
    <w:rsid w:val="00430B0A"/>
    <w:rsid w:val="004317C9"/>
    <w:rsid w:val="00431A6C"/>
    <w:rsid w:val="00431F47"/>
    <w:rsid w:val="004328D0"/>
    <w:rsid w:val="00434210"/>
    <w:rsid w:val="004354F8"/>
    <w:rsid w:val="004356A1"/>
    <w:rsid w:val="00436AA7"/>
    <w:rsid w:val="00437D27"/>
    <w:rsid w:val="00440644"/>
    <w:rsid w:val="004409B7"/>
    <w:rsid w:val="00441892"/>
    <w:rsid w:val="00441ED2"/>
    <w:rsid w:val="00443B44"/>
    <w:rsid w:val="004454E9"/>
    <w:rsid w:val="00445FFA"/>
    <w:rsid w:val="00446446"/>
    <w:rsid w:val="00450180"/>
    <w:rsid w:val="00450606"/>
    <w:rsid w:val="004512B6"/>
    <w:rsid w:val="004512E9"/>
    <w:rsid w:val="00453CA0"/>
    <w:rsid w:val="004568C4"/>
    <w:rsid w:val="00457DF4"/>
    <w:rsid w:val="00457EDE"/>
    <w:rsid w:val="0046122D"/>
    <w:rsid w:val="00461529"/>
    <w:rsid w:val="004619C1"/>
    <w:rsid w:val="0046204E"/>
    <w:rsid w:val="004625F4"/>
    <w:rsid w:val="00463563"/>
    <w:rsid w:val="0046379C"/>
    <w:rsid w:val="00463A99"/>
    <w:rsid w:val="0046502C"/>
    <w:rsid w:val="0046611C"/>
    <w:rsid w:val="00466707"/>
    <w:rsid w:val="00466C25"/>
    <w:rsid w:val="004671A7"/>
    <w:rsid w:val="00467AEA"/>
    <w:rsid w:val="00472599"/>
    <w:rsid w:val="00472D69"/>
    <w:rsid w:val="00473703"/>
    <w:rsid w:val="0047477C"/>
    <w:rsid w:val="00474A98"/>
    <w:rsid w:val="00475409"/>
    <w:rsid w:val="004758BD"/>
    <w:rsid w:val="004761EF"/>
    <w:rsid w:val="00477E37"/>
    <w:rsid w:val="00480BDE"/>
    <w:rsid w:val="00480C07"/>
    <w:rsid w:val="0048136C"/>
    <w:rsid w:val="0048333B"/>
    <w:rsid w:val="004833DB"/>
    <w:rsid w:val="004840B4"/>
    <w:rsid w:val="004847E1"/>
    <w:rsid w:val="00485EE5"/>
    <w:rsid w:val="00486D1B"/>
    <w:rsid w:val="00490EFC"/>
    <w:rsid w:val="0049145B"/>
    <w:rsid w:val="00492140"/>
    <w:rsid w:val="004931E8"/>
    <w:rsid w:val="00495D3E"/>
    <w:rsid w:val="00496EB5"/>
    <w:rsid w:val="004A0739"/>
    <w:rsid w:val="004A0D99"/>
    <w:rsid w:val="004A2717"/>
    <w:rsid w:val="004A31A2"/>
    <w:rsid w:val="004A3257"/>
    <w:rsid w:val="004A36AD"/>
    <w:rsid w:val="004A3881"/>
    <w:rsid w:val="004A6033"/>
    <w:rsid w:val="004A79EE"/>
    <w:rsid w:val="004B1A04"/>
    <w:rsid w:val="004B1B27"/>
    <w:rsid w:val="004B2190"/>
    <w:rsid w:val="004B3DC2"/>
    <w:rsid w:val="004B4423"/>
    <w:rsid w:val="004B4EDC"/>
    <w:rsid w:val="004B51DA"/>
    <w:rsid w:val="004B757A"/>
    <w:rsid w:val="004C037E"/>
    <w:rsid w:val="004C03CE"/>
    <w:rsid w:val="004C0D44"/>
    <w:rsid w:val="004C2B41"/>
    <w:rsid w:val="004C2C67"/>
    <w:rsid w:val="004C2E3E"/>
    <w:rsid w:val="004C3AED"/>
    <w:rsid w:val="004C4E3B"/>
    <w:rsid w:val="004C4E95"/>
    <w:rsid w:val="004C6FBB"/>
    <w:rsid w:val="004D1615"/>
    <w:rsid w:val="004D2F70"/>
    <w:rsid w:val="004D339A"/>
    <w:rsid w:val="004D35EB"/>
    <w:rsid w:val="004D4777"/>
    <w:rsid w:val="004D527A"/>
    <w:rsid w:val="004D58E4"/>
    <w:rsid w:val="004D5DB4"/>
    <w:rsid w:val="004D5F41"/>
    <w:rsid w:val="004D5F56"/>
    <w:rsid w:val="004D6117"/>
    <w:rsid w:val="004D6718"/>
    <w:rsid w:val="004D697B"/>
    <w:rsid w:val="004D6C9B"/>
    <w:rsid w:val="004E1AF5"/>
    <w:rsid w:val="004E37A0"/>
    <w:rsid w:val="004E3C9E"/>
    <w:rsid w:val="004E43EA"/>
    <w:rsid w:val="004E5383"/>
    <w:rsid w:val="004E72B8"/>
    <w:rsid w:val="004E7A84"/>
    <w:rsid w:val="004F14F0"/>
    <w:rsid w:val="004F193F"/>
    <w:rsid w:val="004F1DF6"/>
    <w:rsid w:val="004F25C4"/>
    <w:rsid w:val="004F2D39"/>
    <w:rsid w:val="004F40AE"/>
    <w:rsid w:val="004F4A6F"/>
    <w:rsid w:val="004F57D7"/>
    <w:rsid w:val="004F6232"/>
    <w:rsid w:val="004F68FD"/>
    <w:rsid w:val="004F6AB2"/>
    <w:rsid w:val="004F6B46"/>
    <w:rsid w:val="004F6FAA"/>
    <w:rsid w:val="004F7924"/>
    <w:rsid w:val="004F7FDE"/>
    <w:rsid w:val="00501988"/>
    <w:rsid w:val="00502363"/>
    <w:rsid w:val="00502B3B"/>
    <w:rsid w:val="00503130"/>
    <w:rsid w:val="005046AC"/>
    <w:rsid w:val="00505156"/>
    <w:rsid w:val="00505D41"/>
    <w:rsid w:val="00506917"/>
    <w:rsid w:val="00507570"/>
    <w:rsid w:val="00507998"/>
    <w:rsid w:val="00510461"/>
    <w:rsid w:val="00510A5A"/>
    <w:rsid w:val="00510B55"/>
    <w:rsid w:val="00511FBD"/>
    <w:rsid w:val="005120B4"/>
    <w:rsid w:val="00512633"/>
    <w:rsid w:val="005135F8"/>
    <w:rsid w:val="00513F62"/>
    <w:rsid w:val="00514B12"/>
    <w:rsid w:val="005157E4"/>
    <w:rsid w:val="005161F6"/>
    <w:rsid w:val="0051632F"/>
    <w:rsid w:val="0051782F"/>
    <w:rsid w:val="00520448"/>
    <w:rsid w:val="00520561"/>
    <w:rsid w:val="00523351"/>
    <w:rsid w:val="00523529"/>
    <w:rsid w:val="0052667D"/>
    <w:rsid w:val="00526AEF"/>
    <w:rsid w:val="0053025F"/>
    <w:rsid w:val="00530721"/>
    <w:rsid w:val="00530B4F"/>
    <w:rsid w:val="00530BE7"/>
    <w:rsid w:val="00530E52"/>
    <w:rsid w:val="00531DC9"/>
    <w:rsid w:val="00531FF0"/>
    <w:rsid w:val="0053216C"/>
    <w:rsid w:val="00532A33"/>
    <w:rsid w:val="00534083"/>
    <w:rsid w:val="00536189"/>
    <w:rsid w:val="0053677B"/>
    <w:rsid w:val="00542F66"/>
    <w:rsid w:val="005438E4"/>
    <w:rsid w:val="00544031"/>
    <w:rsid w:val="005442DD"/>
    <w:rsid w:val="00544EF1"/>
    <w:rsid w:val="00544F62"/>
    <w:rsid w:val="00545034"/>
    <w:rsid w:val="00545C07"/>
    <w:rsid w:val="005466B6"/>
    <w:rsid w:val="00547C92"/>
    <w:rsid w:val="0055168C"/>
    <w:rsid w:val="0055475F"/>
    <w:rsid w:val="00554BD3"/>
    <w:rsid w:val="005572DC"/>
    <w:rsid w:val="0056109B"/>
    <w:rsid w:val="00561FCF"/>
    <w:rsid w:val="00562030"/>
    <w:rsid w:val="00562931"/>
    <w:rsid w:val="00563BA7"/>
    <w:rsid w:val="00564283"/>
    <w:rsid w:val="005645AC"/>
    <w:rsid w:val="0056565B"/>
    <w:rsid w:val="00565897"/>
    <w:rsid w:val="00565B7E"/>
    <w:rsid w:val="00566C49"/>
    <w:rsid w:val="00566F8C"/>
    <w:rsid w:val="00567807"/>
    <w:rsid w:val="00570E66"/>
    <w:rsid w:val="0057123D"/>
    <w:rsid w:val="00572073"/>
    <w:rsid w:val="00572233"/>
    <w:rsid w:val="00572D58"/>
    <w:rsid w:val="00572F8D"/>
    <w:rsid w:val="0057358D"/>
    <w:rsid w:val="00575608"/>
    <w:rsid w:val="00576681"/>
    <w:rsid w:val="00577FBA"/>
    <w:rsid w:val="005809D1"/>
    <w:rsid w:val="0058106C"/>
    <w:rsid w:val="005817FA"/>
    <w:rsid w:val="00581A5A"/>
    <w:rsid w:val="00581F64"/>
    <w:rsid w:val="00581F84"/>
    <w:rsid w:val="00582FAD"/>
    <w:rsid w:val="00584B03"/>
    <w:rsid w:val="0058503A"/>
    <w:rsid w:val="00585BB6"/>
    <w:rsid w:val="00586071"/>
    <w:rsid w:val="0058780A"/>
    <w:rsid w:val="0059020E"/>
    <w:rsid w:val="00590233"/>
    <w:rsid w:val="00590887"/>
    <w:rsid w:val="0059142F"/>
    <w:rsid w:val="00591979"/>
    <w:rsid w:val="005919F4"/>
    <w:rsid w:val="005924FD"/>
    <w:rsid w:val="005928A5"/>
    <w:rsid w:val="0059345F"/>
    <w:rsid w:val="00594247"/>
    <w:rsid w:val="005945BA"/>
    <w:rsid w:val="00594742"/>
    <w:rsid w:val="00594781"/>
    <w:rsid w:val="005953B8"/>
    <w:rsid w:val="00596825"/>
    <w:rsid w:val="00596A69"/>
    <w:rsid w:val="00597EEE"/>
    <w:rsid w:val="005A01E3"/>
    <w:rsid w:val="005A060B"/>
    <w:rsid w:val="005A1B53"/>
    <w:rsid w:val="005A1E05"/>
    <w:rsid w:val="005A4091"/>
    <w:rsid w:val="005A449B"/>
    <w:rsid w:val="005A598E"/>
    <w:rsid w:val="005A5CD9"/>
    <w:rsid w:val="005A7095"/>
    <w:rsid w:val="005A71CE"/>
    <w:rsid w:val="005A7BDA"/>
    <w:rsid w:val="005B01F6"/>
    <w:rsid w:val="005B5B51"/>
    <w:rsid w:val="005B7B98"/>
    <w:rsid w:val="005C0299"/>
    <w:rsid w:val="005C0F2D"/>
    <w:rsid w:val="005C68B6"/>
    <w:rsid w:val="005C6A28"/>
    <w:rsid w:val="005D047D"/>
    <w:rsid w:val="005D08E3"/>
    <w:rsid w:val="005D0B07"/>
    <w:rsid w:val="005D0F31"/>
    <w:rsid w:val="005D195B"/>
    <w:rsid w:val="005D2162"/>
    <w:rsid w:val="005D21C1"/>
    <w:rsid w:val="005D2737"/>
    <w:rsid w:val="005D2AA9"/>
    <w:rsid w:val="005D2D04"/>
    <w:rsid w:val="005D30B7"/>
    <w:rsid w:val="005D368B"/>
    <w:rsid w:val="005D3CAC"/>
    <w:rsid w:val="005D4188"/>
    <w:rsid w:val="005D489B"/>
    <w:rsid w:val="005D4F3D"/>
    <w:rsid w:val="005D70C3"/>
    <w:rsid w:val="005D75D8"/>
    <w:rsid w:val="005D77B3"/>
    <w:rsid w:val="005D7DBF"/>
    <w:rsid w:val="005E2A5C"/>
    <w:rsid w:val="005E5ECB"/>
    <w:rsid w:val="005E767E"/>
    <w:rsid w:val="005E7D0F"/>
    <w:rsid w:val="005F2686"/>
    <w:rsid w:val="005F2AA3"/>
    <w:rsid w:val="005F354F"/>
    <w:rsid w:val="005F42A0"/>
    <w:rsid w:val="005F4E92"/>
    <w:rsid w:val="005F679B"/>
    <w:rsid w:val="005F7D6D"/>
    <w:rsid w:val="006000B9"/>
    <w:rsid w:val="00602055"/>
    <w:rsid w:val="00602D48"/>
    <w:rsid w:val="0060514F"/>
    <w:rsid w:val="00605616"/>
    <w:rsid w:val="00605AD0"/>
    <w:rsid w:val="0060791B"/>
    <w:rsid w:val="006107F7"/>
    <w:rsid w:val="00611AF7"/>
    <w:rsid w:val="00613633"/>
    <w:rsid w:val="00613F21"/>
    <w:rsid w:val="00614EB2"/>
    <w:rsid w:val="00615430"/>
    <w:rsid w:val="00615862"/>
    <w:rsid w:val="00617216"/>
    <w:rsid w:val="00620020"/>
    <w:rsid w:val="006203A6"/>
    <w:rsid w:val="006209BC"/>
    <w:rsid w:val="00623867"/>
    <w:rsid w:val="00623AAA"/>
    <w:rsid w:val="00624F62"/>
    <w:rsid w:val="00625356"/>
    <w:rsid w:val="0062585A"/>
    <w:rsid w:val="00625DF0"/>
    <w:rsid w:val="006267C1"/>
    <w:rsid w:val="00626AB9"/>
    <w:rsid w:val="00627C5F"/>
    <w:rsid w:val="00630057"/>
    <w:rsid w:val="0063008C"/>
    <w:rsid w:val="00630F71"/>
    <w:rsid w:val="006323C4"/>
    <w:rsid w:val="006352AE"/>
    <w:rsid w:val="00637552"/>
    <w:rsid w:val="006375AB"/>
    <w:rsid w:val="00637674"/>
    <w:rsid w:val="00640C80"/>
    <w:rsid w:val="00640EEF"/>
    <w:rsid w:val="00641D30"/>
    <w:rsid w:val="00641FBD"/>
    <w:rsid w:val="0064365E"/>
    <w:rsid w:val="006440D3"/>
    <w:rsid w:val="006447B0"/>
    <w:rsid w:val="00644EE0"/>
    <w:rsid w:val="0064527C"/>
    <w:rsid w:val="00645882"/>
    <w:rsid w:val="00645C24"/>
    <w:rsid w:val="00646899"/>
    <w:rsid w:val="006469A2"/>
    <w:rsid w:val="00646DC0"/>
    <w:rsid w:val="006478C9"/>
    <w:rsid w:val="0065073E"/>
    <w:rsid w:val="00650FF0"/>
    <w:rsid w:val="00651758"/>
    <w:rsid w:val="00651821"/>
    <w:rsid w:val="00651B01"/>
    <w:rsid w:val="00651CD7"/>
    <w:rsid w:val="00652468"/>
    <w:rsid w:val="00652F97"/>
    <w:rsid w:val="00653DC8"/>
    <w:rsid w:val="00654EC3"/>
    <w:rsid w:val="00654F6A"/>
    <w:rsid w:val="00655E78"/>
    <w:rsid w:val="00656FAA"/>
    <w:rsid w:val="00657887"/>
    <w:rsid w:val="0065791B"/>
    <w:rsid w:val="00662879"/>
    <w:rsid w:val="00663063"/>
    <w:rsid w:val="00663249"/>
    <w:rsid w:val="0066367E"/>
    <w:rsid w:val="00663725"/>
    <w:rsid w:val="0066419C"/>
    <w:rsid w:val="00665701"/>
    <w:rsid w:val="006659EA"/>
    <w:rsid w:val="00666370"/>
    <w:rsid w:val="00667025"/>
    <w:rsid w:val="00667516"/>
    <w:rsid w:val="00670F05"/>
    <w:rsid w:val="00671B14"/>
    <w:rsid w:val="00671C75"/>
    <w:rsid w:val="00671D61"/>
    <w:rsid w:val="006723C7"/>
    <w:rsid w:val="00672813"/>
    <w:rsid w:val="006728FE"/>
    <w:rsid w:val="006749C2"/>
    <w:rsid w:val="00682B4F"/>
    <w:rsid w:val="00683B93"/>
    <w:rsid w:val="00683E57"/>
    <w:rsid w:val="00685177"/>
    <w:rsid w:val="006857AF"/>
    <w:rsid w:val="006869F7"/>
    <w:rsid w:val="00687659"/>
    <w:rsid w:val="006877B8"/>
    <w:rsid w:val="00690D59"/>
    <w:rsid w:val="00691BEB"/>
    <w:rsid w:val="00692717"/>
    <w:rsid w:val="006960BA"/>
    <w:rsid w:val="006968D5"/>
    <w:rsid w:val="006A48E6"/>
    <w:rsid w:val="006A574B"/>
    <w:rsid w:val="006A60DB"/>
    <w:rsid w:val="006A7504"/>
    <w:rsid w:val="006A7974"/>
    <w:rsid w:val="006B0F07"/>
    <w:rsid w:val="006B2B7B"/>
    <w:rsid w:val="006B5E6B"/>
    <w:rsid w:val="006B61F0"/>
    <w:rsid w:val="006B72D9"/>
    <w:rsid w:val="006B74B1"/>
    <w:rsid w:val="006B77AB"/>
    <w:rsid w:val="006C0E3B"/>
    <w:rsid w:val="006C103B"/>
    <w:rsid w:val="006C53E5"/>
    <w:rsid w:val="006C6997"/>
    <w:rsid w:val="006C7E35"/>
    <w:rsid w:val="006D07D9"/>
    <w:rsid w:val="006D16E5"/>
    <w:rsid w:val="006D2159"/>
    <w:rsid w:val="006D2735"/>
    <w:rsid w:val="006D2F08"/>
    <w:rsid w:val="006D3E98"/>
    <w:rsid w:val="006D44E1"/>
    <w:rsid w:val="006D4B3B"/>
    <w:rsid w:val="006D59F0"/>
    <w:rsid w:val="006D5BD0"/>
    <w:rsid w:val="006D5F0A"/>
    <w:rsid w:val="006E0CE1"/>
    <w:rsid w:val="006E15AE"/>
    <w:rsid w:val="006E18AB"/>
    <w:rsid w:val="006E1F13"/>
    <w:rsid w:val="006E29A2"/>
    <w:rsid w:val="006E5274"/>
    <w:rsid w:val="006E668F"/>
    <w:rsid w:val="006E7125"/>
    <w:rsid w:val="006F0773"/>
    <w:rsid w:val="006F0A52"/>
    <w:rsid w:val="006F0F00"/>
    <w:rsid w:val="006F0FBC"/>
    <w:rsid w:val="006F1528"/>
    <w:rsid w:val="006F252F"/>
    <w:rsid w:val="006F34C8"/>
    <w:rsid w:val="006F3C72"/>
    <w:rsid w:val="006F3DA5"/>
    <w:rsid w:val="006F42F5"/>
    <w:rsid w:val="006F4491"/>
    <w:rsid w:val="006F555B"/>
    <w:rsid w:val="006F56E9"/>
    <w:rsid w:val="006F6D43"/>
    <w:rsid w:val="006F7D49"/>
    <w:rsid w:val="0070168B"/>
    <w:rsid w:val="0070231D"/>
    <w:rsid w:val="00702882"/>
    <w:rsid w:val="00702AF1"/>
    <w:rsid w:val="00702F77"/>
    <w:rsid w:val="00703F67"/>
    <w:rsid w:val="007040C2"/>
    <w:rsid w:val="0070426E"/>
    <w:rsid w:val="00704C24"/>
    <w:rsid w:val="007058F1"/>
    <w:rsid w:val="00706524"/>
    <w:rsid w:val="007068BD"/>
    <w:rsid w:val="00707154"/>
    <w:rsid w:val="0070723D"/>
    <w:rsid w:val="00710C91"/>
    <w:rsid w:val="00712E04"/>
    <w:rsid w:val="00713B23"/>
    <w:rsid w:val="00715137"/>
    <w:rsid w:val="00715285"/>
    <w:rsid w:val="00720223"/>
    <w:rsid w:val="00721652"/>
    <w:rsid w:val="007227E8"/>
    <w:rsid w:val="007228B8"/>
    <w:rsid w:val="00722DCF"/>
    <w:rsid w:val="007234C3"/>
    <w:rsid w:val="007237FF"/>
    <w:rsid w:val="00724067"/>
    <w:rsid w:val="007244BB"/>
    <w:rsid w:val="00724688"/>
    <w:rsid w:val="00724981"/>
    <w:rsid w:val="007253CF"/>
    <w:rsid w:val="00725434"/>
    <w:rsid w:val="007256BE"/>
    <w:rsid w:val="00725733"/>
    <w:rsid w:val="00725F75"/>
    <w:rsid w:val="00726104"/>
    <w:rsid w:val="00730836"/>
    <w:rsid w:val="00731D9C"/>
    <w:rsid w:val="00733E9B"/>
    <w:rsid w:val="007350AB"/>
    <w:rsid w:val="007358B5"/>
    <w:rsid w:val="00740AA1"/>
    <w:rsid w:val="00740ECB"/>
    <w:rsid w:val="007419C4"/>
    <w:rsid w:val="00741B2E"/>
    <w:rsid w:val="00743655"/>
    <w:rsid w:val="007442A9"/>
    <w:rsid w:val="007445F0"/>
    <w:rsid w:val="00744A24"/>
    <w:rsid w:val="00744A6D"/>
    <w:rsid w:val="00744ADD"/>
    <w:rsid w:val="0074512C"/>
    <w:rsid w:val="0074531A"/>
    <w:rsid w:val="00746525"/>
    <w:rsid w:val="00747D11"/>
    <w:rsid w:val="00750168"/>
    <w:rsid w:val="00750FBA"/>
    <w:rsid w:val="0075116C"/>
    <w:rsid w:val="007519B7"/>
    <w:rsid w:val="00753560"/>
    <w:rsid w:val="00754189"/>
    <w:rsid w:val="00754D0F"/>
    <w:rsid w:val="00755382"/>
    <w:rsid w:val="00755650"/>
    <w:rsid w:val="007558FE"/>
    <w:rsid w:val="00757564"/>
    <w:rsid w:val="00760D8C"/>
    <w:rsid w:val="0076167A"/>
    <w:rsid w:val="00761B1C"/>
    <w:rsid w:val="00761C7A"/>
    <w:rsid w:val="00761D38"/>
    <w:rsid w:val="00762803"/>
    <w:rsid w:val="0076319A"/>
    <w:rsid w:val="007635BD"/>
    <w:rsid w:val="00763B5A"/>
    <w:rsid w:val="00763B85"/>
    <w:rsid w:val="00764628"/>
    <w:rsid w:val="0076742A"/>
    <w:rsid w:val="007675D9"/>
    <w:rsid w:val="007677B1"/>
    <w:rsid w:val="0077007D"/>
    <w:rsid w:val="00770D08"/>
    <w:rsid w:val="00771F65"/>
    <w:rsid w:val="00773F91"/>
    <w:rsid w:val="0077441C"/>
    <w:rsid w:val="00774D5A"/>
    <w:rsid w:val="00777382"/>
    <w:rsid w:val="007775C9"/>
    <w:rsid w:val="00777838"/>
    <w:rsid w:val="00777A76"/>
    <w:rsid w:val="0078058B"/>
    <w:rsid w:val="007824EC"/>
    <w:rsid w:val="007826B9"/>
    <w:rsid w:val="00783519"/>
    <w:rsid w:val="0078368A"/>
    <w:rsid w:val="0078536A"/>
    <w:rsid w:val="0078579E"/>
    <w:rsid w:val="00785D87"/>
    <w:rsid w:val="007911E2"/>
    <w:rsid w:val="0079124D"/>
    <w:rsid w:val="00792B74"/>
    <w:rsid w:val="00794C18"/>
    <w:rsid w:val="00794D30"/>
    <w:rsid w:val="0079523C"/>
    <w:rsid w:val="00795448"/>
    <w:rsid w:val="00796476"/>
    <w:rsid w:val="007967B7"/>
    <w:rsid w:val="007A1F1A"/>
    <w:rsid w:val="007A2A8D"/>
    <w:rsid w:val="007A30A2"/>
    <w:rsid w:val="007A41FE"/>
    <w:rsid w:val="007A4580"/>
    <w:rsid w:val="007A66AB"/>
    <w:rsid w:val="007A76F2"/>
    <w:rsid w:val="007B0BCE"/>
    <w:rsid w:val="007B0FFB"/>
    <w:rsid w:val="007B1F0B"/>
    <w:rsid w:val="007B2BA4"/>
    <w:rsid w:val="007B3DCB"/>
    <w:rsid w:val="007B46F9"/>
    <w:rsid w:val="007B4BED"/>
    <w:rsid w:val="007B5854"/>
    <w:rsid w:val="007B6B8D"/>
    <w:rsid w:val="007B6CCA"/>
    <w:rsid w:val="007B71C2"/>
    <w:rsid w:val="007C00D2"/>
    <w:rsid w:val="007C0262"/>
    <w:rsid w:val="007C0792"/>
    <w:rsid w:val="007C1DAB"/>
    <w:rsid w:val="007C5965"/>
    <w:rsid w:val="007C70FB"/>
    <w:rsid w:val="007C78E6"/>
    <w:rsid w:val="007C7BFD"/>
    <w:rsid w:val="007D207B"/>
    <w:rsid w:val="007D2587"/>
    <w:rsid w:val="007D4C1B"/>
    <w:rsid w:val="007D5906"/>
    <w:rsid w:val="007D5D81"/>
    <w:rsid w:val="007D6693"/>
    <w:rsid w:val="007D6F05"/>
    <w:rsid w:val="007D7845"/>
    <w:rsid w:val="007D7DA1"/>
    <w:rsid w:val="007D7F86"/>
    <w:rsid w:val="007E0332"/>
    <w:rsid w:val="007E1801"/>
    <w:rsid w:val="007E1A20"/>
    <w:rsid w:val="007E1B88"/>
    <w:rsid w:val="007E2154"/>
    <w:rsid w:val="007E2245"/>
    <w:rsid w:val="007E2D26"/>
    <w:rsid w:val="007E3085"/>
    <w:rsid w:val="007E3DEC"/>
    <w:rsid w:val="007E43D9"/>
    <w:rsid w:val="007E5121"/>
    <w:rsid w:val="007E5126"/>
    <w:rsid w:val="007E5535"/>
    <w:rsid w:val="007E57C0"/>
    <w:rsid w:val="007E688A"/>
    <w:rsid w:val="007E726D"/>
    <w:rsid w:val="007E7E33"/>
    <w:rsid w:val="007F3321"/>
    <w:rsid w:val="007F3A29"/>
    <w:rsid w:val="007F4B0D"/>
    <w:rsid w:val="007F4B6F"/>
    <w:rsid w:val="007F5163"/>
    <w:rsid w:val="007F5E4F"/>
    <w:rsid w:val="007F632A"/>
    <w:rsid w:val="007F6520"/>
    <w:rsid w:val="007F7A7A"/>
    <w:rsid w:val="0080002F"/>
    <w:rsid w:val="008017BD"/>
    <w:rsid w:val="0080342D"/>
    <w:rsid w:val="00806DD1"/>
    <w:rsid w:val="00811200"/>
    <w:rsid w:val="008118B8"/>
    <w:rsid w:val="00812434"/>
    <w:rsid w:val="00812B75"/>
    <w:rsid w:val="00812CA3"/>
    <w:rsid w:val="008137AA"/>
    <w:rsid w:val="008145DE"/>
    <w:rsid w:val="008149E6"/>
    <w:rsid w:val="00814A88"/>
    <w:rsid w:val="00814CE9"/>
    <w:rsid w:val="00815833"/>
    <w:rsid w:val="0081616B"/>
    <w:rsid w:val="008162B7"/>
    <w:rsid w:val="00816F01"/>
    <w:rsid w:val="00820CCA"/>
    <w:rsid w:val="0082150D"/>
    <w:rsid w:val="0082195E"/>
    <w:rsid w:val="008248D7"/>
    <w:rsid w:val="008251B7"/>
    <w:rsid w:val="008259ED"/>
    <w:rsid w:val="00825BD0"/>
    <w:rsid w:val="00826360"/>
    <w:rsid w:val="00830219"/>
    <w:rsid w:val="008312FF"/>
    <w:rsid w:val="00833480"/>
    <w:rsid w:val="00834705"/>
    <w:rsid w:val="00834A3A"/>
    <w:rsid w:val="00834F68"/>
    <w:rsid w:val="0083595F"/>
    <w:rsid w:val="00835D59"/>
    <w:rsid w:val="00837034"/>
    <w:rsid w:val="008374F6"/>
    <w:rsid w:val="0084041F"/>
    <w:rsid w:val="0084047A"/>
    <w:rsid w:val="00841BCA"/>
    <w:rsid w:val="00841D65"/>
    <w:rsid w:val="00842A90"/>
    <w:rsid w:val="00843203"/>
    <w:rsid w:val="008443CE"/>
    <w:rsid w:val="008443F5"/>
    <w:rsid w:val="008454A1"/>
    <w:rsid w:val="008463FC"/>
    <w:rsid w:val="00846A10"/>
    <w:rsid w:val="00847BA9"/>
    <w:rsid w:val="00851314"/>
    <w:rsid w:val="0085225F"/>
    <w:rsid w:val="00852E40"/>
    <w:rsid w:val="00852EEA"/>
    <w:rsid w:val="00853458"/>
    <w:rsid w:val="0085579D"/>
    <w:rsid w:val="00857C22"/>
    <w:rsid w:val="00857ED6"/>
    <w:rsid w:val="00860762"/>
    <w:rsid w:val="00860A7C"/>
    <w:rsid w:val="00862304"/>
    <w:rsid w:val="00863A53"/>
    <w:rsid w:val="00865CB2"/>
    <w:rsid w:val="00865CF5"/>
    <w:rsid w:val="008705BC"/>
    <w:rsid w:val="00870F28"/>
    <w:rsid w:val="0087212A"/>
    <w:rsid w:val="008727E9"/>
    <w:rsid w:val="0087517B"/>
    <w:rsid w:val="008809A3"/>
    <w:rsid w:val="0088171A"/>
    <w:rsid w:val="008819A5"/>
    <w:rsid w:val="008840FC"/>
    <w:rsid w:val="00884B5B"/>
    <w:rsid w:val="00884D48"/>
    <w:rsid w:val="00890713"/>
    <w:rsid w:val="0089100E"/>
    <w:rsid w:val="00891CAE"/>
    <w:rsid w:val="008921E8"/>
    <w:rsid w:val="0089422C"/>
    <w:rsid w:val="00894B68"/>
    <w:rsid w:val="00894E5C"/>
    <w:rsid w:val="00896DAF"/>
    <w:rsid w:val="00896F70"/>
    <w:rsid w:val="0089741E"/>
    <w:rsid w:val="0089788F"/>
    <w:rsid w:val="00897AEA"/>
    <w:rsid w:val="00897B30"/>
    <w:rsid w:val="008A0320"/>
    <w:rsid w:val="008A06F2"/>
    <w:rsid w:val="008A1352"/>
    <w:rsid w:val="008A175C"/>
    <w:rsid w:val="008A1762"/>
    <w:rsid w:val="008A4414"/>
    <w:rsid w:val="008A5C46"/>
    <w:rsid w:val="008A600C"/>
    <w:rsid w:val="008A7BE8"/>
    <w:rsid w:val="008B1AA6"/>
    <w:rsid w:val="008B1F93"/>
    <w:rsid w:val="008B3A54"/>
    <w:rsid w:val="008B40CC"/>
    <w:rsid w:val="008C031E"/>
    <w:rsid w:val="008C1135"/>
    <w:rsid w:val="008C274D"/>
    <w:rsid w:val="008C2F7B"/>
    <w:rsid w:val="008C3C19"/>
    <w:rsid w:val="008C4AF6"/>
    <w:rsid w:val="008C5F44"/>
    <w:rsid w:val="008C6F31"/>
    <w:rsid w:val="008D07BD"/>
    <w:rsid w:val="008D0F93"/>
    <w:rsid w:val="008D1074"/>
    <w:rsid w:val="008D2A16"/>
    <w:rsid w:val="008D2FB5"/>
    <w:rsid w:val="008D38DA"/>
    <w:rsid w:val="008D4654"/>
    <w:rsid w:val="008D46CA"/>
    <w:rsid w:val="008D48D3"/>
    <w:rsid w:val="008D4A67"/>
    <w:rsid w:val="008E2974"/>
    <w:rsid w:val="008E3F90"/>
    <w:rsid w:val="008E4E5E"/>
    <w:rsid w:val="008E56FB"/>
    <w:rsid w:val="008E7282"/>
    <w:rsid w:val="008E7D9D"/>
    <w:rsid w:val="008F0067"/>
    <w:rsid w:val="008F0CF8"/>
    <w:rsid w:val="008F0FFB"/>
    <w:rsid w:val="008F22CB"/>
    <w:rsid w:val="008F2570"/>
    <w:rsid w:val="008F2836"/>
    <w:rsid w:val="008F302E"/>
    <w:rsid w:val="008F3465"/>
    <w:rsid w:val="008F372E"/>
    <w:rsid w:val="008F3FC7"/>
    <w:rsid w:val="008F5A5D"/>
    <w:rsid w:val="008F664A"/>
    <w:rsid w:val="008F7710"/>
    <w:rsid w:val="008F7DDD"/>
    <w:rsid w:val="00903304"/>
    <w:rsid w:val="00903360"/>
    <w:rsid w:val="0090375A"/>
    <w:rsid w:val="00904980"/>
    <w:rsid w:val="00905C6D"/>
    <w:rsid w:val="00905D0B"/>
    <w:rsid w:val="009061A9"/>
    <w:rsid w:val="009102C8"/>
    <w:rsid w:val="009103D7"/>
    <w:rsid w:val="009104A3"/>
    <w:rsid w:val="0091115D"/>
    <w:rsid w:val="00911E0F"/>
    <w:rsid w:val="00912F94"/>
    <w:rsid w:val="00913736"/>
    <w:rsid w:val="00913F9A"/>
    <w:rsid w:val="00914ADD"/>
    <w:rsid w:val="009157D3"/>
    <w:rsid w:val="009167F2"/>
    <w:rsid w:val="00916D64"/>
    <w:rsid w:val="009214C9"/>
    <w:rsid w:val="00921CFF"/>
    <w:rsid w:val="00922899"/>
    <w:rsid w:val="009239C0"/>
    <w:rsid w:val="0092465C"/>
    <w:rsid w:val="00924AA6"/>
    <w:rsid w:val="0092558B"/>
    <w:rsid w:val="009311F4"/>
    <w:rsid w:val="00931A09"/>
    <w:rsid w:val="00932793"/>
    <w:rsid w:val="00932B7D"/>
    <w:rsid w:val="009340DB"/>
    <w:rsid w:val="00934262"/>
    <w:rsid w:val="009350C6"/>
    <w:rsid w:val="009368B7"/>
    <w:rsid w:val="00936DAA"/>
    <w:rsid w:val="009375ED"/>
    <w:rsid w:val="00937618"/>
    <w:rsid w:val="009376C1"/>
    <w:rsid w:val="0094098C"/>
    <w:rsid w:val="009425EF"/>
    <w:rsid w:val="00943D6C"/>
    <w:rsid w:val="00943E71"/>
    <w:rsid w:val="00945663"/>
    <w:rsid w:val="00945F5A"/>
    <w:rsid w:val="00946715"/>
    <w:rsid w:val="00946D5B"/>
    <w:rsid w:val="009476DE"/>
    <w:rsid w:val="00947867"/>
    <w:rsid w:val="00947E38"/>
    <w:rsid w:val="009510DF"/>
    <w:rsid w:val="00952161"/>
    <w:rsid w:val="00953E52"/>
    <w:rsid w:val="00954380"/>
    <w:rsid w:val="00954C36"/>
    <w:rsid w:val="009553DB"/>
    <w:rsid w:val="0095580F"/>
    <w:rsid w:val="00960915"/>
    <w:rsid w:val="00961465"/>
    <w:rsid w:val="00961CBD"/>
    <w:rsid w:val="0096242E"/>
    <w:rsid w:val="00963C1D"/>
    <w:rsid w:val="00964BC5"/>
    <w:rsid w:val="00964E09"/>
    <w:rsid w:val="00965CDD"/>
    <w:rsid w:val="009664C3"/>
    <w:rsid w:val="00966F33"/>
    <w:rsid w:val="009711E7"/>
    <w:rsid w:val="00973064"/>
    <w:rsid w:val="009731A1"/>
    <w:rsid w:val="00973209"/>
    <w:rsid w:val="00973AF1"/>
    <w:rsid w:val="00974981"/>
    <w:rsid w:val="009753D1"/>
    <w:rsid w:val="009754E2"/>
    <w:rsid w:val="0097665E"/>
    <w:rsid w:val="00976696"/>
    <w:rsid w:val="009767E2"/>
    <w:rsid w:val="0097706B"/>
    <w:rsid w:val="00977309"/>
    <w:rsid w:val="00981B66"/>
    <w:rsid w:val="009824E2"/>
    <w:rsid w:val="009828AB"/>
    <w:rsid w:val="00982DD3"/>
    <w:rsid w:val="00982F52"/>
    <w:rsid w:val="00983679"/>
    <w:rsid w:val="00985BCA"/>
    <w:rsid w:val="009862EE"/>
    <w:rsid w:val="00987111"/>
    <w:rsid w:val="009875F2"/>
    <w:rsid w:val="00990231"/>
    <w:rsid w:val="0099133A"/>
    <w:rsid w:val="00991689"/>
    <w:rsid w:val="0099381A"/>
    <w:rsid w:val="00993E0F"/>
    <w:rsid w:val="009944BA"/>
    <w:rsid w:val="00995590"/>
    <w:rsid w:val="009966A5"/>
    <w:rsid w:val="00996B7A"/>
    <w:rsid w:val="00996F81"/>
    <w:rsid w:val="009A0110"/>
    <w:rsid w:val="009A080E"/>
    <w:rsid w:val="009A0FA2"/>
    <w:rsid w:val="009A219F"/>
    <w:rsid w:val="009A4079"/>
    <w:rsid w:val="009A4322"/>
    <w:rsid w:val="009A4403"/>
    <w:rsid w:val="009A5392"/>
    <w:rsid w:val="009A58D6"/>
    <w:rsid w:val="009A5918"/>
    <w:rsid w:val="009A5BED"/>
    <w:rsid w:val="009A6103"/>
    <w:rsid w:val="009A617B"/>
    <w:rsid w:val="009A6305"/>
    <w:rsid w:val="009A7B8E"/>
    <w:rsid w:val="009B068E"/>
    <w:rsid w:val="009B072D"/>
    <w:rsid w:val="009B082E"/>
    <w:rsid w:val="009B1C56"/>
    <w:rsid w:val="009B247E"/>
    <w:rsid w:val="009B364C"/>
    <w:rsid w:val="009B4076"/>
    <w:rsid w:val="009B5010"/>
    <w:rsid w:val="009B56F6"/>
    <w:rsid w:val="009C046F"/>
    <w:rsid w:val="009C0BDB"/>
    <w:rsid w:val="009C0C28"/>
    <w:rsid w:val="009C15E4"/>
    <w:rsid w:val="009C2683"/>
    <w:rsid w:val="009C36F5"/>
    <w:rsid w:val="009C3BB9"/>
    <w:rsid w:val="009C60F0"/>
    <w:rsid w:val="009C7299"/>
    <w:rsid w:val="009C7672"/>
    <w:rsid w:val="009C7D02"/>
    <w:rsid w:val="009D079C"/>
    <w:rsid w:val="009D0952"/>
    <w:rsid w:val="009D15E6"/>
    <w:rsid w:val="009D3514"/>
    <w:rsid w:val="009D4AC0"/>
    <w:rsid w:val="009D5E5D"/>
    <w:rsid w:val="009D61B1"/>
    <w:rsid w:val="009D644C"/>
    <w:rsid w:val="009D6D1B"/>
    <w:rsid w:val="009D76D8"/>
    <w:rsid w:val="009E3C3A"/>
    <w:rsid w:val="009E490F"/>
    <w:rsid w:val="009E4B0E"/>
    <w:rsid w:val="009E53B6"/>
    <w:rsid w:val="009E611B"/>
    <w:rsid w:val="009E6B64"/>
    <w:rsid w:val="009E6E8A"/>
    <w:rsid w:val="009E736B"/>
    <w:rsid w:val="009E7555"/>
    <w:rsid w:val="009F0B2B"/>
    <w:rsid w:val="009F0D73"/>
    <w:rsid w:val="009F237D"/>
    <w:rsid w:val="009F380B"/>
    <w:rsid w:val="009F3A27"/>
    <w:rsid w:val="009F41FF"/>
    <w:rsid w:val="009F56FC"/>
    <w:rsid w:val="009F6B5C"/>
    <w:rsid w:val="009F7480"/>
    <w:rsid w:val="009F77F9"/>
    <w:rsid w:val="00A01EC3"/>
    <w:rsid w:val="00A0210F"/>
    <w:rsid w:val="00A02FD3"/>
    <w:rsid w:val="00A03407"/>
    <w:rsid w:val="00A03D91"/>
    <w:rsid w:val="00A04DF8"/>
    <w:rsid w:val="00A051E2"/>
    <w:rsid w:val="00A058C1"/>
    <w:rsid w:val="00A05A78"/>
    <w:rsid w:val="00A05F1C"/>
    <w:rsid w:val="00A10F29"/>
    <w:rsid w:val="00A11826"/>
    <w:rsid w:val="00A122B4"/>
    <w:rsid w:val="00A1374E"/>
    <w:rsid w:val="00A14105"/>
    <w:rsid w:val="00A15C02"/>
    <w:rsid w:val="00A15EC0"/>
    <w:rsid w:val="00A16605"/>
    <w:rsid w:val="00A168C3"/>
    <w:rsid w:val="00A2403A"/>
    <w:rsid w:val="00A24B6F"/>
    <w:rsid w:val="00A25A7B"/>
    <w:rsid w:val="00A25DD8"/>
    <w:rsid w:val="00A316F9"/>
    <w:rsid w:val="00A3175E"/>
    <w:rsid w:val="00A32154"/>
    <w:rsid w:val="00A33546"/>
    <w:rsid w:val="00A342AF"/>
    <w:rsid w:val="00A34441"/>
    <w:rsid w:val="00A3464E"/>
    <w:rsid w:val="00A3527F"/>
    <w:rsid w:val="00A35340"/>
    <w:rsid w:val="00A3564E"/>
    <w:rsid w:val="00A3672B"/>
    <w:rsid w:val="00A37D15"/>
    <w:rsid w:val="00A401E7"/>
    <w:rsid w:val="00A42205"/>
    <w:rsid w:val="00A434F0"/>
    <w:rsid w:val="00A4376F"/>
    <w:rsid w:val="00A4574B"/>
    <w:rsid w:val="00A45CE8"/>
    <w:rsid w:val="00A46049"/>
    <w:rsid w:val="00A4647A"/>
    <w:rsid w:val="00A46A04"/>
    <w:rsid w:val="00A46E33"/>
    <w:rsid w:val="00A50CCF"/>
    <w:rsid w:val="00A51451"/>
    <w:rsid w:val="00A518AC"/>
    <w:rsid w:val="00A51AC5"/>
    <w:rsid w:val="00A522B1"/>
    <w:rsid w:val="00A529EC"/>
    <w:rsid w:val="00A54887"/>
    <w:rsid w:val="00A557E8"/>
    <w:rsid w:val="00A55D40"/>
    <w:rsid w:val="00A56866"/>
    <w:rsid w:val="00A571CA"/>
    <w:rsid w:val="00A57CE5"/>
    <w:rsid w:val="00A62272"/>
    <w:rsid w:val="00A63648"/>
    <w:rsid w:val="00A644B7"/>
    <w:rsid w:val="00A6546D"/>
    <w:rsid w:val="00A659FD"/>
    <w:rsid w:val="00A67137"/>
    <w:rsid w:val="00A67F33"/>
    <w:rsid w:val="00A723C8"/>
    <w:rsid w:val="00A72812"/>
    <w:rsid w:val="00A74B88"/>
    <w:rsid w:val="00A74F4E"/>
    <w:rsid w:val="00A75B70"/>
    <w:rsid w:val="00A75C6F"/>
    <w:rsid w:val="00A765B6"/>
    <w:rsid w:val="00A767B3"/>
    <w:rsid w:val="00A76B8B"/>
    <w:rsid w:val="00A7700C"/>
    <w:rsid w:val="00A777B5"/>
    <w:rsid w:val="00A77A60"/>
    <w:rsid w:val="00A77F55"/>
    <w:rsid w:val="00A80572"/>
    <w:rsid w:val="00A814E9"/>
    <w:rsid w:val="00A81827"/>
    <w:rsid w:val="00A8214A"/>
    <w:rsid w:val="00A824B6"/>
    <w:rsid w:val="00A841A1"/>
    <w:rsid w:val="00A84296"/>
    <w:rsid w:val="00A8479E"/>
    <w:rsid w:val="00A84BD6"/>
    <w:rsid w:val="00A85A44"/>
    <w:rsid w:val="00A85BF4"/>
    <w:rsid w:val="00A87401"/>
    <w:rsid w:val="00A87614"/>
    <w:rsid w:val="00A876BF"/>
    <w:rsid w:val="00A92325"/>
    <w:rsid w:val="00A9312D"/>
    <w:rsid w:val="00A93200"/>
    <w:rsid w:val="00A9448B"/>
    <w:rsid w:val="00A95966"/>
    <w:rsid w:val="00A969C3"/>
    <w:rsid w:val="00AA0761"/>
    <w:rsid w:val="00AA222F"/>
    <w:rsid w:val="00AA2642"/>
    <w:rsid w:val="00AA2C4F"/>
    <w:rsid w:val="00AA358E"/>
    <w:rsid w:val="00AA3BB0"/>
    <w:rsid w:val="00AA5857"/>
    <w:rsid w:val="00AA5E25"/>
    <w:rsid w:val="00AA79B3"/>
    <w:rsid w:val="00AB1729"/>
    <w:rsid w:val="00AB2138"/>
    <w:rsid w:val="00AB2BAA"/>
    <w:rsid w:val="00AB336F"/>
    <w:rsid w:val="00AB3861"/>
    <w:rsid w:val="00AB3AE5"/>
    <w:rsid w:val="00AB4051"/>
    <w:rsid w:val="00AB4F0A"/>
    <w:rsid w:val="00AB5669"/>
    <w:rsid w:val="00AB5AB5"/>
    <w:rsid w:val="00AB5AD6"/>
    <w:rsid w:val="00AB62FC"/>
    <w:rsid w:val="00AB64F8"/>
    <w:rsid w:val="00AB7FAE"/>
    <w:rsid w:val="00AC036B"/>
    <w:rsid w:val="00AC1F85"/>
    <w:rsid w:val="00AC2EAD"/>
    <w:rsid w:val="00AC57DB"/>
    <w:rsid w:val="00AC5C32"/>
    <w:rsid w:val="00AC5C65"/>
    <w:rsid w:val="00AC62C1"/>
    <w:rsid w:val="00AD1D2E"/>
    <w:rsid w:val="00AD2F5B"/>
    <w:rsid w:val="00AD52A3"/>
    <w:rsid w:val="00AD5801"/>
    <w:rsid w:val="00AD69C1"/>
    <w:rsid w:val="00AD6D21"/>
    <w:rsid w:val="00AD7ACF"/>
    <w:rsid w:val="00AD7BC1"/>
    <w:rsid w:val="00AE1286"/>
    <w:rsid w:val="00AE2AFB"/>
    <w:rsid w:val="00AE2EFA"/>
    <w:rsid w:val="00AE3D2B"/>
    <w:rsid w:val="00AE63A5"/>
    <w:rsid w:val="00AE7A6D"/>
    <w:rsid w:val="00AE7F2B"/>
    <w:rsid w:val="00AF1148"/>
    <w:rsid w:val="00AF203D"/>
    <w:rsid w:val="00AF2843"/>
    <w:rsid w:val="00AF5972"/>
    <w:rsid w:val="00AF6891"/>
    <w:rsid w:val="00B0045C"/>
    <w:rsid w:val="00B02068"/>
    <w:rsid w:val="00B02685"/>
    <w:rsid w:val="00B02EF0"/>
    <w:rsid w:val="00B041BA"/>
    <w:rsid w:val="00B04239"/>
    <w:rsid w:val="00B0456B"/>
    <w:rsid w:val="00B0544C"/>
    <w:rsid w:val="00B05995"/>
    <w:rsid w:val="00B06932"/>
    <w:rsid w:val="00B07152"/>
    <w:rsid w:val="00B07C9C"/>
    <w:rsid w:val="00B10A5E"/>
    <w:rsid w:val="00B10E3A"/>
    <w:rsid w:val="00B11A8A"/>
    <w:rsid w:val="00B12141"/>
    <w:rsid w:val="00B1266C"/>
    <w:rsid w:val="00B12CF6"/>
    <w:rsid w:val="00B1469F"/>
    <w:rsid w:val="00B14EF6"/>
    <w:rsid w:val="00B152DA"/>
    <w:rsid w:val="00B16995"/>
    <w:rsid w:val="00B172B8"/>
    <w:rsid w:val="00B20B4D"/>
    <w:rsid w:val="00B218DD"/>
    <w:rsid w:val="00B23734"/>
    <w:rsid w:val="00B238CB"/>
    <w:rsid w:val="00B24F5F"/>
    <w:rsid w:val="00B26487"/>
    <w:rsid w:val="00B30452"/>
    <w:rsid w:val="00B30B2F"/>
    <w:rsid w:val="00B30F79"/>
    <w:rsid w:val="00B31042"/>
    <w:rsid w:val="00B312DA"/>
    <w:rsid w:val="00B3181E"/>
    <w:rsid w:val="00B3232E"/>
    <w:rsid w:val="00B336E5"/>
    <w:rsid w:val="00B3373C"/>
    <w:rsid w:val="00B35009"/>
    <w:rsid w:val="00B35CA4"/>
    <w:rsid w:val="00B37368"/>
    <w:rsid w:val="00B4080A"/>
    <w:rsid w:val="00B4095A"/>
    <w:rsid w:val="00B41434"/>
    <w:rsid w:val="00B41477"/>
    <w:rsid w:val="00B415C5"/>
    <w:rsid w:val="00B41FE5"/>
    <w:rsid w:val="00B42280"/>
    <w:rsid w:val="00B43120"/>
    <w:rsid w:val="00B45363"/>
    <w:rsid w:val="00B4744A"/>
    <w:rsid w:val="00B479AB"/>
    <w:rsid w:val="00B506A4"/>
    <w:rsid w:val="00B51019"/>
    <w:rsid w:val="00B512A3"/>
    <w:rsid w:val="00B51C4D"/>
    <w:rsid w:val="00B5239F"/>
    <w:rsid w:val="00B52E41"/>
    <w:rsid w:val="00B540FB"/>
    <w:rsid w:val="00B5493C"/>
    <w:rsid w:val="00B54EE0"/>
    <w:rsid w:val="00B56723"/>
    <w:rsid w:val="00B56A6A"/>
    <w:rsid w:val="00B56E82"/>
    <w:rsid w:val="00B56EDD"/>
    <w:rsid w:val="00B6078A"/>
    <w:rsid w:val="00B61AB6"/>
    <w:rsid w:val="00B6235F"/>
    <w:rsid w:val="00B6253E"/>
    <w:rsid w:val="00B62BC0"/>
    <w:rsid w:val="00B63229"/>
    <w:rsid w:val="00B637B8"/>
    <w:rsid w:val="00B63BB2"/>
    <w:rsid w:val="00B652BF"/>
    <w:rsid w:val="00B661DF"/>
    <w:rsid w:val="00B66AE6"/>
    <w:rsid w:val="00B670C5"/>
    <w:rsid w:val="00B70802"/>
    <w:rsid w:val="00B70873"/>
    <w:rsid w:val="00B70F7E"/>
    <w:rsid w:val="00B74893"/>
    <w:rsid w:val="00B75735"/>
    <w:rsid w:val="00B75A2D"/>
    <w:rsid w:val="00B76728"/>
    <w:rsid w:val="00B76AE7"/>
    <w:rsid w:val="00B77534"/>
    <w:rsid w:val="00B77606"/>
    <w:rsid w:val="00B80004"/>
    <w:rsid w:val="00B81045"/>
    <w:rsid w:val="00B8197D"/>
    <w:rsid w:val="00B81C84"/>
    <w:rsid w:val="00B845F3"/>
    <w:rsid w:val="00B84B65"/>
    <w:rsid w:val="00B84EB9"/>
    <w:rsid w:val="00B853F3"/>
    <w:rsid w:val="00B855D6"/>
    <w:rsid w:val="00B85D02"/>
    <w:rsid w:val="00B8608E"/>
    <w:rsid w:val="00B87DC7"/>
    <w:rsid w:val="00B90623"/>
    <w:rsid w:val="00B907C2"/>
    <w:rsid w:val="00B90D44"/>
    <w:rsid w:val="00B9142D"/>
    <w:rsid w:val="00B91535"/>
    <w:rsid w:val="00B9191E"/>
    <w:rsid w:val="00B91C91"/>
    <w:rsid w:val="00B927FE"/>
    <w:rsid w:val="00B965CD"/>
    <w:rsid w:val="00B96692"/>
    <w:rsid w:val="00B9703F"/>
    <w:rsid w:val="00B97319"/>
    <w:rsid w:val="00BA015B"/>
    <w:rsid w:val="00BA155A"/>
    <w:rsid w:val="00BA2697"/>
    <w:rsid w:val="00BA305D"/>
    <w:rsid w:val="00BA4852"/>
    <w:rsid w:val="00BA4B1C"/>
    <w:rsid w:val="00BA4B2E"/>
    <w:rsid w:val="00BA55A4"/>
    <w:rsid w:val="00BA5CE0"/>
    <w:rsid w:val="00BA62B6"/>
    <w:rsid w:val="00BA702A"/>
    <w:rsid w:val="00BA7350"/>
    <w:rsid w:val="00BA7C21"/>
    <w:rsid w:val="00BB1494"/>
    <w:rsid w:val="00BB4BEC"/>
    <w:rsid w:val="00BB5139"/>
    <w:rsid w:val="00BB606A"/>
    <w:rsid w:val="00BB7431"/>
    <w:rsid w:val="00BB7D5C"/>
    <w:rsid w:val="00BC1D75"/>
    <w:rsid w:val="00BC2025"/>
    <w:rsid w:val="00BC2AA6"/>
    <w:rsid w:val="00BC2F83"/>
    <w:rsid w:val="00BC3E7D"/>
    <w:rsid w:val="00BC3F34"/>
    <w:rsid w:val="00BC6EED"/>
    <w:rsid w:val="00BC7356"/>
    <w:rsid w:val="00BC75DA"/>
    <w:rsid w:val="00BD07BD"/>
    <w:rsid w:val="00BD44C1"/>
    <w:rsid w:val="00BD4560"/>
    <w:rsid w:val="00BD4736"/>
    <w:rsid w:val="00BD4D7D"/>
    <w:rsid w:val="00BD608D"/>
    <w:rsid w:val="00BD6291"/>
    <w:rsid w:val="00BD66A3"/>
    <w:rsid w:val="00BD6DE1"/>
    <w:rsid w:val="00BE0F81"/>
    <w:rsid w:val="00BE1EAF"/>
    <w:rsid w:val="00BE4836"/>
    <w:rsid w:val="00BE48E6"/>
    <w:rsid w:val="00BE492A"/>
    <w:rsid w:val="00BE4B63"/>
    <w:rsid w:val="00BE55B9"/>
    <w:rsid w:val="00BE5E9F"/>
    <w:rsid w:val="00BE7CD7"/>
    <w:rsid w:val="00BF1988"/>
    <w:rsid w:val="00BF1B2A"/>
    <w:rsid w:val="00BF1CDE"/>
    <w:rsid w:val="00BF2F12"/>
    <w:rsid w:val="00BF30BE"/>
    <w:rsid w:val="00BF3110"/>
    <w:rsid w:val="00BF48B0"/>
    <w:rsid w:val="00BF4AD5"/>
    <w:rsid w:val="00C000A0"/>
    <w:rsid w:val="00C00DC5"/>
    <w:rsid w:val="00C03A0A"/>
    <w:rsid w:val="00C03BD1"/>
    <w:rsid w:val="00C040AC"/>
    <w:rsid w:val="00C0412A"/>
    <w:rsid w:val="00C044E3"/>
    <w:rsid w:val="00C06EAC"/>
    <w:rsid w:val="00C1068F"/>
    <w:rsid w:val="00C11CA9"/>
    <w:rsid w:val="00C12E25"/>
    <w:rsid w:val="00C13BC2"/>
    <w:rsid w:val="00C14886"/>
    <w:rsid w:val="00C1491F"/>
    <w:rsid w:val="00C149FF"/>
    <w:rsid w:val="00C16B65"/>
    <w:rsid w:val="00C17AAF"/>
    <w:rsid w:val="00C17CF3"/>
    <w:rsid w:val="00C209AB"/>
    <w:rsid w:val="00C21440"/>
    <w:rsid w:val="00C217B1"/>
    <w:rsid w:val="00C21CF8"/>
    <w:rsid w:val="00C22693"/>
    <w:rsid w:val="00C23D2D"/>
    <w:rsid w:val="00C252B4"/>
    <w:rsid w:val="00C308C7"/>
    <w:rsid w:val="00C30F7C"/>
    <w:rsid w:val="00C317C9"/>
    <w:rsid w:val="00C32607"/>
    <w:rsid w:val="00C33097"/>
    <w:rsid w:val="00C340BC"/>
    <w:rsid w:val="00C356C1"/>
    <w:rsid w:val="00C3719D"/>
    <w:rsid w:val="00C400B5"/>
    <w:rsid w:val="00C40428"/>
    <w:rsid w:val="00C409C1"/>
    <w:rsid w:val="00C40B2C"/>
    <w:rsid w:val="00C40CC5"/>
    <w:rsid w:val="00C412B3"/>
    <w:rsid w:val="00C42C88"/>
    <w:rsid w:val="00C4354D"/>
    <w:rsid w:val="00C4377E"/>
    <w:rsid w:val="00C442CC"/>
    <w:rsid w:val="00C452A3"/>
    <w:rsid w:val="00C463D1"/>
    <w:rsid w:val="00C465AD"/>
    <w:rsid w:val="00C467F2"/>
    <w:rsid w:val="00C47B7E"/>
    <w:rsid w:val="00C47DFB"/>
    <w:rsid w:val="00C502AC"/>
    <w:rsid w:val="00C5085B"/>
    <w:rsid w:val="00C52E98"/>
    <w:rsid w:val="00C53E74"/>
    <w:rsid w:val="00C54047"/>
    <w:rsid w:val="00C645F4"/>
    <w:rsid w:val="00C6612D"/>
    <w:rsid w:val="00C7059B"/>
    <w:rsid w:val="00C71E8A"/>
    <w:rsid w:val="00C7204A"/>
    <w:rsid w:val="00C72560"/>
    <w:rsid w:val="00C72887"/>
    <w:rsid w:val="00C73473"/>
    <w:rsid w:val="00C7487E"/>
    <w:rsid w:val="00C75CD6"/>
    <w:rsid w:val="00C76AEB"/>
    <w:rsid w:val="00C771AA"/>
    <w:rsid w:val="00C82B2C"/>
    <w:rsid w:val="00C848BD"/>
    <w:rsid w:val="00C84A17"/>
    <w:rsid w:val="00C851E1"/>
    <w:rsid w:val="00C85BB6"/>
    <w:rsid w:val="00C8688B"/>
    <w:rsid w:val="00C86F4B"/>
    <w:rsid w:val="00C87C34"/>
    <w:rsid w:val="00C87DB9"/>
    <w:rsid w:val="00C918D2"/>
    <w:rsid w:val="00C9336D"/>
    <w:rsid w:val="00C93EE7"/>
    <w:rsid w:val="00C9455B"/>
    <w:rsid w:val="00C95E42"/>
    <w:rsid w:val="00C96CEC"/>
    <w:rsid w:val="00C96DBE"/>
    <w:rsid w:val="00C96FA4"/>
    <w:rsid w:val="00C978F0"/>
    <w:rsid w:val="00C97CEE"/>
    <w:rsid w:val="00CA1DAD"/>
    <w:rsid w:val="00CA4C45"/>
    <w:rsid w:val="00CA6039"/>
    <w:rsid w:val="00CA7FEA"/>
    <w:rsid w:val="00CB046C"/>
    <w:rsid w:val="00CB1B00"/>
    <w:rsid w:val="00CB39D2"/>
    <w:rsid w:val="00CB4002"/>
    <w:rsid w:val="00CB448F"/>
    <w:rsid w:val="00CB492E"/>
    <w:rsid w:val="00CB5BA4"/>
    <w:rsid w:val="00CC0173"/>
    <w:rsid w:val="00CC19A7"/>
    <w:rsid w:val="00CC2932"/>
    <w:rsid w:val="00CC3C46"/>
    <w:rsid w:val="00CC5A9B"/>
    <w:rsid w:val="00CC6031"/>
    <w:rsid w:val="00CC71D5"/>
    <w:rsid w:val="00CC7299"/>
    <w:rsid w:val="00CD00C7"/>
    <w:rsid w:val="00CD2009"/>
    <w:rsid w:val="00CD29C6"/>
    <w:rsid w:val="00CD4772"/>
    <w:rsid w:val="00CD4CFC"/>
    <w:rsid w:val="00CE04FC"/>
    <w:rsid w:val="00CE0B5F"/>
    <w:rsid w:val="00CE2545"/>
    <w:rsid w:val="00CE55E6"/>
    <w:rsid w:val="00CE6D3C"/>
    <w:rsid w:val="00CF176D"/>
    <w:rsid w:val="00CF312F"/>
    <w:rsid w:val="00CF39DC"/>
    <w:rsid w:val="00CF4307"/>
    <w:rsid w:val="00CF4A3F"/>
    <w:rsid w:val="00CF4E8C"/>
    <w:rsid w:val="00CF7319"/>
    <w:rsid w:val="00CF769F"/>
    <w:rsid w:val="00CF775F"/>
    <w:rsid w:val="00D003E4"/>
    <w:rsid w:val="00D00A72"/>
    <w:rsid w:val="00D00D27"/>
    <w:rsid w:val="00D01569"/>
    <w:rsid w:val="00D030B1"/>
    <w:rsid w:val="00D04261"/>
    <w:rsid w:val="00D04449"/>
    <w:rsid w:val="00D04DED"/>
    <w:rsid w:val="00D104B6"/>
    <w:rsid w:val="00D118C3"/>
    <w:rsid w:val="00D1483F"/>
    <w:rsid w:val="00D15E3F"/>
    <w:rsid w:val="00D16186"/>
    <w:rsid w:val="00D17782"/>
    <w:rsid w:val="00D2074C"/>
    <w:rsid w:val="00D20E15"/>
    <w:rsid w:val="00D21991"/>
    <w:rsid w:val="00D22756"/>
    <w:rsid w:val="00D22EB8"/>
    <w:rsid w:val="00D231FD"/>
    <w:rsid w:val="00D236D7"/>
    <w:rsid w:val="00D24315"/>
    <w:rsid w:val="00D2452C"/>
    <w:rsid w:val="00D25504"/>
    <w:rsid w:val="00D32ECA"/>
    <w:rsid w:val="00D3367F"/>
    <w:rsid w:val="00D33AF2"/>
    <w:rsid w:val="00D3635C"/>
    <w:rsid w:val="00D36481"/>
    <w:rsid w:val="00D37BB4"/>
    <w:rsid w:val="00D40806"/>
    <w:rsid w:val="00D42DA8"/>
    <w:rsid w:val="00D43E7D"/>
    <w:rsid w:val="00D450C1"/>
    <w:rsid w:val="00D45B80"/>
    <w:rsid w:val="00D47CEF"/>
    <w:rsid w:val="00D50910"/>
    <w:rsid w:val="00D51655"/>
    <w:rsid w:val="00D51710"/>
    <w:rsid w:val="00D517D1"/>
    <w:rsid w:val="00D53470"/>
    <w:rsid w:val="00D54B7E"/>
    <w:rsid w:val="00D5505A"/>
    <w:rsid w:val="00D55BF0"/>
    <w:rsid w:val="00D60264"/>
    <w:rsid w:val="00D608CD"/>
    <w:rsid w:val="00D608F6"/>
    <w:rsid w:val="00D61C70"/>
    <w:rsid w:val="00D62444"/>
    <w:rsid w:val="00D63B3C"/>
    <w:rsid w:val="00D644E1"/>
    <w:rsid w:val="00D64DC5"/>
    <w:rsid w:val="00D66A9B"/>
    <w:rsid w:val="00D66FAA"/>
    <w:rsid w:val="00D67A60"/>
    <w:rsid w:val="00D75279"/>
    <w:rsid w:val="00D75AC0"/>
    <w:rsid w:val="00D76D7B"/>
    <w:rsid w:val="00D77310"/>
    <w:rsid w:val="00D77598"/>
    <w:rsid w:val="00D778E5"/>
    <w:rsid w:val="00D77FCB"/>
    <w:rsid w:val="00D80AD4"/>
    <w:rsid w:val="00D81533"/>
    <w:rsid w:val="00D81688"/>
    <w:rsid w:val="00D82669"/>
    <w:rsid w:val="00D83317"/>
    <w:rsid w:val="00D83A77"/>
    <w:rsid w:val="00D841D7"/>
    <w:rsid w:val="00D84767"/>
    <w:rsid w:val="00D84A99"/>
    <w:rsid w:val="00D878EA"/>
    <w:rsid w:val="00D87E27"/>
    <w:rsid w:val="00D90224"/>
    <w:rsid w:val="00D90DCC"/>
    <w:rsid w:val="00D90F95"/>
    <w:rsid w:val="00D91173"/>
    <w:rsid w:val="00D91E07"/>
    <w:rsid w:val="00D9204F"/>
    <w:rsid w:val="00D9224F"/>
    <w:rsid w:val="00D922CF"/>
    <w:rsid w:val="00D93C95"/>
    <w:rsid w:val="00D942BF"/>
    <w:rsid w:val="00D94685"/>
    <w:rsid w:val="00D94B39"/>
    <w:rsid w:val="00D950E4"/>
    <w:rsid w:val="00D97857"/>
    <w:rsid w:val="00D97891"/>
    <w:rsid w:val="00DA0367"/>
    <w:rsid w:val="00DA089A"/>
    <w:rsid w:val="00DA20DE"/>
    <w:rsid w:val="00DA28DA"/>
    <w:rsid w:val="00DA3B87"/>
    <w:rsid w:val="00DA46DA"/>
    <w:rsid w:val="00DA4BE6"/>
    <w:rsid w:val="00DA51C9"/>
    <w:rsid w:val="00DA5E43"/>
    <w:rsid w:val="00DA6756"/>
    <w:rsid w:val="00DA6A09"/>
    <w:rsid w:val="00DA6DBB"/>
    <w:rsid w:val="00DA6EC0"/>
    <w:rsid w:val="00DB0113"/>
    <w:rsid w:val="00DB02D5"/>
    <w:rsid w:val="00DB2EC3"/>
    <w:rsid w:val="00DB3B38"/>
    <w:rsid w:val="00DB7183"/>
    <w:rsid w:val="00DB758A"/>
    <w:rsid w:val="00DB75D6"/>
    <w:rsid w:val="00DB7958"/>
    <w:rsid w:val="00DC0A52"/>
    <w:rsid w:val="00DC16C5"/>
    <w:rsid w:val="00DC2827"/>
    <w:rsid w:val="00DC532B"/>
    <w:rsid w:val="00DC644C"/>
    <w:rsid w:val="00DC6685"/>
    <w:rsid w:val="00DC7A91"/>
    <w:rsid w:val="00DD1C44"/>
    <w:rsid w:val="00DD3D71"/>
    <w:rsid w:val="00DD3EA4"/>
    <w:rsid w:val="00DD535D"/>
    <w:rsid w:val="00DD547D"/>
    <w:rsid w:val="00DD5865"/>
    <w:rsid w:val="00DD5987"/>
    <w:rsid w:val="00DD71B2"/>
    <w:rsid w:val="00DD73C2"/>
    <w:rsid w:val="00DE0320"/>
    <w:rsid w:val="00DE12E7"/>
    <w:rsid w:val="00DE194B"/>
    <w:rsid w:val="00DE1C8C"/>
    <w:rsid w:val="00DE45E5"/>
    <w:rsid w:val="00DE5414"/>
    <w:rsid w:val="00DE58EF"/>
    <w:rsid w:val="00DE5D75"/>
    <w:rsid w:val="00DE6912"/>
    <w:rsid w:val="00DE7D5C"/>
    <w:rsid w:val="00DF0278"/>
    <w:rsid w:val="00DF137E"/>
    <w:rsid w:val="00DF1F20"/>
    <w:rsid w:val="00DF2E01"/>
    <w:rsid w:val="00DF591E"/>
    <w:rsid w:val="00DF6198"/>
    <w:rsid w:val="00DF76E9"/>
    <w:rsid w:val="00DF7E1A"/>
    <w:rsid w:val="00E01D49"/>
    <w:rsid w:val="00E026EE"/>
    <w:rsid w:val="00E03C05"/>
    <w:rsid w:val="00E03F28"/>
    <w:rsid w:val="00E04854"/>
    <w:rsid w:val="00E04E92"/>
    <w:rsid w:val="00E05538"/>
    <w:rsid w:val="00E060D0"/>
    <w:rsid w:val="00E0618C"/>
    <w:rsid w:val="00E07DBF"/>
    <w:rsid w:val="00E10E26"/>
    <w:rsid w:val="00E10F76"/>
    <w:rsid w:val="00E1171A"/>
    <w:rsid w:val="00E16085"/>
    <w:rsid w:val="00E16B1D"/>
    <w:rsid w:val="00E225C2"/>
    <w:rsid w:val="00E23006"/>
    <w:rsid w:val="00E2494D"/>
    <w:rsid w:val="00E2522F"/>
    <w:rsid w:val="00E258A1"/>
    <w:rsid w:val="00E258B8"/>
    <w:rsid w:val="00E2604E"/>
    <w:rsid w:val="00E261F4"/>
    <w:rsid w:val="00E26C30"/>
    <w:rsid w:val="00E27ACA"/>
    <w:rsid w:val="00E27C67"/>
    <w:rsid w:val="00E30553"/>
    <w:rsid w:val="00E306FE"/>
    <w:rsid w:val="00E313A0"/>
    <w:rsid w:val="00E31F9C"/>
    <w:rsid w:val="00E32E91"/>
    <w:rsid w:val="00E331E9"/>
    <w:rsid w:val="00E336CE"/>
    <w:rsid w:val="00E34E01"/>
    <w:rsid w:val="00E358AA"/>
    <w:rsid w:val="00E35EB2"/>
    <w:rsid w:val="00E40D99"/>
    <w:rsid w:val="00E41556"/>
    <w:rsid w:val="00E42306"/>
    <w:rsid w:val="00E42C50"/>
    <w:rsid w:val="00E43AEE"/>
    <w:rsid w:val="00E44843"/>
    <w:rsid w:val="00E44EA8"/>
    <w:rsid w:val="00E457C9"/>
    <w:rsid w:val="00E45CC6"/>
    <w:rsid w:val="00E46A1C"/>
    <w:rsid w:val="00E50B59"/>
    <w:rsid w:val="00E517F1"/>
    <w:rsid w:val="00E5207A"/>
    <w:rsid w:val="00E530D8"/>
    <w:rsid w:val="00E54170"/>
    <w:rsid w:val="00E54C51"/>
    <w:rsid w:val="00E55243"/>
    <w:rsid w:val="00E57A0C"/>
    <w:rsid w:val="00E60068"/>
    <w:rsid w:val="00E6139A"/>
    <w:rsid w:val="00E61BBA"/>
    <w:rsid w:val="00E62864"/>
    <w:rsid w:val="00E633D9"/>
    <w:rsid w:val="00E649FA"/>
    <w:rsid w:val="00E6600D"/>
    <w:rsid w:val="00E66778"/>
    <w:rsid w:val="00E66A41"/>
    <w:rsid w:val="00E66F83"/>
    <w:rsid w:val="00E70B6F"/>
    <w:rsid w:val="00E716B1"/>
    <w:rsid w:val="00E73647"/>
    <w:rsid w:val="00E738D7"/>
    <w:rsid w:val="00E74491"/>
    <w:rsid w:val="00E74842"/>
    <w:rsid w:val="00E74EAF"/>
    <w:rsid w:val="00E76353"/>
    <w:rsid w:val="00E76B87"/>
    <w:rsid w:val="00E775F9"/>
    <w:rsid w:val="00E77CD2"/>
    <w:rsid w:val="00E815C9"/>
    <w:rsid w:val="00E82362"/>
    <w:rsid w:val="00E8305E"/>
    <w:rsid w:val="00E83CC6"/>
    <w:rsid w:val="00E84941"/>
    <w:rsid w:val="00E84BD9"/>
    <w:rsid w:val="00E8502E"/>
    <w:rsid w:val="00E854D2"/>
    <w:rsid w:val="00E86079"/>
    <w:rsid w:val="00E907A3"/>
    <w:rsid w:val="00E91FE4"/>
    <w:rsid w:val="00E92D02"/>
    <w:rsid w:val="00E95219"/>
    <w:rsid w:val="00E95341"/>
    <w:rsid w:val="00E95A35"/>
    <w:rsid w:val="00E95C8F"/>
    <w:rsid w:val="00EA0096"/>
    <w:rsid w:val="00EA0C78"/>
    <w:rsid w:val="00EA128D"/>
    <w:rsid w:val="00EA2264"/>
    <w:rsid w:val="00EA2E9A"/>
    <w:rsid w:val="00EA2FE7"/>
    <w:rsid w:val="00EA30FF"/>
    <w:rsid w:val="00EA320B"/>
    <w:rsid w:val="00EA35F0"/>
    <w:rsid w:val="00EA4820"/>
    <w:rsid w:val="00EA485B"/>
    <w:rsid w:val="00EA5700"/>
    <w:rsid w:val="00EA7969"/>
    <w:rsid w:val="00EA7A25"/>
    <w:rsid w:val="00EA7B20"/>
    <w:rsid w:val="00EB0E8D"/>
    <w:rsid w:val="00EB125C"/>
    <w:rsid w:val="00EB19B9"/>
    <w:rsid w:val="00EB213C"/>
    <w:rsid w:val="00EB2535"/>
    <w:rsid w:val="00EB2EF3"/>
    <w:rsid w:val="00EB3677"/>
    <w:rsid w:val="00EB3D62"/>
    <w:rsid w:val="00EB437D"/>
    <w:rsid w:val="00EB67E7"/>
    <w:rsid w:val="00EC055F"/>
    <w:rsid w:val="00EC08A4"/>
    <w:rsid w:val="00EC0A70"/>
    <w:rsid w:val="00EC2468"/>
    <w:rsid w:val="00EC3A13"/>
    <w:rsid w:val="00EC4230"/>
    <w:rsid w:val="00EC5C3B"/>
    <w:rsid w:val="00ED0171"/>
    <w:rsid w:val="00ED0187"/>
    <w:rsid w:val="00ED0395"/>
    <w:rsid w:val="00ED05A2"/>
    <w:rsid w:val="00ED0AB0"/>
    <w:rsid w:val="00ED197E"/>
    <w:rsid w:val="00ED3102"/>
    <w:rsid w:val="00ED4D1E"/>
    <w:rsid w:val="00ED4DC2"/>
    <w:rsid w:val="00ED5ED8"/>
    <w:rsid w:val="00ED6F9E"/>
    <w:rsid w:val="00ED7843"/>
    <w:rsid w:val="00ED7E67"/>
    <w:rsid w:val="00EE1667"/>
    <w:rsid w:val="00EE5FEE"/>
    <w:rsid w:val="00EE64EA"/>
    <w:rsid w:val="00EE6906"/>
    <w:rsid w:val="00EE69B5"/>
    <w:rsid w:val="00EF011D"/>
    <w:rsid w:val="00EF2B9A"/>
    <w:rsid w:val="00EF4558"/>
    <w:rsid w:val="00EF4782"/>
    <w:rsid w:val="00EF48D4"/>
    <w:rsid w:val="00EF4C37"/>
    <w:rsid w:val="00EF5151"/>
    <w:rsid w:val="00EF67A3"/>
    <w:rsid w:val="00F00D8D"/>
    <w:rsid w:val="00F0153F"/>
    <w:rsid w:val="00F020D6"/>
    <w:rsid w:val="00F02446"/>
    <w:rsid w:val="00F024D1"/>
    <w:rsid w:val="00F050E9"/>
    <w:rsid w:val="00F055A6"/>
    <w:rsid w:val="00F0676A"/>
    <w:rsid w:val="00F075C4"/>
    <w:rsid w:val="00F07A45"/>
    <w:rsid w:val="00F10A39"/>
    <w:rsid w:val="00F10A4A"/>
    <w:rsid w:val="00F14958"/>
    <w:rsid w:val="00F2058F"/>
    <w:rsid w:val="00F20B50"/>
    <w:rsid w:val="00F20CB8"/>
    <w:rsid w:val="00F20E1E"/>
    <w:rsid w:val="00F2151C"/>
    <w:rsid w:val="00F22A40"/>
    <w:rsid w:val="00F255BF"/>
    <w:rsid w:val="00F25B90"/>
    <w:rsid w:val="00F264A2"/>
    <w:rsid w:val="00F26A97"/>
    <w:rsid w:val="00F30DCE"/>
    <w:rsid w:val="00F31292"/>
    <w:rsid w:val="00F317A1"/>
    <w:rsid w:val="00F33F0A"/>
    <w:rsid w:val="00F34011"/>
    <w:rsid w:val="00F35891"/>
    <w:rsid w:val="00F36010"/>
    <w:rsid w:val="00F36299"/>
    <w:rsid w:val="00F36734"/>
    <w:rsid w:val="00F40DBA"/>
    <w:rsid w:val="00F40DFA"/>
    <w:rsid w:val="00F41704"/>
    <w:rsid w:val="00F434C1"/>
    <w:rsid w:val="00F43D92"/>
    <w:rsid w:val="00F43DC4"/>
    <w:rsid w:val="00F43EF0"/>
    <w:rsid w:val="00F440EA"/>
    <w:rsid w:val="00F454B8"/>
    <w:rsid w:val="00F46AD5"/>
    <w:rsid w:val="00F46B9B"/>
    <w:rsid w:val="00F47487"/>
    <w:rsid w:val="00F5223F"/>
    <w:rsid w:val="00F522DB"/>
    <w:rsid w:val="00F53450"/>
    <w:rsid w:val="00F54119"/>
    <w:rsid w:val="00F54234"/>
    <w:rsid w:val="00F54330"/>
    <w:rsid w:val="00F558B1"/>
    <w:rsid w:val="00F55C6E"/>
    <w:rsid w:val="00F5669A"/>
    <w:rsid w:val="00F646AE"/>
    <w:rsid w:val="00F66762"/>
    <w:rsid w:val="00F669D6"/>
    <w:rsid w:val="00F66C1D"/>
    <w:rsid w:val="00F677AE"/>
    <w:rsid w:val="00F71A3D"/>
    <w:rsid w:val="00F7272E"/>
    <w:rsid w:val="00F75548"/>
    <w:rsid w:val="00F75970"/>
    <w:rsid w:val="00F760E9"/>
    <w:rsid w:val="00F76E85"/>
    <w:rsid w:val="00F7764F"/>
    <w:rsid w:val="00F77D6D"/>
    <w:rsid w:val="00F81091"/>
    <w:rsid w:val="00F81628"/>
    <w:rsid w:val="00F82A9E"/>
    <w:rsid w:val="00F82C6C"/>
    <w:rsid w:val="00F844BC"/>
    <w:rsid w:val="00F8477B"/>
    <w:rsid w:val="00F84E2F"/>
    <w:rsid w:val="00F8594C"/>
    <w:rsid w:val="00F91507"/>
    <w:rsid w:val="00F91E1E"/>
    <w:rsid w:val="00F92DD0"/>
    <w:rsid w:val="00F933E6"/>
    <w:rsid w:val="00F93AA2"/>
    <w:rsid w:val="00F93E0C"/>
    <w:rsid w:val="00F95F6D"/>
    <w:rsid w:val="00F96A33"/>
    <w:rsid w:val="00F9728F"/>
    <w:rsid w:val="00F977CC"/>
    <w:rsid w:val="00FA2CD4"/>
    <w:rsid w:val="00FA3D92"/>
    <w:rsid w:val="00FA4160"/>
    <w:rsid w:val="00FB023B"/>
    <w:rsid w:val="00FB03C2"/>
    <w:rsid w:val="00FB26D8"/>
    <w:rsid w:val="00FB4EC8"/>
    <w:rsid w:val="00FB5F5C"/>
    <w:rsid w:val="00FC0A11"/>
    <w:rsid w:val="00FC2DFA"/>
    <w:rsid w:val="00FC2F76"/>
    <w:rsid w:val="00FC3099"/>
    <w:rsid w:val="00FC341B"/>
    <w:rsid w:val="00FC42EC"/>
    <w:rsid w:val="00FC462D"/>
    <w:rsid w:val="00FC6285"/>
    <w:rsid w:val="00FC6A44"/>
    <w:rsid w:val="00FD31B2"/>
    <w:rsid w:val="00FD7511"/>
    <w:rsid w:val="00FE039D"/>
    <w:rsid w:val="00FE0B70"/>
    <w:rsid w:val="00FE18A1"/>
    <w:rsid w:val="00FE2E8B"/>
    <w:rsid w:val="00FE30B2"/>
    <w:rsid w:val="00FE3A40"/>
    <w:rsid w:val="00FE3FA5"/>
    <w:rsid w:val="00FE449D"/>
    <w:rsid w:val="00FE4901"/>
    <w:rsid w:val="00FE571B"/>
    <w:rsid w:val="00FE591B"/>
    <w:rsid w:val="00FE5ED8"/>
    <w:rsid w:val="00FF1F8D"/>
    <w:rsid w:val="00FF2720"/>
    <w:rsid w:val="00FF2B0A"/>
    <w:rsid w:val="00FF3922"/>
    <w:rsid w:val="00FF3F46"/>
    <w:rsid w:val="00FF67DE"/>
    <w:rsid w:val="00FF6F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2CDC5A"/>
  <w15:chartTrackingRefBased/>
  <w15:docId w15:val="{5B50227C-AF5C-438A-A7E2-32A0B15F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2EE"/>
    <w:pPr>
      <w:bidi/>
      <w:jc w:val="both"/>
    </w:pPr>
    <w:rPr>
      <w:rFonts w:eastAsia="Times New Roman" w:cs="David"/>
      <w:sz w:val="24"/>
      <w:szCs w:val="24"/>
    </w:rPr>
  </w:style>
  <w:style w:type="paragraph" w:styleId="Heading1">
    <w:name w:val="heading 1"/>
    <w:basedOn w:val="Normal"/>
    <w:next w:val="Normal"/>
    <w:link w:val="Heading1Char"/>
    <w:uiPriority w:val="9"/>
    <w:qFormat/>
    <w:rsid w:val="00392C82"/>
    <w:pPr>
      <w:keepNext/>
      <w:spacing w:before="120" w:after="120"/>
      <w:outlineLvl w:val="0"/>
    </w:pPr>
    <w:rPr>
      <w:rFonts w:ascii="Calibri Light" w:hAnsi="Calibri Light"/>
      <w:b/>
      <w:bCs/>
      <w:kern w:val="32"/>
      <w:sz w:val="32"/>
      <w:u w:val="single"/>
    </w:rPr>
  </w:style>
  <w:style w:type="paragraph" w:styleId="Heading2">
    <w:name w:val="heading 2"/>
    <w:basedOn w:val="Normal"/>
    <w:next w:val="Normal"/>
    <w:link w:val="Heading2Char"/>
    <w:uiPriority w:val="9"/>
    <w:unhideWhenUsed/>
    <w:qFormat/>
    <w:rsid w:val="00AB1729"/>
    <w:pPr>
      <w:keepNext/>
      <w:spacing w:before="240" w:after="60" w:line="360" w:lineRule="auto"/>
      <w:outlineLvl w:val="1"/>
    </w:pPr>
    <w:rPr>
      <w:rFonts w:ascii="Calibri Light" w:hAnsi="Calibri Light"/>
      <w:b/>
      <w:bCs/>
      <w:i/>
      <w:sz w:val="28"/>
    </w:rPr>
  </w:style>
  <w:style w:type="paragraph" w:styleId="Heading3">
    <w:name w:val="heading 3"/>
    <w:basedOn w:val="Normal"/>
    <w:next w:val="Normal"/>
    <w:link w:val="Heading3Char"/>
    <w:uiPriority w:val="9"/>
    <w:unhideWhenUsed/>
    <w:qFormat/>
    <w:rsid w:val="003C326E"/>
    <w:pPr>
      <w:keepNext/>
      <w:keepLines/>
      <w:spacing w:before="40" w:line="360" w:lineRule="auto"/>
      <w:outlineLvl w:val="2"/>
    </w:pPr>
    <w:rPr>
      <w:rFonts w:ascii="Calibri Light" w:hAnsi="Calibri Light"/>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Title">
    <w:name w:val="Title"/>
    <w:basedOn w:val="Normal"/>
    <w:link w:val="TitleChar"/>
    <w:qFormat/>
    <w:rsid w:val="00AF2843"/>
    <w:pPr>
      <w:numPr>
        <w:numId w:val="1"/>
      </w:numPr>
      <w:spacing w:line="360" w:lineRule="auto"/>
    </w:pPr>
    <w:rPr>
      <w:rFonts w:ascii="Calibri" w:eastAsia="Calibri" w:hAnsi="Calibri"/>
    </w:rPr>
  </w:style>
  <w:style w:type="paragraph" w:styleId="Header">
    <w:name w:val="header"/>
    <w:basedOn w:val="Normal"/>
    <w:link w:val="HeaderChar"/>
    <w:uiPriority w:val="99"/>
    <w:rsid w:val="009862EE"/>
    <w:pPr>
      <w:tabs>
        <w:tab w:val="center" w:pos="4153"/>
        <w:tab w:val="right" w:pos="8306"/>
      </w:tabs>
    </w:pPr>
  </w:style>
  <w:style w:type="paragraph" w:styleId="Footer">
    <w:name w:val="footer"/>
    <w:basedOn w:val="Normal"/>
    <w:link w:val="FooterChar"/>
    <w:uiPriority w:val="99"/>
    <w:rsid w:val="009862EE"/>
    <w:pPr>
      <w:tabs>
        <w:tab w:val="center" w:pos="4153"/>
        <w:tab w:val="right" w:pos="8306"/>
      </w:tabs>
    </w:pPr>
  </w:style>
  <w:style w:type="character" w:styleId="PageNumber">
    <w:name w:val="page number"/>
    <w:basedOn w:val="DefaultParagraphFont"/>
    <w:rsid w:val="009862EE"/>
  </w:style>
  <w:style w:type="character" w:customStyle="1" w:styleId="Ruller5">
    <w:name w:val="Ruller5 תו"/>
    <w:link w:val="Ruller50"/>
    <w:locked/>
    <w:rsid w:val="00DD535D"/>
    <w:rPr>
      <w:rFonts w:ascii="Arial TUR" w:hAnsi="Arial TUR" w:cs="FrankRuehl"/>
      <w:spacing w:val="10"/>
      <w:sz w:val="22"/>
      <w:szCs w:val="28"/>
      <w:lang w:val="en-US" w:eastAsia="en-US" w:bidi="he-IL"/>
    </w:rPr>
  </w:style>
  <w:style w:type="paragraph" w:customStyle="1" w:styleId="Ruller50">
    <w:name w:val="Ruller5"/>
    <w:basedOn w:val="Normal"/>
    <w:link w:val="Ruller5"/>
    <w:rsid w:val="00DD535D"/>
    <w:pPr>
      <w:overflowPunct w:val="0"/>
      <w:autoSpaceDE w:val="0"/>
      <w:autoSpaceDN w:val="0"/>
      <w:adjustRightInd w:val="0"/>
      <w:ind w:left="1642" w:right="1282"/>
    </w:pPr>
    <w:rPr>
      <w:rFonts w:ascii="Arial TUR" w:hAnsi="Arial TUR" w:cs="FrankRuehl"/>
      <w:spacing w:val="10"/>
      <w:sz w:val="22"/>
      <w:szCs w:val="28"/>
    </w:rPr>
  </w:style>
  <w:style w:type="paragraph" w:styleId="ListParagraph">
    <w:name w:val="List Paragraph"/>
    <w:basedOn w:val="Normal"/>
    <w:link w:val="ListParagraphChar1"/>
    <w:uiPriority w:val="34"/>
    <w:qFormat/>
    <w:rsid w:val="00486D1B"/>
    <w:pPr>
      <w:ind w:left="720"/>
    </w:pPr>
  </w:style>
  <w:style w:type="paragraph" w:styleId="BlockText">
    <w:name w:val="Block Text"/>
    <w:basedOn w:val="Normal"/>
    <w:rsid w:val="002C7049"/>
    <w:pPr>
      <w:spacing w:before="240" w:after="360"/>
      <w:ind w:left="1134" w:right="1134"/>
      <w:contextualSpacing/>
    </w:pPr>
    <w:rPr>
      <w:rFonts w:ascii="Californian FB" w:hAnsi="Californian FB"/>
      <w:szCs w:val="28"/>
    </w:rPr>
  </w:style>
  <w:style w:type="paragraph" w:styleId="Revision">
    <w:name w:val="Revision"/>
    <w:hidden/>
    <w:uiPriority w:val="99"/>
    <w:semiHidden/>
    <w:rsid w:val="00BE48E6"/>
    <w:rPr>
      <w:rFonts w:eastAsia="Times New Roman" w:cs="David"/>
      <w:sz w:val="24"/>
      <w:szCs w:val="24"/>
    </w:rPr>
  </w:style>
  <w:style w:type="character" w:customStyle="1" w:styleId="Heading1Char">
    <w:name w:val="Heading 1 Char"/>
    <w:link w:val="Heading1"/>
    <w:uiPriority w:val="9"/>
    <w:rsid w:val="00392C82"/>
    <w:rPr>
      <w:rFonts w:ascii="Calibri Light" w:eastAsia="Times New Roman" w:hAnsi="Calibri Light" w:cs="David"/>
      <w:b/>
      <w:bCs/>
      <w:kern w:val="32"/>
      <w:sz w:val="32"/>
      <w:szCs w:val="24"/>
      <w:u w:val="single"/>
    </w:rPr>
  </w:style>
  <w:style w:type="paragraph" w:styleId="BalloonText">
    <w:name w:val="Balloon Text"/>
    <w:basedOn w:val="Normal"/>
    <w:link w:val="BalloonTextChar"/>
    <w:uiPriority w:val="99"/>
    <w:semiHidden/>
    <w:unhideWhenUsed/>
    <w:rsid w:val="00E74EAF"/>
    <w:rPr>
      <w:rFonts w:ascii="Tahoma" w:hAnsi="Tahoma" w:cs="Tahoma"/>
      <w:sz w:val="18"/>
      <w:szCs w:val="18"/>
    </w:rPr>
  </w:style>
  <w:style w:type="character" w:customStyle="1" w:styleId="BalloonTextChar">
    <w:name w:val="Balloon Text Char"/>
    <w:link w:val="BalloonText"/>
    <w:uiPriority w:val="99"/>
    <w:semiHidden/>
    <w:rsid w:val="00E74EAF"/>
    <w:rPr>
      <w:rFonts w:ascii="Tahoma" w:eastAsia="Times New Roman" w:hAnsi="Tahoma" w:cs="Tahoma"/>
      <w:sz w:val="18"/>
      <w:szCs w:val="18"/>
    </w:rPr>
  </w:style>
  <w:style w:type="character" w:styleId="Hyperlink">
    <w:name w:val="Hyperlink"/>
    <w:unhideWhenUsed/>
    <w:rsid w:val="004512B6"/>
    <w:rPr>
      <w:color w:val="0000FF"/>
      <w:u w:val="single"/>
    </w:rPr>
  </w:style>
  <w:style w:type="paragraph" w:styleId="NormalWeb">
    <w:name w:val="Normal (Web)"/>
    <w:basedOn w:val="Normal"/>
    <w:uiPriority w:val="99"/>
    <w:semiHidden/>
    <w:unhideWhenUsed/>
    <w:rsid w:val="004512B6"/>
    <w:pPr>
      <w:bidi w:val="0"/>
      <w:jc w:val="left"/>
    </w:pPr>
    <w:rPr>
      <w:rFonts w:eastAsia="Calibri" w:cs="Times New Roman"/>
    </w:rPr>
  </w:style>
  <w:style w:type="paragraph" w:customStyle="1" w:styleId="filenumber">
    <w:name w:val="filenumber"/>
    <w:basedOn w:val="Normal"/>
    <w:uiPriority w:val="99"/>
    <w:semiHidden/>
    <w:rsid w:val="004512B6"/>
    <w:pPr>
      <w:bidi w:val="0"/>
      <w:spacing w:before="100" w:beforeAutospacing="1" w:after="100" w:afterAutospacing="1"/>
      <w:jc w:val="left"/>
    </w:pPr>
    <w:rPr>
      <w:rFonts w:eastAsia="Calibri" w:cs="Times New Roman"/>
    </w:rPr>
  </w:style>
  <w:style w:type="paragraph" w:styleId="Subtitle">
    <w:name w:val="Subtitle"/>
    <w:basedOn w:val="Normal"/>
    <w:next w:val="Normal"/>
    <w:link w:val="SubtitleChar"/>
    <w:uiPriority w:val="11"/>
    <w:qFormat/>
    <w:rsid w:val="00860A7C"/>
    <w:pPr>
      <w:spacing w:before="120" w:after="120" w:line="360" w:lineRule="auto"/>
      <w:jc w:val="left"/>
      <w:outlineLvl w:val="1"/>
    </w:pPr>
    <w:rPr>
      <w:rFonts w:ascii="Calibri Light" w:hAnsi="Calibri Light"/>
      <w:bCs/>
    </w:rPr>
  </w:style>
  <w:style w:type="character" w:customStyle="1" w:styleId="SubtitleChar">
    <w:name w:val="Subtitle Char"/>
    <w:link w:val="Subtitle"/>
    <w:uiPriority w:val="11"/>
    <w:rsid w:val="00860A7C"/>
    <w:rPr>
      <w:rFonts w:ascii="Calibri Light" w:eastAsia="Times New Roman" w:hAnsi="Calibri Light" w:cs="David"/>
      <w:bCs/>
      <w:sz w:val="24"/>
      <w:szCs w:val="24"/>
    </w:rPr>
  </w:style>
  <w:style w:type="paragraph" w:styleId="BodyText">
    <w:name w:val="Body Text"/>
    <w:basedOn w:val="Normal"/>
    <w:link w:val="BodyTextChar"/>
    <w:unhideWhenUsed/>
    <w:rsid w:val="00651CD7"/>
    <w:pPr>
      <w:autoSpaceDE w:val="0"/>
      <w:autoSpaceDN w:val="0"/>
      <w:spacing w:line="360" w:lineRule="auto"/>
      <w:jc w:val="left"/>
    </w:pPr>
    <w:rPr>
      <w:rFonts w:cs="Narkisim"/>
      <w:b/>
      <w:bCs/>
      <w:sz w:val="20"/>
      <w:szCs w:val="28"/>
    </w:rPr>
  </w:style>
  <w:style w:type="character" w:customStyle="1" w:styleId="BodyTextChar">
    <w:name w:val="Body Text Char"/>
    <w:link w:val="BodyText"/>
    <w:rsid w:val="00651CD7"/>
    <w:rPr>
      <w:rFonts w:eastAsia="Times New Roman" w:cs="Narkisim"/>
      <w:b/>
      <w:bCs/>
      <w:szCs w:val="28"/>
    </w:rPr>
  </w:style>
  <w:style w:type="paragraph" w:customStyle="1" w:styleId="ruller4">
    <w:name w:val="ruller4"/>
    <w:basedOn w:val="Normal"/>
    <w:rsid w:val="00245BA3"/>
    <w:pPr>
      <w:bidi w:val="0"/>
      <w:spacing w:before="100" w:beforeAutospacing="1" w:after="100" w:afterAutospacing="1"/>
      <w:jc w:val="left"/>
    </w:pPr>
    <w:rPr>
      <w:rFonts w:eastAsia="Calibri" w:cs="Times New Roman"/>
    </w:rPr>
  </w:style>
  <w:style w:type="paragraph" w:customStyle="1" w:styleId="filenumber0">
    <w:name w:val="filenumber0"/>
    <w:basedOn w:val="Normal"/>
    <w:rsid w:val="00245BA3"/>
    <w:pPr>
      <w:bidi w:val="0"/>
      <w:spacing w:before="100" w:beforeAutospacing="1" w:after="100" w:afterAutospacing="1"/>
      <w:jc w:val="left"/>
    </w:pPr>
    <w:rPr>
      <w:rFonts w:eastAsia="Calibri" w:cs="Times New Roman"/>
    </w:rPr>
  </w:style>
  <w:style w:type="paragraph" w:customStyle="1" w:styleId="1">
    <w:name w:val="סגנון1"/>
    <w:basedOn w:val="Normal"/>
    <w:link w:val="10"/>
    <w:qFormat/>
    <w:rsid w:val="00045365"/>
    <w:pPr>
      <w:tabs>
        <w:tab w:val="num" w:pos="386"/>
      </w:tabs>
      <w:spacing w:line="360" w:lineRule="auto"/>
    </w:pPr>
    <w:rPr>
      <w:u w:val="single"/>
    </w:rPr>
  </w:style>
  <w:style w:type="paragraph" w:customStyle="1" w:styleId="a">
    <w:name w:val="הפניה"/>
    <w:basedOn w:val="Normal"/>
    <w:link w:val="a0"/>
    <w:rsid w:val="001D4C22"/>
    <w:pPr>
      <w:spacing w:after="120"/>
      <w:ind w:left="284"/>
      <w:jc w:val="left"/>
    </w:pPr>
    <w:rPr>
      <w:rFonts w:ascii="Trebuchet MS" w:hAnsi="Trebuchet MS" w:cs="Levenim MT"/>
      <w:sz w:val="20"/>
      <w:szCs w:val="18"/>
    </w:rPr>
  </w:style>
  <w:style w:type="character" w:customStyle="1" w:styleId="10">
    <w:name w:val="סגנון1 תו"/>
    <w:link w:val="1"/>
    <w:rsid w:val="00045365"/>
    <w:rPr>
      <w:rFonts w:eastAsia="Times New Roman" w:cs="David"/>
      <w:sz w:val="24"/>
      <w:szCs w:val="24"/>
      <w:u w:val="single"/>
    </w:rPr>
  </w:style>
  <w:style w:type="character" w:customStyle="1" w:styleId="a0">
    <w:name w:val="הפניה תו"/>
    <w:link w:val="a"/>
    <w:locked/>
    <w:rsid w:val="001D4C22"/>
    <w:rPr>
      <w:rFonts w:ascii="Trebuchet MS" w:eastAsia="Times New Roman" w:hAnsi="Trebuchet MS" w:cs="Levenim MT"/>
      <w:szCs w:val="18"/>
    </w:rPr>
  </w:style>
  <w:style w:type="character" w:customStyle="1" w:styleId="Heading2Char">
    <w:name w:val="Heading 2 Char"/>
    <w:link w:val="Heading2"/>
    <w:uiPriority w:val="9"/>
    <w:rsid w:val="00AB1729"/>
    <w:rPr>
      <w:rFonts w:ascii="Calibri Light" w:eastAsia="Times New Roman" w:hAnsi="Calibri Light" w:cs="David"/>
      <w:b/>
      <w:bCs/>
      <w:i/>
      <w:sz w:val="28"/>
      <w:szCs w:val="24"/>
    </w:rPr>
  </w:style>
  <w:style w:type="paragraph" w:customStyle="1" w:styleId="a1">
    <w:name w:val="תמצית"/>
    <w:basedOn w:val="Normal"/>
    <w:next w:val="a"/>
    <w:rsid w:val="008C031E"/>
    <w:pPr>
      <w:keepNext/>
    </w:pPr>
    <w:rPr>
      <w:rFonts w:ascii="Trebuchet MS" w:hAnsi="Trebuchet MS" w:cs="Levenim MT"/>
      <w:sz w:val="20"/>
      <w:szCs w:val="18"/>
    </w:rPr>
  </w:style>
  <w:style w:type="paragraph" w:customStyle="1" w:styleId="a2">
    <w:basedOn w:val="Normal"/>
    <w:next w:val="Title"/>
    <w:qFormat/>
    <w:rsid w:val="000D417F"/>
    <w:pPr>
      <w:tabs>
        <w:tab w:val="num" w:pos="720"/>
      </w:tabs>
      <w:spacing w:line="360" w:lineRule="auto"/>
      <w:ind w:left="720" w:hanging="360"/>
    </w:pPr>
    <w:rPr>
      <w:rFonts w:ascii="Calibri" w:eastAsia="Calibri" w:hAnsi="Calibri"/>
    </w:rPr>
  </w:style>
  <w:style w:type="character" w:customStyle="1" w:styleId="ListParagraphChar1">
    <w:name w:val="List Paragraph Char1"/>
    <w:link w:val="ListParagraph"/>
    <w:uiPriority w:val="34"/>
    <w:rsid w:val="00AC1F85"/>
    <w:rPr>
      <w:rFonts w:eastAsia="Times New Roman" w:cs="David"/>
      <w:sz w:val="24"/>
      <w:szCs w:val="24"/>
    </w:rPr>
  </w:style>
  <w:style w:type="character" w:customStyle="1" w:styleId="Ruller40">
    <w:name w:val="Ruller4 תו"/>
    <w:link w:val="Ruller41"/>
    <w:locked/>
    <w:rsid w:val="007F5163"/>
    <w:rPr>
      <w:rFonts w:ascii="Arial TUR" w:hAnsi="Arial TUR" w:cs="FrankRuehl"/>
      <w:spacing w:val="10"/>
      <w:sz w:val="22"/>
      <w:szCs w:val="28"/>
    </w:rPr>
  </w:style>
  <w:style w:type="paragraph" w:customStyle="1" w:styleId="Ruller41">
    <w:name w:val="Ruller4"/>
    <w:basedOn w:val="Normal"/>
    <w:link w:val="Ruller40"/>
    <w:rsid w:val="007F5163"/>
    <w:pPr>
      <w:tabs>
        <w:tab w:val="left" w:pos="800"/>
      </w:tabs>
      <w:overflowPunct w:val="0"/>
      <w:autoSpaceDE w:val="0"/>
      <w:autoSpaceDN w:val="0"/>
      <w:adjustRightInd w:val="0"/>
      <w:spacing w:line="360" w:lineRule="auto"/>
    </w:pPr>
    <w:rPr>
      <w:rFonts w:ascii="Arial TUR" w:eastAsia="MS Mincho" w:hAnsi="Arial TUR" w:cs="FrankRuehl"/>
      <w:spacing w:val="10"/>
      <w:sz w:val="22"/>
      <w:szCs w:val="28"/>
    </w:rPr>
  </w:style>
  <w:style w:type="character" w:customStyle="1" w:styleId="TitleChar">
    <w:name w:val="Title Char"/>
    <w:link w:val="Title"/>
    <w:rsid w:val="00567807"/>
    <w:rPr>
      <w:rFonts w:ascii="Calibri" w:eastAsia="Calibri" w:hAnsi="Calibri" w:cs="David"/>
      <w:sz w:val="24"/>
      <w:szCs w:val="24"/>
    </w:rPr>
  </w:style>
  <w:style w:type="character" w:customStyle="1" w:styleId="Heading3Char">
    <w:name w:val="Heading 3 Char"/>
    <w:link w:val="Heading3"/>
    <w:uiPriority w:val="9"/>
    <w:rsid w:val="003C326E"/>
    <w:rPr>
      <w:rFonts w:ascii="Calibri Light" w:eastAsia="Times New Roman" w:hAnsi="Calibri Light" w:cs="David"/>
      <w:sz w:val="24"/>
      <w:szCs w:val="24"/>
      <w:u w:val="single"/>
    </w:rPr>
  </w:style>
  <w:style w:type="character" w:customStyle="1" w:styleId="HeaderChar">
    <w:name w:val="Header Char"/>
    <w:link w:val="Header"/>
    <w:uiPriority w:val="99"/>
    <w:rsid w:val="00BF48B0"/>
    <w:rPr>
      <w:rFonts w:eastAsia="Times New Roman" w:cs="David"/>
      <w:sz w:val="24"/>
      <w:szCs w:val="24"/>
    </w:rPr>
  </w:style>
  <w:style w:type="character" w:customStyle="1" w:styleId="FooterChar">
    <w:name w:val="Footer Char"/>
    <w:link w:val="Footer"/>
    <w:uiPriority w:val="99"/>
    <w:rsid w:val="00BF48B0"/>
    <w:rPr>
      <w:rFonts w:eastAsia="Times New Roman" w:cs="David"/>
      <w:sz w:val="24"/>
      <w:szCs w:val="24"/>
    </w:rPr>
  </w:style>
  <w:style w:type="character" w:styleId="LineNumber">
    <w:name w:val="line number"/>
    <w:basedOn w:val="DefaultParagraphFont"/>
    <w:uiPriority w:val="99"/>
    <w:semiHidden/>
    <w:unhideWhenUsed/>
    <w:rsid w:val="00BF48B0"/>
  </w:style>
  <w:style w:type="paragraph" w:customStyle="1" w:styleId="11">
    <w:name w:val="פיסקת רשימה1"/>
    <w:basedOn w:val="Normal"/>
    <w:link w:val="ListParagraphChar"/>
    <w:qFormat/>
    <w:rsid w:val="00BF48B0"/>
    <w:pPr>
      <w:spacing w:after="160" w:line="259" w:lineRule="auto"/>
      <w:ind w:left="720"/>
      <w:contextualSpacing/>
      <w:jc w:val="left"/>
    </w:pPr>
    <w:rPr>
      <w:rFonts w:ascii="Calibri" w:eastAsia="Calibri" w:hAnsi="Calibri" w:cs="Arial"/>
      <w:sz w:val="22"/>
      <w:szCs w:val="22"/>
    </w:rPr>
  </w:style>
  <w:style w:type="character" w:customStyle="1" w:styleId="ListParagraphChar">
    <w:name w:val="List Paragraph Char"/>
    <w:link w:val="11"/>
    <w:locked/>
    <w:rsid w:val="00BF48B0"/>
    <w:rPr>
      <w:rFonts w:ascii="Calibri" w:eastAsia="Calibri" w:hAnsi="Calibri" w:cs="Arial"/>
      <w:sz w:val="22"/>
      <w:szCs w:val="22"/>
    </w:rPr>
  </w:style>
  <w:style w:type="character" w:styleId="UnresolvedMention">
    <w:name w:val="Unresolved Mention"/>
    <w:uiPriority w:val="99"/>
    <w:semiHidden/>
    <w:unhideWhenUsed/>
    <w:rsid w:val="00BF48B0"/>
    <w:rPr>
      <w:color w:val="605E5C"/>
      <w:shd w:val="clear" w:color="auto" w:fill="E1DFDD"/>
    </w:rPr>
  </w:style>
  <w:style w:type="paragraph" w:customStyle="1" w:styleId="a3">
    <w:name w:val="טקסט"/>
    <w:basedOn w:val="11"/>
    <w:link w:val="a4"/>
    <w:rsid w:val="00BF48B0"/>
    <w:pPr>
      <w:numPr>
        <w:numId w:val="3"/>
      </w:numPr>
      <w:spacing w:after="120" w:line="360" w:lineRule="auto"/>
      <w:contextualSpacing w:val="0"/>
      <w:jc w:val="both"/>
      <w:outlineLvl w:val="0"/>
    </w:pPr>
    <w:rPr>
      <w:rFonts w:ascii="Times New Roman" w:hAnsi="Times New Roman" w:cs="David"/>
      <w:sz w:val="28"/>
      <w:szCs w:val="28"/>
    </w:rPr>
  </w:style>
  <w:style w:type="character" w:customStyle="1" w:styleId="a4">
    <w:name w:val="טקסט תו"/>
    <w:link w:val="a3"/>
    <w:locked/>
    <w:rsid w:val="00BF48B0"/>
    <w:rPr>
      <w:rFonts w:eastAsia="Calibri" w:cs="David"/>
      <w:sz w:val="28"/>
      <w:szCs w:val="28"/>
    </w:rPr>
  </w:style>
  <w:style w:type="character" w:styleId="CommentReference">
    <w:name w:val="annotation reference"/>
    <w:uiPriority w:val="99"/>
    <w:semiHidden/>
    <w:unhideWhenUsed/>
    <w:rsid w:val="00BF48B0"/>
    <w:rPr>
      <w:sz w:val="16"/>
      <w:szCs w:val="16"/>
    </w:rPr>
  </w:style>
  <w:style w:type="paragraph" w:styleId="CommentText">
    <w:name w:val="annotation text"/>
    <w:basedOn w:val="Normal"/>
    <w:link w:val="CommentTextChar"/>
    <w:uiPriority w:val="99"/>
    <w:semiHidden/>
    <w:unhideWhenUsed/>
    <w:rsid w:val="00BF48B0"/>
    <w:rPr>
      <w:sz w:val="20"/>
      <w:szCs w:val="20"/>
    </w:rPr>
  </w:style>
  <w:style w:type="character" w:customStyle="1" w:styleId="CommentTextChar">
    <w:name w:val="Comment Text Char"/>
    <w:link w:val="CommentText"/>
    <w:uiPriority w:val="99"/>
    <w:semiHidden/>
    <w:rsid w:val="00BF48B0"/>
    <w:rPr>
      <w:rFonts w:eastAsia="Times New Roman" w:cs="David"/>
    </w:rPr>
  </w:style>
  <w:style w:type="paragraph" w:styleId="CommentSubject">
    <w:name w:val="annotation subject"/>
    <w:basedOn w:val="CommentText"/>
    <w:next w:val="CommentText"/>
    <w:link w:val="CommentSubjectChar"/>
    <w:uiPriority w:val="99"/>
    <w:semiHidden/>
    <w:unhideWhenUsed/>
    <w:rsid w:val="00BF48B0"/>
    <w:rPr>
      <w:b/>
      <w:bCs/>
    </w:rPr>
  </w:style>
  <w:style w:type="character" w:customStyle="1" w:styleId="CommentSubjectChar">
    <w:name w:val="Comment Subject Char"/>
    <w:link w:val="CommentSubject"/>
    <w:uiPriority w:val="99"/>
    <w:semiHidden/>
    <w:rsid w:val="00BF48B0"/>
    <w:rPr>
      <w:rFonts w:eastAsia="Times New Roman" w:cs="David"/>
      <w:b/>
      <w:bCs/>
    </w:rPr>
  </w:style>
  <w:style w:type="character" w:customStyle="1" w:styleId="P00">
    <w:name w:val="P00 תו"/>
    <w:link w:val="P000"/>
    <w:locked/>
    <w:rsid w:val="00AB7FAE"/>
    <w:rPr>
      <w:noProof/>
      <w:szCs w:val="26"/>
      <w:lang w:eastAsia="he-IL"/>
    </w:rPr>
  </w:style>
  <w:style w:type="paragraph" w:customStyle="1" w:styleId="P000">
    <w:name w:val="P00"/>
    <w:link w:val="P00"/>
    <w:rsid w:val="00AB7FA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default">
    <w:name w:val="default"/>
    <w:rsid w:val="00AB7FAE"/>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158219">
      <w:bodyDiv w:val="1"/>
      <w:marLeft w:val="0"/>
      <w:marRight w:val="0"/>
      <w:marTop w:val="0"/>
      <w:marBottom w:val="0"/>
      <w:divBdr>
        <w:top w:val="none" w:sz="0" w:space="0" w:color="auto"/>
        <w:left w:val="none" w:sz="0" w:space="0" w:color="auto"/>
        <w:bottom w:val="none" w:sz="0" w:space="0" w:color="auto"/>
        <w:right w:val="none" w:sz="0" w:space="0" w:color="auto"/>
      </w:divBdr>
    </w:div>
    <w:div w:id="879631992">
      <w:bodyDiv w:val="1"/>
      <w:marLeft w:val="0"/>
      <w:marRight w:val="0"/>
      <w:marTop w:val="0"/>
      <w:marBottom w:val="0"/>
      <w:divBdr>
        <w:top w:val="none" w:sz="0" w:space="0" w:color="auto"/>
        <w:left w:val="none" w:sz="0" w:space="0" w:color="auto"/>
        <w:bottom w:val="none" w:sz="0" w:space="0" w:color="auto"/>
        <w:right w:val="none" w:sz="0" w:space="0" w:color="auto"/>
      </w:divBdr>
    </w:div>
    <w:div w:id="1318342575">
      <w:bodyDiv w:val="1"/>
      <w:marLeft w:val="0"/>
      <w:marRight w:val="0"/>
      <w:marTop w:val="0"/>
      <w:marBottom w:val="0"/>
      <w:divBdr>
        <w:top w:val="none" w:sz="0" w:space="0" w:color="auto"/>
        <w:left w:val="none" w:sz="0" w:space="0" w:color="auto"/>
        <w:bottom w:val="none" w:sz="0" w:space="0" w:color="auto"/>
        <w:right w:val="none" w:sz="0" w:space="0" w:color="auto"/>
      </w:divBdr>
    </w:div>
    <w:div w:id="208418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C6142-5298-4408-8B01-608590F26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74</Pages>
  <Words>34142</Words>
  <Characters>170714</Characters>
  <Application>Microsoft Office Word</Application>
  <DocSecurity>0</DocSecurity>
  <Lines>1422</Lines>
  <Paragraphs>408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carmel</Company>
  <LinksUpToDate>false</LinksUpToDate>
  <CharactersWithSpaces>204448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 whaby</dc:creator>
  <cp:keywords/>
  <cp:lastModifiedBy>יבד"ץ 205/בית דין צפון וח"י/עוזרת משפטית/שירן רוזנס</cp:lastModifiedBy>
  <cp:revision>2</cp:revision>
  <cp:lastPrinted>2022-11-16T11:44:00Z</cp:lastPrinted>
  <dcterms:created xsi:type="dcterms:W3CDTF">2023-03-06T11:59:00Z</dcterms:created>
  <dcterms:modified xsi:type="dcterms:W3CDTF">2023-03-06T11:59:00Z</dcterms:modified>
</cp:coreProperties>
</file>