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B074" w14:textId="77777777" w:rsidR="00E82310" w:rsidRPr="004D0E70" w:rsidRDefault="00E82310" w:rsidP="00E82310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he-IL"/>
          <w14:ligatures w14:val="none"/>
        </w:rPr>
      </w:pP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צבא</w:t>
      </w:r>
      <w:r w:rsidRPr="004D0E70"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</w:t>
      </w: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הגנה</w:t>
      </w:r>
      <w:r w:rsidRPr="004D0E70"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</w:t>
      </w: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לישראל</w:t>
      </w:r>
    </w:p>
    <w:p w14:paraId="14513C3E" w14:textId="77777777" w:rsidR="00E82310" w:rsidRPr="004D0E70" w:rsidRDefault="00E82310" w:rsidP="00E82310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</w:pPr>
    </w:p>
    <w:p w14:paraId="0B80D1CC" w14:textId="77777777" w:rsidR="00E82310" w:rsidRPr="004D0E70" w:rsidRDefault="00E82310" w:rsidP="00E82310">
      <w:pPr>
        <w:spacing w:after="0" w:line="240" w:lineRule="auto"/>
        <w:ind w:left="-58" w:firstLine="0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</w:pP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צו</w:t>
      </w:r>
      <w:r w:rsidRPr="004D0E70"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בדבר שמירה על המקומות הקדושים (יהודה והשומרון) (מס' 327), </w:t>
      </w: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תשכ</w:t>
      </w:r>
      <w:r w:rsidRPr="004D0E70"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  <w:t>"ט-1969</w:t>
      </w:r>
    </w:p>
    <w:p w14:paraId="67FD2638" w14:textId="77777777" w:rsidR="00E82310" w:rsidRPr="004D0E70" w:rsidRDefault="00E82310" w:rsidP="00E823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</w:pPr>
    </w:p>
    <w:p w14:paraId="75B02B80" w14:textId="77777777" w:rsidR="00E82310" w:rsidRPr="004D0E70" w:rsidRDefault="00E82310" w:rsidP="00E82310">
      <w:pPr>
        <w:spacing w:after="0" w:line="240" w:lineRule="auto"/>
        <w:ind w:left="368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</w:pP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מינוי</w:t>
      </w:r>
      <w:r w:rsidRPr="004D0E70"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</w:t>
      </w: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שומרים</w:t>
      </w:r>
      <w:r w:rsidRPr="004D0E70"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</w:t>
      </w: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במקומות</w:t>
      </w:r>
      <w:r w:rsidRPr="004D0E70"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</w:t>
      </w: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הקדושים</w:t>
      </w:r>
      <w:r w:rsidRPr="004D0E70"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</w:t>
      </w: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באזור</w:t>
      </w:r>
      <w:r w:rsidRPr="004D0E70"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</w:t>
      </w: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יהודה</w:t>
      </w:r>
      <w:r w:rsidRPr="004D0E70"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</w:t>
      </w:r>
      <w:r w:rsidRPr="004D0E70">
        <w:rPr>
          <w:rFonts w:ascii="Times New Roman" w:eastAsia="Times New Roman" w:hAnsi="Times New Roman" w:hint="eastAsia"/>
          <w:b/>
          <w:bCs/>
          <w:kern w:val="0"/>
          <w:sz w:val="32"/>
          <w:szCs w:val="32"/>
          <w:rtl/>
          <w:lang w:eastAsia="he-IL"/>
          <w14:ligatures w14:val="none"/>
        </w:rPr>
        <w:t>והשומרון</w:t>
      </w:r>
    </w:p>
    <w:p w14:paraId="0281C2B1" w14:textId="77777777" w:rsidR="00E82310" w:rsidRPr="00D62A3D" w:rsidRDefault="00E82310" w:rsidP="00E82310">
      <w:pPr>
        <w:spacing w:after="0" w:line="240" w:lineRule="auto"/>
        <w:jc w:val="left"/>
        <w:rPr>
          <w:rFonts w:ascii="Times New Roman" w:eastAsia="Times New Roman" w:hAnsi="Times New Roman"/>
          <w:b/>
          <w:bCs/>
          <w:kern w:val="0"/>
          <w:sz w:val="32"/>
          <w:szCs w:val="32"/>
          <w:rtl/>
          <w:lang w:eastAsia="he-IL"/>
          <w14:ligatures w14:val="none"/>
        </w:rPr>
      </w:pPr>
    </w:p>
    <w:p w14:paraId="4716B713" w14:textId="77777777" w:rsidR="00E82310" w:rsidRPr="004D0E70" w:rsidRDefault="00E82310" w:rsidP="00E82310">
      <w:pPr>
        <w:spacing w:after="0" w:line="240" w:lineRule="auto"/>
        <w:jc w:val="left"/>
        <w:rPr>
          <w:rFonts w:ascii="Times New Roman" w:eastAsia="Times New Roman" w:hAnsi="Times New Roman"/>
          <w:kern w:val="0"/>
          <w:sz w:val="32"/>
          <w:szCs w:val="32"/>
          <w:rtl/>
          <w:lang w:eastAsia="he-IL"/>
          <w14:ligatures w14:val="none"/>
        </w:rPr>
      </w:pPr>
    </w:p>
    <w:p w14:paraId="4D7A2547" w14:textId="77777777" w:rsidR="00E82310" w:rsidRPr="001041DD" w:rsidRDefault="00E82310" w:rsidP="00E82310">
      <w:pPr>
        <w:spacing w:after="0" w:line="276" w:lineRule="auto"/>
        <w:ind w:left="0" w:firstLine="0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  <w:r w:rsidRPr="00D62A3D"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>בתוקף סמכותי לפי סעיף</w:t>
      </w:r>
      <w:r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 xml:space="preserve"> 3(2) ל</w:t>
      </w:r>
      <w:r w:rsidRPr="00D91E22"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  <w:t>צו בדבר שמירה על המקומות הקדושים (יהודה והשומרון) (מס' 327), תשכ"ט-1969</w:t>
      </w:r>
      <w:r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 xml:space="preserve"> וסעיף 3(א)(2) ל</w:t>
      </w:r>
      <w:r w:rsidRPr="006B36ED"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  <w:t>צו בדבר הקמת מינהל אזרחי (יהודה והשומרון) (מס' 947), התשמ"ב-1981</w:t>
      </w:r>
      <w:r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 xml:space="preserve">, </w:t>
      </w:r>
      <w:r w:rsidRPr="001041DD"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>הנני ממנה בזה את:</w:t>
      </w:r>
    </w:p>
    <w:p w14:paraId="61F4E94F" w14:textId="77777777" w:rsidR="00E82310" w:rsidRPr="001041DD" w:rsidRDefault="00E82310" w:rsidP="00E82310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</w:p>
    <w:p w14:paraId="0BA777B6" w14:textId="77777777" w:rsidR="00E82310" w:rsidRPr="001041DD" w:rsidRDefault="00E82310" w:rsidP="00E82310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</w:p>
    <w:p w14:paraId="6A52C927" w14:textId="293FFF66" w:rsidR="00E82310" w:rsidRPr="00E82310" w:rsidRDefault="00E82310" w:rsidP="00E82310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rtl/>
          <w:lang w:eastAsia="he-IL"/>
          <w14:ligatures w14:val="none"/>
        </w:rPr>
      </w:pPr>
      <w:r>
        <w:rPr>
          <w:rFonts w:ascii="Times New Roman" w:eastAsia="Times New Roman" w:hAnsi="Times New Roman" w:hint="cs"/>
          <w:b/>
          <w:bCs/>
          <w:kern w:val="0"/>
          <w:sz w:val="28"/>
          <w:szCs w:val="28"/>
          <w:rtl/>
          <w:lang w:eastAsia="he-IL"/>
          <w14:ligatures w14:val="none"/>
        </w:rPr>
        <w:t xml:space="preserve">מר ערן דהן, ת.ז. </w:t>
      </w:r>
      <w:r w:rsidRPr="00E82310">
        <w:rPr>
          <w:rFonts w:ascii="Times New Roman" w:eastAsia="Times New Roman" w:hAnsi="Times New Roman"/>
          <w:b/>
          <w:bCs/>
          <w:kern w:val="0"/>
          <w:sz w:val="28"/>
          <w:szCs w:val="28"/>
          <w:rtl/>
          <w:lang w:eastAsia="he-IL"/>
          <w14:ligatures w14:val="none"/>
        </w:rPr>
        <w:t>318808110</w:t>
      </w:r>
    </w:p>
    <w:p w14:paraId="04FBCCAA" w14:textId="77777777" w:rsidR="00E82310" w:rsidRPr="001041DD" w:rsidRDefault="00E82310" w:rsidP="00E82310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b/>
          <w:bCs/>
          <w:kern w:val="0"/>
          <w:sz w:val="28"/>
          <w:szCs w:val="28"/>
          <w:rtl/>
          <w:lang w:eastAsia="he-IL"/>
          <w14:ligatures w14:val="none"/>
        </w:rPr>
      </w:pPr>
    </w:p>
    <w:p w14:paraId="4AE75406" w14:textId="77777777" w:rsidR="00E82310" w:rsidRPr="001041DD" w:rsidRDefault="00E82310" w:rsidP="00E82310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kern w:val="0"/>
          <w:sz w:val="28"/>
          <w:szCs w:val="28"/>
          <w:rtl/>
          <w:lang w:eastAsia="he-IL"/>
          <w14:ligatures w14:val="none"/>
        </w:rPr>
      </w:pPr>
    </w:p>
    <w:p w14:paraId="278F41D9" w14:textId="3B8D2561" w:rsidR="00E82310" w:rsidRPr="001041DD" w:rsidRDefault="00E82310" w:rsidP="00E82310">
      <w:pPr>
        <w:spacing w:after="0" w:line="240" w:lineRule="auto"/>
        <w:ind w:left="0" w:firstLine="0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  <w:r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>להיות</w:t>
      </w:r>
      <w:r w:rsidRPr="001041DD"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 xml:space="preserve"> </w:t>
      </w:r>
      <w:r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 xml:space="preserve">שומר </w:t>
      </w:r>
      <w:r w:rsidR="005002AC"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>במקומות הקדושים</w:t>
      </w:r>
      <w:r w:rsidRPr="001041DD"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>.</w:t>
      </w:r>
    </w:p>
    <w:p w14:paraId="3DDDE93D" w14:textId="77777777" w:rsidR="00E82310" w:rsidRPr="001041DD" w:rsidRDefault="00E82310" w:rsidP="00E82310">
      <w:pPr>
        <w:spacing w:after="0" w:line="240" w:lineRule="auto"/>
        <w:ind w:left="0" w:firstLine="0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</w:p>
    <w:p w14:paraId="0549A6F9" w14:textId="77777777" w:rsidR="00E82310" w:rsidRPr="001041DD" w:rsidRDefault="00E82310" w:rsidP="00E82310">
      <w:pPr>
        <w:spacing w:after="0" w:line="240" w:lineRule="auto"/>
        <w:ind w:left="0" w:firstLine="0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  <w:r w:rsidRPr="001041DD">
        <w:rPr>
          <w:rFonts w:ascii="Times New Roman" w:eastAsia="Times New Roman" w:hAnsi="Times New Roman" w:hint="cs"/>
          <w:kern w:val="0"/>
          <w:sz w:val="26"/>
          <w:szCs w:val="26"/>
          <w:rtl/>
          <w:lang w:eastAsia="he-IL"/>
          <w14:ligatures w14:val="none"/>
        </w:rPr>
        <w:t>תחילת תוקפו של מינוי זה ביום חתימתו.</w:t>
      </w:r>
    </w:p>
    <w:p w14:paraId="759761D1" w14:textId="77777777" w:rsidR="00E82310" w:rsidRPr="001041DD" w:rsidRDefault="00E82310" w:rsidP="00E82310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</w:p>
    <w:p w14:paraId="4B907414" w14:textId="77777777" w:rsidR="00E82310" w:rsidRPr="001041DD" w:rsidRDefault="00E82310" w:rsidP="00E82310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</w:p>
    <w:p w14:paraId="7FC2057E" w14:textId="77777777" w:rsidR="00E82310" w:rsidRPr="001041DD" w:rsidRDefault="00E82310" w:rsidP="00E82310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</w:p>
    <w:p w14:paraId="5159B7FF" w14:textId="77777777" w:rsidR="00E82310" w:rsidRPr="001041DD" w:rsidRDefault="00E82310" w:rsidP="00E82310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</w:p>
    <w:tbl>
      <w:tblPr>
        <w:tblpPr w:leftFromText="180" w:rightFromText="180" w:bottomFromText="200" w:vertAnchor="text" w:horzAnchor="margin" w:tblpY="136"/>
        <w:bidiVisual/>
        <w:tblW w:w="8236" w:type="dxa"/>
        <w:tblLayout w:type="fixed"/>
        <w:tblLook w:val="01E0" w:firstRow="1" w:lastRow="1" w:firstColumn="1" w:lastColumn="1" w:noHBand="0" w:noVBand="0"/>
      </w:tblPr>
      <w:tblGrid>
        <w:gridCol w:w="3269"/>
        <w:gridCol w:w="1727"/>
        <w:gridCol w:w="3240"/>
      </w:tblGrid>
      <w:tr w:rsidR="00E82310" w:rsidRPr="001041DD" w14:paraId="095443DB" w14:textId="77777777" w:rsidTr="00AB430E">
        <w:trPr>
          <w:trHeight w:val="418"/>
        </w:trPr>
        <w:tc>
          <w:tcPr>
            <w:tcW w:w="3269" w:type="dxa"/>
          </w:tcPr>
          <w:p w14:paraId="79F489F9" w14:textId="49F7ACC5" w:rsidR="00E82310" w:rsidRPr="001041DD" w:rsidRDefault="00153E9D" w:rsidP="007F30FD">
            <w:pPr>
              <w:spacing w:after="0" w:line="480" w:lineRule="auto"/>
              <w:ind w:left="29" w:firstLine="0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</w:pPr>
            <w:r w:rsidRPr="00153E9D"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t>ט"ז אלול</w:t>
            </w:r>
            <w:r w:rsidR="00E82310" w:rsidRPr="001041DD">
              <w:rPr>
                <w:rFonts w:ascii="Times New Roman" w:eastAsia="Times New Roman" w:hAnsi="Times New Roman" w:hint="cs"/>
                <w:kern w:val="0"/>
                <w:sz w:val="18"/>
                <w:szCs w:val="26"/>
                <w:rtl/>
                <w:lang w:eastAsia="he-IL"/>
                <w14:ligatures w14:val="none"/>
              </w:rPr>
              <w:t xml:space="preserve"> </w:t>
            </w:r>
            <w:r w:rsidR="00E82310" w:rsidRPr="001041DD"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t>התשפ"</w:t>
            </w:r>
            <w:r w:rsidR="00E82310"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t>ה</w:t>
            </w:r>
            <w:r w:rsidR="00E82310">
              <w:rPr>
                <w:rFonts w:ascii="Times New Roman" w:eastAsia="Times New Roman" w:hAnsi="Times New Roman"/>
                <w:kern w:val="0"/>
                <w:sz w:val="18"/>
                <w:szCs w:val="26"/>
                <w:rtl/>
                <w:lang w:eastAsia="he-IL"/>
                <w14:ligatures w14:val="none"/>
              </w:rPr>
              <w:br/>
            </w:r>
            <w:r w:rsidRPr="00153E9D"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t>9 בספטמבר</w:t>
            </w:r>
            <w:r w:rsidR="00E82310" w:rsidRPr="001041DD"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t xml:space="preserve"> </w:t>
            </w:r>
            <w:r w:rsidR="00E82310"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t>2025</w:t>
            </w:r>
            <w:r w:rsidR="00E82310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br/>
            </w:r>
          </w:p>
          <w:p w14:paraId="355E1B94" w14:textId="77777777" w:rsidR="00E82310" w:rsidRPr="001041DD" w:rsidRDefault="00E82310" w:rsidP="007F30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kern w:val="0"/>
                <w:sz w:val="18"/>
                <w:szCs w:val="26"/>
                <w:rtl/>
                <w:lang w:eastAsia="he-IL"/>
                <w14:ligatures w14:val="none"/>
              </w:rPr>
            </w:pPr>
          </w:p>
        </w:tc>
        <w:tc>
          <w:tcPr>
            <w:tcW w:w="1727" w:type="dxa"/>
          </w:tcPr>
          <w:p w14:paraId="7654DBFF" w14:textId="77777777" w:rsidR="00E82310" w:rsidRPr="001041DD" w:rsidRDefault="00E82310" w:rsidP="007F30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kern w:val="0"/>
                <w:sz w:val="18"/>
                <w:szCs w:val="26"/>
                <w:rtl/>
                <w:lang w:eastAsia="he-IL"/>
                <w14:ligatures w14:val="none"/>
              </w:rPr>
            </w:pPr>
          </w:p>
        </w:tc>
        <w:tc>
          <w:tcPr>
            <w:tcW w:w="3240" w:type="dxa"/>
            <w:hideMark/>
          </w:tcPr>
          <w:p w14:paraId="3088C0AC" w14:textId="77777777" w:rsidR="00E82310" w:rsidRPr="001041DD" w:rsidRDefault="00E82310" w:rsidP="007F30FD">
            <w:pPr>
              <w:spacing w:after="0" w:line="360" w:lineRule="auto"/>
              <w:ind w:left="29" w:firstLine="0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</w:pPr>
            <w:r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t>שאול בטיש</w:t>
            </w:r>
            <w:r w:rsidRPr="001041DD"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t xml:space="preserve"> </w:t>
            </w:r>
            <w:r w:rsidRPr="001041DD"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br/>
            </w:r>
            <w:r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t>קמ"ט דתות במנהל האזרחי</w:t>
            </w:r>
            <w:r w:rsidRPr="001041DD"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br/>
              <w:t>באזור יהודה ושומרון</w:t>
            </w:r>
            <w:r w:rsidRPr="001041DD">
              <w:rPr>
                <w:rFonts w:ascii="Times New Roman" w:eastAsia="Times New Roman" w:hAnsi="Times New Roman" w:hint="cs"/>
                <w:b/>
                <w:bCs/>
                <w:kern w:val="0"/>
                <w:sz w:val="18"/>
                <w:szCs w:val="26"/>
                <w:rtl/>
                <w:lang w:eastAsia="he-IL"/>
                <w14:ligatures w14:val="none"/>
              </w:rPr>
              <w:br/>
            </w:r>
          </w:p>
        </w:tc>
      </w:tr>
    </w:tbl>
    <w:p w14:paraId="00BBD2F9" w14:textId="77777777" w:rsidR="00E82310" w:rsidRPr="001041DD" w:rsidRDefault="00E82310" w:rsidP="00E82310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kern w:val="0"/>
          <w:sz w:val="26"/>
          <w:szCs w:val="26"/>
          <w:rtl/>
          <w:lang w:eastAsia="he-IL"/>
          <w14:ligatures w14:val="none"/>
        </w:rPr>
      </w:pPr>
    </w:p>
    <w:p w14:paraId="40994697" w14:textId="77777777" w:rsidR="00E82310" w:rsidRPr="001041DD" w:rsidRDefault="00E82310" w:rsidP="00E82310">
      <w:pPr>
        <w:spacing w:after="200" w:line="360" w:lineRule="auto"/>
        <w:ind w:left="0" w:firstLine="0"/>
        <w:rPr>
          <w:rFonts w:eastAsia="Calibri"/>
        </w:rPr>
      </w:pPr>
    </w:p>
    <w:p w14:paraId="5335E82C" w14:textId="77777777" w:rsidR="00E82310" w:rsidRPr="001041DD" w:rsidRDefault="00E82310" w:rsidP="00E82310"/>
    <w:p w14:paraId="5618B2B4" w14:textId="77777777" w:rsidR="00E82310" w:rsidRPr="004304C4" w:rsidRDefault="00E82310" w:rsidP="00E82310"/>
    <w:p w14:paraId="0C8C919D" w14:textId="77777777" w:rsidR="00E82310" w:rsidRPr="003F4EFB" w:rsidRDefault="00E82310" w:rsidP="00E82310"/>
    <w:p w14:paraId="08A042CB" w14:textId="77777777" w:rsidR="000D7A68" w:rsidRPr="00E82310" w:rsidRDefault="000D7A68"/>
    <w:sectPr w:rsidR="000D7A68" w:rsidRPr="00E82310" w:rsidSect="0089019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10"/>
    <w:rsid w:val="000D7A68"/>
    <w:rsid w:val="00153E9D"/>
    <w:rsid w:val="002738EB"/>
    <w:rsid w:val="0040010C"/>
    <w:rsid w:val="005002AC"/>
    <w:rsid w:val="007A1055"/>
    <w:rsid w:val="00890198"/>
    <w:rsid w:val="00904782"/>
    <w:rsid w:val="00A46A19"/>
    <w:rsid w:val="00AB430E"/>
    <w:rsid w:val="00E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9380"/>
  <w15:chartTrackingRefBased/>
  <w15:docId w15:val="{70AA8E94-0289-4D05-AD8A-9B1FD04C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vid" w:eastAsiaTheme="minorHAnsi" w:hAnsi="David" w:cs="David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310"/>
    <w:pPr>
      <w:ind w:left="714" w:hanging="357"/>
    </w:pPr>
  </w:style>
  <w:style w:type="paragraph" w:styleId="1">
    <w:name w:val="heading 1"/>
    <w:basedOn w:val="a"/>
    <w:next w:val="a"/>
    <w:link w:val="10"/>
    <w:uiPriority w:val="9"/>
    <w:qFormat/>
    <w:rsid w:val="00E8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3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3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3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3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3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3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3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82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82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823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823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823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823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823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823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8231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8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310"/>
    <w:pPr>
      <w:numPr>
        <w:ilvl w:val="1"/>
      </w:numPr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823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82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82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IMetadata" ma:contentTypeID="0x0101008BE7302953953D47887EF54AB108BDC6006A2CF32F58ACC5479D8A403F196F9627" ma:contentTypeVersion="15" ma:contentTypeDescription="" ma:contentTypeScope="" ma:versionID="795d4e8dc9b7d9214186f498340cde95">
  <xsd:schema xmlns:xsd="http://www.w3.org/2001/XMLSchema" xmlns:xs="http://www.w3.org/2001/XMLSchema" xmlns:p="http://schemas.microsoft.com/office/2006/metadata/properties" xmlns:ns2="58dd6d54-1ec8-4207-9e1a-cd461fb17958" xmlns:ns3="2b14b52c-9172-4749-a385-5d23bc96e1a1" targetNamespace="http://schemas.microsoft.com/office/2006/metadata/properties" ma:root="true" ma:fieldsID="452be596a0e1bec3dc10e727b449e35c" ns2:_="" ns3:_="">
    <xsd:import namespace="58dd6d54-1ec8-4207-9e1a-cd461fb17958"/>
    <xsd:import namespace="2b14b52c-9172-4749-a385-5d23bc96e1a1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DocType" minOccurs="0"/>
                <xsd:element ref="ns2:Summarize" minOccurs="0"/>
                <xsd:element ref="ns2:Fundamental" minOccurs="0"/>
                <xsd:element ref="ns2:Reliable" minOccurs="0"/>
                <xsd:element ref="ns2:Rerun" minOccurs="0"/>
                <xsd:element ref="ns2:_dlc_DocIdUrl" minOccurs="0"/>
                <xsd:element ref="ns2:LastUpdated" minOccurs="0"/>
                <xsd:element ref="ns2:_dlc_DocIdPersistId" minOccurs="0"/>
                <xsd:element ref="ns2:_dlc_DocId" minOccurs="0"/>
                <xsd:element ref="ns3:MediaServiceBillingMetadata" minOccurs="0"/>
                <xsd:element ref="ns2:UpdatePath" minOccurs="0"/>
                <xsd:element ref="ns2:PrimeClassificationStatusDetails" minOccurs="0"/>
                <xsd:element ref="ns2:PrimeLastClassified" minOccurs="0"/>
                <xsd:element ref="ns2:PrimeCorrectedByUser" minOccurs="0"/>
                <xsd:element ref="ns2:Fil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6d54-1ec8-4207-9e1a-cd461fb17958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תגיות" ma:description="עמודה לתיוגים" ma:format="Dropdown" ma:list="1f62fd0b-7b63-486b-b591-65d983537d24" ma:internalName="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3" nillable="true" ma:displayName="סוג מסמך" ma:format="Dropdown" ma:internalName="DocType" ma:readOnly="false">
      <xsd:simpleType>
        <xsd:restriction base="dms:Text">
          <xsd:maxLength value="255"/>
        </xsd:restriction>
      </xsd:simpleType>
    </xsd:element>
    <xsd:element name="Summarize" ma:index="4" nillable="true" ma:displayName="סיכום" ma:format="Dropdown" ma:internalName="Summarize" ma:readOnly="false">
      <xsd:simpleType>
        <xsd:restriction base="dms:Note"/>
      </xsd:simpleType>
    </xsd:element>
    <xsd:element name="Fundamental" ma:index="5" nillable="true" ma:displayName="עקרוני" ma:default="0" ma:format="Dropdown" ma:indexed="true" ma:internalName="Fundamental">
      <xsd:simpleType>
        <xsd:restriction base="dms:Boolean"/>
      </xsd:simpleType>
    </xsd:element>
    <xsd:element name="Reliable" ma:index="6" nillable="true" ma:displayName="מהימן" ma:default="0" ma:format="Dropdown" ma:indexed="true" ma:internalName="Reliable">
      <xsd:simpleType>
        <xsd:restriction base="dms:Boolean"/>
      </xsd:simpleType>
    </xsd:element>
    <xsd:element name="Rerun" ma:index="7" nillable="true" ma:displayName="סכם מחדש" ma:default="0" ma:format="Dropdown" ma:internalName="Rerun" ma:readOnly="false">
      <xsd:simpleType>
        <xsd:restriction base="dms:Boolean"/>
      </xsd:simpleType>
    </xsd:element>
    <xsd:element name="_dlc_DocIdUrl" ma:index="8" nillable="true" ma:displayName="מזהה מסמך" ma:description="קישור קבוע למסמך זה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d" ma:index="9" nillable="true" ma:displayName="חשוב! לא לגעת!" ma:format="Dropdown" ma:internalName="LastUpdated" ma:readOnly="false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7" nillable="true" ma:displayName="ערך של מזהה מסמך" ma:description="הערך של מזהה המסמך שהוקצה לפריט זה." ma:hidden="true" ma:indexed="true" ma:internalName="_dlc_DocId" ma:readOnly="false">
      <xsd:simpleType>
        <xsd:restriction base="dms:Text"/>
      </xsd:simpleType>
    </xsd:element>
    <xsd:element name="UpdatePath" ma:index="19" nillable="true" ma:displayName="UpdatePath" ma:default="0" ma:description="updating the file path in the index in case it was changed" ma:internalName="UpdatePath">
      <xsd:simpleType>
        <xsd:restriction base="dms:Boolean"/>
      </xsd:simpleType>
    </xsd:element>
    <xsd:element name="PrimeClassificationStatusDetails" ma:index="20" nillable="true" ma:displayName="מעבד פרטים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1" nillable="true" ma:displayName="מעובד" ma:internalName="PrimeLastClassified">
      <xsd:simpleType>
        <xsd:restriction base="dms:DateTime"/>
      </xsd:simpleType>
    </xsd:element>
    <xsd:element name="PrimeCorrectedByUser" ma:index="22" nillable="true" ma:displayName="תוקן" ma:internalName="PrimeCorrectedByUser">
      <xsd:simpleType>
        <xsd:restriction base="dms:Boolean"/>
      </xsd:simpleType>
    </xsd:element>
    <xsd:element name="FileStatus" ma:index="23" nillable="true" ma:displayName="FileStatus" ma:format="Dropdown" ma:internalName="FileStatus">
      <xsd:simpleType>
        <xsd:restriction base="dms:Choice">
          <xsd:enumeration value="קובץ לא נתמך"/>
          <xsd:enumeration value="קובץ גדול מדי"/>
          <xsd:enumeration value="עבר לקו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b52c-9172-4749-a385-5d23bc96e1a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eLastClassified xmlns="58dd6d54-1ec8-4207-9e1a-cd461fb17958" xsi:nil="true"/>
    <UpdatePath xmlns="58dd6d54-1ec8-4207-9e1a-cd461fb17958">false</UpdatePath>
    <Fundamental xmlns="58dd6d54-1ec8-4207-9e1a-cd461fb17958">false</Fundamental>
    <Summarize xmlns="58dd6d54-1ec8-4207-9e1a-cd461fb17958" xsi:nil="true"/>
    <Rerun xmlns="58dd6d54-1ec8-4207-9e1a-cd461fb17958">false</Rerun>
    <LastUpdated xmlns="58dd6d54-1ec8-4207-9e1a-cd461fb17958" xsi:nil="true"/>
    <_dlc_DocIdPersistId xmlns="58dd6d54-1ec8-4207-9e1a-cd461fb17958" xsi:nil="true"/>
    <Tags xmlns="58dd6d54-1ec8-4207-9e1a-cd461fb17958" xsi:nil="true"/>
    <DocType xmlns="58dd6d54-1ec8-4207-9e1a-cd461fb17958" xsi:nil="true"/>
    <PrimeClassificationStatusDetails xmlns="58dd6d54-1ec8-4207-9e1a-cd461fb17958" xsi:nil="true"/>
    <_dlc_DocId xmlns="58dd6d54-1ec8-4207-9e1a-cd461fb17958">AYOSHC-956532929-508506</_dlc_DocId>
    <PrimeCorrectedByUser xmlns="58dd6d54-1ec8-4207-9e1a-cd461fb17958" xsi:nil="true"/>
    <FileStatus xmlns="58dd6d54-1ec8-4207-9e1a-cd461fb17958" xsi:nil="true"/>
    <Reliable xmlns="58dd6d54-1ec8-4207-9e1a-cd461fb17958">false</Reliable>
    <_dlc_DocIdUrl xmlns="58dd6d54-1ec8-4207-9e1a-cd461fb17958">
      <Url>https://tikshuv.sharepoint.com/sites/msteams_e0b4e8/_layouts/15/DocIdRedir.aspx?ID=AYOSHC-956532929-508506</Url>
      <Description>AYOSHC-956532929-508506</Description>
    </_dlc_DocIdUrl>
  </documentManagement>
</p:properties>
</file>

<file path=customXml/itemProps1.xml><?xml version="1.0" encoding="utf-8"?>
<ds:datastoreItem xmlns:ds="http://schemas.openxmlformats.org/officeDocument/2006/customXml" ds:itemID="{67A83ECE-D650-40F2-B9BE-8C278721CA12}"/>
</file>

<file path=customXml/itemProps2.xml><?xml version="1.0" encoding="utf-8"?>
<ds:datastoreItem xmlns:ds="http://schemas.openxmlformats.org/officeDocument/2006/customXml" ds:itemID="{244202AC-E9A6-4719-8818-67BE558BE651}"/>
</file>

<file path=customXml/itemProps3.xml><?xml version="1.0" encoding="utf-8"?>
<ds:datastoreItem xmlns:ds="http://schemas.openxmlformats.org/officeDocument/2006/customXml" ds:itemID="{6B839E79-4529-4115-88F5-80D1A591F5CF}"/>
</file>

<file path=customXml/itemProps4.xml><?xml version="1.0" encoding="utf-8"?>
<ds:datastoreItem xmlns:ds="http://schemas.openxmlformats.org/officeDocument/2006/customXml" ds:itemID="{8D151EDE-5180-4DAD-A353-C63B1B969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449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הלל נמדר</dc:creator>
  <cp:keywords/>
  <dc:description/>
  <cp:lastModifiedBy>הלל נמדר</cp:lastModifiedBy>
  <cp:revision>6</cp:revision>
  <dcterms:created xsi:type="dcterms:W3CDTF">2025-09-09T08:04:00Z</dcterms:created>
  <dcterms:modified xsi:type="dcterms:W3CDTF">2025-09-09T13:54:00Z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0x0101008BE7302953953D47887EF54AB108BDC6006A2CF32F58ACC5479D8A403F196F9627</vt:lpwstr>
  </property>
  <property fmtid="{D5CDD505-2E9C-101B-9397-08002B2CF9AE}" pid="3" name="_dlc_DocIdItemGuid">
    <vt:lpwstr>9797710c-b2fb-4f6c-a63c-b8a6cd12ed9c</vt:lpwstr>
  </property>
</Properties>
</file>