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DBB3" w14:textId="77777777" w:rsidR="007230CB" w:rsidRPr="007230CB" w:rsidRDefault="007230CB" w:rsidP="007230CB">
      <w:pPr>
        <w:jc w:val="center"/>
        <w:rPr>
          <w:b/>
          <w:bCs/>
          <w:sz w:val="28"/>
          <w:szCs w:val="28"/>
          <w:rtl/>
        </w:rPr>
      </w:pPr>
      <w:r w:rsidRPr="007230CB">
        <w:rPr>
          <w:noProof/>
          <w:sz w:val="28"/>
          <w:szCs w:val="28"/>
        </w:rPr>
        <w:drawing>
          <wp:inline distT="0" distB="0" distL="0" distR="0" wp14:anchorId="20A31359" wp14:editId="2B29F2FB">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230CB">
        <w:rPr>
          <w:rFonts w:hint="cs"/>
          <w:noProof/>
          <w:sz w:val="28"/>
          <w:szCs w:val="28"/>
          <w:rtl/>
        </w:rPr>
        <w:t xml:space="preserve">                                                 </w:t>
      </w:r>
      <w:r w:rsidRPr="007230CB">
        <w:rPr>
          <w:noProof/>
          <w:sz w:val="28"/>
          <w:szCs w:val="28"/>
        </w:rPr>
        <w:drawing>
          <wp:inline distT="0" distB="0" distL="0" distR="0" wp14:anchorId="035B6320" wp14:editId="63F6713B">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230CB">
        <w:rPr>
          <w:rFonts w:hint="cs"/>
          <w:noProof/>
          <w:sz w:val="28"/>
          <w:szCs w:val="28"/>
          <w:rtl/>
        </w:rPr>
        <w:t xml:space="preserve">   </w:t>
      </w:r>
    </w:p>
    <w:p w14:paraId="5A664648" w14:textId="77777777" w:rsidR="007230CB" w:rsidRPr="007230CB" w:rsidRDefault="007230CB" w:rsidP="007230CB">
      <w:pPr>
        <w:rPr>
          <w:sz w:val="28"/>
          <w:szCs w:val="28"/>
        </w:rPr>
      </w:pPr>
    </w:p>
    <w:p w14:paraId="66A32E2C" w14:textId="77777777" w:rsidR="00441DB8" w:rsidRPr="007230CB" w:rsidRDefault="00441DB8" w:rsidP="002E097C">
      <w:pPr>
        <w:rPr>
          <w:b/>
          <w:bCs/>
          <w:sz w:val="28"/>
          <w:szCs w:val="28"/>
          <w:rtl/>
        </w:rPr>
      </w:pPr>
      <w:r w:rsidRPr="007230CB">
        <w:rPr>
          <w:rFonts w:hint="cs"/>
          <w:b/>
          <w:bCs/>
          <w:sz w:val="28"/>
          <w:szCs w:val="28"/>
          <w:rtl/>
        </w:rPr>
        <w:t xml:space="preserve">בבית הדין הצבאי </w:t>
      </w:r>
      <w:r w:rsidR="001E6971" w:rsidRPr="007230CB">
        <w:rPr>
          <w:b/>
          <w:bCs/>
          <w:sz w:val="28"/>
          <w:szCs w:val="28"/>
          <w:rtl/>
        </w:rPr>
        <w:t>המחוזי</w:t>
      </w:r>
    </w:p>
    <w:p w14:paraId="1D2F431A" w14:textId="77777777" w:rsidR="00441DB8" w:rsidRPr="007230CB" w:rsidRDefault="00441DB8" w:rsidP="007F51C4">
      <w:pPr>
        <w:rPr>
          <w:b/>
          <w:bCs/>
          <w:sz w:val="28"/>
          <w:szCs w:val="28"/>
          <w:rtl/>
        </w:rPr>
      </w:pPr>
      <w:r w:rsidRPr="007230CB">
        <w:rPr>
          <w:rFonts w:hint="cs"/>
          <w:b/>
          <w:bCs/>
          <w:sz w:val="28"/>
          <w:szCs w:val="28"/>
          <w:rtl/>
        </w:rPr>
        <w:t>במחוז שיפוט</w:t>
      </w:r>
      <w:r w:rsidR="00C338FB" w:rsidRPr="007230CB">
        <w:rPr>
          <w:rFonts w:hint="cs"/>
          <w:b/>
          <w:bCs/>
          <w:sz w:val="28"/>
          <w:szCs w:val="28"/>
          <w:rtl/>
        </w:rPr>
        <w:t>י</w:t>
      </w:r>
      <w:r w:rsidRPr="007230CB">
        <w:rPr>
          <w:rFonts w:hint="cs"/>
          <w:b/>
          <w:bCs/>
          <w:sz w:val="28"/>
          <w:szCs w:val="28"/>
          <w:rtl/>
        </w:rPr>
        <w:t xml:space="preserve"> </w:t>
      </w:r>
      <w:r w:rsidR="007F51C4" w:rsidRPr="007230CB">
        <w:rPr>
          <w:b/>
          <w:bCs/>
          <w:sz w:val="28"/>
          <w:szCs w:val="28"/>
          <w:rtl/>
        </w:rPr>
        <w:fldChar w:fldCharType="begin"/>
      </w:r>
      <w:r w:rsidR="007F51C4" w:rsidRPr="007230CB">
        <w:rPr>
          <w:b/>
          <w:bCs/>
          <w:sz w:val="28"/>
          <w:szCs w:val="28"/>
          <w:rtl/>
        </w:rPr>
        <w:instrText xml:space="preserve"> </w:instrText>
      </w:r>
      <w:r w:rsidR="007F51C4" w:rsidRPr="007230CB">
        <w:rPr>
          <w:b/>
          <w:bCs/>
          <w:sz w:val="28"/>
          <w:szCs w:val="28"/>
        </w:rPr>
        <w:instrText>DOCPROPERTY  machoz  \* MERGEFORMAT</w:instrText>
      </w:r>
      <w:r w:rsidR="007F51C4" w:rsidRPr="007230CB">
        <w:rPr>
          <w:b/>
          <w:bCs/>
          <w:sz w:val="28"/>
          <w:szCs w:val="28"/>
          <w:rtl/>
        </w:rPr>
        <w:instrText xml:space="preserve"> </w:instrText>
      </w:r>
      <w:r w:rsidR="007F51C4" w:rsidRPr="007230CB">
        <w:rPr>
          <w:b/>
          <w:bCs/>
          <w:sz w:val="28"/>
          <w:szCs w:val="28"/>
          <w:rtl/>
        </w:rPr>
        <w:fldChar w:fldCharType="separate"/>
      </w:r>
      <w:r w:rsidR="007F51C4" w:rsidRPr="007230CB">
        <w:rPr>
          <w:b/>
          <w:bCs/>
          <w:sz w:val="28"/>
          <w:szCs w:val="28"/>
          <w:rtl/>
        </w:rPr>
        <w:t>צפון</w:t>
      </w:r>
      <w:r w:rsidR="007F51C4" w:rsidRPr="007230CB">
        <w:rPr>
          <w:b/>
          <w:bCs/>
          <w:sz w:val="28"/>
          <w:szCs w:val="28"/>
          <w:rtl/>
        </w:rPr>
        <w:fldChar w:fldCharType="end"/>
      </w:r>
    </w:p>
    <w:p w14:paraId="4015CBF5" w14:textId="6148031B" w:rsidR="00880EC8" w:rsidRPr="007230CB" w:rsidRDefault="00DF21CE" w:rsidP="00880EC8">
      <w:pPr>
        <w:tabs>
          <w:tab w:val="left" w:pos="3402"/>
        </w:tabs>
        <w:rPr>
          <w:b/>
          <w:bCs/>
          <w:sz w:val="28"/>
          <w:szCs w:val="28"/>
          <w:u w:val="single"/>
          <w:rtl/>
        </w:rPr>
      </w:pPr>
      <w:r w:rsidRPr="007230CB">
        <w:rPr>
          <w:rFonts w:hint="cs"/>
          <w:b/>
          <w:bCs/>
          <w:sz w:val="28"/>
          <w:szCs w:val="28"/>
          <w:rtl/>
        </w:rPr>
        <w:t xml:space="preserve">בפני </w:t>
      </w:r>
      <w:r w:rsidR="009369A5" w:rsidRPr="007230CB">
        <w:rPr>
          <w:rFonts w:hint="cs"/>
          <w:b/>
          <w:bCs/>
          <w:sz w:val="28"/>
          <w:szCs w:val="28"/>
          <w:rtl/>
        </w:rPr>
        <w:t>ה</w:t>
      </w:r>
      <w:r w:rsidR="00880EC8" w:rsidRPr="007230CB">
        <w:rPr>
          <w:rFonts w:hint="cs"/>
          <w:b/>
          <w:bCs/>
          <w:sz w:val="28"/>
          <w:szCs w:val="28"/>
          <w:rtl/>
        </w:rPr>
        <w:t>הרכב</w:t>
      </w:r>
      <w:r w:rsidRPr="007230CB">
        <w:rPr>
          <w:rFonts w:hint="cs"/>
          <w:b/>
          <w:bCs/>
          <w:sz w:val="28"/>
          <w:szCs w:val="28"/>
          <w:rtl/>
        </w:rPr>
        <w:t>:</w:t>
      </w:r>
      <w:r w:rsidR="00880EC8" w:rsidRPr="007230CB">
        <w:rPr>
          <w:rFonts w:hint="cs"/>
          <w:b/>
          <w:bCs/>
          <w:sz w:val="28"/>
          <w:szCs w:val="28"/>
          <w:rtl/>
        </w:rPr>
        <w:t xml:space="preserve">                  </w:t>
      </w:r>
      <w:r w:rsidR="009369A5" w:rsidRPr="007230CB">
        <w:rPr>
          <w:rFonts w:hint="cs"/>
          <w:b/>
          <w:bCs/>
          <w:sz w:val="28"/>
          <w:szCs w:val="28"/>
          <w:rtl/>
        </w:rPr>
        <w:t xml:space="preserve"> </w:t>
      </w:r>
      <w:r w:rsidR="007230CB">
        <w:rPr>
          <w:rFonts w:hint="cs"/>
          <w:b/>
          <w:bCs/>
          <w:sz w:val="28"/>
          <w:szCs w:val="28"/>
          <w:rtl/>
        </w:rPr>
        <w:t xml:space="preserve"> </w:t>
      </w:r>
      <w:r w:rsidR="009369A5" w:rsidRPr="007230CB">
        <w:rPr>
          <w:rFonts w:hint="cs"/>
          <w:b/>
          <w:bCs/>
          <w:sz w:val="28"/>
          <w:szCs w:val="28"/>
          <w:rtl/>
        </w:rPr>
        <w:t xml:space="preserve">   </w:t>
      </w:r>
      <w:r w:rsidR="00880EC8" w:rsidRPr="007230CB">
        <w:rPr>
          <w:b/>
          <w:bCs/>
          <w:sz w:val="28"/>
          <w:szCs w:val="28"/>
          <w:u w:val="single"/>
          <w:rtl/>
        </w:rPr>
        <w:t>סא"ל חיים בלילטי</w:t>
      </w:r>
      <w:r w:rsidR="009369A5" w:rsidRPr="007230CB">
        <w:rPr>
          <w:rFonts w:hint="cs"/>
          <w:b/>
          <w:bCs/>
          <w:sz w:val="28"/>
          <w:szCs w:val="28"/>
          <w:u w:val="single"/>
          <w:rtl/>
        </w:rPr>
        <w:t xml:space="preserve"> </w:t>
      </w:r>
      <w:r w:rsidR="009369A5" w:rsidRPr="007230CB">
        <w:rPr>
          <w:b/>
          <w:bCs/>
          <w:sz w:val="28"/>
          <w:szCs w:val="28"/>
          <w:u w:val="single"/>
          <w:rtl/>
        </w:rPr>
        <w:t>–</w:t>
      </w:r>
      <w:r w:rsidR="009369A5" w:rsidRPr="007230CB">
        <w:rPr>
          <w:rFonts w:hint="cs"/>
          <w:b/>
          <w:bCs/>
          <w:sz w:val="28"/>
          <w:szCs w:val="28"/>
          <w:u w:val="single"/>
          <w:rtl/>
        </w:rPr>
        <w:t xml:space="preserve"> אב"ד</w:t>
      </w:r>
    </w:p>
    <w:p w14:paraId="1F3E5850" w14:textId="7489F3BA" w:rsidR="00880EC8" w:rsidRPr="007230CB" w:rsidRDefault="00880EC8" w:rsidP="00880EC8">
      <w:pPr>
        <w:tabs>
          <w:tab w:val="left" w:pos="3402"/>
        </w:tabs>
        <w:jc w:val="center"/>
        <w:rPr>
          <w:b/>
          <w:bCs/>
          <w:sz w:val="28"/>
          <w:szCs w:val="28"/>
          <w:u w:val="single"/>
          <w:rtl/>
        </w:rPr>
      </w:pPr>
      <w:r w:rsidRPr="007230CB">
        <w:rPr>
          <w:b/>
          <w:bCs/>
          <w:sz w:val="28"/>
          <w:szCs w:val="28"/>
          <w:u w:val="single"/>
          <w:rtl/>
        </w:rPr>
        <w:t xml:space="preserve">רס"ן  נועה </w:t>
      </w:r>
      <w:proofErr w:type="spellStart"/>
      <w:r w:rsidRPr="007230CB">
        <w:rPr>
          <w:b/>
          <w:bCs/>
          <w:sz w:val="28"/>
          <w:szCs w:val="28"/>
          <w:u w:val="single"/>
          <w:rtl/>
        </w:rPr>
        <w:t>חגאי</w:t>
      </w:r>
      <w:proofErr w:type="spellEnd"/>
      <w:r w:rsidR="009369A5" w:rsidRPr="007230CB">
        <w:rPr>
          <w:rFonts w:hint="cs"/>
          <w:b/>
          <w:bCs/>
          <w:sz w:val="28"/>
          <w:szCs w:val="28"/>
          <w:u w:val="single"/>
          <w:rtl/>
        </w:rPr>
        <w:t xml:space="preserve"> - שופטת</w:t>
      </w:r>
    </w:p>
    <w:p w14:paraId="056BF147" w14:textId="6B58172F" w:rsidR="0084475E" w:rsidRPr="007230CB" w:rsidRDefault="00880EC8" w:rsidP="00880EC8">
      <w:pPr>
        <w:tabs>
          <w:tab w:val="left" w:pos="3402"/>
        </w:tabs>
        <w:jc w:val="center"/>
        <w:rPr>
          <w:b/>
          <w:bCs/>
          <w:sz w:val="28"/>
          <w:szCs w:val="28"/>
          <w:u w:val="single"/>
          <w:rtl/>
        </w:rPr>
      </w:pPr>
      <w:r w:rsidRPr="007230CB">
        <w:rPr>
          <w:b/>
          <w:bCs/>
          <w:sz w:val="28"/>
          <w:szCs w:val="28"/>
          <w:u w:val="single"/>
          <w:rtl/>
        </w:rPr>
        <w:t>רס"ן שקד בר לוי</w:t>
      </w:r>
      <w:r w:rsidR="009369A5" w:rsidRPr="007230CB">
        <w:rPr>
          <w:rFonts w:hint="cs"/>
          <w:b/>
          <w:bCs/>
          <w:sz w:val="28"/>
          <w:szCs w:val="28"/>
          <w:u w:val="single"/>
          <w:rtl/>
        </w:rPr>
        <w:t xml:space="preserve"> - שופטת</w:t>
      </w:r>
    </w:p>
    <w:p w14:paraId="1913E94B" w14:textId="469019DB" w:rsidR="004A2F8E" w:rsidRPr="007230CB" w:rsidRDefault="0084475E" w:rsidP="009369A5">
      <w:pPr>
        <w:tabs>
          <w:tab w:val="left" w:pos="4157"/>
        </w:tabs>
        <w:ind w:left="3402"/>
        <w:rPr>
          <w:b/>
          <w:bCs/>
          <w:sz w:val="28"/>
          <w:szCs w:val="28"/>
          <w:rtl/>
        </w:rPr>
      </w:pPr>
      <w:r w:rsidRPr="007230CB">
        <w:rPr>
          <w:b/>
          <w:bCs/>
          <w:sz w:val="28"/>
          <w:szCs w:val="28"/>
          <w:rtl/>
        </w:rPr>
        <w:fldChar w:fldCharType="begin"/>
      </w:r>
      <w:r w:rsidRPr="007230CB">
        <w:rPr>
          <w:b/>
          <w:bCs/>
          <w:sz w:val="28"/>
          <w:szCs w:val="28"/>
          <w:rtl/>
        </w:rPr>
        <w:instrText xml:space="preserve"> </w:instrText>
      </w:r>
      <w:r w:rsidRPr="007230CB">
        <w:rPr>
          <w:b/>
          <w:bCs/>
          <w:sz w:val="28"/>
          <w:szCs w:val="28"/>
        </w:rPr>
        <w:instrText>DOCPROPERTY  shofetchamesh  \* MERGEFORMAT</w:instrText>
      </w:r>
      <w:r w:rsidRPr="007230CB">
        <w:rPr>
          <w:b/>
          <w:bCs/>
          <w:sz w:val="28"/>
          <w:szCs w:val="28"/>
          <w:rtl/>
        </w:rPr>
        <w:instrText xml:space="preserve"> </w:instrText>
      </w:r>
      <w:r w:rsidR="00934C54">
        <w:rPr>
          <w:b/>
          <w:bCs/>
          <w:sz w:val="28"/>
          <w:szCs w:val="28"/>
          <w:rtl/>
        </w:rPr>
        <w:fldChar w:fldCharType="separate"/>
      </w:r>
      <w:r w:rsidRPr="007230CB">
        <w:rPr>
          <w:b/>
          <w:bCs/>
          <w:sz w:val="28"/>
          <w:szCs w:val="28"/>
          <w:rtl/>
        </w:rPr>
        <w:fldChar w:fldCharType="end"/>
      </w:r>
      <w:r w:rsidR="00D10BDE" w:rsidRPr="007230CB">
        <w:rPr>
          <w:rFonts w:hint="cs"/>
          <w:b/>
          <w:bCs/>
          <w:sz w:val="28"/>
          <w:szCs w:val="28"/>
          <w:rtl/>
        </w:rPr>
        <w:t xml:space="preserve"> </w:t>
      </w:r>
      <w:r w:rsidR="009369A5" w:rsidRPr="007230CB">
        <w:rPr>
          <w:b/>
          <w:bCs/>
          <w:sz w:val="28"/>
          <w:szCs w:val="28"/>
          <w:rtl/>
        </w:rPr>
        <w:tab/>
      </w:r>
    </w:p>
    <w:p w14:paraId="2BE99413" w14:textId="1061D51B" w:rsidR="004A2F8E" w:rsidRPr="007230CB" w:rsidRDefault="004A2F8E" w:rsidP="005F7A46">
      <w:pPr>
        <w:ind w:left="3402"/>
        <w:rPr>
          <w:b/>
          <w:bCs/>
          <w:sz w:val="28"/>
          <w:szCs w:val="28"/>
          <w:rtl/>
        </w:rPr>
      </w:pPr>
    </w:p>
    <w:p w14:paraId="1BBE9689" w14:textId="48D4F168" w:rsidR="00697E26" w:rsidRPr="007230CB" w:rsidRDefault="00697E26" w:rsidP="005F7A46">
      <w:pPr>
        <w:tabs>
          <w:tab w:val="left" w:pos="851"/>
          <w:tab w:val="left" w:pos="4536"/>
        </w:tabs>
        <w:rPr>
          <w:b/>
          <w:bCs/>
          <w:sz w:val="28"/>
          <w:szCs w:val="28"/>
        </w:rPr>
      </w:pPr>
      <w:r w:rsidRPr="007230CB">
        <w:rPr>
          <w:rFonts w:hint="cs"/>
          <w:b/>
          <w:bCs/>
          <w:sz w:val="28"/>
          <w:szCs w:val="28"/>
          <w:rtl/>
        </w:rPr>
        <w:t>בעניין:</w:t>
      </w:r>
      <w:r w:rsidRPr="007230CB">
        <w:rPr>
          <w:rFonts w:hint="cs"/>
          <w:b/>
          <w:bCs/>
          <w:sz w:val="28"/>
          <w:szCs w:val="28"/>
          <w:rtl/>
        </w:rPr>
        <w:tab/>
        <w:t>התובע הצבאי</w:t>
      </w:r>
      <w:r w:rsidR="00880EC8" w:rsidRPr="007230CB">
        <w:rPr>
          <w:rFonts w:hint="cs"/>
          <w:b/>
          <w:bCs/>
          <w:sz w:val="28"/>
          <w:szCs w:val="28"/>
          <w:rtl/>
        </w:rPr>
        <w:t xml:space="preserve"> </w:t>
      </w:r>
      <w:r w:rsidRPr="007230CB">
        <w:rPr>
          <w:rFonts w:hint="cs"/>
          <w:b/>
          <w:bCs/>
          <w:sz w:val="28"/>
          <w:szCs w:val="28"/>
          <w:rtl/>
        </w:rPr>
        <w:tab/>
      </w:r>
      <w:r w:rsidR="007230CB">
        <w:rPr>
          <w:rFonts w:hint="cs"/>
          <w:b/>
          <w:bCs/>
          <w:sz w:val="28"/>
          <w:szCs w:val="28"/>
          <w:rtl/>
        </w:rPr>
        <w:t xml:space="preserve">                     </w:t>
      </w:r>
      <w:r w:rsidRPr="007230CB">
        <w:rPr>
          <w:rFonts w:hint="cs"/>
          <w:b/>
          <w:bCs/>
          <w:sz w:val="28"/>
          <w:szCs w:val="28"/>
          <w:rtl/>
        </w:rPr>
        <w:t>(ע"י ב"כ,</w:t>
      </w:r>
      <w:r w:rsidR="00880EC8" w:rsidRPr="007230CB">
        <w:rPr>
          <w:rFonts w:hint="cs"/>
          <w:b/>
          <w:bCs/>
          <w:sz w:val="28"/>
          <w:szCs w:val="28"/>
          <w:rtl/>
        </w:rPr>
        <w:t xml:space="preserve"> </w:t>
      </w:r>
      <w:r w:rsidR="00880EC8" w:rsidRPr="007230CB">
        <w:rPr>
          <w:b/>
          <w:bCs/>
          <w:sz w:val="28"/>
          <w:szCs w:val="28"/>
          <w:rtl/>
        </w:rPr>
        <w:t>סרן יאיר כהן</w:t>
      </w:r>
      <w:r w:rsidRPr="007230CB">
        <w:rPr>
          <w:rFonts w:hint="cs"/>
          <w:b/>
          <w:bCs/>
          <w:sz w:val="28"/>
          <w:szCs w:val="28"/>
          <w:rtl/>
        </w:rPr>
        <w:t>)</w:t>
      </w:r>
    </w:p>
    <w:p w14:paraId="79A1CBC0" w14:textId="77777777" w:rsidR="00697E26" w:rsidRPr="007230CB" w:rsidRDefault="00697E26" w:rsidP="005F7A46">
      <w:pPr>
        <w:rPr>
          <w:sz w:val="28"/>
          <w:szCs w:val="28"/>
        </w:rPr>
      </w:pPr>
    </w:p>
    <w:p w14:paraId="4F12779D" w14:textId="77777777" w:rsidR="00697E26" w:rsidRPr="007230CB" w:rsidRDefault="00697E26" w:rsidP="002E097C">
      <w:pPr>
        <w:jc w:val="center"/>
        <w:rPr>
          <w:b/>
          <w:bCs/>
          <w:sz w:val="28"/>
          <w:szCs w:val="28"/>
          <w:u w:val="single"/>
          <w:rtl/>
        </w:rPr>
      </w:pPr>
      <w:r w:rsidRPr="007230CB">
        <w:rPr>
          <w:rFonts w:hint="cs"/>
          <w:b/>
          <w:bCs/>
          <w:sz w:val="28"/>
          <w:szCs w:val="28"/>
          <w:u w:val="single"/>
          <w:rtl/>
        </w:rPr>
        <w:t>נגד</w:t>
      </w:r>
    </w:p>
    <w:p w14:paraId="1283AD69" w14:textId="77777777" w:rsidR="009A1A7F" w:rsidRPr="007230CB" w:rsidRDefault="009A1A7F" w:rsidP="009A1A7F">
      <w:pPr>
        <w:rPr>
          <w:sz w:val="28"/>
          <w:szCs w:val="28"/>
          <w:rtl/>
        </w:rPr>
      </w:pPr>
    </w:p>
    <w:p w14:paraId="60A053C8" w14:textId="66ECCA84" w:rsidR="00697E26" w:rsidRPr="007230CB" w:rsidRDefault="009369A5" w:rsidP="002E097C">
      <w:pPr>
        <w:tabs>
          <w:tab w:val="left" w:pos="4536"/>
        </w:tabs>
        <w:rPr>
          <w:b/>
          <w:bCs/>
          <w:sz w:val="28"/>
          <w:szCs w:val="28"/>
          <w:rtl/>
        </w:rPr>
      </w:pPr>
      <w:r w:rsidRPr="007230CB">
        <w:rPr>
          <w:rFonts w:hint="cs"/>
          <w:b/>
          <w:bCs/>
          <w:sz w:val="28"/>
          <w:szCs w:val="28"/>
          <w:rtl/>
        </w:rPr>
        <w:t xml:space="preserve">הנאשם: </w:t>
      </w:r>
      <w:r w:rsidR="007F51C4" w:rsidRPr="007230CB">
        <w:rPr>
          <w:b/>
          <w:bCs/>
          <w:sz w:val="28"/>
          <w:szCs w:val="28"/>
          <w:rtl/>
        </w:rPr>
        <w:fldChar w:fldCharType="begin"/>
      </w:r>
      <w:r w:rsidR="007F51C4" w:rsidRPr="007230CB">
        <w:rPr>
          <w:b/>
          <w:bCs/>
          <w:sz w:val="28"/>
          <w:szCs w:val="28"/>
          <w:rtl/>
        </w:rPr>
        <w:instrText xml:space="preserve"> </w:instrText>
      </w:r>
      <w:r w:rsidR="007F51C4" w:rsidRPr="007230CB">
        <w:rPr>
          <w:b/>
          <w:bCs/>
          <w:sz w:val="28"/>
          <w:szCs w:val="28"/>
        </w:rPr>
        <w:instrText>DOCPROPERTY  sugsherutgorem  \* MERGEFORMAT</w:instrText>
      </w:r>
      <w:r w:rsidR="007F51C4" w:rsidRPr="007230CB">
        <w:rPr>
          <w:b/>
          <w:bCs/>
          <w:sz w:val="28"/>
          <w:szCs w:val="28"/>
          <w:rtl/>
        </w:rPr>
        <w:instrText xml:space="preserve"> </w:instrText>
      </w:r>
      <w:r w:rsidR="007F51C4" w:rsidRPr="007230CB">
        <w:rPr>
          <w:b/>
          <w:bCs/>
          <w:sz w:val="28"/>
          <w:szCs w:val="28"/>
          <w:rtl/>
        </w:rPr>
        <w:fldChar w:fldCharType="separate"/>
      </w:r>
      <w:r w:rsidR="007F51C4" w:rsidRPr="007230CB">
        <w:rPr>
          <w:b/>
          <w:bCs/>
          <w:sz w:val="28"/>
          <w:szCs w:val="28"/>
          <w:rtl/>
        </w:rPr>
        <w:t>ח</w:t>
      </w:r>
      <w:r w:rsidR="007F51C4" w:rsidRPr="007230CB">
        <w:rPr>
          <w:b/>
          <w:bCs/>
          <w:sz w:val="28"/>
          <w:szCs w:val="28"/>
          <w:rtl/>
        </w:rPr>
        <w:fldChar w:fldCharType="end"/>
      </w:r>
      <w:r w:rsidR="007F51C4" w:rsidRPr="007230CB">
        <w:rPr>
          <w:b/>
          <w:bCs/>
          <w:sz w:val="28"/>
          <w:szCs w:val="28"/>
          <w:rtl/>
        </w:rPr>
        <w:t>/</w:t>
      </w:r>
      <w:r w:rsidR="007230CB">
        <w:rPr>
          <w:rFonts w:hint="cs"/>
          <w:b/>
          <w:bCs/>
          <w:sz w:val="28"/>
          <w:szCs w:val="28"/>
        </w:rPr>
        <w:t>XXX</w:t>
      </w:r>
      <w:r w:rsidR="007F51C4" w:rsidRPr="007230CB">
        <w:rPr>
          <w:b/>
          <w:bCs/>
          <w:sz w:val="28"/>
          <w:szCs w:val="28"/>
          <w:rtl/>
        </w:rPr>
        <w:t xml:space="preserve"> </w:t>
      </w:r>
      <w:r w:rsidR="007F51C4" w:rsidRPr="007230CB">
        <w:rPr>
          <w:b/>
          <w:bCs/>
          <w:sz w:val="28"/>
          <w:szCs w:val="28"/>
          <w:rtl/>
        </w:rPr>
        <w:fldChar w:fldCharType="begin"/>
      </w:r>
      <w:r w:rsidR="007F51C4" w:rsidRPr="007230CB">
        <w:rPr>
          <w:b/>
          <w:bCs/>
          <w:sz w:val="28"/>
          <w:szCs w:val="28"/>
          <w:rtl/>
        </w:rPr>
        <w:instrText xml:space="preserve"> </w:instrText>
      </w:r>
      <w:r w:rsidR="007F51C4" w:rsidRPr="007230CB">
        <w:rPr>
          <w:b/>
          <w:bCs/>
          <w:sz w:val="28"/>
          <w:szCs w:val="28"/>
        </w:rPr>
        <w:instrText>DOCPROPERTY  dargagorem  \* MERGEFORMAT</w:instrText>
      </w:r>
      <w:r w:rsidR="007F51C4" w:rsidRPr="007230CB">
        <w:rPr>
          <w:b/>
          <w:bCs/>
          <w:sz w:val="28"/>
          <w:szCs w:val="28"/>
          <w:rtl/>
        </w:rPr>
        <w:instrText xml:space="preserve"> </w:instrText>
      </w:r>
      <w:r w:rsidR="007F51C4" w:rsidRPr="007230CB">
        <w:rPr>
          <w:b/>
          <w:bCs/>
          <w:sz w:val="28"/>
          <w:szCs w:val="28"/>
          <w:rtl/>
        </w:rPr>
        <w:fldChar w:fldCharType="separate"/>
      </w:r>
      <w:r w:rsidR="007F51C4" w:rsidRPr="007230CB">
        <w:rPr>
          <w:b/>
          <w:bCs/>
          <w:sz w:val="28"/>
          <w:szCs w:val="28"/>
          <w:rtl/>
        </w:rPr>
        <w:t>טוראי</w:t>
      </w:r>
      <w:r w:rsidR="007F51C4" w:rsidRPr="007230CB">
        <w:rPr>
          <w:b/>
          <w:bCs/>
          <w:sz w:val="28"/>
          <w:szCs w:val="28"/>
          <w:rtl/>
        </w:rPr>
        <w:fldChar w:fldCharType="end"/>
      </w:r>
      <w:r w:rsidR="00B0552A">
        <w:rPr>
          <w:rFonts w:hint="cs"/>
          <w:b/>
          <w:bCs/>
          <w:sz w:val="28"/>
          <w:szCs w:val="28"/>
          <w:rtl/>
        </w:rPr>
        <w:t xml:space="preserve"> ש' ש'</w:t>
      </w:r>
      <w:r w:rsidR="00697E26" w:rsidRPr="007230CB">
        <w:rPr>
          <w:rFonts w:hint="cs"/>
          <w:b/>
          <w:bCs/>
          <w:sz w:val="28"/>
          <w:szCs w:val="28"/>
          <w:rtl/>
        </w:rPr>
        <w:tab/>
      </w:r>
      <w:r w:rsidR="007230CB">
        <w:rPr>
          <w:rFonts w:hint="cs"/>
          <w:b/>
          <w:bCs/>
          <w:sz w:val="28"/>
          <w:szCs w:val="28"/>
          <w:rtl/>
        </w:rPr>
        <w:t xml:space="preserve">               </w:t>
      </w:r>
      <w:r w:rsidR="00697E26" w:rsidRPr="007230CB">
        <w:rPr>
          <w:rFonts w:hint="cs"/>
          <w:b/>
          <w:bCs/>
          <w:sz w:val="28"/>
          <w:szCs w:val="28"/>
          <w:rtl/>
        </w:rPr>
        <w:t xml:space="preserve">(ע"י ב"כ, </w:t>
      </w:r>
      <w:r w:rsidR="00880EC8" w:rsidRPr="007230CB">
        <w:rPr>
          <w:b/>
          <w:bCs/>
          <w:sz w:val="28"/>
          <w:szCs w:val="28"/>
          <w:rtl/>
        </w:rPr>
        <w:t xml:space="preserve">עו"ד שירן </w:t>
      </w:r>
      <w:proofErr w:type="spellStart"/>
      <w:r w:rsidR="00880EC8" w:rsidRPr="007230CB">
        <w:rPr>
          <w:b/>
          <w:bCs/>
          <w:sz w:val="28"/>
          <w:szCs w:val="28"/>
          <w:rtl/>
        </w:rPr>
        <w:t>גולברי</w:t>
      </w:r>
      <w:proofErr w:type="spellEnd"/>
      <w:r w:rsidR="00697E26" w:rsidRPr="007230CB">
        <w:rPr>
          <w:rFonts w:hint="cs"/>
          <w:b/>
          <w:bCs/>
          <w:sz w:val="28"/>
          <w:szCs w:val="28"/>
          <w:rtl/>
        </w:rPr>
        <w:t>)</w:t>
      </w:r>
    </w:p>
    <w:p w14:paraId="01BB1A2B" w14:textId="77777777" w:rsidR="00822979" w:rsidRPr="007230CB" w:rsidRDefault="00822979" w:rsidP="005F7A46">
      <w:pPr>
        <w:rPr>
          <w:sz w:val="28"/>
          <w:szCs w:val="28"/>
          <w:rtl/>
        </w:rPr>
      </w:pPr>
    </w:p>
    <w:p w14:paraId="01E7966D" w14:textId="7201CBE3" w:rsidR="00937A52" w:rsidRPr="007230CB" w:rsidRDefault="00937A52" w:rsidP="002E097C">
      <w:pPr>
        <w:keepNext/>
        <w:spacing w:after="240"/>
        <w:jc w:val="center"/>
        <w:outlineLvl w:val="0"/>
        <w:rPr>
          <w:b/>
          <w:bCs/>
          <w:sz w:val="28"/>
          <w:szCs w:val="28"/>
          <w:u w:val="single"/>
          <w:rtl/>
        </w:rPr>
      </w:pPr>
      <w:r w:rsidRPr="007230CB">
        <w:rPr>
          <w:rFonts w:hint="cs"/>
          <w:b/>
          <w:bCs/>
          <w:sz w:val="28"/>
          <w:szCs w:val="28"/>
          <w:u w:val="single"/>
          <w:rtl/>
        </w:rPr>
        <w:t>הכרעת</w:t>
      </w:r>
      <w:r w:rsidR="00880EC8" w:rsidRPr="007230CB">
        <w:rPr>
          <w:rFonts w:hint="cs"/>
          <w:b/>
          <w:bCs/>
          <w:sz w:val="28"/>
          <w:szCs w:val="28"/>
          <w:u w:val="single"/>
          <w:rtl/>
        </w:rPr>
        <w:t>-</w:t>
      </w:r>
      <w:r w:rsidRPr="007230CB">
        <w:rPr>
          <w:rFonts w:hint="cs"/>
          <w:b/>
          <w:bCs/>
          <w:sz w:val="28"/>
          <w:szCs w:val="28"/>
          <w:u w:val="single"/>
          <w:rtl/>
        </w:rPr>
        <w:t>דין</w:t>
      </w:r>
    </w:p>
    <w:p w14:paraId="3C8869A5" w14:textId="77777777" w:rsidR="00880EC8" w:rsidRPr="007230CB" w:rsidRDefault="00880EC8" w:rsidP="00880EC8">
      <w:pPr>
        <w:autoSpaceDE w:val="0"/>
        <w:autoSpaceDN w:val="0"/>
        <w:spacing w:line="360" w:lineRule="auto"/>
        <w:rPr>
          <w:rFonts w:ascii="David Libre" w:hAnsi="David Libre"/>
          <w:sz w:val="28"/>
          <w:szCs w:val="28"/>
          <w:rtl/>
        </w:rPr>
      </w:pPr>
      <w:r w:rsidRPr="007230CB">
        <w:rPr>
          <w:rFonts w:ascii="David Libre" w:hAnsi="David Libre"/>
          <w:sz w:val="28"/>
          <w:szCs w:val="28"/>
          <w:rtl/>
        </w:rPr>
        <w:t>על פי הודאתו, מורשע הנאשם בעבי</w:t>
      </w:r>
      <w:r w:rsidRPr="007230CB">
        <w:rPr>
          <w:rFonts w:ascii="David Libre" w:hAnsi="David Libre" w:hint="cs"/>
          <w:sz w:val="28"/>
          <w:szCs w:val="28"/>
          <w:rtl/>
        </w:rPr>
        <w:t>רות הבאות:</w:t>
      </w:r>
    </w:p>
    <w:p w14:paraId="5849C36B" w14:textId="77777777" w:rsidR="00880EC8" w:rsidRPr="007230CB" w:rsidRDefault="00880EC8" w:rsidP="00880EC8">
      <w:pPr>
        <w:pStyle w:val="ListParagraph"/>
        <w:numPr>
          <w:ilvl w:val="0"/>
          <w:numId w:val="5"/>
        </w:numPr>
        <w:autoSpaceDE w:val="0"/>
        <w:autoSpaceDN w:val="0"/>
        <w:spacing w:line="360" w:lineRule="auto"/>
        <w:rPr>
          <w:rFonts w:ascii="David Libre" w:hAnsi="David Libre"/>
          <w:sz w:val="28"/>
          <w:szCs w:val="28"/>
        </w:rPr>
      </w:pPr>
      <w:r w:rsidRPr="007230CB">
        <w:rPr>
          <w:rFonts w:ascii="David Libre" w:hAnsi="David Libre" w:hint="cs"/>
          <w:sz w:val="28"/>
          <w:szCs w:val="28"/>
          <w:rtl/>
        </w:rPr>
        <w:t xml:space="preserve">סיוע להספקת סם מסוכן לפי סעיפים 13 ו- 19א לפקודת הסמים המסוכנים [נוסח חדש] </w:t>
      </w:r>
      <w:proofErr w:type="spellStart"/>
      <w:r w:rsidRPr="007230CB">
        <w:rPr>
          <w:rFonts w:ascii="David Libre" w:hAnsi="David Libre" w:hint="cs"/>
          <w:sz w:val="28"/>
          <w:szCs w:val="28"/>
          <w:rtl/>
        </w:rPr>
        <w:t>התשל"ג</w:t>
      </w:r>
      <w:proofErr w:type="spellEnd"/>
      <w:r w:rsidRPr="007230CB">
        <w:rPr>
          <w:rFonts w:ascii="David Libre" w:hAnsi="David Libre" w:hint="cs"/>
          <w:sz w:val="28"/>
          <w:szCs w:val="28"/>
          <w:rtl/>
        </w:rPr>
        <w:t xml:space="preserve"> -1973 וסעיף 31 לחוק העונשין, </w:t>
      </w:r>
      <w:proofErr w:type="spellStart"/>
      <w:r w:rsidRPr="007230CB">
        <w:rPr>
          <w:rFonts w:ascii="David Libre" w:hAnsi="David Libre" w:hint="cs"/>
          <w:sz w:val="28"/>
          <w:szCs w:val="28"/>
          <w:rtl/>
        </w:rPr>
        <w:t>התשל"ז</w:t>
      </w:r>
      <w:proofErr w:type="spellEnd"/>
      <w:r w:rsidRPr="007230CB">
        <w:rPr>
          <w:rFonts w:ascii="David Libre" w:hAnsi="David Libre" w:hint="cs"/>
          <w:sz w:val="28"/>
          <w:szCs w:val="28"/>
          <w:rtl/>
        </w:rPr>
        <w:t xml:space="preserve">- 1977. </w:t>
      </w:r>
    </w:p>
    <w:p w14:paraId="20DACFF7" w14:textId="77777777" w:rsidR="00880EC8" w:rsidRPr="007230CB" w:rsidRDefault="00880EC8" w:rsidP="00880EC8">
      <w:pPr>
        <w:pStyle w:val="ListParagraph"/>
        <w:numPr>
          <w:ilvl w:val="0"/>
          <w:numId w:val="5"/>
        </w:numPr>
        <w:autoSpaceDE w:val="0"/>
        <w:autoSpaceDN w:val="0"/>
        <w:spacing w:line="360" w:lineRule="auto"/>
        <w:rPr>
          <w:rFonts w:ascii="David Libre" w:hAnsi="David Libre"/>
          <w:sz w:val="28"/>
          <w:szCs w:val="28"/>
        </w:rPr>
      </w:pPr>
      <w:r w:rsidRPr="007230CB">
        <w:rPr>
          <w:rFonts w:ascii="David Libre" w:hAnsi="David Libre" w:hint="cs"/>
          <w:sz w:val="28"/>
          <w:szCs w:val="28"/>
          <w:rtl/>
        </w:rPr>
        <w:t xml:space="preserve">ניסיון לתיווך בסם מסוכן לפי סעיפים 14 ו- 19א לפקודת הסמים המסוכנים [נוסח חדש] </w:t>
      </w:r>
      <w:proofErr w:type="spellStart"/>
      <w:r w:rsidRPr="007230CB">
        <w:rPr>
          <w:rFonts w:ascii="David Libre" w:hAnsi="David Libre" w:hint="cs"/>
          <w:sz w:val="28"/>
          <w:szCs w:val="28"/>
          <w:rtl/>
        </w:rPr>
        <w:t>התשל"ג</w:t>
      </w:r>
      <w:proofErr w:type="spellEnd"/>
      <w:r w:rsidRPr="007230CB">
        <w:rPr>
          <w:rFonts w:ascii="David Libre" w:hAnsi="David Libre" w:hint="cs"/>
          <w:sz w:val="28"/>
          <w:szCs w:val="28"/>
          <w:rtl/>
        </w:rPr>
        <w:t xml:space="preserve"> -1973 וסעיף 25 לחוק העונשין, </w:t>
      </w:r>
      <w:proofErr w:type="spellStart"/>
      <w:r w:rsidRPr="007230CB">
        <w:rPr>
          <w:rFonts w:ascii="David Libre" w:hAnsi="David Libre" w:hint="cs"/>
          <w:sz w:val="28"/>
          <w:szCs w:val="28"/>
          <w:rtl/>
        </w:rPr>
        <w:t>התשל"ז</w:t>
      </w:r>
      <w:proofErr w:type="spellEnd"/>
      <w:r w:rsidRPr="007230CB">
        <w:rPr>
          <w:rFonts w:ascii="David Libre" w:hAnsi="David Libre" w:hint="cs"/>
          <w:sz w:val="28"/>
          <w:szCs w:val="28"/>
          <w:rtl/>
        </w:rPr>
        <w:t xml:space="preserve">- 1977. </w:t>
      </w:r>
    </w:p>
    <w:p w14:paraId="05690662" w14:textId="77777777" w:rsidR="00880EC8" w:rsidRPr="007230CB" w:rsidRDefault="00880EC8" w:rsidP="00880EC8">
      <w:pPr>
        <w:pStyle w:val="ListParagraph"/>
        <w:numPr>
          <w:ilvl w:val="0"/>
          <w:numId w:val="5"/>
        </w:numPr>
        <w:autoSpaceDE w:val="0"/>
        <w:autoSpaceDN w:val="0"/>
        <w:spacing w:line="360" w:lineRule="auto"/>
        <w:rPr>
          <w:rFonts w:ascii="David Libre" w:hAnsi="David Libre"/>
          <w:sz w:val="28"/>
          <w:szCs w:val="28"/>
        </w:rPr>
      </w:pPr>
      <w:r w:rsidRPr="007230CB">
        <w:rPr>
          <w:rFonts w:ascii="David Libre" w:hAnsi="David Libre" w:hint="cs"/>
          <w:sz w:val="28"/>
          <w:szCs w:val="28"/>
          <w:rtl/>
        </w:rPr>
        <w:t xml:space="preserve">שימוש בסם מסוכן לפי סעיפים 7(א) ו- (ג) סיפא לפקודת הסמים המסוכנים [נוסח חדש] </w:t>
      </w:r>
      <w:proofErr w:type="spellStart"/>
      <w:r w:rsidRPr="007230CB">
        <w:rPr>
          <w:rFonts w:ascii="David Libre" w:hAnsi="David Libre" w:hint="cs"/>
          <w:sz w:val="28"/>
          <w:szCs w:val="28"/>
          <w:rtl/>
        </w:rPr>
        <w:t>התשל"ג</w:t>
      </w:r>
      <w:proofErr w:type="spellEnd"/>
      <w:r w:rsidRPr="007230CB">
        <w:rPr>
          <w:rFonts w:ascii="David Libre" w:hAnsi="David Libre" w:hint="cs"/>
          <w:sz w:val="28"/>
          <w:szCs w:val="28"/>
          <w:rtl/>
        </w:rPr>
        <w:t xml:space="preserve"> -1973. </w:t>
      </w:r>
    </w:p>
    <w:p w14:paraId="2926944D" w14:textId="77777777" w:rsidR="00880EC8" w:rsidRPr="007230CB" w:rsidRDefault="00880EC8" w:rsidP="00880EC8">
      <w:pPr>
        <w:pStyle w:val="ListParagraph"/>
        <w:numPr>
          <w:ilvl w:val="0"/>
          <w:numId w:val="5"/>
        </w:numPr>
        <w:autoSpaceDE w:val="0"/>
        <w:autoSpaceDN w:val="0"/>
        <w:spacing w:line="360" w:lineRule="auto"/>
        <w:rPr>
          <w:rFonts w:ascii="David Libre" w:hAnsi="David Libre"/>
          <w:sz w:val="28"/>
          <w:szCs w:val="28"/>
        </w:rPr>
      </w:pPr>
      <w:r w:rsidRPr="007230CB">
        <w:rPr>
          <w:rFonts w:ascii="David Libre" w:hAnsi="David Libre" w:hint="cs"/>
          <w:sz w:val="28"/>
          <w:szCs w:val="28"/>
          <w:rtl/>
        </w:rPr>
        <w:t xml:space="preserve">סירוב להיבדק לשם גילוי שימוש בסמים מסוכנים, לפי סעיף 127א ו- 250א לחוק השיפוט הצבאי, </w:t>
      </w:r>
      <w:proofErr w:type="spellStart"/>
      <w:r w:rsidRPr="007230CB">
        <w:rPr>
          <w:rFonts w:ascii="David Libre" w:hAnsi="David Libre" w:hint="cs"/>
          <w:sz w:val="28"/>
          <w:szCs w:val="28"/>
          <w:rtl/>
        </w:rPr>
        <w:t>התשט"ו</w:t>
      </w:r>
      <w:proofErr w:type="spellEnd"/>
      <w:r w:rsidRPr="007230CB">
        <w:rPr>
          <w:rFonts w:ascii="David Libre" w:hAnsi="David Libre" w:hint="cs"/>
          <w:sz w:val="28"/>
          <w:szCs w:val="28"/>
          <w:rtl/>
        </w:rPr>
        <w:t xml:space="preserve">- 1955. </w:t>
      </w:r>
    </w:p>
    <w:p w14:paraId="48141860" w14:textId="77777777" w:rsidR="00880EC8" w:rsidRPr="007230CB" w:rsidRDefault="00880EC8" w:rsidP="00880EC8">
      <w:pPr>
        <w:pStyle w:val="ListParagraph"/>
        <w:numPr>
          <w:ilvl w:val="0"/>
          <w:numId w:val="5"/>
        </w:numPr>
        <w:autoSpaceDE w:val="0"/>
        <w:autoSpaceDN w:val="0"/>
        <w:spacing w:line="360" w:lineRule="auto"/>
        <w:rPr>
          <w:rFonts w:ascii="David Libre" w:hAnsi="David Libre"/>
          <w:sz w:val="28"/>
          <w:szCs w:val="28"/>
        </w:rPr>
      </w:pPr>
      <w:r w:rsidRPr="007230CB">
        <w:rPr>
          <w:rFonts w:ascii="David Libre" w:hAnsi="David Libre" w:hint="cs"/>
          <w:sz w:val="28"/>
          <w:szCs w:val="28"/>
          <w:rtl/>
        </w:rPr>
        <w:t xml:space="preserve">החזקת נשק שלא כדין, לפי סעיף 144 (א) רישא לחוק העונשין. </w:t>
      </w:r>
    </w:p>
    <w:p w14:paraId="2C828CEC" w14:textId="3F8D959C" w:rsidR="005F7A46" w:rsidRPr="007230CB" w:rsidRDefault="00880EC8" w:rsidP="00880EC8">
      <w:pPr>
        <w:autoSpaceDE w:val="0"/>
        <w:autoSpaceDN w:val="0"/>
        <w:spacing w:line="360" w:lineRule="auto"/>
        <w:rPr>
          <w:rFonts w:ascii="David Libre" w:hAnsi="David Libre"/>
          <w:sz w:val="28"/>
          <w:szCs w:val="28"/>
          <w:rtl/>
        </w:rPr>
      </w:pPr>
      <w:r w:rsidRPr="007230CB">
        <w:rPr>
          <w:rFonts w:ascii="David Libre" w:hAnsi="David Libre"/>
          <w:sz w:val="28"/>
          <w:szCs w:val="28"/>
          <w:rtl/>
        </w:rPr>
        <w:t xml:space="preserve">בהתאם לכתב האישום </w:t>
      </w:r>
      <w:r w:rsidRPr="007230CB">
        <w:rPr>
          <w:rFonts w:ascii="David Libre" w:hAnsi="David Libre" w:hint="cs"/>
          <w:sz w:val="28"/>
          <w:szCs w:val="28"/>
          <w:rtl/>
        </w:rPr>
        <w:t xml:space="preserve">המתוקן </w:t>
      </w:r>
      <w:r w:rsidRPr="007230CB">
        <w:rPr>
          <w:rFonts w:ascii="David Libre" w:hAnsi="David Libre"/>
          <w:sz w:val="28"/>
          <w:szCs w:val="28"/>
          <w:rtl/>
        </w:rPr>
        <w:t>ולפרטים הנוספים.</w:t>
      </w:r>
    </w:p>
    <w:p w14:paraId="3F775942" w14:textId="77777777" w:rsidR="009369A5" w:rsidRPr="007230CB" w:rsidRDefault="009369A5" w:rsidP="009369A5">
      <w:pPr>
        <w:autoSpaceDE w:val="0"/>
        <w:autoSpaceDN w:val="0"/>
        <w:spacing w:line="360" w:lineRule="auto"/>
        <w:jc w:val="left"/>
        <w:rPr>
          <w:rFonts w:ascii="David Libre" w:hAnsi="David Libre"/>
          <w:b/>
          <w:bCs/>
          <w:sz w:val="28"/>
          <w:szCs w:val="28"/>
          <w:rtl/>
        </w:rPr>
      </w:pPr>
    </w:p>
    <w:p w14:paraId="70547C2B" w14:textId="77777777" w:rsidR="009369A5" w:rsidRPr="007230CB" w:rsidRDefault="009369A5" w:rsidP="009369A5">
      <w:pPr>
        <w:autoSpaceDE w:val="0"/>
        <w:autoSpaceDN w:val="0"/>
        <w:spacing w:line="360" w:lineRule="auto"/>
        <w:jc w:val="left"/>
        <w:rPr>
          <w:rFonts w:ascii="David Libre" w:hAnsi="David Libre"/>
          <w:b/>
          <w:bCs/>
          <w:sz w:val="28"/>
          <w:szCs w:val="28"/>
          <w:rtl/>
        </w:rPr>
      </w:pPr>
      <w:r w:rsidRPr="007230CB">
        <w:rPr>
          <w:rFonts w:ascii="David Libre" w:hAnsi="David Libre"/>
          <w:b/>
          <w:bCs/>
          <w:sz w:val="28"/>
          <w:szCs w:val="28"/>
          <w:rtl/>
        </w:rPr>
        <w:t>נית</w:t>
      </w:r>
      <w:r w:rsidRPr="007230CB">
        <w:rPr>
          <w:rFonts w:ascii="David Libre" w:hAnsi="David Libre" w:hint="cs"/>
          <w:b/>
          <w:bCs/>
          <w:sz w:val="28"/>
          <w:szCs w:val="28"/>
          <w:rtl/>
        </w:rPr>
        <w:t xml:space="preserve">נה </w:t>
      </w:r>
      <w:r w:rsidRPr="007230CB">
        <w:rPr>
          <w:rFonts w:ascii="David Libre" w:hAnsi="David Libre"/>
          <w:b/>
          <w:bCs/>
          <w:sz w:val="28"/>
          <w:szCs w:val="28"/>
          <w:rtl/>
        </w:rPr>
        <w:t xml:space="preserve">היום, </w:t>
      </w:r>
      <w:r w:rsidRPr="007230CB">
        <w:rPr>
          <w:rFonts w:ascii="David Libre" w:hAnsi="David Libre" w:hint="cs"/>
          <w:b/>
          <w:bCs/>
          <w:sz w:val="28"/>
          <w:szCs w:val="28"/>
          <w:rtl/>
        </w:rPr>
        <w:t xml:space="preserve">ג' בסיוון </w:t>
      </w:r>
      <w:proofErr w:type="spellStart"/>
      <w:r w:rsidRPr="007230CB">
        <w:rPr>
          <w:rFonts w:ascii="David Libre" w:hAnsi="David Libre" w:hint="cs"/>
          <w:b/>
          <w:bCs/>
          <w:sz w:val="28"/>
          <w:szCs w:val="28"/>
          <w:rtl/>
        </w:rPr>
        <w:t>התשפ"ג</w:t>
      </w:r>
      <w:proofErr w:type="spellEnd"/>
      <w:r w:rsidRPr="007230CB">
        <w:rPr>
          <w:rFonts w:ascii="David Libre" w:hAnsi="David Libre" w:hint="cs"/>
          <w:b/>
          <w:bCs/>
          <w:sz w:val="28"/>
          <w:szCs w:val="28"/>
          <w:rtl/>
        </w:rPr>
        <w:t xml:space="preserve">, 23.05.2023, </w:t>
      </w:r>
      <w:r w:rsidRPr="007230CB">
        <w:rPr>
          <w:rFonts w:ascii="David Libre" w:hAnsi="David Libre"/>
          <w:b/>
          <w:bCs/>
          <w:sz w:val="28"/>
          <w:szCs w:val="28"/>
          <w:rtl/>
        </w:rPr>
        <w:t>והודע</w:t>
      </w:r>
      <w:r w:rsidRPr="007230CB">
        <w:rPr>
          <w:rFonts w:ascii="David Libre" w:hAnsi="David Libre" w:hint="cs"/>
          <w:b/>
          <w:bCs/>
          <w:sz w:val="28"/>
          <w:szCs w:val="28"/>
          <w:rtl/>
        </w:rPr>
        <w:t>ה</w:t>
      </w:r>
      <w:r w:rsidRPr="007230CB">
        <w:rPr>
          <w:rFonts w:ascii="David Libre" w:hAnsi="David Libre"/>
          <w:b/>
          <w:bCs/>
          <w:sz w:val="28"/>
          <w:szCs w:val="28"/>
          <w:rtl/>
        </w:rPr>
        <w:t xml:space="preserve"> בפומבי ובמעמד הצדדים.</w:t>
      </w:r>
    </w:p>
    <w:p w14:paraId="742C6432" w14:textId="77777777" w:rsidR="009369A5" w:rsidRPr="007230CB" w:rsidRDefault="009369A5" w:rsidP="009369A5">
      <w:pPr>
        <w:autoSpaceDE w:val="0"/>
        <w:autoSpaceDN w:val="0"/>
        <w:spacing w:line="360" w:lineRule="auto"/>
        <w:ind w:left="360"/>
        <w:jc w:val="left"/>
        <w:rPr>
          <w:rFonts w:ascii="David Libre" w:hAnsi="David Libre"/>
          <w:b/>
          <w:bCs/>
          <w:sz w:val="28"/>
          <w:szCs w:val="28"/>
          <w:rtl/>
        </w:rPr>
      </w:pPr>
    </w:p>
    <w:p w14:paraId="660CC5A0" w14:textId="77777777" w:rsidR="009369A5" w:rsidRPr="007230CB" w:rsidRDefault="009369A5" w:rsidP="009369A5">
      <w:pPr>
        <w:spacing w:line="360" w:lineRule="auto"/>
        <w:jc w:val="center"/>
        <w:rPr>
          <w:rFonts w:ascii="David Libre" w:hAnsi="David Libre"/>
          <w:b/>
          <w:bCs/>
          <w:sz w:val="28"/>
          <w:szCs w:val="28"/>
          <w:rtl/>
        </w:rPr>
      </w:pPr>
      <w:r w:rsidRPr="007230CB">
        <w:rPr>
          <w:rFonts w:ascii="David Libre" w:hAnsi="David Libre"/>
          <w:b/>
          <w:bCs/>
          <w:sz w:val="28"/>
          <w:szCs w:val="28"/>
          <w:rtl/>
        </w:rPr>
        <w:t>_____________                ____________                ____________</w:t>
      </w:r>
    </w:p>
    <w:p w14:paraId="24AB7F7D" w14:textId="5ECDC91C" w:rsidR="009369A5" w:rsidRPr="007230CB" w:rsidRDefault="007230CB" w:rsidP="009369A5">
      <w:pPr>
        <w:spacing w:line="360" w:lineRule="auto"/>
        <w:jc w:val="center"/>
        <w:rPr>
          <w:rFonts w:ascii="David Libre" w:hAnsi="David Libre"/>
          <w:b/>
          <w:bCs/>
          <w:sz w:val="28"/>
          <w:szCs w:val="28"/>
          <w:rtl/>
        </w:rPr>
      </w:pPr>
      <w:r>
        <w:rPr>
          <w:rFonts w:ascii="David Libre" w:hAnsi="David Libre" w:hint="cs"/>
          <w:b/>
          <w:bCs/>
          <w:sz w:val="28"/>
          <w:szCs w:val="28"/>
          <w:rtl/>
        </w:rPr>
        <w:t xml:space="preserve">  </w:t>
      </w:r>
      <w:r w:rsidR="009369A5" w:rsidRPr="007230CB">
        <w:rPr>
          <w:rFonts w:ascii="David Libre" w:hAnsi="David Libre"/>
          <w:b/>
          <w:bCs/>
          <w:sz w:val="28"/>
          <w:szCs w:val="28"/>
          <w:rtl/>
        </w:rPr>
        <w:t>שופט</w:t>
      </w:r>
      <w:r>
        <w:rPr>
          <w:rFonts w:ascii="David Libre" w:hAnsi="David Libre" w:hint="cs"/>
          <w:b/>
          <w:bCs/>
          <w:sz w:val="28"/>
          <w:szCs w:val="28"/>
          <w:rtl/>
        </w:rPr>
        <w:t>ת</w:t>
      </w:r>
      <w:r w:rsidR="009369A5" w:rsidRPr="007230CB">
        <w:rPr>
          <w:rFonts w:ascii="David Libre" w:hAnsi="David Libre"/>
          <w:b/>
          <w:bCs/>
          <w:sz w:val="28"/>
          <w:szCs w:val="28"/>
          <w:rtl/>
        </w:rPr>
        <w:t xml:space="preserve">                                     אב"ד                                  שופט</w:t>
      </w:r>
      <w:r>
        <w:rPr>
          <w:rFonts w:ascii="David Libre" w:hAnsi="David Libre" w:hint="cs"/>
          <w:b/>
          <w:bCs/>
          <w:sz w:val="28"/>
          <w:szCs w:val="28"/>
          <w:rtl/>
        </w:rPr>
        <w:t>ת</w:t>
      </w:r>
    </w:p>
    <w:p w14:paraId="289A7119" w14:textId="47F19C54" w:rsidR="009369A5" w:rsidRPr="007230CB" w:rsidRDefault="009369A5" w:rsidP="009369A5">
      <w:pPr>
        <w:spacing w:line="360" w:lineRule="auto"/>
        <w:jc w:val="center"/>
        <w:rPr>
          <w:rFonts w:ascii="David Libre" w:hAnsi="David Libre"/>
          <w:b/>
          <w:bCs/>
          <w:sz w:val="28"/>
          <w:szCs w:val="28"/>
          <w:rtl/>
        </w:rPr>
      </w:pPr>
    </w:p>
    <w:p w14:paraId="1B0730F6" w14:textId="7DEE1D2A" w:rsidR="009369A5" w:rsidRPr="007230CB" w:rsidRDefault="009369A5" w:rsidP="009369A5">
      <w:pPr>
        <w:spacing w:line="360" w:lineRule="auto"/>
        <w:jc w:val="center"/>
        <w:rPr>
          <w:rFonts w:ascii="David Libre" w:hAnsi="David Libre"/>
          <w:b/>
          <w:bCs/>
          <w:sz w:val="28"/>
          <w:szCs w:val="28"/>
          <w:rtl/>
        </w:rPr>
      </w:pPr>
    </w:p>
    <w:p w14:paraId="32E1BF42" w14:textId="19730924" w:rsidR="009369A5" w:rsidRPr="007230CB" w:rsidRDefault="009369A5" w:rsidP="009369A5">
      <w:pPr>
        <w:spacing w:line="360" w:lineRule="auto"/>
        <w:jc w:val="center"/>
        <w:rPr>
          <w:rFonts w:ascii="David Libre" w:hAnsi="David Libre"/>
          <w:b/>
          <w:bCs/>
          <w:sz w:val="28"/>
          <w:szCs w:val="28"/>
          <w:rtl/>
        </w:rPr>
      </w:pPr>
    </w:p>
    <w:p w14:paraId="2BC10E60" w14:textId="38F83239" w:rsidR="00937A52" w:rsidRPr="007230CB" w:rsidRDefault="00937A52" w:rsidP="009369A5">
      <w:pPr>
        <w:keepNext/>
        <w:spacing w:after="240"/>
        <w:jc w:val="center"/>
        <w:outlineLvl w:val="0"/>
        <w:rPr>
          <w:b/>
          <w:bCs/>
          <w:sz w:val="28"/>
          <w:szCs w:val="28"/>
          <w:u w:val="single"/>
          <w:rtl/>
        </w:rPr>
      </w:pPr>
      <w:r w:rsidRPr="007230CB">
        <w:rPr>
          <w:rFonts w:hint="cs"/>
          <w:b/>
          <w:bCs/>
          <w:sz w:val="28"/>
          <w:szCs w:val="28"/>
          <w:u w:val="single"/>
          <w:rtl/>
        </w:rPr>
        <w:lastRenderedPageBreak/>
        <w:t>גזר</w:t>
      </w:r>
      <w:r w:rsidR="00880EC8" w:rsidRPr="007230CB">
        <w:rPr>
          <w:rFonts w:hint="cs"/>
          <w:b/>
          <w:bCs/>
          <w:sz w:val="28"/>
          <w:szCs w:val="28"/>
          <w:u w:val="single"/>
          <w:rtl/>
        </w:rPr>
        <w:t>-</w:t>
      </w:r>
      <w:r w:rsidRPr="007230CB">
        <w:rPr>
          <w:rFonts w:hint="cs"/>
          <w:b/>
          <w:bCs/>
          <w:sz w:val="28"/>
          <w:szCs w:val="28"/>
          <w:u w:val="single"/>
          <w:rtl/>
        </w:rPr>
        <w:t>דין</w:t>
      </w:r>
    </w:p>
    <w:p w14:paraId="618521D4" w14:textId="77777777" w:rsidR="00880EC8" w:rsidRPr="007230CB" w:rsidRDefault="00880EC8" w:rsidP="00880EC8">
      <w:pPr>
        <w:spacing w:line="360" w:lineRule="auto"/>
        <w:rPr>
          <w:rFonts w:ascii="David Libre" w:hAnsi="David Libre"/>
          <w:sz w:val="28"/>
          <w:szCs w:val="28"/>
          <w:rtl/>
        </w:rPr>
      </w:pPr>
      <w:r w:rsidRPr="007230CB">
        <w:rPr>
          <w:rFonts w:ascii="David Libre" w:hAnsi="David Libre"/>
          <w:sz w:val="28"/>
          <w:szCs w:val="28"/>
          <w:rtl/>
        </w:rPr>
        <w:t>הנאשם הורשע על פי הודאתו בעביר</w:t>
      </w:r>
      <w:r w:rsidRPr="007230CB">
        <w:rPr>
          <w:rFonts w:ascii="David Libre" w:hAnsi="David Libre" w:hint="cs"/>
          <w:sz w:val="28"/>
          <w:szCs w:val="28"/>
          <w:rtl/>
        </w:rPr>
        <w:t xml:space="preserve">ות של סיוע לאספקת סם מסוכן, ניסיון תיווך בסם מסוכן, שימוש בסם מסוכן, סירוב להיבדק לשם גילוי שימוש בסמים מסוכנים והחזקת נשק שלא כדין. </w:t>
      </w:r>
    </w:p>
    <w:p w14:paraId="4B6FB2DB" w14:textId="77777777" w:rsidR="00880EC8" w:rsidRPr="007230CB" w:rsidRDefault="00880EC8" w:rsidP="00880EC8">
      <w:pPr>
        <w:spacing w:line="360" w:lineRule="auto"/>
        <w:rPr>
          <w:rFonts w:ascii="David Libre" w:hAnsi="David Libre"/>
          <w:sz w:val="28"/>
          <w:szCs w:val="28"/>
          <w:rtl/>
        </w:rPr>
      </w:pPr>
    </w:p>
    <w:p w14:paraId="172D6A88" w14:textId="1DEBB886" w:rsidR="00880EC8" w:rsidRPr="007230CB" w:rsidRDefault="00880EC8" w:rsidP="00880EC8">
      <w:pPr>
        <w:spacing w:line="360" w:lineRule="auto"/>
        <w:rPr>
          <w:rFonts w:ascii="David Libre" w:hAnsi="David Libre"/>
          <w:sz w:val="28"/>
          <w:szCs w:val="28"/>
          <w:rtl/>
        </w:rPr>
      </w:pPr>
      <w:r w:rsidRPr="007230CB">
        <w:rPr>
          <w:rFonts w:ascii="David Libre" w:hAnsi="David Libre" w:hint="cs"/>
          <w:sz w:val="28"/>
          <w:szCs w:val="28"/>
          <w:rtl/>
        </w:rPr>
        <w:t>על פי כתב האישום המתוקן סייע הנאשם לחייל טור' א</w:t>
      </w:r>
      <w:r w:rsidR="007230CB">
        <w:rPr>
          <w:rFonts w:ascii="David Libre" w:hAnsi="David Libre" w:hint="cs"/>
          <w:sz w:val="28"/>
          <w:szCs w:val="28"/>
          <w:rtl/>
        </w:rPr>
        <w:t>'</w:t>
      </w:r>
      <w:r w:rsidRPr="007230CB">
        <w:rPr>
          <w:rFonts w:ascii="David Libre" w:hAnsi="David Libre" w:hint="cs"/>
          <w:sz w:val="28"/>
          <w:szCs w:val="28"/>
          <w:rtl/>
        </w:rPr>
        <w:t>, לבקשתו של האחרון, בהספקת סם מסוכן מסוג קנאביס במשקל של 10 גרם אותו רכש החייל מהאזרח ש</w:t>
      </w:r>
      <w:r w:rsidR="007230CB">
        <w:rPr>
          <w:rFonts w:ascii="David Libre" w:hAnsi="David Libre" w:hint="cs"/>
          <w:sz w:val="28"/>
          <w:szCs w:val="28"/>
          <w:rtl/>
        </w:rPr>
        <w:t>'</w:t>
      </w:r>
      <w:r w:rsidRPr="007230CB">
        <w:rPr>
          <w:rFonts w:ascii="David Libre" w:hAnsi="David Libre" w:hint="cs"/>
          <w:sz w:val="28"/>
          <w:szCs w:val="28"/>
          <w:rtl/>
        </w:rPr>
        <w:t xml:space="preserve"> ס</w:t>
      </w:r>
      <w:r w:rsidR="007230CB">
        <w:rPr>
          <w:rFonts w:ascii="David Libre" w:hAnsi="David Libre" w:hint="cs"/>
          <w:sz w:val="28"/>
          <w:szCs w:val="28"/>
          <w:rtl/>
        </w:rPr>
        <w:t>'</w:t>
      </w:r>
      <w:r w:rsidRPr="007230CB">
        <w:rPr>
          <w:rFonts w:ascii="David Libre" w:hAnsi="David Libre" w:hint="cs"/>
          <w:sz w:val="28"/>
          <w:szCs w:val="28"/>
          <w:rtl/>
        </w:rPr>
        <w:t xml:space="preserve"> תמורת 550 שקלים. בנוסף, ניסה הנאשם לתווך בסם מסוכן מסוג קנאביס עת פנה אליו החייל טוראי ס</w:t>
      </w:r>
      <w:r w:rsidR="007230CB">
        <w:rPr>
          <w:rFonts w:ascii="David Libre" w:hAnsi="David Libre" w:hint="cs"/>
          <w:sz w:val="28"/>
          <w:szCs w:val="28"/>
          <w:rtl/>
        </w:rPr>
        <w:t>'</w:t>
      </w:r>
      <w:r w:rsidRPr="007230CB">
        <w:rPr>
          <w:rFonts w:ascii="David Libre" w:hAnsi="David Libre" w:hint="cs"/>
          <w:sz w:val="28"/>
          <w:szCs w:val="28"/>
          <w:rtl/>
        </w:rPr>
        <w:t xml:space="preserve"> וביקש לרכוש ממנו סם מסוכן מסוג קנאביס וכאשר פנה הנאשם, בשתי הזדמנויות שונות, לא' ק' וביקש מן האחרון להעביר סם מסוכן מסוג קנאביס לאחרים שזהותם אינה ידועה. ניסיונות תיווך אלו לא צלחו. </w:t>
      </w:r>
    </w:p>
    <w:p w14:paraId="445C9742" w14:textId="77777777" w:rsidR="00880EC8" w:rsidRPr="007230CB" w:rsidRDefault="00880EC8" w:rsidP="00880EC8">
      <w:pPr>
        <w:spacing w:line="360" w:lineRule="auto"/>
        <w:rPr>
          <w:rFonts w:ascii="David Libre" w:hAnsi="David Libre"/>
          <w:sz w:val="28"/>
          <w:szCs w:val="28"/>
          <w:rtl/>
        </w:rPr>
      </w:pPr>
    </w:p>
    <w:p w14:paraId="2F238D21" w14:textId="53771F25" w:rsidR="00880EC8" w:rsidRPr="007230CB" w:rsidRDefault="00880EC8" w:rsidP="00880EC8">
      <w:pPr>
        <w:spacing w:line="360" w:lineRule="auto"/>
        <w:rPr>
          <w:rFonts w:ascii="David Libre" w:hAnsi="David Libre"/>
          <w:sz w:val="28"/>
          <w:szCs w:val="28"/>
          <w:rtl/>
        </w:rPr>
      </w:pPr>
      <w:r w:rsidRPr="007230CB">
        <w:rPr>
          <w:rFonts w:ascii="David Libre" w:hAnsi="David Libre" w:hint="cs"/>
          <w:sz w:val="28"/>
          <w:szCs w:val="28"/>
          <w:rtl/>
        </w:rPr>
        <w:t xml:space="preserve">הנאשם הורשע בשימוש בסם מסוכן בגין שימוש בסם מסוג קנאביס בשתי הזדמנויות שונות בנסיבות אזרחיות בצוותא עם טור' </w:t>
      </w:r>
      <w:r w:rsidR="007230CB">
        <w:rPr>
          <w:rFonts w:ascii="David Libre" w:hAnsi="David Libre" w:hint="cs"/>
          <w:sz w:val="28"/>
          <w:szCs w:val="28"/>
          <w:rtl/>
        </w:rPr>
        <w:t>א',</w:t>
      </w:r>
      <w:r w:rsidRPr="007230CB">
        <w:rPr>
          <w:rFonts w:ascii="David Libre" w:hAnsi="David Libre" w:hint="cs"/>
          <w:sz w:val="28"/>
          <w:szCs w:val="28"/>
          <w:rtl/>
        </w:rPr>
        <w:t xml:space="preserve"> ובעבירה של סירוב להיבדק בגין סירובו להיבדק בדיקות הדרושות לגילוי שימוש בסמים מסוכנים על אף שנצטווה לעשות כן על ידי </w:t>
      </w:r>
      <w:proofErr w:type="spellStart"/>
      <w:r w:rsidRPr="007230CB">
        <w:rPr>
          <w:rFonts w:ascii="David Libre" w:hAnsi="David Libre" w:hint="cs"/>
          <w:sz w:val="28"/>
          <w:szCs w:val="28"/>
          <w:rtl/>
        </w:rPr>
        <w:t>קש"ב</w:t>
      </w:r>
      <w:proofErr w:type="spellEnd"/>
      <w:r w:rsidRPr="007230CB">
        <w:rPr>
          <w:rFonts w:ascii="David Libre" w:hAnsi="David Libre" w:hint="cs"/>
          <w:sz w:val="28"/>
          <w:szCs w:val="28"/>
          <w:rtl/>
        </w:rPr>
        <w:t xml:space="preserve"> במשטרה הצבאית בחקירתו. </w:t>
      </w:r>
    </w:p>
    <w:p w14:paraId="01E9EFC7" w14:textId="77777777" w:rsidR="00880EC8" w:rsidRPr="007230CB" w:rsidRDefault="00880EC8" w:rsidP="00880EC8">
      <w:pPr>
        <w:spacing w:line="360" w:lineRule="auto"/>
        <w:rPr>
          <w:rFonts w:ascii="David Libre" w:hAnsi="David Libre"/>
          <w:sz w:val="28"/>
          <w:szCs w:val="28"/>
          <w:rtl/>
        </w:rPr>
      </w:pPr>
    </w:p>
    <w:p w14:paraId="06A04F08" w14:textId="77777777" w:rsidR="00880EC8" w:rsidRPr="007230CB" w:rsidRDefault="00880EC8" w:rsidP="00880EC8">
      <w:pPr>
        <w:spacing w:line="360" w:lineRule="auto"/>
        <w:rPr>
          <w:rFonts w:ascii="David Libre" w:hAnsi="David Libre"/>
          <w:sz w:val="28"/>
          <w:szCs w:val="28"/>
          <w:rtl/>
        </w:rPr>
      </w:pPr>
      <w:r w:rsidRPr="007230CB">
        <w:rPr>
          <w:rFonts w:ascii="David Libre" w:hAnsi="David Libre" w:hint="cs"/>
          <w:sz w:val="28"/>
          <w:szCs w:val="28"/>
          <w:rtl/>
        </w:rPr>
        <w:t xml:space="preserve">הרשעת הנאשם בעבירה של החזקת נשק שלא כדין עניינה בהחזקתו ברימון יד הלם/סנוור שנתפס בביתו. צוין כי הנאשם החזיק את הרימון במקומות שונים בביתו והעבירו לאביו אשר תכנן להשיבו לרשות הצבא. הרימון נתפס, במסגרת החקירה, במרפסת ביתו של הנאשם. לא יוחס לנאשם מניע פלילי או עברייני להחזקת הרימון. </w:t>
      </w:r>
    </w:p>
    <w:p w14:paraId="4F04A00D" w14:textId="77777777" w:rsidR="00880EC8" w:rsidRPr="007230CB" w:rsidRDefault="00880EC8" w:rsidP="00880EC8">
      <w:pPr>
        <w:spacing w:line="360" w:lineRule="auto"/>
        <w:rPr>
          <w:rFonts w:ascii="David Libre" w:hAnsi="David Libre"/>
          <w:sz w:val="28"/>
          <w:szCs w:val="28"/>
          <w:rtl/>
        </w:rPr>
      </w:pPr>
    </w:p>
    <w:p w14:paraId="7F7D01C1" w14:textId="77777777" w:rsidR="00880EC8" w:rsidRPr="007230CB" w:rsidRDefault="00880EC8" w:rsidP="00880EC8">
      <w:pPr>
        <w:spacing w:line="360" w:lineRule="auto"/>
        <w:rPr>
          <w:rFonts w:ascii="David Libre" w:hAnsi="David Libre"/>
          <w:sz w:val="28"/>
          <w:szCs w:val="28"/>
          <w:rtl/>
        </w:rPr>
      </w:pPr>
      <w:r w:rsidRPr="007230CB">
        <w:rPr>
          <w:rFonts w:ascii="David Libre" w:hAnsi="David Libre"/>
          <w:sz w:val="28"/>
          <w:szCs w:val="28"/>
          <w:rtl/>
        </w:rPr>
        <w:t>הנאשם התגייס לצה"ל בחודש</w:t>
      </w:r>
      <w:r w:rsidRPr="007230CB">
        <w:rPr>
          <w:rFonts w:ascii="David Libre" w:hAnsi="David Libre" w:hint="cs"/>
          <w:sz w:val="28"/>
          <w:szCs w:val="28"/>
          <w:rtl/>
        </w:rPr>
        <w:t xml:space="preserve"> אוגוסט 2022 ומשרת כמגן אסטרטגי. חקירתו נפתחה בעקבות קבלת מידע מודיעיני ובמהלכה נמצאו בחדרו בביתו שני משקלים דיגיטליים שעליהם שרידי סם מסוכן מסוג קנאביס. </w:t>
      </w:r>
      <w:r w:rsidRPr="007230CB">
        <w:rPr>
          <w:rFonts w:ascii="David Libre" w:hAnsi="David Libre"/>
          <w:sz w:val="28"/>
          <w:szCs w:val="28"/>
          <w:rtl/>
        </w:rPr>
        <w:t xml:space="preserve"> </w:t>
      </w:r>
    </w:p>
    <w:p w14:paraId="79B9415F" w14:textId="77777777" w:rsidR="00880EC8" w:rsidRPr="007230CB" w:rsidRDefault="00880EC8" w:rsidP="00880EC8">
      <w:pPr>
        <w:spacing w:line="360" w:lineRule="auto"/>
        <w:rPr>
          <w:rFonts w:ascii="David Libre" w:hAnsi="David Libre"/>
          <w:sz w:val="28"/>
          <w:szCs w:val="28"/>
          <w:rtl/>
        </w:rPr>
      </w:pPr>
    </w:p>
    <w:p w14:paraId="530DC7E1" w14:textId="77777777" w:rsidR="00880EC8" w:rsidRPr="007230CB" w:rsidRDefault="00880EC8" w:rsidP="00880EC8">
      <w:pPr>
        <w:autoSpaceDE w:val="0"/>
        <w:autoSpaceDN w:val="0"/>
        <w:spacing w:line="360" w:lineRule="auto"/>
        <w:rPr>
          <w:rFonts w:ascii="David Libre" w:hAnsi="David Libre"/>
          <w:b/>
          <w:bCs/>
          <w:sz w:val="28"/>
          <w:szCs w:val="28"/>
          <w:u w:val="single"/>
          <w:rtl/>
        </w:rPr>
      </w:pPr>
      <w:r w:rsidRPr="007230CB">
        <w:rPr>
          <w:rFonts w:ascii="David Libre" w:hAnsi="David Libre" w:hint="cs"/>
          <w:sz w:val="28"/>
          <w:szCs w:val="28"/>
          <w:rtl/>
        </w:rPr>
        <w:t>הצדדים נקשרו בהסדר טיעון במסגרתו נשקלה מחד גיסא חומרת המעשים, מעורבותו של הנאשם בעולם הסמים, לצד החומרה והסיכון הטמון בהחזקת רימון ההלם. מאידך גיסא, נשקל ויתור ההגנה על טענות ראייתיות משמעותיות, הודאתו של הנאשם ונטילת האחריות.</w:t>
      </w:r>
    </w:p>
    <w:p w14:paraId="52B9F202" w14:textId="77777777" w:rsidR="00880EC8" w:rsidRPr="007230CB" w:rsidRDefault="00880EC8" w:rsidP="00880EC8">
      <w:pPr>
        <w:autoSpaceDE w:val="0"/>
        <w:autoSpaceDN w:val="0"/>
        <w:spacing w:line="360" w:lineRule="auto"/>
        <w:rPr>
          <w:rFonts w:ascii="David Libre" w:hAnsi="David Libre"/>
          <w:b/>
          <w:bCs/>
          <w:sz w:val="28"/>
          <w:szCs w:val="28"/>
          <w:u w:val="single"/>
          <w:rtl/>
        </w:rPr>
      </w:pPr>
    </w:p>
    <w:p w14:paraId="42860673" w14:textId="77777777" w:rsidR="00880EC8" w:rsidRPr="007230CB" w:rsidRDefault="00880EC8" w:rsidP="00880EC8">
      <w:pPr>
        <w:autoSpaceDE w:val="0"/>
        <w:autoSpaceDN w:val="0"/>
        <w:spacing w:line="360" w:lineRule="auto"/>
        <w:rPr>
          <w:rFonts w:ascii="David Libre" w:hAnsi="David Libre"/>
          <w:sz w:val="28"/>
          <w:szCs w:val="28"/>
          <w:rtl/>
        </w:rPr>
      </w:pPr>
      <w:r w:rsidRPr="007230CB">
        <w:rPr>
          <w:rFonts w:ascii="David Libre" w:hAnsi="David Libre" w:hint="cs"/>
          <w:sz w:val="28"/>
          <w:szCs w:val="28"/>
          <w:rtl/>
        </w:rPr>
        <w:t xml:space="preserve">חומרת העבירות שעניינן אספקת סם מסוכן ותיווך בו ידועה וברורה ואינה צריכה הרחבה. רבות נכתב בפסיקה על הסכנה הרבה הטמונה במעשי הפצת סמים מסוכנים </w:t>
      </w:r>
      <w:r w:rsidRPr="007230CB">
        <w:rPr>
          <w:rFonts w:ascii="David Libre" w:hAnsi="David Libre" w:hint="cs"/>
          <w:sz w:val="28"/>
          <w:szCs w:val="28"/>
          <w:rtl/>
        </w:rPr>
        <w:lastRenderedPageBreak/>
        <w:t xml:space="preserve">לשימוש אחרים. בענייננו, עירב עצמו הנאשם ביותר מהזדמנות אחרת כחוליה מרכזית בהפצת סמים, בין אם על דרך אספקתם ובין אם על דרך תיווך בהם. העובדה כי חלק ממעשי הנאשם לא הביאו לכדי ביצוע עבירות מוגמרות בכלל ההזדמנויות אינה נזקפת לזכותו של הנאשם. חומרה יתרה נודעת למעשי שימוש בסם והפצתו לאחרים, בפרט לחיילים גם בהיבט הצבאי שכן יש במעשים פגיעה במוכנות הצבא וכשירותו. לאור האמור, ראויים מעשי הנאשם לענישה משמעותית מטעמי הלימה. </w:t>
      </w:r>
    </w:p>
    <w:p w14:paraId="2AB24DCF" w14:textId="77777777" w:rsidR="00880EC8" w:rsidRPr="007230CB" w:rsidRDefault="00880EC8" w:rsidP="00880EC8">
      <w:pPr>
        <w:autoSpaceDE w:val="0"/>
        <w:autoSpaceDN w:val="0"/>
        <w:spacing w:line="360" w:lineRule="auto"/>
        <w:rPr>
          <w:rFonts w:ascii="David Libre" w:hAnsi="David Libre"/>
          <w:sz w:val="28"/>
          <w:szCs w:val="28"/>
          <w:rtl/>
        </w:rPr>
      </w:pPr>
    </w:p>
    <w:p w14:paraId="155FC47C" w14:textId="77777777" w:rsidR="00880EC8" w:rsidRPr="007230CB" w:rsidRDefault="00880EC8" w:rsidP="00880EC8">
      <w:pPr>
        <w:autoSpaceDE w:val="0"/>
        <w:autoSpaceDN w:val="0"/>
        <w:spacing w:line="360" w:lineRule="auto"/>
        <w:rPr>
          <w:rFonts w:ascii="David Libre" w:hAnsi="David Libre"/>
          <w:sz w:val="28"/>
          <w:szCs w:val="28"/>
          <w:rtl/>
        </w:rPr>
      </w:pPr>
      <w:r w:rsidRPr="007230CB">
        <w:rPr>
          <w:rFonts w:ascii="David Libre" w:hAnsi="David Libre" w:hint="cs"/>
          <w:sz w:val="28"/>
          <w:szCs w:val="28"/>
          <w:rtl/>
        </w:rPr>
        <w:t xml:space="preserve">על אחת כמה וכמה נכונים הדברים לאור הרשעת הנאשם בשורת עבירות לפי פקודת הסמים המסוכנים לצד הרשעה בעבירה של החזקת נשק שלא כדין מסוג רימון הלם שבכוחו להזיק לאדם. אף שלא נטען כי החזקה זו בוצעה ממניע פלילי ונראה כי היה בדעת אביו של הנאשם, לו נמסר הרימון, להשיבו לרשות הצבא, אין בנסיבות ההחזקה כדי לאיין לגמרי את הסיכון הגלום בה. </w:t>
      </w:r>
    </w:p>
    <w:p w14:paraId="16018B10" w14:textId="77777777" w:rsidR="00880EC8" w:rsidRPr="007230CB" w:rsidRDefault="00880EC8" w:rsidP="00880EC8">
      <w:pPr>
        <w:autoSpaceDE w:val="0"/>
        <w:autoSpaceDN w:val="0"/>
        <w:spacing w:line="360" w:lineRule="auto"/>
        <w:rPr>
          <w:rFonts w:ascii="David Libre" w:hAnsi="David Libre"/>
          <w:sz w:val="28"/>
          <w:szCs w:val="28"/>
        </w:rPr>
      </w:pPr>
    </w:p>
    <w:p w14:paraId="54409943" w14:textId="77777777" w:rsidR="00880EC8" w:rsidRPr="007230CB" w:rsidRDefault="00880EC8" w:rsidP="00880EC8">
      <w:pPr>
        <w:autoSpaceDE w:val="0"/>
        <w:autoSpaceDN w:val="0"/>
        <w:spacing w:line="360" w:lineRule="auto"/>
        <w:rPr>
          <w:rFonts w:ascii="David Libre" w:hAnsi="David Libre"/>
          <w:sz w:val="28"/>
          <w:szCs w:val="28"/>
          <w:rtl/>
        </w:rPr>
      </w:pPr>
      <w:r w:rsidRPr="007230CB">
        <w:rPr>
          <w:rFonts w:ascii="David Libre" w:hAnsi="David Libre" w:hint="cs"/>
          <w:sz w:val="28"/>
          <w:szCs w:val="28"/>
          <w:rtl/>
        </w:rPr>
        <w:t xml:space="preserve">חרף האמור, הוצהר בפנינו כי במסגרת תיק החקירה התעוררו קשיים ראייתיים משמעותיים אשר אף הביאו לתיקונו של כתב האישום. עוד הודגשה נטילת האחריות מצד הנאשם והחיסכון הרב בזמן השיפוטי שהיה כרוך בכך, וזאת אף שמדובר בישיבת ההקראה השנייה בתיק. נטילת אחריות מבטאת, כך נטען, את רצונו של הנאשם להניח את הפרשה מאחוריו, מתוך הבעת חרטה והפנמת הפסול שבמעשים. </w:t>
      </w:r>
    </w:p>
    <w:p w14:paraId="4D447EDF" w14:textId="77777777" w:rsidR="00880EC8" w:rsidRPr="007230CB" w:rsidRDefault="00880EC8" w:rsidP="00880EC8">
      <w:pPr>
        <w:spacing w:line="360" w:lineRule="auto"/>
        <w:rPr>
          <w:rFonts w:ascii="David Libre" w:hAnsi="David Libre"/>
          <w:b/>
          <w:bCs/>
          <w:sz w:val="28"/>
          <w:szCs w:val="28"/>
          <w:rtl/>
        </w:rPr>
      </w:pPr>
    </w:p>
    <w:p w14:paraId="57C4218E" w14:textId="382142AE" w:rsidR="00880EC8" w:rsidRPr="007230CB" w:rsidRDefault="00880EC8" w:rsidP="00880EC8">
      <w:pPr>
        <w:spacing w:line="360" w:lineRule="auto"/>
        <w:rPr>
          <w:rFonts w:ascii="David Libre" w:hAnsi="David Libre"/>
          <w:sz w:val="28"/>
          <w:szCs w:val="28"/>
          <w:rtl/>
        </w:rPr>
      </w:pPr>
      <w:r w:rsidRPr="007230CB">
        <w:rPr>
          <w:rFonts w:ascii="David Libre" w:hAnsi="David Libre"/>
          <w:sz w:val="28"/>
          <w:szCs w:val="28"/>
          <w:rtl/>
        </w:rPr>
        <w:t xml:space="preserve">בנסיבות </w:t>
      </w:r>
      <w:r w:rsidRPr="007230CB">
        <w:rPr>
          <w:rFonts w:ascii="David Libre" w:hAnsi="David Libre" w:hint="cs"/>
          <w:sz w:val="28"/>
          <w:szCs w:val="28"/>
          <w:rtl/>
        </w:rPr>
        <w:t xml:space="preserve">כוללות </w:t>
      </w:r>
      <w:r w:rsidRPr="007230CB">
        <w:rPr>
          <w:rFonts w:ascii="David Libre" w:hAnsi="David Libre"/>
          <w:sz w:val="28"/>
          <w:szCs w:val="28"/>
          <w:rtl/>
        </w:rPr>
        <w:t>אלה</w:t>
      </w:r>
      <w:r w:rsidRPr="007230CB">
        <w:rPr>
          <w:rFonts w:ascii="David Libre" w:hAnsi="David Libre" w:hint="cs"/>
          <w:sz w:val="28"/>
          <w:szCs w:val="28"/>
          <w:rtl/>
        </w:rPr>
        <w:t>,</w:t>
      </w:r>
      <w:r w:rsidRPr="007230CB">
        <w:rPr>
          <w:rFonts w:ascii="David Libre" w:hAnsi="David Libre"/>
          <w:sz w:val="28"/>
          <w:szCs w:val="28"/>
          <w:rtl/>
        </w:rPr>
        <w:t xml:space="preserve"> </w:t>
      </w:r>
      <w:r w:rsidRPr="007230CB">
        <w:rPr>
          <w:rFonts w:ascii="David Libre" w:hAnsi="David Libre" w:hint="cs"/>
          <w:sz w:val="28"/>
          <w:szCs w:val="28"/>
          <w:rtl/>
        </w:rPr>
        <w:t xml:space="preserve">גם לאור מכלול רכיבי הענישה, </w:t>
      </w:r>
      <w:r w:rsidRPr="007230CB">
        <w:rPr>
          <w:rFonts w:ascii="David Libre" w:hAnsi="David Libre"/>
          <w:sz w:val="28"/>
          <w:szCs w:val="28"/>
          <w:rtl/>
        </w:rPr>
        <w:t xml:space="preserve">מצאנו לכבד את עתירתם המשותפת של הצדדים ולאמץ את הסדר הטיעון שהוצג. </w:t>
      </w:r>
    </w:p>
    <w:p w14:paraId="6F07E5EC" w14:textId="77777777" w:rsidR="00880EC8" w:rsidRPr="007230CB" w:rsidRDefault="00880EC8" w:rsidP="00880EC8">
      <w:pPr>
        <w:spacing w:line="360" w:lineRule="auto"/>
        <w:rPr>
          <w:rFonts w:ascii="David Libre" w:hAnsi="David Libre"/>
          <w:sz w:val="28"/>
          <w:szCs w:val="28"/>
          <w:rtl/>
        </w:rPr>
      </w:pPr>
    </w:p>
    <w:p w14:paraId="1A4817AF" w14:textId="77777777" w:rsidR="00880EC8" w:rsidRPr="007230CB" w:rsidRDefault="00880EC8" w:rsidP="00880EC8">
      <w:pPr>
        <w:spacing w:line="360" w:lineRule="auto"/>
        <w:rPr>
          <w:rFonts w:ascii="David Libre" w:hAnsi="David Libre"/>
          <w:b/>
          <w:bCs/>
          <w:sz w:val="28"/>
          <w:szCs w:val="28"/>
          <w:rtl/>
        </w:rPr>
      </w:pPr>
      <w:r w:rsidRPr="007230CB">
        <w:rPr>
          <w:rFonts w:ascii="David Libre" w:hAnsi="David Libre"/>
          <w:b/>
          <w:bCs/>
          <w:sz w:val="28"/>
          <w:szCs w:val="28"/>
          <w:rtl/>
        </w:rPr>
        <w:t>על הנאשם נגזרים, אפוא, העונשים הבאים:</w:t>
      </w:r>
    </w:p>
    <w:p w14:paraId="5AC158E8" w14:textId="6A8C9B21" w:rsidR="00880EC8" w:rsidRPr="007230CB" w:rsidRDefault="00B30C04" w:rsidP="00880EC8">
      <w:pPr>
        <w:numPr>
          <w:ilvl w:val="0"/>
          <w:numId w:val="7"/>
        </w:numPr>
        <w:spacing w:line="360" w:lineRule="auto"/>
        <w:contextualSpacing/>
        <w:rPr>
          <w:rFonts w:ascii="David Libre" w:hAnsi="David Libre"/>
          <w:b/>
          <w:bCs/>
          <w:sz w:val="28"/>
          <w:szCs w:val="28"/>
        </w:rPr>
      </w:pPr>
      <w:r w:rsidRPr="007230CB">
        <w:rPr>
          <w:rFonts w:ascii="David Libre" w:hAnsi="David Libre" w:hint="cs"/>
          <w:b/>
          <w:bCs/>
          <w:sz w:val="28"/>
          <w:szCs w:val="28"/>
          <w:rtl/>
        </w:rPr>
        <w:t>שמונה (</w:t>
      </w:r>
      <w:r w:rsidR="00880EC8" w:rsidRPr="007230CB">
        <w:rPr>
          <w:rFonts w:ascii="David Libre" w:hAnsi="David Libre" w:hint="cs"/>
          <w:b/>
          <w:bCs/>
          <w:sz w:val="28"/>
          <w:szCs w:val="28"/>
          <w:rtl/>
        </w:rPr>
        <w:t>8</w:t>
      </w:r>
      <w:r w:rsidRPr="007230CB">
        <w:rPr>
          <w:rFonts w:ascii="David Libre" w:hAnsi="David Libre" w:hint="cs"/>
          <w:b/>
          <w:bCs/>
          <w:sz w:val="28"/>
          <w:szCs w:val="28"/>
          <w:rtl/>
        </w:rPr>
        <w:t xml:space="preserve">) </w:t>
      </w:r>
      <w:r w:rsidR="00880EC8" w:rsidRPr="007230CB">
        <w:rPr>
          <w:rFonts w:ascii="David Libre" w:hAnsi="David Libre" w:hint="cs"/>
          <w:b/>
          <w:bCs/>
          <w:sz w:val="28"/>
          <w:szCs w:val="28"/>
          <w:rtl/>
        </w:rPr>
        <w:t>חודשי</w:t>
      </w:r>
      <w:r w:rsidR="00880EC8" w:rsidRPr="007230CB">
        <w:rPr>
          <w:rFonts w:ascii="David Libre" w:hAnsi="David Libre"/>
          <w:b/>
          <w:bCs/>
          <w:sz w:val="28"/>
          <w:szCs w:val="28"/>
          <w:rtl/>
        </w:rPr>
        <w:t xml:space="preserve"> מאסר לריצוי בפועל, שיימנו החל מיום מעצרו. </w:t>
      </w:r>
    </w:p>
    <w:p w14:paraId="467CAF4C" w14:textId="52418432" w:rsidR="00880EC8" w:rsidRPr="007230CB" w:rsidRDefault="00880EC8" w:rsidP="00880EC8">
      <w:pPr>
        <w:numPr>
          <w:ilvl w:val="0"/>
          <w:numId w:val="7"/>
        </w:numPr>
        <w:spacing w:line="360" w:lineRule="auto"/>
        <w:contextualSpacing/>
        <w:rPr>
          <w:rFonts w:ascii="David Libre" w:hAnsi="David Libre"/>
          <w:b/>
          <w:bCs/>
          <w:sz w:val="28"/>
          <w:szCs w:val="28"/>
        </w:rPr>
      </w:pPr>
      <w:r w:rsidRPr="007230CB">
        <w:rPr>
          <w:rFonts w:ascii="David Libre" w:hAnsi="David Libre"/>
          <w:b/>
          <w:bCs/>
          <w:sz w:val="28"/>
          <w:szCs w:val="28"/>
          <w:rtl/>
        </w:rPr>
        <w:t>עונש מאסר מותנה בן</w:t>
      </w:r>
      <w:r w:rsidR="00B30C04" w:rsidRPr="007230CB">
        <w:rPr>
          <w:rFonts w:ascii="David Libre" w:hAnsi="David Libre" w:hint="cs"/>
          <w:b/>
          <w:bCs/>
          <w:sz w:val="28"/>
          <w:szCs w:val="28"/>
          <w:rtl/>
        </w:rPr>
        <w:t xml:space="preserve"> תשעה</w:t>
      </w:r>
      <w:r w:rsidRPr="007230CB">
        <w:rPr>
          <w:rFonts w:ascii="David Libre" w:hAnsi="David Libre"/>
          <w:b/>
          <w:bCs/>
          <w:sz w:val="28"/>
          <w:szCs w:val="28"/>
          <w:rtl/>
        </w:rPr>
        <w:t xml:space="preserve"> </w:t>
      </w:r>
      <w:r w:rsidR="00B30C04" w:rsidRPr="007230CB">
        <w:rPr>
          <w:rFonts w:ascii="David Libre" w:hAnsi="David Libre" w:hint="cs"/>
          <w:b/>
          <w:bCs/>
          <w:sz w:val="28"/>
          <w:szCs w:val="28"/>
          <w:rtl/>
        </w:rPr>
        <w:t>(</w:t>
      </w:r>
      <w:r w:rsidRPr="007230CB">
        <w:rPr>
          <w:rFonts w:ascii="David Libre" w:hAnsi="David Libre" w:hint="cs"/>
          <w:b/>
          <w:bCs/>
          <w:sz w:val="28"/>
          <w:szCs w:val="28"/>
          <w:rtl/>
        </w:rPr>
        <w:t>9</w:t>
      </w:r>
      <w:r w:rsidR="00B30C04" w:rsidRPr="007230CB">
        <w:rPr>
          <w:rFonts w:ascii="David Libre" w:hAnsi="David Libre" w:hint="cs"/>
          <w:b/>
          <w:bCs/>
          <w:sz w:val="28"/>
          <w:szCs w:val="28"/>
          <w:rtl/>
        </w:rPr>
        <w:t>)</w:t>
      </w:r>
      <w:r w:rsidRPr="007230CB">
        <w:rPr>
          <w:rFonts w:ascii="David Libre" w:hAnsi="David Libre" w:hint="cs"/>
          <w:b/>
          <w:bCs/>
          <w:sz w:val="28"/>
          <w:szCs w:val="28"/>
          <w:rtl/>
        </w:rPr>
        <w:t xml:space="preserve"> חודשים</w:t>
      </w:r>
      <w:r w:rsidRPr="007230CB">
        <w:rPr>
          <w:rFonts w:ascii="David Libre" w:hAnsi="David Libre"/>
          <w:b/>
          <w:bCs/>
          <w:sz w:val="28"/>
          <w:szCs w:val="28"/>
          <w:rtl/>
        </w:rPr>
        <w:t xml:space="preserve"> למשך </w:t>
      </w:r>
      <w:r w:rsidR="00B30C04" w:rsidRPr="007230CB">
        <w:rPr>
          <w:rFonts w:ascii="David Libre" w:hAnsi="David Libre" w:hint="cs"/>
          <w:b/>
          <w:bCs/>
          <w:sz w:val="28"/>
          <w:szCs w:val="28"/>
          <w:rtl/>
        </w:rPr>
        <w:t>שלוש (</w:t>
      </w:r>
      <w:r w:rsidRPr="007230CB">
        <w:rPr>
          <w:rFonts w:ascii="David Libre" w:hAnsi="David Libre" w:hint="cs"/>
          <w:b/>
          <w:bCs/>
          <w:sz w:val="28"/>
          <w:szCs w:val="28"/>
          <w:rtl/>
        </w:rPr>
        <w:t>3</w:t>
      </w:r>
      <w:r w:rsidR="00B30C04" w:rsidRPr="007230CB">
        <w:rPr>
          <w:rFonts w:ascii="David Libre" w:hAnsi="David Libre" w:hint="cs"/>
          <w:b/>
          <w:bCs/>
          <w:sz w:val="28"/>
          <w:szCs w:val="28"/>
          <w:rtl/>
        </w:rPr>
        <w:t>)</w:t>
      </w:r>
      <w:r w:rsidRPr="007230CB">
        <w:rPr>
          <w:rFonts w:ascii="David Libre" w:hAnsi="David Libre" w:hint="cs"/>
          <w:b/>
          <w:bCs/>
          <w:sz w:val="28"/>
          <w:szCs w:val="28"/>
          <w:rtl/>
        </w:rPr>
        <w:t xml:space="preserve"> שנים</w:t>
      </w:r>
      <w:r w:rsidRPr="007230CB">
        <w:rPr>
          <w:rFonts w:ascii="David Libre" w:hAnsi="David Libre"/>
          <w:b/>
          <w:bCs/>
          <w:sz w:val="28"/>
          <w:szCs w:val="28"/>
          <w:rtl/>
        </w:rPr>
        <w:t xml:space="preserve">, לבל יעבור עבירה </w:t>
      </w:r>
      <w:r w:rsidRPr="007230CB">
        <w:rPr>
          <w:rFonts w:ascii="David Libre" w:hAnsi="David Libre" w:hint="cs"/>
          <w:b/>
          <w:bCs/>
          <w:sz w:val="28"/>
          <w:szCs w:val="28"/>
          <w:rtl/>
        </w:rPr>
        <w:t xml:space="preserve">מסוג פשע </w:t>
      </w:r>
      <w:r w:rsidRPr="007230CB">
        <w:rPr>
          <w:rFonts w:ascii="David Libre" w:hAnsi="David Libre"/>
          <w:b/>
          <w:bCs/>
          <w:sz w:val="28"/>
          <w:szCs w:val="28"/>
          <w:rtl/>
        </w:rPr>
        <w:t>לפי</w:t>
      </w:r>
      <w:r w:rsidRPr="007230CB">
        <w:rPr>
          <w:rFonts w:ascii="David Libre" w:hAnsi="David Libre" w:hint="cs"/>
          <w:b/>
          <w:bCs/>
          <w:sz w:val="28"/>
          <w:szCs w:val="28"/>
          <w:rtl/>
        </w:rPr>
        <w:t xml:space="preserve"> פקודת הסמים המסוכנים או עבירה של החזקת נשק שלא כדין או עבירות בנשק. </w:t>
      </w:r>
    </w:p>
    <w:p w14:paraId="385DC97B" w14:textId="1C870E3F" w:rsidR="00880EC8" w:rsidRPr="007230CB" w:rsidRDefault="00880EC8" w:rsidP="00880EC8">
      <w:pPr>
        <w:numPr>
          <w:ilvl w:val="0"/>
          <w:numId w:val="7"/>
        </w:numPr>
        <w:spacing w:line="360" w:lineRule="auto"/>
        <w:contextualSpacing/>
        <w:rPr>
          <w:rFonts w:ascii="David Libre" w:hAnsi="David Libre"/>
          <w:b/>
          <w:bCs/>
          <w:sz w:val="28"/>
          <w:szCs w:val="28"/>
        </w:rPr>
      </w:pPr>
      <w:r w:rsidRPr="007230CB">
        <w:rPr>
          <w:rFonts w:ascii="David Libre" w:hAnsi="David Libre"/>
          <w:b/>
          <w:bCs/>
          <w:sz w:val="28"/>
          <w:szCs w:val="28"/>
          <w:rtl/>
        </w:rPr>
        <w:t>עונש מאסר מותנה בן</w:t>
      </w:r>
      <w:r w:rsidR="00B30C04" w:rsidRPr="007230CB">
        <w:rPr>
          <w:rFonts w:ascii="David Libre" w:hAnsi="David Libre" w:hint="cs"/>
          <w:b/>
          <w:bCs/>
          <w:sz w:val="28"/>
          <w:szCs w:val="28"/>
          <w:rtl/>
        </w:rPr>
        <w:t xml:space="preserve"> שישה</w:t>
      </w:r>
      <w:r w:rsidRPr="007230CB">
        <w:rPr>
          <w:rFonts w:ascii="David Libre" w:hAnsi="David Libre"/>
          <w:b/>
          <w:bCs/>
          <w:sz w:val="28"/>
          <w:szCs w:val="28"/>
          <w:rtl/>
        </w:rPr>
        <w:t xml:space="preserve"> </w:t>
      </w:r>
      <w:r w:rsidR="00B30C04" w:rsidRPr="007230CB">
        <w:rPr>
          <w:rFonts w:ascii="David Libre" w:hAnsi="David Libre" w:hint="cs"/>
          <w:b/>
          <w:bCs/>
          <w:sz w:val="28"/>
          <w:szCs w:val="28"/>
          <w:rtl/>
        </w:rPr>
        <w:t>(</w:t>
      </w:r>
      <w:r w:rsidRPr="007230CB">
        <w:rPr>
          <w:rFonts w:ascii="David Libre" w:hAnsi="David Libre" w:hint="cs"/>
          <w:b/>
          <w:bCs/>
          <w:sz w:val="28"/>
          <w:szCs w:val="28"/>
          <w:rtl/>
        </w:rPr>
        <w:t>6</w:t>
      </w:r>
      <w:r w:rsidR="00B30C04" w:rsidRPr="007230CB">
        <w:rPr>
          <w:rFonts w:ascii="David Libre" w:hAnsi="David Libre" w:hint="cs"/>
          <w:b/>
          <w:bCs/>
          <w:sz w:val="28"/>
          <w:szCs w:val="28"/>
          <w:rtl/>
        </w:rPr>
        <w:t>)</w:t>
      </w:r>
      <w:r w:rsidRPr="007230CB">
        <w:rPr>
          <w:rFonts w:ascii="David Libre" w:hAnsi="David Libre"/>
          <w:b/>
          <w:bCs/>
          <w:sz w:val="28"/>
          <w:szCs w:val="28"/>
          <w:rtl/>
        </w:rPr>
        <w:t xml:space="preserve"> </w:t>
      </w:r>
      <w:r w:rsidRPr="007230CB">
        <w:rPr>
          <w:rFonts w:ascii="David Libre" w:hAnsi="David Libre" w:hint="cs"/>
          <w:b/>
          <w:bCs/>
          <w:sz w:val="28"/>
          <w:szCs w:val="28"/>
          <w:rtl/>
        </w:rPr>
        <w:t>חודש</w:t>
      </w:r>
      <w:r w:rsidRPr="007230CB">
        <w:rPr>
          <w:rFonts w:ascii="David Libre" w:hAnsi="David Libre"/>
          <w:b/>
          <w:bCs/>
          <w:sz w:val="28"/>
          <w:szCs w:val="28"/>
          <w:rtl/>
        </w:rPr>
        <w:t xml:space="preserve">ים למשך </w:t>
      </w:r>
      <w:r w:rsidRPr="007230CB">
        <w:rPr>
          <w:rFonts w:ascii="David Libre" w:hAnsi="David Libre" w:hint="cs"/>
          <w:b/>
          <w:bCs/>
          <w:sz w:val="28"/>
          <w:szCs w:val="28"/>
          <w:rtl/>
        </w:rPr>
        <w:t>שנתיים</w:t>
      </w:r>
      <w:r w:rsidR="009369A5" w:rsidRPr="007230CB">
        <w:rPr>
          <w:rFonts w:ascii="David Libre" w:hAnsi="David Libre" w:hint="cs"/>
          <w:b/>
          <w:bCs/>
          <w:sz w:val="28"/>
          <w:szCs w:val="28"/>
          <w:rtl/>
        </w:rPr>
        <w:t xml:space="preserve"> (2)</w:t>
      </w:r>
      <w:r w:rsidRPr="007230CB">
        <w:rPr>
          <w:rFonts w:ascii="David Libre" w:hAnsi="David Libre"/>
          <w:b/>
          <w:bCs/>
          <w:sz w:val="28"/>
          <w:szCs w:val="28"/>
          <w:rtl/>
        </w:rPr>
        <w:t xml:space="preserve">, לבל יעבור עבירה </w:t>
      </w:r>
      <w:r w:rsidRPr="007230CB">
        <w:rPr>
          <w:rFonts w:ascii="David Libre" w:hAnsi="David Libre" w:hint="cs"/>
          <w:b/>
          <w:bCs/>
          <w:sz w:val="28"/>
          <w:szCs w:val="28"/>
          <w:rtl/>
        </w:rPr>
        <w:t>של הוצאת נשק מרשות הצבא</w:t>
      </w:r>
      <w:r w:rsidRPr="007230CB">
        <w:rPr>
          <w:rFonts w:ascii="David Libre" w:hAnsi="David Libre"/>
          <w:b/>
          <w:bCs/>
          <w:sz w:val="28"/>
          <w:szCs w:val="28"/>
          <w:rtl/>
        </w:rPr>
        <w:t>.</w:t>
      </w:r>
    </w:p>
    <w:p w14:paraId="0107497B" w14:textId="7D483121" w:rsidR="00880EC8" w:rsidRPr="007230CB" w:rsidRDefault="00880EC8" w:rsidP="00880EC8">
      <w:pPr>
        <w:numPr>
          <w:ilvl w:val="0"/>
          <w:numId w:val="7"/>
        </w:numPr>
        <w:spacing w:line="360" w:lineRule="auto"/>
        <w:contextualSpacing/>
        <w:rPr>
          <w:rFonts w:ascii="David Libre" w:hAnsi="David Libre"/>
          <w:b/>
          <w:bCs/>
          <w:sz w:val="28"/>
          <w:szCs w:val="28"/>
        </w:rPr>
      </w:pPr>
      <w:r w:rsidRPr="007230CB">
        <w:rPr>
          <w:rFonts w:ascii="David Libre" w:hAnsi="David Libre"/>
          <w:b/>
          <w:bCs/>
          <w:sz w:val="28"/>
          <w:szCs w:val="28"/>
          <w:rtl/>
        </w:rPr>
        <w:t>עונש מאסר מותנה בן</w:t>
      </w:r>
      <w:r w:rsidR="00B30C04" w:rsidRPr="007230CB">
        <w:rPr>
          <w:rFonts w:ascii="David Libre" w:hAnsi="David Libre" w:hint="cs"/>
          <w:b/>
          <w:bCs/>
          <w:sz w:val="28"/>
          <w:szCs w:val="28"/>
          <w:rtl/>
        </w:rPr>
        <w:t xml:space="preserve"> שישים</w:t>
      </w:r>
      <w:r w:rsidRPr="007230CB">
        <w:rPr>
          <w:rFonts w:ascii="David Libre" w:hAnsi="David Libre"/>
          <w:b/>
          <w:bCs/>
          <w:sz w:val="28"/>
          <w:szCs w:val="28"/>
          <w:rtl/>
        </w:rPr>
        <w:t xml:space="preserve"> </w:t>
      </w:r>
      <w:r w:rsidR="00B30C04" w:rsidRPr="007230CB">
        <w:rPr>
          <w:rFonts w:ascii="David Libre" w:hAnsi="David Libre" w:hint="cs"/>
          <w:b/>
          <w:bCs/>
          <w:sz w:val="28"/>
          <w:szCs w:val="28"/>
          <w:rtl/>
        </w:rPr>
        <w:t>(</w:t>
      </w:r>
      <w:r w:rsidRPr="007230CB">
        <w:rPr>
          <w:rFonts w:ascii="David Libre" w:hAnsi="David Libre" w:hint="cs"/>
          <w:b/>
          <w:bCs/>
          <w:sz w:val="28"/>
          <w:szCs w:val="28"/>
          <w:rtl/>
        </w:rPr>
        <w:t>60</w:t>
      </w:r>
      <w:r w:rsidR="00B30C04" w:rsidRPr="007230CB">
        <w:rPr>
          <w:rFonts w:ascii="David Libre" w:hAnsi="David Libre" w:hint="cs"/>
          <w:b/>
          <w:bCs/>
          <w:sz w:val="28"/>
          <w:szCs w:val="28"/>
          <w:rtl/>
        </w:rPr>
        <w:t>)</w:t>
      </w:r>
      <w:r w:rsidRPr="007230CB">
        <w:rPr>
          <w:rFonts w:ascii="David Libre" w:hAnsi="David Libre"/>
          <w:b/>
          <w:bCs/>
          <w:sz w:val="28"/>
          <w:szCs w:val="28"/>
          <w:rtl/>
        </w:rPr>
        <w:t xml:space="preserve"> ימים למשך</w:t>
      </w:r>
      <w:r w:rsidR="00B30C04" w:rsidRPr="007230CB">
        <w:rPr>
          <w:rFonts w:ascii="David Libre" w:hAnsi="David Libre" w:hint="cs"/>
          <w:b/>
          <w:bCs/>
          <w:sz w:val="28"/>
          <w:szCs w:val="28"/>
          <w:rtl/>
        </w:rPr>
        <w:t xml:space="preserve"> שלוש</w:t>
      </w:r>
      <w:r w:rsidRPr="007230CB">
        <w:rPr>
          <w:rFonts w:ascii="David Libre" w:hAnsi="David Libre"/>
          <w:b/>
          <w:bCs/>
          <w:sz w:val="28"/>
          <w:szCs w:val="28"/>
          <w:rtl/>
        </w:rPr>
        <w:t xml:space="preserve"> </w:t>
      </w:r>
      <w:r w:rsidR="00B30C04" w:rsidRPr="007230CB">
        <w:rPr>
          <w:rFonts w:ascii="David Libre" w:hAnsi="David Libre" w:hint="cs"/>
          <w:b/>
          <w:bCs/>
          <w:sz w:val="28"/>
          <w:szCs w:val="28"/>
          <w:rtl/>
        </w:rPr>
        <w:t>(</w:t>
      </w:r>
      <w:r w:rsidRPr="007230CB">
        <w:rPr>
          <w:rFonts w:ascii="David Libre" w:hAnsi="David Libre" w:hint="cs"/>
          <w:b/>
          <w:bCs/>
          <w:sz w:val="28"/>
          <w:szCs w:val="28"/>
          <w:rtl/>
        </w:rPr>
        <w:t>3</w:t>
      </w:r>
      <w:r w:rsidR="00B30C04" w:rsidRPr="007230CB">
        <w:rPr>
          <w:rFonts w:ascii="David Libre" w:hAnsi="David Libre" w:hint="cs"/>
          <w:b/>
          <w:bCs/>
          <w:sz w:val="28"/>
          <w:szCs w:val="28"/>
          <w:rtl/>
        </w:rPr>
        <w:t>)</w:t>
      </w:r>
      <w:r w:rsidRPr="007230CB">
        <w:rPr>
          <w:rFonts w:ascii="David Libre" w:hAnsi="David Libre" w:hint="cs"/>
          <w:b/>
          <w:bCs/>
          <w:sz w:val="28"/>
          <w:szCs w:val="28"/>
          <w:rtl/>
        </w:rPr>
        <w:t xml:space="preserve"> שנים</w:t>
      </w:r>
      <w:r w:rsidRPr="007230CB">
        <w:rPr>
          <w:rFonts w:ascii="David Libre" w:hAnsi="David Libre"/>
          <w:b/>
          <w:bCs/>
          <w:sz w:val="28"/>
          <w:szCs w:val="28"/>
          <w:rtl/>
        </w:rPr>
        <w:t xml:space="preserve">, לבל יעבור עבירה </w:t>
      </w:r>
      <w:r w:rsidRPr="007230CB">
        <w:rPr>
          <w:rFonts w:ascii="David Libre" w:hAnsi="David Libre" w:hint="cs"/>
          <w:b/>
          <w:bCs/>
          <w:sz w:val="28"/>
          <w:szCs w:val="28"/>
          <w:rtl/>
        </w:rPr>
        <w:t>מסוג עוון לפי פקודת הסמים המסוכנים.</w:t>
      </w:r>
    </w:p>
    <w:p w14:paraId="0F9AA657" w14:textId="1D8815A2" w:rsidR="00880EC8" w:rsidRPr="007230CB" w:rsidRDefault="00880EC8" w:rsidP="00880EC8">
      <w:pPr>
        <w:pStyle w:val="ListParagraph"/>
        <w:numPr>
          <w:ilvl w:val="0"/>
          <w:numId w:val="7"/>
        </w:numPr>
        <w:spacing w:line="360" w:lineRule="auto"/>
        <w:rPr>
          <w:rFonts w:ascii="David Libre" w:hAnsi="David Libre"/>
          <w:b/>
          <w:bCs/>
          <w:sz w:val="28"/>
          <w:szCs w:val="28"/>
        </w:rPr>
      </w:pPr>
      <w:r w:rsidRPr="007230CB">
        <w:rPr>
          <w:rFonts w:ascii="David Libre" w:hAnsi="David Libre"/>
          <w:b/>
          <w:bCs/>
          <w:sz w:val="28"/>
          <w:szCs w:val="28"/>
          <w:rtl/>
        </w:rPr>
        <w:t>עונש מאסר מותנה בן</w:t>
      </w:r>
      <w:r w:rsidR="00B30C04" w:rsidRPr="007230CB">
        <w:rPr>
          <w:rFonts w:ascii="David Libre" w:hAnsi="David Libre" w:hint="cs"/>
          <w:b/>
          <w:bCs/>
          <w:sz w:val="28"/>
          <w:szCs w:val="28"/>
          <w:rtl/>
        </w:rPr>
        <w:t xml:space="preserve"> ארבעים וחמישה</w:t>
      </w:r>
      <w:r w:rsidRPr="007230CB">
        <w:rPr>
          <w:rFonts w:ascii="David Libre" w:hAnsi="David Libre"/>
          <w:b/>
          <w:bCs/>
          <w:sz w:val="28"/>
          <w:szCs w:val="28"/>
          <w:rtl/>
        </w:rPr>
        <w:t xml:space="preserve"> </w:t>
      </w:r>
      <w:r w:rsidR="00B30C04" w:rsidRPr="007230CB">
        <w:rPr>
          <w:rFonts w:ascii="David Libre" w:hAnsi="David Libre" w:hint="cs"/>
          <w:b/>
          <w:bCs/>
          <w:sz w:val="28"/>
          <w:szCs w:val="28"/>
          <w:rtl/>
        </w:rPr>
        <w:t>(</w:t>
      </w:r>
      <w:r w:rsidRPr="007230CB">
        <w:rPr>
          <w:rFonts w:ascii="David Libre" w:hAnsi="David Libre" w:hint="cs"/>
          <w:b/>
          <w:bCs/>
          <w:sz w:val="28"/>
          <w:szCs w:val="28"/>
          <w:rtl/>
        </w:rPr>
        <w:t>45</w:t>
      </w:r>
      <w:r w:rsidR="00B30C04" w:rsidRPr="007230CB">
        <w:rPr>
          <w:rFonts w:ascii="David Libre" w:hAnsi="David Libre" w:hint="cs"/>
          <w:b/>
          <w:bCs/>
          <w:sz w:val="28"/>
          <w:szCs w:val="28"/>
          <w:rtl/>
        </w:rPr>
        <w:t>)</w:t>
      </w:r>
      <w:r w:rsidRPr="007230CB">
        <w:rPr>
          <w:rFonts w:ascii="David Libre" w:hAnsi="David Libre"/>
          <w:b/>
          <w:bCs/>
          <w:sz w:val="28"/>
          <w:szCs w:val="28"/>
          <w:rtl/>
        </w:rPr>
        <w:t xml:space="preserve"> ימים למשך </w:t>
      </w:r>
      <w:r w:rsidRPr="007230CB">
        <w:rPr>
          <w:rFonts w:ascii="David Libre" w:hAnsi="David Libre" w:hint="cs"/>
          <w:b/>
          <w:bCs/>
          <w:sz w:val="28"/>
          <w:szCs w:val="28"/>
          <w:rtl/>
        </w:rPr>
        <w:t>שנתיים</w:t>
      </w:r>
      <w:r w:rsidR="008E6DF8" w:rsidRPr="007230CB">
        <w:rPr>
          <w:rFonts w:ascii="David Libre" w:hAnsi="David Libre" w:hint="cs"/>
          <w:b/>
          <w:bCs/>
          <w:sz w:val="28"/>
          <w:szCs w:val="28"/>
          <w:rtl/>
        </w:rPr>
        <w:t xml:space="preserve"> (2)</w:t>
      </w:r>
      <w:r w:rsidRPr="007230CB">
        <w:rPr>
          <w:rFonts w:ascii="David Libre" w:hAnsi="David Libre"/>
          <w:b/>
          <w:bCs/>
          <w:sz w:val="28"/>
          <w:szCs w:val="28"/>
          <w:rtl/>
        </w:rPr>
        <w:t xml:space="preserve">, לבל יעבור עבירה לפי סעיף 127א+250א לחוק השיפוט הצבאי, התשט"ו-1955 </w:t>
      </w:r>
      <w:r w:rsidRPr="007230CB">
        <w:rPr>
          <w:rFonts w:ascii="David Libre" w:hAnsi="David Libre"/>
          <w:b/>
          <w:bCs/>
          <w:sz w:val="28"/>
          <w:szCs w:val="28"/>
          <w:rtl/>
        </w:rPr>
        <w:lastRenderedPageBreak/>
        <w:t>או עבירה של אי קיום הוראות לפי סעיף 133 לחוק השיפוט הצבאי, אם יעבור עבירה לפי פקודת מטכ"ל 33.0220, למעט בגין שתיית משקה משכר.</w:t>
      </w:r>
    </w:p>
    <w:p w14:paraId="3AEC02FE" w14:textId="5DA90A48" w:rsidR="00880EC8" w:rsidRPr="007230CB" w:rsidRDefault="00880EC8" w:rsidP="00880EC8">
      <w:pPr>
        <w:numPr>
          <w:ilvl w:val="0"/>
          <w:numId w:val="7"/>
        </w:numPr>
        <w:spacing w:line="360" w:lineRule="auto"/>
        <w:contextualSpacing/>
        <w:rPr>
          <w:rFonts w:ascii="David Libre" w:hAnsi="David Libre"/>
          <w:b/>
          <w:bCs/>
          <w:color w:val="0000FF"/>
          <w:sz w:val="28"/>
          <w:szCs w:val="28"/>
        </w:rPr>
      </w:pPr>
      <w:r w:rsidRPr="007230CB">
        <w:rPr>
          <w:rFonts w:ascii="David Libre" w:hAnsi="David Libre"/>
          <w:b/>
          <w:bCs/>
          <w:sz w:val="28"/>
          <w:szCs w:val="28"/>
          <w:rtl/>
        </w:rPr>
        <w:t>קנס בסך</w:t>
      </w:r>
      <w:r w:rsidR="008E6DF8" w:rsidRPr="007230CB">
        <w:rPr>
          <w:rFonts w:ascii="David Libre" w:hAnsi="David Libre" w:hint="cs"/>
          <w:b/>
          <w:bCs/>
          <w:sz w:val="28"/>
          <w:szCs w:val="28"/>
          <w:rtl/>
        </w:rPr>
        <w:t xml:space="preserve"> שלושת אלפים</w:t>
      </w:r>
      <w:r w:rsidRPr="007230CB">
        <w:rPr>
          <w:rFonts w:ascii="David Libre" w:hAnsi="David Libre"/>
          <w:b/>
          <w:bCs/>
          <w:sz w:val="28"/>
          <w:szCs w:val="28"/>
          <w:rtl/>
        </w:rPr>
        <w:t xml:space="preserve"> </w:t>
      </w:r>
      <w:r w:rsidR="008E6DF8" w:rsidRPr="007230CB">
        <w:rPr>
          <w:rFonts w:ascii="David Libre" w:hAnsi="David Libre" w:hint="cs"/>
          <w:b/>
          <w:bCs/>
          <w:sz w:val="28"/>
          <w:szCs w:val="28"/>
          <w:rtl/>
        </w:rPr>
        <w:t>(</w:t>
      </w:r>
      <w:r w:rsidRPr="007230CB">
        <w:rPr>
          <w:rFonts w:ascii="David Libre" w:hAnsi="David Libre" w:hint="cs"/>
          <w:b/>
          <w:bCs/>
          <w:sz w:val="28"/>
          <w:szCs w:val="28"/>
          <w:rtl/>
        </w:rPr>
        <w:t>3000</w:t>
      </w:r>
      <w:r w:rsidRPr="007230CB">
        <w:rPr>
          <w:rFonts w:ascii="David Libre" w:hAnsi="David Libre"/>
          <w:b/>
          <w:bCs/>
          <w:sz w:val="28"/>
          <w:szCs w:val="28"/>
          <w:rtl/>
        </w:rPr>
        <w:t xml:space="preserve">  ₪</w:t>
      </w:r>
      <w:r w:rsidR="008E6DF8" w:rsidRPr="007230CB">
        <w:rPr>
          <w:rFonts w:ascii="David Libre" w:hAnsi="David Libre" w:hint="cs"/>
          <w:b/>
          <w:bCs/>
          <w:sz w:val="28"/>
          <w:szCs w:val="28"/>
          <w:rtl/>
        </w:rPr>
        <w:t xml:space="preserve">) </w:t>
      </w:r>
      <w:r w:rsidRPr="007230CB">
        <w:rPr>
          <w:rFonts w:ascii="David Libre" w:hAnsi="David Libre" w:hint="cs"/>
          <w:b/>
          <w:bCs/>
          <w:sz w:val="28"/>
          <w:szCs w:val="28"/>
          <w:rtl/>
        </w:rPr>
        <w:t xml:space="preserve">לטובת קרן החילוט </w:t>
      </w:r>
      <w:r w:rsidRPr="007230CB">
        <w:rPr>
          <w:rFonts w:ascii="David Libre" w:hAnsi="David Libre"/>
          <w:b/>
          <w:bCs/>
          <w:sz w:val="28"/>
          <w:szCs w:val="28"/>
          <w:rtl/>
        </w:rPr>
        <w:t>אשר ישולם על ידי הנאשם ב</w:t>
      </w:r>
      <w:r w:rsidRPr="007230CB">
        <w:rPr>
          <w:rFonts w:ascii="David Libre" w:hAnsi="David Libre" w:hint="cs"/>
          <w:b/>
          <w:bCs/>
          <w:sz w:val="28"/>
          <w:szCs w:val="28"/>
          <w:rtl/>
        </w:rPr>
        <w:t xml:space="preserve">שלושה </w:t>
      </w:r>
      <w:r w:rsidRPr="007230CB">
        <w:rPr>
          <w:rFonts w:ascii="David Libre" w:hAnsi="David Libre"/>
          <w:b/>
          <w:bCs/>
          <w:sz w:val="28"/>
          <w:szCs w:val="28"/>
          <w:rtl/>
        </w:rPr>
        <w:t xml:space="preserve">תשלומים שווים, חודשיים ועוקבים, החל מיום </w:t>
      </w:r>
      <w:r w:rsidRPr="007230CB">
        <w:rPr>
          <w:rFonts w:ascii="David Libre" w:hAnsi="David Libre" w:hint="cs"/>
          <w:b/>
          <w:bCs/>
          <w:sz w:val="28"/>
          <w:szCs w:val="28"/>
          <w:rtl/>
        </w:rPr>
        <w:t>10.08.2023</w:t>
      </w:r>
      <w:r w:rsidRPr="007230CB">
        <w:rPr>
          <w:rFonts w:ascii="David Libre" w:hAnsi="David Libre"/>
          <w:b/>
          <w:bCs/>
          <w:sz w:val="28"/>
          <w:szCs w:val="28"/>
          <w:rtl/>
        </w:rPr>
        <w:t xml:space="preserve">, באמצעות כרטיס אשראי. אם לא ישלם הנאשם את אחד </w:t>
      </w:r>
      <w:r w:rsidR="009369A5" w:rsidRPr="007230CB">
        <w:rPr>
          <w:rFonts w:ascii="David Libre" w:hAnsi="David Libre" w:hint="cs"/>
          <w:b/>
          <w:bCs/>
          <w:sz w:val="28"/>
          <w:szCs w:val="28"/>
          <w:rtl/>
        </w:rPr>
        <w:t xml:space="preserve">(1) </w:t>
      </w:r>
      <w:r w:rsidRPr="007230CB">
        <w:rPr>
          <w:rFonts w:ascii="David Libre" w:hAnsi="David Libre"/>
          <w:b/>
          <w:bCs/>
          <w:sz w:val="28"/>
          <w:szCs w:val="28"/>
          <w:rtl/>
        </w:rPr>
        <w:t xml:space="preserve">התשלומים במועד יועמד הקנס כולו לפירעון </w:t>
      </w:r>
      <w:proofErr w:type="spellStart"/>
      <w:r w:rsidRPr="007230CB">
        <w:rPr>
          <w:rFonts w:ascii="David Libre" w:hAnsi="David Libre"/>
          <w:b/>
          <w:bCs/>
          <w:sz w:val="28"/>
          <w:szCs w:val="28"/>
          <w:rtl/>
        </w:rPr>
        <w:t>מיידי</w:t>
      </w:r>
      <w:proofErr w:type="spellEnd"/>
      <w:r w:rsidRPr="007230CB">
        <w:rPr>
          <w:rFonts w:ascii="David Libre" w:hAnsi="David Libre"/>
          <w:b/>
          <w:bCs/>
          <w:sz w:val="28"/>
          <w:szCs w:val="28"/>
          <w:rtl/>
        </w:rPr>
        <w:t xml:space="preserve">. </w:t>
      </w:r>
    </w:p>
    <w:p w14:paraId="0B3B8FC6" w14:textId="77777777" w:rsidR="00880EC8" w:rsidRPr="007230CB" w:rsidRDefault="00880EC8" w:rsidP="00880EC8">
      <w:pPr>
        <w:spacing w:line="360" w:lineRule="auto"/>
        <w:rPr>
          <w:rFonts w:ascii="David Libre" w:hAnsi="David Libre"/>
          <w:sz w:val="28"/>
          <w:szCs w:val="28"/>
          <w:rtl/>
        </w:rPr>
      </w:pPr>
    </w:p>
    <w:p w14:paraId="4D4C2FAC" w14:textId="77777777" w:rsidR="009369A5" w:rsidRPr="007230CB" w:rsidRDefault="009369A5" w:rsidP="009369A5">
      <w:pPr>
        <w:spacing w:line="360" w:lineRule="auto"/>
        <w:rPr>
          <w:rFonts w:ascii="David Libre" w:hAnsi="David Libre"/>
          <w:b/>
          <w:bCs/>
          <w:sz w:val="28"/>
          <w:szCs w:val="28"/>
          <w:u w:val="single"/>
          <w:rtl/>
        </w:rPr>
      </w:pPr>
      <w:r w:rsidRPr="007230CB">
        <w:rPr>
          <w:rFonts w:ascii="David Libre" w:hAnsi="David Libre" w:hint="cs"/>
          <w:b/>
          <w:bCs/>
          <w:sz w:val="28"/>
          <w:szCs w:val="28"/>
          <w:rtl/>
        </w:rPr>
        <w:t xml:space="preserve">בהתאם להסכמות שגובשו אנו מורים על חילוט והשמדת מכשירו הנייד של הנאשם. </w:t>
      </w:r>
      <w:r w:rsidRPr="007230CB">
        <w:rPr>
          <w:rFonts w:ascii="David Libre" w:hAnsi="David Libre" w:hint="cs"/>
          <w:b/>
          <w:bCs/>
          <w:sz w:val="28"/>
          <w:szCs w:val="28"/>
          <w:u w:val="single"/>
          <w:rtl/>
        </w:rPr>
        <w:t xml:space="preserve">טרם השמדת המכשיר תינתן גישה לאחד מהורי הנאשם למכשיר הנייד לצורך העתקת מידע. </w:t>
      </w:r>
    </w:p>
    <w:p w14:paraId="7ECDB33F" w14:textId="77777777" w:rsidR="009369A5" w:rsidRPr="007230CB" w:rsidRDefault="009369A5" w:rsidP="009369A5">
      <w:pPr>
        <w:spacing w:line="360" w:lineRule="auto"/>
        <w:rPr>
          <w:rFonts w:ascii="David Libre" w:hAnsi="David Libre"/>
          <w:b/>
          <w:bCs/>
          <w:sz w:val="28"/>
          <w:szCs w:val="28"/>
          <w:rtl/>
        </w:rPr>
      </w:pPr>
      <w:r w:rsidRPr="007230CB">
        <w:rPr>
          <w:rFonts w:ascii="David Libre" w:hAnsi="David Libre" w:hint="cs"/>
          <w:b/>
          <w:bCs/>
          <w:sz w:val="28"/>
          <w:szCs w:val="28"/>
          <w:rtl/>
        </w:rPr>
        <w:t xml:space="preserve">כמו כן, בהתאם להסכמת הצדדים, מתבקשים גורמי החקירה להשיב, לנאשם או לאחד מהוריו, את סכום הכסף שהוחרם מן הנאשם במהלך חקירתו. </w:t>
      </w:r>
    </w:p>
    <w:p w14:paraId="346268F4" w14:textId="77777777" w:rsidR="009369A5" w:rsidRPr="007230CB" w:rsidRDefault="009369A5" w:rsidP="009369A5">
      <w:pPr>
        <w:spacing w:line="360" w:lineRule="auto"/>
        <w:rPr>
          <w:rFonts w:ascii="David Libre" w:hAnsi="David Libre"/>
          <w:b/>
          <w:bCs/>
          <w:sz w:val="28"/>
          <w:szCs w:val="28"/>
          <w:rtl/>
        </w:rPr>
      </w:pPr>
      <w:r w:rsidRPr="007230CB">
        <w:rPr>
          <w:rFonts w:ascii="David Libre" w:hAnsi="David Libre" w:hint="cs"/>
          <w:b/>
          <w:bCs/>
          <w:sz w:val="28"/>
          <w:szCs w:val="28"/>
          <w:rtl/>
        </w:rPr>
        <w:t xml:space="preserve">על דעת הצדדים, אנו מורים כי הנאשם יופנה </w:t>
      </w:r>
      <w:proofErr w:type="spellStart"/>
      <w:r w:rsidRPr="007230CB">
        <w:rPr>
          <w:rFonts w:ascii="David Libre" w:hAnsi="David Libre" w:hint="cs"/>
          <w:b/>
          <w:bCs/>
          <w:sz w:val="28"/>
          <w:szCs w:val="28"/>
          <w:rtl/>
        </w:rPr>
        <w:t>לוה"ל</w:t>
      </w:r>
      <w:proofErr w:type="spellEnd"/>
      <w:r w:rsidRPr="007230CB">
        <w:rPr>
          <w:rFonts w:ascii="David Libre" w:hAnsi="David Libre" w:hint="cs"/>
          <w:b/>
          <w:bCs/>
          <w:sz w:val="28"/>
          <w:szCs w:val="28"/>
          <w:rtl/>
        </w:rPr>
        <w:t>. העתק יועבר למפקד שלוחת מיטב במתקן הכליאה.</w:t>
      </w:r>
    </w:p>
    <w:p w14:paraId="1795BAAB" w14:textId="77777777" w:rsidR="009369A5" w:rsidRPr="007230CB" w:rsidRDefault="009369A5" w:rsidP="009369A5">
      <w:pPr>
        <w:autoSpaceDE w:val="0"/>
        <w:autoSpaceDN w:val="0"/>
        <w:spacing w:line="360" w:lineRule="auto"/>
        <w:rPr>
          <w:rFonts w:ascii="David Libre" w:hAnsi="David Libre"/>
          <w:b/>
          <w:bCs/>
          <w:sz w:val="28"/>
          <w:szCs w:val="28"/>
          <w:rtl/>
        </w:rPr>
      </w:pPr>
    </w:p>
    <w:p w14:paraId="3E61363A" w14:textId="4603B724" w:rsidR="009369A5" w:rsidRPr="007230CB" w:rsidRDefault="009369A5" w:rsidP="009369A5">
      <w:pPr>
        <w:autoSpaceDE w:val="0"/>
        <w:autoSpaceDN w:val="0"/>
        <w:spacing w:line="360" w:lineRule="auto"/>
        <w:rPr>
          <w:rFonts w:ascii="David Libre" w:hAnsi="David Libre"/>
          <w:b/>
          <w:bCs/>
          <w:sz w:val="28"/>
          <w:szCs w:val="28"/>
          <w:rtl/>
        </w:rPr>
      </w:pPr>
      <w:r w:rsidRPr="007230CB">
        <w:rPr>
          <w:rFonts w:ascii="David Libre" w:hAnsi="David Libre"/>
          <w:b/>
          <w:bCs/>
          <w:sz w:val="28"/>
          <w:szCs w:val="28"/>
          <w:rtl/>
        </w:rPr>
        <w:t>זכות ערעור כחוק.</w:t>
      </w:r>
    </w:p>
    <w:p w14:paraId="326A23E4" w14:textId="77777777" w:rsidR="009369A5" w:rsidRPr="007230CB" w:rsidRDefault="009369A5" w:rsidP="009369A5">
      <w:pPr>
        <w:autoSpaceDE w:val="0"/>
        <w:autoSpaceDN w:val="0"/>
        <w:spacing w:line="360" w:lineRule="auto"/>
        <w:jc w:val="left"/>
        <w:rPr>
          <w:rFonts w:ascii="David Libre" w:hAnsi="David Libre"/>
          <w:b/>
          <w:bCs/>
          <w:sz w:val="28"/>
          <w:szCs w:val="28"/>
          <w:rtl/>
        </w:rPr>
      </w:pPr>
      <w:r w:rsidRPr="007230CB">
        <w:rPr>
          <w:rFonts w:ascii="David Libre" w:hAnsi="David Libre"/>
          <w:b/>
          <w:bCs/>
          <w:sz w:val="28"/>
          <w:szCs w:val="28"/>
          <w:rtl/>
        </w:rPr>
        <w:t>נית</w:t>
      </w:r>
      <w:r w:rsidRPr="007230CB">
        <w:rPr>
          <w:rFonts w:ascii="David Libre" w:hAnsi="David Libre" w:hint="cs"/>
          <w:b/>
          <w:bCs/>
          <w:sz w:val="28"/>
          <w:szCs w:val="28"/>
          <w:rtl/>
        </w:rPr>
        <w:t xml:space="preserve">ן </w:t>
      </w:r>
      <w:r w:rsidRPr="007230CB">
        <w:rPr>
          <w:rFonts w:ascii="David Libre" w:hAnsi="David Libre"/>
          <w:b/>
          <w:bCs/>
          <w:sz w:val="28"/>
          <w:szCs w:val="28"/>
          <w:rtl/>
        </w:rPr>
        <w:t xml:space="preserve">היום, </w:t>
      </w:r>
      <w:r w:rsidRPr="007230CB">
        <w:rPr>
          <w:rFonts w:ascii="David Libre" w:hAnsi="David Libre" w:hint="cs"/>
          <w:b/>
          <w:bCs/>
          <w:sz w:val="28"/>
          <w:szCs w:val="28"/>
          <w:rtl/>
        </w:rPr>
        <w:t xml:space="preserve">ג' בסיוון </w:t>
      </w:r>
      <w:proofErr w:type="spellStart"/>
      <w:r w:rsidRPr="007230CB">
        <w:rPr>
          <w:rFonts w:ascii="David Libre" w:hAnsi="David Libre" w:hint="cs"/>
          <w:b/>
          <w:bCs/>
          <w:sz w:val="28"/>
          <w:szCs w:val="28"/>
          <w:rtl/>
        </w:rPr>
        <w:t>התשפ"ג</w:t>
      </w:r>
      <w:proofErr w:type="spellEnd"/>
      <w:r w:rsidRPr="007230CB">
        <w:rPr>
          <w:rFonts w:ascii="David Libre" w:hAnsi="David Libre" w:hint="cs"/>
          <w:b/>
          <w:bCs/>
          <w:sz w:val="28"/>
          <w:szCs w:val="28"/>
          <w:rtl/>
        </w:rPr>
        <w:t xml:space="preserve">, 23.05.2023, </w:t>
      </w:r>
      <w:r w:rsidRPr="007230CB">
        <w:rPr>
          <w:rFonts w:ascii="David Libre" w:hAnsi="David Libre"/>
          <w:b/>
          <w:bCs/>
          <w:sz w:val="28"/>
          <w:szCs w:val="28"/>
          <w:rtl/>
        </w:rPr>
        <w:t>והודע בפומבי ובמעמד הצדדים.</w:t>
      </w:r>
    </w:p>
    <w:p w14:paraId="2CEFACFC" w14:textId="77777777" w:rsidR="009369A5" w:rsidRPr="007230CB" w:rsidRDefault="009369A5" w:rsidP="009369A5">
      <w:pPr>
        <w:autoSpaceDE w:val="0"/>
        <w:autoSpaceDN w:val="0"/>
        <w:spacing w:line="360" w:lineRule="auto"/>
        <w:ind w:left="360"/>
        <w:jc w:val="left"/>
        <w:rPr>
          <w:rFonts w:ascii="David Libre" w:hAnsi="David Libre"/>
          <w:b/>
          <w:bCs/>
          <w:sz w:val="28"/>
          <w:szCs w:val="28"/>
          <w:rtl/>
        </w:rPr>
      </w:pPr>
    </w:p>
    <w:p w14:paraId="01CBFA25" w14:textId="77777777" w:rsidR="009369A5" w:rsidRPr="007230CB" w:rsidRDefault="009369A5" w:rsidP="009369A5">
      <w:pPr>
        <w:spacing w:line="360" w:lineRule="auto"/>
        <w:jc w:val="center"/>
        <w:rPr>
          <w:rFonts w:ascii="David Libre" w:hAnsi="David Libre"/>
          <w:b/>
          <w:bCs/>
          <w:sz w:val="28"/>
          <w:szCs w:val="28"/>
          <w:rtl/>
        </w:rPr>
      </w:pPr>
      <w:r w:rsidRPr="007230CB">
        <w:rPr>
          <w:rFonts w:ascii="David Libre" w:hAnsi="David Libre"/>
          <w:b/>
          <w:bCs/>
          <w:sz w:val="28"/>
          <w:szCs w:val="28"/>
          <w:rtl/>
        </w:rPr>
        <w:t>_____________                ____________                ____________</w:t>
      </w:r>
    </w:p>
    <w:p w14:paraId="09481292" w14:textId="6F36CB59" w:rsidR="009369A5" w:rsidRPr="007230CB" w:rsidRDefault="007230CB" w:rsidP="009369A5">
      <w:pPr>
        <w:spacing w:line="360" w:lineRule="auto"/>
        <w:jc w:val="center"/>
        <w:rPr>
          <w:rFonts w:ascii="David Libre" w:hAnsi="David Libre"/>
          <w:b/>
          <w:bCs/>
          <w:sz w:val="28"/>
          <w:szCs w:val="28"/>
        </w:rPr>
      </w:pPr>
      <w:r>
        <w:rPr>
          <w:rFonts w:ascii="David Libre" w:hAnsi="David Libre" w:hint="cs"/>
          <w:b/>
          <w:bCs/>
          <w:sz w:val="28"/>
          <w:szCs w:val="28"/>
          <w:rtl/>
        </w:rPr>
        <w:t xml:space="preserve">     </w:t>
      </w:r>
      <w:r w:rsidR="009369A5" w:rsidRPr="007230CB">
        <w:rPr>
          <w:rFonts w:ascii="David Libre" w:hAnsi="David Libre"/>
          <w:b/>
          <w:bCs/>
          <w:sz w:val="28"/>
          <w:szCs w:val="28"/>
          <w:rtl/>
        </w:rPr>
        <w:t>שופט</w:t>
      </w:r>
      <w:r>
        <w:rPr>
          <w:rFonts w:ascii="David Libre" w:hAnsi="David Libre" w:hint="cs"/>
          <w:b/>
          <w:bCs/>
          <w:sz w:val="28"/>
          <w:szCs w:val="28"/>
          <w:rtl/>
        </w:rPr>
        <w:t>ת</w:t>
      </w:r>
      <w:r w:rsidR="009369A5" w:rsidRPr="007230CB">
        <w:rPr>
          <w:rFonts w:ascii="David Libre" w:hAnsi="David Libre"/>
          <w:b/>
          <w:bCs/>
          <w:sz w:val="28"/>
          <w:szCs w:val="28"/>
          <w:rtl/>
        </w:rPr>
        <w:t xml:space="preserve">                                     אב"ד                                  שופט</w:t>
      </w:r>
      <w:r>
        <w:rPr>
          <w:rFonts w:ascii="David Libre" w:hAnsi="David Libre" w:hint="cs"/>
          <w:b/>
          <w:bCs/>
          <w:sz w:val="28"/>
          <w:szCs w:val="28"/>
          <w:rtl/>
        </w:rPr>
        <w:t>ת</w:t>
      </w:r>
    </w:p>
    <w:p w14:paraId="64720E7D" w14:textId="267E235B" w:rsidR="00B82938" w:rsidRPr="007230CB" w:rsidRDefault="00B82938" w:rsidP="009369A5">
      <w:pPr>
        <w:spacing w:line="360" w:lineRule="auto"/>
        <w:rPr>
          <w:b/>
          <w:bCs/>
          <w:sz w:val="28"/>
          <w:szCs w:val="28"/>
          <w:rtl/>
        </w:rPr>
      </w:pPr>
    </w:p>
    <w:p w14:paraId="1F2C2E7A" w14:textId="77777777" w:rsidR="007230CB" w:rsidRDefault="007230CB" w:rsidP="009369A5">
      <w:pPr>
        <w:ind w:left="5954"/>
        <w:rPr>
          <w:b/>
          <w:bCs/>
          <w:sz w:val="28"/>
          <w:szCs w:val="28"/>
          <w:rtl/>
        </w:rPr>
      </w:pPr>
    </w:p>
    <w:p w14:paraId="57E8D24B" w14:textId="15E22182" w:rsidR="009369A5" w:rsidRPr="007230CB" w:rsidRDefault="009369A5" w:rsidP="009369A5">
      <w:pPr>
        <w:ind w:left="5954"/>
        <w:rPr>
          <w:b/>
          <w:bCs/>
          <w:sz w:val="28"/>
          <w:szCs w:val="28"/>
          <w:rtl/>
        </w:rPr>
      </w:pPr>
      <w:r w:rsidRPr="007230CB">
        <w:rPr>
          <w:rFonts w:hint="cs"/>
          <w:b/>
          <w:bCs/>
          <w:sz w:val="28"/>
          <w:szCs w:val="28"/>
          <w:rtl/>
        </w:rPr>
        <w:t>העתק נכון מהמקור</w:t>
      </w:r>
      <w:r w:rsidRPr="007230CB">
        <w:rPr>
          <w:b/>
          <w:bCs/>
          <w:sz w:val="28"/>
          <w:szCs w:val="28"/>
          <w:rtl/>
        </w:rPr>
        <w:br/>
      </w:r>
      <w:r w:rsidRPr="007230CB">
        <w:rPr>
          <w:b/>
          <w:bCs/>
          <w:sz w:val="28"/>
          <w:szCs w:val="28"/>
          <w:rtl/>
        </w:rPr>
        <w:fldChar w:fldCharType="begin"/>
      </w:r>
      <w:r w:rsidRPr="007230CB">
        <w:rPr>
          <w:b/>
          <w:bCs/>
          <w:sz w:val="28"/>
          <w:szCs w:val="28"/>
          <w:rtl/>
        </w:rPr>
        <w:instrText xml:space="preserve"> </w:instrText>
      </w:r>
      <w:r w:rsidRPr="007230CB">
        <w:rPr>
          <w:b/>
          <w:bCs/>
          <w:sz w:val="28"/>
          <w:szCs w:val="28"/>
        </w:rPr>
        <w:instrText>DOCPROPERTY  kabidbeitdin  \* MERGEFORMAT</w:instrText>
      </w:r>
      <w:r w:rsidRPr="007230CB">
        <w:rPr>
          <w:b/>
          <w:bCs/>
          <w:sz w:val="28"/>
          <w:szCs w:val="28"/>
          <w:rtl/>
        </w:rPr>
        <w:instrText xml:space="preserve"> </w:instrText>
      </w:r>
      <w:r w:rsidR="00934C54">
        <w:rPr>
          <w:b/>
          <w:bCs/>
          <w:sz w:val="28"/>
          <w:szCs w:val="28"/>
          <w:rtl/>
        </w:rPr>
        <w:fldChar w:fldCharType="separate"/>
      </w:r>
      <w:r w:rsidRPr="007230CB">
        <w:rPr>
          <w:b/>
          <w:bCs/>
          <w:sz w:val="28"/>
          <w:szCs w:val="28"/>
          <w:rtl/>
        </w:rPr>
        <w:fldChar w:fldCharType="end"/>
      </w:r>
      <w:r w:rsidRPr="007230CB">
        <w:rPr>
          <w:b/>
          <w:bCs/>
          <w:sz w:val="28"/>
          <w:szCs w:val="28"/>
          <w:rtl/>
        </w:rPr>
        <w:br/>
      </w:r>
      <w:r w:rsidRPr="007230CB">
        <w:rPr>
          <w:rFonts w:hint="cs"/>
          <w:b/>
          <w:bCs/>
          <w:sz w:val="28"/>
          <w:szCs w:val="28"/>
          <w:rtl/>
        </w:rPr>
        <w:t>ק' בית הדין</w:t>
      </w:r>
      <w:r w:rsidRPr="007230CB">
        <w:rPr>
          <w:b/>
          <w:bCs/>
          <w:sz w:val="28"/>
          <w:szCs w:val="28"/>
          <w:rtl/>
        </w:rPr>
        <w:br/>
      </w:r>
    </w:p>
    <w:p w14:paraId="19D87C36" w14:textId="072C2E1F" w:rsidR="009369A5" w:rsidRPr="007230CB" w:rsidRDefault="009369A5" w:rsidP="009369A5">
      <w:pPr>
        <w:rPr>
          <w:b/>
          <w:bCs/>
          <w:sz w:val="28"/>
          <w:szCs w:val="28"/>
          <w:rtl/>
        </w:rPr>
      </w:pPr>
      <w:r w:rsidRPr="007230CB">
        <w:rPr>
          <w:rFonts w:hint="cs"/>
          <w:b/>
          <w:bCs/>
          <w:sz w:val="28"/>
          <w:szCs w:val="28"/>
          <w:rtl/>
        </w:rPr>
        <w:t>נערך על ידי</w:t>
      </w:r>
      <w:r w:rsidR="007230CB">
        <w:rPr>
          <w:rFonts w:hint="cs"/>
          <w:b/>
          <w:bCs/>
          <w:sz w:val="28"/>
          <w:szCs w:val="28"/>
          <w:rtl/>
        </w:rPr>
        <w:t>: א.ל</w:t>
      </w:r>
    </w:p>
    <w:p w14:paraId="2121EBDA" w14:textId="70C479C2" w:rsidR="009369A5" w:rsidRPr="007230CB" w:rsidRDefault="009369A5" w:rsidP="009369A5">
      <w:pPr>
        <w:rPr>
          <w:b/>
          <w:bCs/>
          <w:sz w:val="28"/>
          <w:szCs w:val="28"/>
          <w:rtl/>
        </w:rPr>
      </w:pPr>
      <w:r w:rsidRPr="007230CB">
        <w:rPr>
          <w:rFonts w:hint="cs"/>
          <w:b/>
          <w:bCs/>
          <w:sz w:val="28"/>
          <w:szCs w:val="28"/>
          <w:rtl/>
        </w:rPr>
        <w:t xml:space="preserve">בתאריך </w:t>
      </w:r>
      <w:r w:rsidR="007230CB">
        <w:rPr>
          <w:rFonts w:hint="cs"/>
          <w:b/>
          <w:bCs/>
          <w:sz w:val="28"/>
          <w:szCs w:val="28"/>
          <w:rtl/>
        </w:rPr>
        <w:t>04</w:t>
      </w:r>
      <w:r w:rsidRPr="007230CB">
        <w:rPr>
          <w:rFonts w:hint="cs"/>
          <w:b/>
          <w:bCs/>
          <w:sz w:val="28"/>
          <w:szCs w:val="28"/>
          <w:rtl/>
        </w:rPr>
        <w:t>.06.2023</w:t>
      </w:r>
    </w:p>
    <w:p w14:paraId="2D61C192" w14:textId="5550BFFD" w:rsidR="009369A5" w:rsidRPr="007230CB" w:rsidRDefault="009369A5" w:rsidP="009369A5">
      <w:pPr>
        <w:rPr>
          <w:b/>
          <w:bCs/>
          <w:sz w:val="28"/>
          <w:szCs w:val="28"/>
          <w:rtl/>
        </w:rPr>
      </w:pPr>
      <w:r w:rsidRPr="007230CB">
        <w:rPr>
          <w:rFonts w:hint="cs"/>
          <w:b/>
          <w:bCs/>
          <w:sz w:val="28"/>
          <w:szCs w:val="28"/>
          <w:rtl/>
        </w:rPr>
        <w:t>חתימת המגיה:</w:t>
      </w:r>
      <w:r w:rsidR="007230CB">
        <w:rPr>
          <w:rFonts w:hint="cs"/>
          <w:b/>
          <w:bCs/>
          <w:sz w:val="28"/>
          <w:szCs w:val="28"/>
          <w:rtl/>
        </w:rPr>
        <w:t xml:space="preserve"> סגן שיר בן- ארמון</w:t>
      </w:r>
    </w:p>
    <w:p w14:paraId="1A4BBA6F" w14:textId="77777777" w:rsidR="009369A5" w:rsidRPr="007230CB" w:rsidRDefault="009369A5" w:rsidP="009369A5">
      <w:pPr>
        <w:rPr>
          <w:b/>
          <w:bCs/>
          <w:sz w:val="28"/>
          <w:szCs w:val="28"/>
          <w:rtl/>
        </w:rPr>
      </w:pPr>
    </w:p>
    <w:p w14:paraId="501F32B3" w14:textId="77777777" w:rsidR="009369A5" w:rsidRPr="007230CB" w:rsidRDefault="009369A5" w:rsidP="009369A5">
      <w:pPr>
        <w:spacing w:line="360" w:lineRule="auto"/>
        <w:rPr>
          <w:b/>
          <w:bCs/>
          <w:sz w:val="28"/>
          <w:szCs w:val="28"/>
          <w:rtl/>
        </w:rPr>
      </w:pPr>
    </w:p>
    <w:sectPr w:rsidR="009369A5" w:rsidRPr="007230CB"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750DE" w14:textId="77777777" w:rsidR="00934C54" w:rsidRDefault="00934C54">
      <w:r>
        <w:separator/>
      </w:r>
    </w:p>
  </w:endnote>
  <w:endnote w:type="continuationSeparator" w:id="0">
    <w:p w14:paraId="696FE9FE" w14:textId="77777777" w:rsidR="00934C54" w:rsidRDefault="0093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55E7"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EDA7289"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A173"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5280B72E"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43B1"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873C" w14:textId="77777777" w:rsidR="00934C54" w:rsidRDefault="00934C54">
      <w:r>
        <w:separator/>
      </w:r>
    </w:p>
  </w:footnote>
  <w:footnote w:type="continuationSeparator" w:id="0">
    <w:p w14:paraId="5DED17C8" w14:textId="77777777" w:rsidR="00934C54" w:rsidRDefault="0093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88AC" w14:textId="05CAD3C0" w:rsidR="009369A5" w:rsidRPr="007230CB" w:rsidRDefault="00880EC8" w:rsidP="009369A5">
    <w:pPr>
      <w:pStyle w:val="Header"/>
      <w:jc w:val="center"/>
      <w:rPr>
        <w:rtl/>
      </w:rPr>
    </w:pPr>
    <w:r w:rsidRPr="007230CB">
      <w:rPr>
        <w:rFonts w:hint="cs"/>
        <w:rtl/>
      </w:rPr>
      <w:t>-</w:t>
    </w:r>
    <w:r w:rsidR="007230CB" w:rsidRPr="007230CB">
      <w:rPr>
        <w:rFonts w:hint="cs"/>
        <w:rtl/>
      </w:rPr>
      <w:t>בלמ"ס</w:t>
    </w:r>
    <w:r w:rsidRPr="007230CB">
      <w:rPr>
        <w:rFonts w:hint="cs"/>
        <w:rtl/>
      </w:rPr>
      <w:t>-</w:t>
    </w:r>
  </w:p>
  <w:p w14:paraId="5042C257" w14:textId="4477B929" w:rsidR="00950E87" w:rsidRPr="007230CB" w:rsidRDefault="00934C54" w:rsidP="009369A5">
    <w:pPr>
      <w:pStyle w:val="Header"/>
      <w:jc w:val="right"/>
      <w:rPr>
        <w:rtl/>
      </w:rPr>
    </w:pPr>
    <w:r>
      <w:fldChar w:fldCharType="begin"/>
    </w:r>
    <w:r>
      <w:instrText xml:space="preserve"> DOCPROPERTY  mispartik  \* MERGEFORMAT </w:instrText>
    </w:r>
    <w:r>
      <w:fldChar w:fldCharType="separate"/>
    </w:r>
    <w:r w:rsidR="009369A5" w:rsidRPr="007230CB">
      <w:rPr>
        <w:rtl/>
      </w:rPr>
      <w:t>צפון (מחוזי) 97/23</w:t>
    </w:r>
    <w:r>
      <w:fldChar w:fldCharType="end"/>
    </w:r>
  </w:p>
  <w:p w14:paraId="2C265A26" w14:textId="0A91A207" w:rsidR="0011094D" w:rsidRPr="007230CB" w:rsidRDefault="00B82938" w:rsidP="007F51C4">
    <w:pPr>
      <w:pStyle w:val="Header"/>
      <w:jc w:val="right"/>
      <w:rPr>
        <w:rtl/>
      </w:rPr>
    </w:pPr>
    <w:r w:rsidRPr="007230CB">
      <w:rPr>
        <w:rFonts w:hint="cs"/>
        <w:rtl/>
      </w:rPr>
      <w:t>התובע הצבאי נ'</w:t>
    </w:r>
    <w:r w:rsidR="0011094D" w:rsidRPr="007230CB">
      <w:rPr>
        <w:rFonts w:hint="cs"/>
        <w:rtl/>
      </w:rPr>
      <w:t xml:space="preserve"> </w:t>
    </w:r>
    <w:r w:rsidR="00934C54">
      <w:fldChar w:fldCharType="begin"/>
    </w:r>
    <w:r w:rsidR="00934C54">
      <w:instrText xml:space="preserve"> DOCPROPERTY  sugsherutgorem  \* MERGEFORMAT </w:instrText>
    </w:r>
    <w:r w:rsidR="00934C54">
      <w:fldChar w:fldCharType="separate"/>
    </w:r>
    <w:r w:rsidR="009369A5" w:rsidRPr="007230CB">
      <w:rPr>
        <w:rtl/>
      </w:rPr>
      <w:t>ח</w:t>
    </w:r>
    <w:r w:rsidR="00934C54">
      <w:fldChar w:fldCharType="end"/>
    </w:r>
    <w:r w:rsidR="001E6971" w:rsidRPr="007230CB">
      <w:rPr>
        <w:rtl/>
      </w:rPr>
      <w:t>/</w:t>
    </w:r>
    <w:r w:rsidR="007230CB" w:rsidRPr="007230CB">
      <w:rPr>
        <w:rFonts w:hint="cs"/>
      </w:rPr>
      <w:t>XXX</w:t>
    </w:r>
    <w:r w:rsidR="001E6971" w:rsidRPr="007230CB">
      <w:rPr>
        <w:rtl/>
      </w:rPr>
      <w:t xml:space="preserve"> </w:t>
    </w:r>
    <w:r w:rsidR="00934C54">
      <w:fldChar w:fldCharType="begin"/>
    </w:r>
    <w:r w:rsidR="00934C54">
      <w:instrText xml:space="preserve"> DOCPROPERTY  dargagorem  \* MERGEFORMAT </w:instrText>
    </w:r>
    <w:r w:rsidR="00934C54">
      <w:fldChar w:fldCharType="separate"/>
    </w:r>
    <w:r w:rsidR="009369A5" w:rsidRPr="007230CB">
      <w:rPr>
        <w:rtl/>
      </w:rPr>
      <w:t>טוראי</w:t>
    </w:r>
    <w:r w:rsidR="00934C54">
      <w:fldChar w:fldCharType="end"/>
    </w:r>
    <w:r w:rsidR="001E6971" w:rsidRPr="007230CB">
      <w:rPr>
        <w:rtl/>
      </w:rPr>
      <w:t xml:space="preserve"> </w:t>
    </w:r>
    <w:r w:rsidR="00B0552A">
      <w:rPr>
        <w:rFonts w:hint="cs"/>
        <w:rtl/>
      </w:rPr>
      <w:t>ש' ש'</w:t>
    </w:r>
  </w:p>
  <w:p w14:paraId="565D35C6" w14:textId="77777777" w:rsidR="0011094D" w:rsidRPr="007230CB" w:rsidRDefault="00110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2B93" w14:textId="77777777" w:rsidR="0011094D" w:rsidRDefault="006F6E0E" w:rsidP="00697E26">
    <w:pPr>
      <w:tabs>
        <w:tab w:val="right" w:pos="6328"/>
      </w:tabs>
      <w:ind w:left="1985" w:right="1985"/>
      <w:rPr>
        <w:rtl/>
      </w:rPr>
    </w:pPr>
    <w:r w:rsidRPr="00732250">
      <w:rPr>
        <w:noProof/>
      </w:rPr>
      <w:drawing>
        <wp:inline distT="0" distB="0" distL="0" distR="0" wp14:anchorId="5BF26713" wp14:editId="7D692F1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741B5B1" wp14:editId="3EE423D6">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6EEE6BA2"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4A55715F"/>
    <w:multiLevelType w:val="hybridMultilevel"/>
    <w:tmpl w:val="7400C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33D97"/>
    <w:rsid w:val="00347F48"/>
    <w:rsid w:val="003808D7"/>
    <w:rsid w:val="003A68DD"/>
    <w:rsid w:val="003E4AFA"/>
    <w:rsid w:val="003F6A0F"/>
    <w:rsid w:val="00441DB8"/>
    <w:rsid w:val="004A2F8E"/>
    <w:rsid w:val="004D70C7"/>
    <w:rsid w:val="00517A2E"/>
    <w:rsid w:val="00527FE7"/>
    <w:rsid w:val="00582023"/>
    <w:rsid w:val="005D29BE"/>
    <w:rsid w:val="005F7A46"/>
    <w:rsid w:val="006406AB"/>
    <w:rsid w:val="00644A9C"/>
    <w:rsid w:val="00652075"/>
    <w:rsid w:val="006634A9"/>
    <w:rsid w:val="00692B28"/>
    <w:rsid w:val="00697E26"/>
    <w:rsid w:val="006C5095"/>
    <w:rsid w:val="006E42DC"/>
    <w:rsid w:val="006F6E0E"/>
    <w:rsid w:val="007230CB"/>
    <w:rsid w:val="007740FF"/>
    <w:rsid w:val="007902A1"/>
    <w:rsid w:val="007A0A9D"/>
    <w:rsid w:val="007A1455"/>
    <w:rsid w:val="007E02D7"/>
    <w:rsid w:val="007F51C4"/>
    <w:rsid w:val="00803F79"/>
    <w:rsid w:val="00822979"/>
    <w:rsid w:val="00834A6E"/>
    <w:rsid w:val="0084475E"/>
    <w:rsid w:val="00862C0C"/>
    <w:rsid w:val="00865F44"/>
    <w:rsid w:val="00880EC8"/>
    <w:rsid w:val="008B4844"/>
    <w:rsid w:val="008C4836"/>
    <w:rsid w:val="008D729E"/>
    <w:rsid w:val="008E6DF8"/>
    <w:rsid w:val="00934C54"/>
    <w:rsid w:val="009369A5"/>
    <w:rsid w:val="00937A52"/>
    <w:rsid w:val="00950E87"/>
    <w:rsid w:val="00984428"/>
    <w:rsid w:val="0098452A"/>
    <w:rsid w:val="00987F7E"/>
    <w:rsid w:val="00996975"/>
    <w:rsid w:val="009A1A7F"/>
    <w:rsid w:val="00A14F8F"/>
    <w:rsid w:val="00A76BA5"/>
    <w:rsid w:val="00AD60A9"/>
    <w:rsid w:val="00AF3274"/>
    <w:rsid w:val="00B0552A"/>
    <w:rsid w:val="00B13897"/>
    <w:rsid w:val="00B14EE9"/>
    <w:rsid w:val="00B30C04"/>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D0A35"/>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880EC8"/>
    <w:pPr>
      <w:ind w:left="720"/>
      <w:contextualSpacing/>
    </w:pPr>
  </w:style>
  <w:style w:type="character" w:customStyle="1" w:styleId="ListParagraphChar">
    <w:name w:val="List Paragraph Char"/>
    <w:link w:val="ListParagraph"/>
    <w:uiPriority w:val="34"/>
    <w:locked/>
    <w:rsid w:val="00880EC8"/>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4935</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cp:lastPrinted>2023-06-01T11:12:00Z</cp:lastPrinted>
  <dcterms:created xsi:type="dcterms:W3CDTF">2023-06-04T08:31:00Z</dcterms:created>
  <dcterms:modified xsi:type="dcterms:W3CDTF">2023-06-04T08:31:00Z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97/23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9158531</vt:lpwstr>
  </property>
  <property fmtid="{D5CDD505-2E9C-101B-9397-08002B2CF9AE}" pid="7" name="shempratigorem">
    <vt:lpwstr>שון</vt:lpwstr>
  </property>
  <property fmtid="{D5CDD505-2E9C-101B-9397-08002B2CF9AE}" pid="8" name="shemmishpachagorem">
    <vt:lpwstr>שינקר</vt:lpwstr>
  </property>
  <property fmtid="{D5CDD505-2E9C-101B-9397-08002B2CF9AE}" pid="9" name="dargagorem">
    <vt:lpwstr>טוראי</vt:lpwstr>
  </property>
  <property fmtid="{D5CDD505-2E9C-101B-9397-08002B2CF9AE}" pid="10" name="yechidagorm">
    <vt:lpwstr>י"פ חמ"צ 390</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סא"ל חיים בלילטי</vt:lpwstr>
  </property>
  <property fmtid="{D5CDD505-2E9C-101B-9397-08002B2CF9AE}" pid="14" name="taarichnochechievri">
    <vt:lpwstr>י"ב בסיון התשפ"ג</vt:lpwstr>
  </property>
  <property fmtid="{D5CDD505-2E9C-101B-9397-08002B2CF9AE}" pid="15" name="taarichnochechi">
    <vt:lpwstr>01 ביוני 2023</vt:lpwstr>
  </property>
  <property fmtid="{D5CDD505-2E9C-101B-9397-08002B2CF9AE}" pid="16" name="shofetechad">
    <vt:lpwstr>שופט1</vt:lpwstr>
  </property>
  <property fmtid="{D5CDD505-2E9C-101B-9397-08002B2CF9AE}" pid="17" name="shofetshtayem">
    <vt:lpwstr>סא"ל שאול אל ארבל</vt:lpwstr>
  </property>
  <property fmtid="{D5CDD505-2E9C-101B-9397-08002B2CF9AE}" pid="18" name="shofetshalosh">
    <vt:lpwstr>רס"ן רמי יעקב</vt:lpwstr>
  </property>
  <property fmtid="{D5CDD505-2E9C-101B-9397-08002B2CF9AE}" pid="19" name="shofetarba">
    <vt:lpwstr/>
  </property>
  <property fmtid="{D5CDD505-2E9C-101B-9397-08002B2CF9AE}" pid="20" name="shofetchamesh">
    <vt:lpwstr/>
  </property>
</Properties>
</file>