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A0C9" w14:textId="09384F5D" w:rsidR="00F545F5" w:rsidRPr="00FE5FB7" w:rsidRDefault="00436B5D" w:rsidP="00F545F5">
      <w:pPr>
        <w:jc w:val="center"/>
        <w:rPr>
          <w:rFonts w:ascii="David" w:hAnsi="David" w:cs="David"/>
          <w:b/>
          <w:bCs/>
          <w:sz w:val="28"/>
          <w:szCs w:val="28"/>
        </w:rPr>
      </w:pPr>
      <w:r w:rsidRPr="00FE5FB7">
        <w:rPr>
          <w:rFonts w:ascii="David" w:hAnsi="David" w:cs="David"/>
          <w:noProof/>
          <w:sz w:val="28"/>
          <w:szCs w:val="28"/>
        </w:rPr>
        <w:drawing>
          <wp:inline distT="0" distB="0" distL="0" distR="0" wp14:anchorId="463A52CE" wp14:editId="232CD01B">
            <wp:extent cx="800100" cy="7905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00F545F5" w:rsidRPr="00FE5FB7">
        <w:rPr>
          <w:rFonts w:ascii="David" w:hAnsi="David" w:cs="David"/>
          <w:sz w:val="28"/>
          <w:szCs w:val="28"/>
        </w:rPr>
        <w:tab/>
      </w:r>
      <w:r w:rsidR="00F545F5" w:rsidRPr="00FE5FB7">
        <w:rPr>
          <w:rFonts w:ascii="David" w:hAnsi="David" w:cs="David"/>
          <w:sz w:val="28"/>
          <w:szCs w:val="28"/>
        </w:rPr>
        <w:tab/>
      </w:r>
      <w:r w:rsidR="00F545F5" w:rsidRPr="00FE5FB7">
        <w:rPr>
          <w:rFonts w:ascii="David" w:hAnsi="David" w:cs="David"/>
          <w:noProof/>
          <w:sz w:val="28"/>
          <w:szCs w:val="28"/>
          <w:rtl/>
        </w:rPr>
        <w:t xml:space="preserve">                                                 </w:t>
      </w:r>
      <w:r w:rsidRPr="00FE5FB7">
        <w:rPr>
          <w:rFonts w:ascii="David" w:hAnsi="David" w:cs="David"/>
          <w:noProof/>
          <w:sz w:val="28"/>
          <w:szCs w:val="28"/>
        </w:rPr>
        <w:drawing>
          <wp:inline distT="0" distB="0" distL="0" distR="0" wp14:anchorId="468793C2" wp14:editId="7EDCBE2E">
            <wp:extent cx="542925" cy="742950"/>
            <wp:effectExtent l="0" t="0" r="0" b="0"/>
            <wp:docPr id="2"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F545F5" w:rsidRPr="00FE5FB7">
        <w:rPr>
          <w:rFonts w:ascii="David" w:hAnsi="David" w:cs="David"/>
          <w:noProof/>
          <w:sz w:val="28"/>
          <w:szCs w:val="28"/>
          <w:rtl/>
        </w:rPr>
        <w:t xml:space="preserve">   </w:t>
      </w:r>
    </w:p>
    <w:p w14:paraId="0FC2E204" w14:textId="77777777" w:rsidR="00F545F5" w:rsidRPr="00FE5FB7" w:rsidRDefault="00F545F5" w:rsidP="00F545F5">
      <w:pPr>
        <w:rPr>
          <w:rFonts w:ascii="David" w:hAnsi="David" w:cs="David"/>
          <w:b/>
          <w:bCs/>
          <w:sz w:val="28"/>
          <w:szCs w:val="28"/>
        </w:rPr>
      </w:pPr>
      <w:r w:rsidRPr="00FE5FB7">
        <w:rPr>
          <w:rFonts w:ascii="David" w:hAnsi="David" w:cs="David"/>
          <w:b/>
          <w:bCs/>
          <w:sz w:val="28"/>
          <w:szCs w:val="28"/>
          <w:rtl/>
        </w:rPr>
        <w:t>בבית הדין הצבאי המחוזי</w:t>
      </w:r>
    </w:p>
    <w:p w14:paraId="42656043" w14:textId="77777777" w:rsidR="00F545F5" w:rsidRPr="00FE5FB7" w:rsidRDefault="00F545F5" w:rsidP="00F545F5">
      <w:pPr>
        <w:rPr>
          <w:rFonts w:ascii="David" w:hAnsi="David" w:cs="David"/>
          <w:b/>
          <w:bCs/>
          <w:sz w:val="28"/>
          <w:szCs w:val="28"/>
        </w:rPr>
      </w:pPr>
      <w:r w:rsidRPr="00FE5FB7">
        <w:rPr>
          <w:rFonts w:ascii="David" w:hAnsi="David" w:cs="David"/>
          <w:b/>
          <w:bCs/>
          <w:sz w:val="28"/>
          <w:szCs w:val="28"/>
          <w:rtl/>
        </w:rPr>
        <w:t>במחוז שיפוטי מטכ"ל</w:t>
      </w:r>
    </w:p>
    <w:p w14:paraId="462AB5A5" w14:textId="77777777" w:rsidR="00F545F5" w:rsidRPr="00FE5FB7" w:rsidRDefault="00F545F5" w:rsidP="00F545F5">
      <w:pPr>
        <w:autoSpaceDE w:val="0"/>
        <w:autoSpaceDN w:val="0"/>
        <w:spacing w:line="360" w:lineRule="auto"/>
        <w:rPr>
          <w:rFonts w:ascii="David" w:hAnsi="David" w:cs="David"/>
          <w:b/>
          <w:bCs/>
          <w:sz w:val="28"/>
          <w:szCs w:val="28"/>
        </w:rPr>
      </w:pPr>
      <w:r w:rsidRPr="00FE5FB7">
        <w:rPr>
          <w:rFonts w:ascii="David" w:hAnsi="David" w:cs="David"/>
          <w:b/>
          <w:bCs/>
          <w:sz w:val="28"/>
          <w:szCs w:val="28"/>
          <w:rtl/>
        </w:rPr>
        <w:t>בפני כבוד השופט</w:t>
      </w:r>
      <w:r w:rsidR="00FE5FB7">
        <w:rPr>
          <w:rFonts w:ascii="David" w:hAnsi="David" w:cs="David" w:hint="cs"/>
          <w:b/>
          <w:bCs/>
          <w:sz w:val="28"/>
          <w:szCs w:val="28"/>
          <w:rtl/>
        </w:rPr>
        <w:t>ת</w:t>
      </w:r>
      <w:r w:rsidRPr="00FE5FB7">
        <w:rPr>
          <w:rFonts w:ascii="David" w:hAnsi="David" w:cs="David"/>
          <w:b/>
          <w:bCs/>
          <w:sz w:val="28"/>
          <w:szCs w:val="28"/>
          <w:rtl/>
        </w:rPr>
        <w:t xml:space="preserve">:                   </w:t>
      </w:r>
      <w:r w:rsidR="00FE5FB7">
        <w:rPr>
          <w:rFonts w:ascii="David" w:hAnsi="David" w:cs="David" w:hint="cs"/>
          <w:b/>
          <w:bCs/>
          <w:sz w:val="28"/>
          <w:szCs w:val="28"/>
          <w:rtl/>
        </w:rPr>
        <w:t>סא"ל לידור דרכמן</w:t>
      </w:r>
    </w:p>
    <w:p w14:paraId="6F874378" w14:textId="77777777" w:rsidR="00F545F5" w:rsidRPr="00FE5FB7" w:rsidRDefault="00F545F5" w:rsidP="00F545F5">
      <w:pPr>
        <w:autoSpaceDE w:val="0"/>
        <w:autoSpaceDN w:val="0"/>
        <w:spacing w:line="360" w:lineRule="auto"/>
        <w:rPr>
          <w:rFonts w:ascii="David" w:hAnsi="David" w:cs="David"/>
          <w:b/>
          <w:bCs/>
          <w:sz w:val="28"/>
          <w:szCs w:val="28"/>
          <w:u w:val="single"/>
        </w:rPr>
      </w:pPr>
      <w:r w:rsidRPr="00FE5FB7">
        <w:rPr>
          <w:rFonts w:ascii="David" w:hAnsi="David" w:cs="David"/>
          <w:b/>
          <w:bCs/>
          <w:sz w:val="28"/>
          <w:szCs w:val="28"/>
          <w:rtl/>
        </w:rPr>
        <w:t xml:space="preserve">בעניין:התובע הצבאי:                                     </w:t>
      </w:r>
      <w:r w:rsidR="00FE5FB7">
        <w:rPr>
          <w:rFonts w:ascii="David" w:hAnsi="David" w:cs="David" w:hint="cs"/>
          <w:b/>
          <w:bCs/>
          <w:sz w:val="28"/>
          <w:szCs w:val="28"/>
          <w:rtl/>
        </w:rPr>
        <w:t xml:space="preserve"> </w:t>
      </w:r>
      <w:r w:rsidRPr="00FE5FB7">
        <w:rPr>
          <w:rFonts w:ascii="David" w:hAnsi="David" w:cs="David"/>
          <w:b/>
          <w:bCs/>
          <w:sz w:val="28"/>
          <w:szCs w:val="28"/>
          <w:rtl/>
        </w:rPr>
        <w:t xml:space="preserve">         (ע"י ב"כ,</w:t>
      </w:r>
      <w:r w:rsidRPr="00FE5FB7">
        <w:rPr>
          <w:rFonts w:ascii="David" w:hAnsi="David" w:cs="David"/>
          <w:sz w:val="28"/>
          <w:szCs w:val="28"/>
          <w:rtl/>
        </w:rPr>
        <w:t xml:space="preserve"> </w:t>
      </w:r>
      <w:r w:rsidRPr="00FE5FB7">
        <w:rPr>
          <w:rFonts w:ascii="David" w:hAnsi="David" w:cs="David"/>
          <w:b/>
          <w:bCs/>
          <w:sz w:val="28"/>
          <w:szCs w:val="28"/>
          <w:rtl/>
        </w:rPr>
        <w:t xml:space="preserve">קמ"ש </w:t>
      </w:r>
      <w:r w:rsidR="00FE5FB7">
        <w:rPr>
          <w:rFonts w:ascii="David" w:hAnsi="David" w:cs="David" w:hint="cs"/>
          <w:b/>
          <w:bCs/>
          <w:sz w:val="28"/>
          <w:szCs w:val="28"/>
          <w:rtl/>
        </w:rPr>
        <w:t>דניאל אבבה</w:t>
      </w:r>
      <w:r w:rsidRPr="00FE5FB7">
        <w:rPr>
          <w:rFonts w:ascii="David" w:hAnsi="David" w:cs="David"/>
          <w:b/>
          <w:bCs/>
          <w:sz w:val="28"/>
          <w:szCs w:val="28"/>
          <w:rtl/>
        </w:rPr>
        <w:t>)</w:t>
      </w:r>
    </w:p>
    <w:p w14:paraId="33344C34" w14:textId="77777777" w:rsidR="00F545F5" w:rsidRPr="00FE5FB7" w:rsidRDefault="00F545F5" w:rsidP="00F545F5">
      <w:pPr>
        <w:autoSpaceDE w:val="0"/>
        <w:autoSpaceDN w:val="0"/>
        <w:spacing w:line="360" w:lineRule="auto"/>
        <w:jc w:val="center"/>
        <w:rPr>
          <w:rFonts w:ascii="David" w:hAnsi="David" w:cs="David"/>
          <w:b/>
          <w:bCs/>
          <w:sz w:val="28"/>
          <w:szCs w:val="28"/>
          <w:rtl/>
        </w:rPr>
      </w:pPr>
      <w:r w:rsidRPr="00FE5FB7">
        <w:rPr>
          <w:rFonts w:ascii="David" w:hAnsi="David" w:cs="David"/>
          <w:b/>
          <w:bCs/>
          <w:sz w:val="28"/>
          <w:szCs w:val="28"/>
          <w:rtl/>
        </w:rPr>
        <w:t>נגד</w:t>
      </w:r>
    </w:p>
    <w:p w14:paraId="785C393C" w14:textId="77777777" w:rsidR="00F545F5" w:rsidRPr="00FE5FB7" w:rsidRDefault="00F545F5" w:rsidP="00FE5FB7">
      <w:pPr>
        <w:pStyle w:val="Header"/>
        <w:rPr>
          <w:rFonts w:ascii="David" w:hAnsi="David" w:cs="David"/>
          <w:b/>
          <w:bCs/>
          <w:sz w:val="28"/>
          <w:szCs w:val="28"/>
        </w:rPr>
      </w:pPr>
      <w:r w:rsidRPr="00FE5FB7">
        <w:rPr>
          <w:rFonts w:ascii="David" w:hAnsi="David" w:cs="David"/>
          <w:b/>
          <w:bCs/>
          <w:sz w:val="28"/>
          <w:szCs w:val="28"/>
          <w:rtl/>
        </w:rPr>
        <w:t>נאש</w:t>
      </w:r>
      <w:r w:rsidR="00FE5FB7">
        <w:rPr>
          <w:rFonts w:ascii="David" w:hAnsi="David" w:cs="David" w:hint="cs"/>
          <w:b/>
          <w:bCs/>
          <w:sz w:val="28"/>
          <w:szCs w:val="28"/>
          <w:rtl/>
        </w:rPr>
        <w:t>מת</w:t>
      </w:r>
      <w:r w:rsidRPr="00FE5FB7">
        <w:rPr>
          <w:rFonts w:ascii="David" w:hAnsi="David" w:cs="David"/>
          <w:b/>
          <w:bCs/>
          <w:sz w:val="28"/>
          <w:szCs w:val="28"/>
          <w:rtl/>
        </w:rPr>
        <w:t xml:space="preserve">: </w:t>
      </w:r>
      <w:r w:rsidR="00FE5FB7">
        <w:rPr>
          <w:rFonts w:ascii="David" w:hAnsi="David" w:cs="David" w:hint="cs"/>
          <w:b/>
          <w:bCs/>
          <w:sz w:val="28"/>
          <w:szCs w:val="28"/>
        </w:rPr>
        <w:t>X</w:t>
      </w:r>
      <w:r w:rsidR="00FE5FB7" w:rsidRPr="00FE5FB7">
        <w:rPr>
          <w:rFonts w:ascii="David" w:hAnsi="David" w:cs="David"/>
          <w:b/>
          <w:bCs/>
          <w:sz w:val="28"/>
          <w:szCs w:val="28"/>
          <w:rtl/>
        </w:rPr>
        <w:t>/</w:t>
      </w:r>
      <w:r w:rsidR="00FE5FB7">
        <w:rPr>
          <w:rFonts w:ascii="David" w:hAnsi="David" w:cs="David" w:hint="cs"/>
          <w:b/>
          <w:bCs/>
          <w:sz w:val="28"/>
          <w:szCs w:val="28"/>
        </w:rPr>
        <w:t>XXX</w:t>
      </w:r>
      <w:r w:rsidR="00FE5FB7" w:rsidRPr="00FE5FB7">
        <w:rPr>
          <w:rFonts w:ascii="David" w:hAnsi="David" w:cs="David"/>
          <w:b/>
          <w:bCs/>
          <w:sz w:val="28"/>
          <w:szCs w:val="28"/>
          <w:rtl/>
        </w:rPr>
        <w:t xml:space="preserve"> טוראי ס</w:t>
      </w:r>
      <w:r w:rsidR="00FE5FB7">
        <w:rPr>
          <w:rFonts w:ascii="David" w:hAnsi="David" w:cs="David" w:hint="cs"/>
          <w:b/>
          <w:bCs/>
          <w:sz w:val="28"/>
          <w:szCs w:val="28"/>
          <w:rtl/>
        </w:rPr>
        <w:t>'</w:t>
      </w:r>
      <w:r w:rsidR="00FE5FB7" w:rsidRPr="00FE5FB7">
        <w:rPr>
          <w:rFonts w:ascii="David" w:hAnsi="David" w:cs="David"/>
          <w:b/>
          <w:bCs/>
          <w:sz w:val="28"/>
          <w:szCs w:val="28"/>
          <w:rtl/>
        </w:rPr>
        <w:t xml:space="preserve"> ב</w:t>
      </w:r>
      <w:r w:rsidR="00FE5FB7">
        <w:rPr>
          <w:rFonts w:ascii="David" w:hAnsi="David" w:cs="David" w:hint="cs"/>
          <w:b/>
          <w:bCs/>
          <w:sz w:val="28"/>
          <w:szCs w:val="28"/>
          <w:rtl/>
        </w:rPr>
        <w:t>'</w:t>
      </w:r>
      <w:r w:rsidR="00FE5FB7" w:rsidRPr="00FE5FB7">
        <w:rPr>
          <w:rFonts w:ascii="David" w:hAnsi="David" w:cs="David"/>
          <w:b/>
          <w:bCs/>
          <w:sz w:val="28"/>
          <w:szCs w:val="28"/>
          <w:rtl/>
        </w:rPr>
        <w:t xml:space="preserve"> ח</w:t>
      </w:r>
      <w:r w:rsidR="00FE5FB7">
        <w:rPr>
          <w:rFonts w:ascii="David" w:hAnsi="David" w:cs="David" w:hint="cs"/>
          <w:b/>
          <w:bCs/>
          <w:sz w:val="28"/>
          <w:szCs w:val="28"/>
          <w:rtl/>
        </w:rPr>
        <w:t>'</w:t>
      </w:r>
      <w:r w:rsidR="00FE5FB7" w:rsidRPr="00FE5FB7">
        <w:rPr>
          <w:rFonts w:ascii="David" w:hAnsi="David" w:cs="David" w:hint="cs"/>
          <w:b/>
          <w:bCs/>
          <w:sz w:val="28"/>
          <w:szCs w:val="28"/>
          <w:rtl/>
        </w:rPr>
        <w:t xml:space="preserve">            </w:t>
      </w:r>
      <w:r w:rsidR="00FE5FB7">
        <w:rPr>
          <w:rFonts w:ascii="David" w:hAnsi="David" w:cs="David" w:hint="cs"/>
          <w:b/>
          <w:bCs/>
          <w:sz w:val="28"/>
          <w:szCs w:val="28"/>
          <w:rtl/>
        </w:rPr>
        <w:t xml:space="preserve">                        </w:t>
      </w:r>
      <w:r w:rsidRPr="00FE5FB7">
        <w:rPr>
          <w:rFonts w:ascii="David" w:hAnsi="David" w:cs="David"/>
          <w:b/>
          <w:bCs/>
          <w:sz w:val="28"/>
          <w:szCs w:val="28"/>
          <w:rtl/>
        </w:rPr>
        <w:t xml:space="preserve">(ע"י ב"כ, </w:t>
      </w:r>
      <w:r w:rsidR="00FE5FB7">
        <w:rPr>
          <w:rFonts w:ascii="David" w:hAnsi="David" w:cs="David" w:hint="cs"/>
          <w:b/>
          <w:bCs/>
          <w:sz w:val="28"/>
          <w:szCs w:val="28"/>
          <w:rtl/>
        </w:rPr>
        <w:t>עו"ד עידן דביר</w:t>
      </w:r>
      <w:r w:rsidRPr="00FE5FB7">
        <w:rPr>
          <w:rFonts w:ascii="David" w:hAnsi="David" w:cs="David"/>
          <w:b/>
          <w:bCs/>
          <w:sz w:val="28"/>
          <w:szCs w:val="28"/>
          <w:rtl/>
        </w:rPr>
        <w:t>)</w:t>
      </w:r>
    </w:p>
    <w:p w14:paraId="050CA48B" w14:textId="77777777" w:rsidR="00FE5FB7" w:rsidRDefault="00FE5FB7" w:rsidP="00F545F5">
      <w:pPr>
        <w:jc w:val="center"/>
        <w:rPr>
          <w:rFonts w:ascii="David" w:hAnsi="David" w:cs="David"/>
          <w:b/>
          <w:bCs/>
          <w:sz w:val="28"/>
          <w:szCs w:val="28"/>
          <w:u w:val="single"/>
          <w:rtl/>
        </w:rPr>
      </w:pPr>
    </w:p>
    <w:p w14:paraId="511111C8" w14:textId="77777777" w:rsidR="00F545F5" w:rsidRPr="00FE5FB7" w:rsidRDefault="001B3B71" w:rsidP="00F545F5">
      <w:pPr>
        <w:jc w:val="center"/>
        <w:rPr>
          <w:rFonts w:ascii="David" w:hAnsi="David" w:cs="David"/>
          <w:b/>
          <w:bCs/>
          <w:sz w:val="28"/>
          <w:szCs w:val="28"/>
          <w:u w:val="single"/>
          <w:rtl/>
        </w:rPr>
      </w:pPr>
      <w:r w:rsidRPr="00FE5FB7">
        <w:rPr>
          <w:rFonts w:ascii="David" w:hAnsi="David" w:cs="David"/>
          <w:b/>
          <w:bCs/>
          <w:sz w:val="28"/>
          <w:szCs w:val="28"/>
          <w:u w:val="single"/>
          <w:rtl/>
        </w:rPr>
        <w:t>החלטה</w:t>
      </w:r>
    </w:p>
    <w:p w14:paraId="16E402B8" w14:textId="77777777" w:rsidR="007C5038" w:rsidRPr="00FE5FB7" w:rsidRDefault="001B3B71" w:rsidP="007C5038">
      <w:pPr>
        <w:spacing w:line="360" w:lineRule="auto"/>
        <w:jc w:val="both"/>
        <w:rPr>
          <w:rFonts w:ascii="David" w:hAnsi="David" w:cs="David"/>
          <w:b/>
          <w:bCs/>
          <w:sz w:val="28"/>
          <w:szCs w:val="28"/>
          <w:u w:val="single"/>
        </w:rPr>
      </w:pPr>
      <w:r w:rsidRPr="00FE5FB7">
        <w:rPr>
          <w:rFonts w:ascii="David" w:hAnsi="David" w:cs="David"/>
          <w:b/>
          <w:bCs/>
          <w:sz w:val="28"/>
          <w:szCs w:val="28"/>
          <w:u w:val="single"/>
          <w:rtl/>
        </w:rPr>
        <w:t>רקע</w:t>
      </w:r>
    </w:p>
    <w:p w14:paraId="4449173F" w14:textId="77777777" w:rsidR="006C3A7F" w:rsidRPr="00FE5FB7" w:rsidRDefault="007C5038" w:rsidP="00173E6B">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לנאש</w:t>
      </w:r>
      <w:r w:rsidR="00173E6B" w:rsidRPr="00FE5FB7">
        <w:rPr>
          <w:rFonts w:ascii="David" w:hAnsi="David" w:cs="David"/>
          <w:sz w:val="28"/>
          <w:szCs w:val="28"/>
          <w:rtl/>
        </w:rPr>
        <w:t xml:space="preserve">מת מיוחסת עבירה של היעדר מן השירות למשך </w:t>
      </w:r>
      <w:r w:rsidR="00062A88" w:rsidRPr="00FE5FB7">
        <w:rPr>
          <w:rFonts w:ascii="David" w:hAnsi="David" w:cs="David"/>
          <w:sz w:val="28"/>
          <w:szCs w:val="28"/>
          <w:rtl/>
        </w:rPr>
        <w:t>1,682</w:t>
      </w:r>
      <w:r w:rsidR="00173E6B" w:rsidRPr="00FE5FB7">
        <w:rPr>
          <w:rFonts w:ascii="David" w:hAnsi="David" w:cs="David"/>
          <w:sz w:val="28"/>
          <w:szCs w:val="28"/>
          <w:rtl/>
        </w:rPr>
        <w:t xml:space="preserve"> ימים</w:t>
      </w:r>
      <w:r w:rsidR="001B3B71" w:rsidRPr="00FE5FB7">
        <w:rPr>
          <w:rFonts w:ascii="David" w:hAnsi="David" w:cs="David"/>
          <w:sz w:val="28"/>
          <w:szCs w:val="28"/>
          <w:rtl/>
        </w:rPr>
        <w:t>.</w:t>
      </w:r>
      <w:r w:rsidR="008417A3" w:rsidRPr="00FE5FB7">
        <w:rPr>
          <w:rFonts w:ascii="David" w:hAnsi="David" w:cs="David"/>
          <w:sz w:val="28"/>
          <w:szCs w:val="28"/>
          <w:rtl/>
        </w:rPr>
        <w:t xml:space="preserve"> בהחלטת</w:t>
      </w:r>
      <w:r w:rsidR="00173E6B" w:rsidRPr="00FE5FB7">
        <w:rPr>
          <w:rFonts w:ascii="David" w:hAnsi="David" w:cs="David"/>
          <w:sz w:val="28"/>
          <w:szCs w:val="28"/>
          <w:rtl/>
        </w:rPr>
        <w:t xml:space="preserve"> בית הדין, כבוד השופט סא"ל חיים בלילטי, הורה על הארכת מעצרה של הנאשמת עד לתום ההליכים המשפטיים בעניינה</w:t>
      </w:r>
      <w:r w:rsidR="00C60920" w:rsidRPr="00FE5FB7">
        <w:rPr>
          <w:rFonts w:ascii="David" w:hAnsi="David" w:cs="David"/>
          <w:sz w:val="28"/>
          <w:szCs w:val="28"/>
          <w:rtl/>
        </w:rPr>
        <w:t xml:space="preserve"> תוך שמירת ההגנה על הזכות לבקש לעיין מחדש</w:t>
      </w:r>
      <w:r w:rsidR="00173E6B" w:rsidRPr="00FE5FB7">
        <w:rPr>
          <w:rFonts w:ascii="David" w:hAnsi="David" w:cs="David"/>
          <w:sz w:val="28"/>
          <w:szCs w:val="28"/>
          <w:rtl/>
        </w:rPr>
        <w:t xml:space="preserve">. </w:t>
      </w:r>
    </w:p>
    <w:p w14:paraId="430DB3E3" w14:textId="77777777" w:rsidR="005A0AB2" w:rsidRPr="00FE5FB7" w:rsidRDefault="0017115A" w:rsidP="0017115A">
      <w:pPr>
        <w:spacing w:line="360" w:lineRule="auto"/>
        <w:jc w:val="both"/>
        <w:rPr>
          <w:rFonts w:ascii="David" w:hAnsi="David" w:cs="David"/>
          <w:b/>
          <w:bCs/>
          <w:sz w:val="28"/>
          <w:szCs w:val="28"/>
          <w:u w:val="single"/>
        </w:rPr>
      </w:pPr>
      <w:r w:rsidRPr="00FE5FB7">
        <w:rPr>
          <w:rFonts w:ascii="David" w:hAnsi="David" w:cs="David"/>
          <w:b/>
          <w:bCs/>
          <w:sz w:val="28"/>
          <w:szCs w:val="28"/>
          <w:u w:val="single"/>
          <w:rtl/>
        </w:rPr>
        <w:t>הבקשה לעיון מחודש במעצר</w:t>
      </w:r>
    </w:p>
    <w:p w14:paraId="7FBAE9CC" w14:textId="77777777" w:rsidR="00C60920" w:rsidRPr="00FE5FB7" w:rsidRDefault="00173E6B" w:rsidP="00EF56C3">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ההגנה מבקשת לעיין מחדש בשאלת המעצר וזאת לאור שינוי נ</w:t>
      </w:r>
      <w:r w:rsidR="002519FB" w:rsidRPr="00FE5FB7">
        <w:rPr>
          <w:rFonts w:ascii="David" w:hAnsi="David" w:cs="David"/>
          <w:sz w:val="28"/>
          <w:szCs w:val="28"/>
          <w:rtl/>
        </w:rPr>
        <w:t>סי</w:t>
      </w:r>
      <w:r w:rsidRPr="00FE5FB7">
        <w:rPr>
          <w:rFonts w:ascii="David" w:hAnsi="David" w:cs="David"/>
          <w:sz w:val="28"/>
          <w:szCs w:val="28"/>
          <w:rtl/>
        </w:rPr>
        <w:t xml:space="preserve">בות - </w:t>
      </w:r>
      <w:r w:rsidR="002519FB" w:rsidRPr="00FE5FB7">
        <w:rPr>
          <w:rFonts w:ascii="David" w:hAnsi="David" w:cs="David"/>
          <w:sz w:val="28"/>
          <w:szCs w:val="28"/>
          <w:rtl/>
        </w:rPr>
        <w:t>פיטוריה</w:t>
      </w:r>
      <w:r w:rsidRPr="00FE5FB7">
        <w:rPr>
          <w:rFonts w:ascii="David" w:hAnsi="David" w:cs="David"/>
          <w:sz w:val="28"/>
          <w:szCs w:val="28"/>
          <w:rtl/>
        </w:rPr>
        <w:t xml:space="preserve"> של הנאשמת מן השירות</w:t>
      </w:r>
      <w:r w:rsidR="002519FB" w:rsidRPr="00FE5FB7">
        <w:rPr>
          <w:rFonts w:ascii="David" w:hAnsi="David" w:cs="David"/>
          <w:sz w:val="28"/>
          <w:szCs w:val="28"/>
          <w:rtl/>
        </w:rPr>
        <w:t xml:space="preserve"> בהחלטת מפקד מיטב</w:t>
      </w:r>
      <w:r w:rsidRPr="00FE5FB7">
        <w:rPr>
          <w:rFonts w:ascii="David" w:hAnsi="David" w:cs="David"/>
          <w:sz w:val="28"/>
          <w:szCs w:val="28"/>
          <w:rtl/>
        </w:rPr>
        <w:t>, העדר פרופיל רפואי כנדרש בהתאם לדין, מצבה הנפשי והעובדה שלא נבדקה עד למועד הדיון על ידי גורמי בריאות הנפש כפי הנדרש</w:t>
      </w:r>
      <w:r w:rsidR="00C60920" w:rsidRPr="00FE5FB7">
        <w:rPr>
          <w:rFonts w:ascii="David" w:hAnsi="David" w:cs="David"/>
          <w:sz w:val="28"/>
          <w:szCs w:val="28"/>
          <w:rtl/>
        </w:rPr>
        <w:t>,</w:t>
      </w:r>
      <w:r w:rsidRPr="00FE5FB7">
        <w:rPr>
          <w:rFonts w:ascii="David" w:hAnsi="David" w:cs="David"/>
          <w:sz w:val="28"/>
          <w:szCs w:val="28"/>
          <w:rtl/>
        </w:rPr>
        <w:t xml:space="preserve"> כאשר לטענת ההגנה הבדיקה שנערכה לה היתה חסרה </w:t>
      </w:r>
      <w:r w:rsidR="00C60920" w:rsidRPr="00FE5FB7">
        <w:rPr>
          <w:rFonts w:ascii="David" w:hAnsi="David" w:cs="David"/>
          <w:sz w:val="28"/>
          <w:szCs w:val="28"/>
          <w:rtl/>
        </w:rPr>
        <w:t xml:space="preserve">מאחר שלא </w:t>
      </w:r>
      <w:r w:rsidRPr="00FE5FB7">
        <w:rPr>
          <w:rFonts w:ascii="David" w:hAnsi="David" w:cs="David"/>
          <w:sz w:val="28"/>
          <w:szCs w:val="28"/>
          <w:rtl/>
        </w:rPr>
        <w:t>הונחו כלל החומרים הרלוונטיים בפני הגורמים המקצועיים. כמו כן, ההגנה מסרה כי הצפי לבדיקת הנאשמת לפי הנמסר לה הוא</w:t>
      </w:r>
      <w:r w:rsidR="00C60920" w:rsidRPr="00FE5FB7">
        <w:rPr>
          <w:rFonts w:ascii="David" w:hAnsi="David" w:cs="David"/>
          <w:sz w:val="28"/>
          <w:szCs w:val="28"/>
          <w:rtl/>
        </w:rPr>
        <w:t xml:space="preserve"> התאריך</w:t>
      </w:r>
      <w:r w:rsidRPr="00FE5FB7">
        <w:rPr>
          <w:rFonts w:ascii="David" w:hAnsi="David" w:cs="David"/>
          <w:sz w:val="28"/>
          <w:szCs w:val="28"/>
          <w:rtl/>
        </w:rPr>
        <w:t xml:space="preserve"> 01.10.2022. </w:t>
      </w:r>
    </w:p>
    <w:p w14:paraId="40A82B40" w14:textId="77777777" w:rsidR="00C60920" w:rsidRPr="00FE5FB7" w:rsidRDefault="00173E6B" w:rsidP="00C60920">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 xml:space="preserve">לעניין הפרופיל הרפואי, ציינה ההגנה, כי </w:t>
      </w:r>
      <w:r w:rsidR="00C60920" w:rsidRPr="00FE5FB7">
        <w:rPr>
          <w:rFonts w:ascii="David" w:hAnsi="David" w:cs="David"/>
          <w:sz w:val="28"/>
          <w:szCs w:val="28"/>
          <w:rtl/>
        </w:rPr>
        <w:t>ה</w:t>
      </w:r>
      <w:r w:rsidRPr="00FE5FB7">
        <w:rPr>
          <w:rFonts w:ascii="David" w:hAnsi="David" w:cs="David"/>
          <w:sz w:val="28"/>
          <w:szCs w:val="28"/>
          <w:rtl/>
        </w:rPr>
        <w:t xml:space="preserve">מסמך מאת הפוקד </w:t>
      </w:r>
      <w:r w:rsidR="00C60920" w:rsidRPr="00FE5FB7">
        <w:rPr>
          <w:rFonts w:ascii="David" w:hAnsi="David" w:cs="David"/>
          <w:sz w:val="28"/>
          <w:szCs w:val="28"/>
          <w:rtl/>
        </w:rPr>
        <w:t>אשר האריך את מניין ה</w:t>
      </w:r>
      <w:r w:rsidR="002519FB" w:rsidRPr="00FE5FB7">
        <w:rPr>
          <w:rFonts w:ascii="David" w:hAnsi="David" w:cs="David"/>
          <w:sz w:val="28"/>
          <w:szCs w:val="28"/>
          <w:rtl/>
        </w:rPr>
        <w:t>ימים</w:t>
      </w:r>
      <w:r w:rsidR="00C60920" w:rsidRPr="00FE5FB7">
        <w:rPr>
          <w:rFonts w:ascii="David" w:hAnsi="David" w:cs="David"/>
          <w:sz w:val="28"/>
          <w:szCs w:val="28"/>
          <w:rtl/>
        </w:rPr>
        <w:t xml:space="preserve"> </w:t>
      </w:r>
      <w:r w:rsidR="002519FB" w:rsidRPr="00FE5FB7">
        <w:rPr>
          <w:rFonts w:ascii="David" w:hAnsi="David" w:cs="David"/>
          <w:sz w:val="28"/>
          <w:szCs w:val="28"/>
          <w:rtl/>
        </w:rPr>
        <w:t>לקביעת</w:t>
      </w:r>
      <w:r w:rsidR="00C60920" w:rsidRPr="00FE5FB7">
        <w:rPr>
          <w:rFonts w:ascii="David" w:hAnsi="David" w:cs="David"/>
          <w:sz w:val="28"/>
          <w:szCs w:val="28"/>
          <w:rtl/>
        </w:rPr>
        <w:t xml:space="preserve"> </w:t>
      </w:r>
      <w:r w:rsidR="002519FB" w:rsidRPr="00FE5FB7">
        <w:rPr>
          <w:rFonts w:ascii="David" w:hAnsi="David" w:cs="David"/>
          <w:sz w:val="28"/>
          <w:szCs w:val="28"/>
          <w:rtl/>
        </w:rPr>
        <w:t>ה</w:t>
      </w:r>
      <w:r w:rsidR="00C60920" w:rsidRPr="00FE5FB7">
        <w:rPr>
          <w:rFonts w:ascii="David" w:hAnsi="David" w:cs="David"/>
          <w:sz w:val="28"/>
          <w:szCs w:val="28"/>
          <w:rtl/>
        </w:rPr>
        <w:t xml:space="preserve">פרופיל </w:t>
      </w:r>
      <w:r w:rsidR="002519FB" w:rsidRPr="00FE5FB7">
        <w:rPr>
          <w:rFonts w:ascii="David" w:hAnsi="David" w:cs="David"/>
          <w:sz w:val="28"/>
          <w:szCs w:val="28"/>
          <w:rtl/>
        </w:rPr>
        <w:t>ה</w:t>
      </w:r>
      <w:r w:rsidR="00C60920" w:rsidRPr="00FE5FB7">
        <w:rPr>
          <w:rFonts w:ascii="David" w:hAnsi="David" w:cs="David"/>
          <w:sz w:val="28"/>
          <w:szCs w:val="28"/>
          <w:rtl/>
        </w:rPr>
        <w:t xml:space="preserve">רפואי, </w:t>
      </w:r>
      <w:r w:rsidRPr="00FE5FB7">
        <w:rPr>
          <w:rFonts w:ascii="David" w:hAnsi="David" w:cs="David"/>
          <w:sz w:val="28"/>
          <w:szCs w:val="28"/>
          <w:rtl/>
        </w:rPr>
        <w:t>נכתב לאחר המועד אשר מצויין על גב</w:t>
      </w:r>
      <w:r w:rsidR="002519FB" w:rsidRPr="00FE5FB7">
        <w:rPr>
          <w:rFonts w:ascii="David" w:hAnsi="David" w:cs="David"/>
          <w:sz w:val="28"/>
          <w:szCs w:val="28"/>
          <w:rtl/>
        </w:rPr>
        <w:t>י</w:t>
      </w:r>
      <w:r w:rsidRPr="00FE5FB7">
        <w:rPr>
          <w:rFonts w:ascii="David" w:hAnsi="David" w:cs="David"/>
          <w:sz w:val="28"/>
          <w:szCs w:val="28"/>
          <w:rtl/>
        </w:rPr>
        <w:t xml:space="preserve">ו (10.08.2022), וזאת </w:t>
      </w:r>
      <w:r w:rsidR="00C60920" w:rsidRPr="00FE5FB7">
        <w:rPr>
          <w:rFonts w:ascii="David" w:hAnsi="David" w:cs="David"/>
          <w:sz w:val="28"/>
          <w:szCs w:val="28"/>
          <w:rtl/>
        </w:rPr>
        <w:t>היא למדה מסתירות ו</w:t>
      </w:r>
      <w:r w:rsidRPr="00FE5FB7">
        <w:rPr>
          <w:rFonts w:ascii="David" w:hAnsi="David" w:cs="David"/>
          <w:sz w:val="28"/>
          <w:szCs w:val="28"/>
          <w:rtl/>
        </w:rPr>
        <w:t xml:space="preserve">מן הטעמים שפירטה בפניי במעמד הדיון. </w:t>
      </w:r>
    </w:p>
    <w:p w14:paraId="0E8FFEB6" w14:textId="77777777" w:rsidR="006C3A7F" w:rsidRPr="00FE5FB7" w:rsidRDefault="00173E6B" w:rsidP="00EF56C3">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במעמד הדיון הציג הסנגור את המסמכים התומכים</w:t>
      </w:r>
      <w:r w:rsidR="002519FB" w:rsidRPr="00FE5FB7">
        <w:rPr>
          <w:rFonts w:ascii="David" w:hAnsi="David" w:cs="David"/>
          <w:sz w:val="28"/>
          <w:szCs w:val="28"/>
          <w:rtl/>
        </w:rPr>
        <w:t>,</w:t>
      </w:r>
      <w:r w:rsidRPr="00FE5FB7">
        <w:rPr>
          <w:rFonts w:ascii="David" w:hAnsi="David" w:cs="David"/>
          <w:sz w:val="28"/>
          <w:szCs w:val="28"/>
          <w:rtl/>
        </w:rPr>
        <w:t xml:space="preserve"> לטענתו</w:t>
      </w:r>
      <w:r w:rsidR="002519FB" w:rsidRPr="00FE5FB7">
        <w:rPr>
          <w:rFonts w:ascii="David" w:hAnsi="David" w:cs="David"/>
          <w:sz w:val="28"/>
          <w:szCs w:val="28"/>
          <w:rtl/>
        </w:rPr>
        <w:t>,</w:t>
      </w:r>
      <w:r w:rsidRPr="00FE5FB7">
        <w:rPr>
          <w:rFonts w:ascii="David" w:hAnsi="David" w:cs="David"/>
          <w:sz w:val="28"/>
          <w:szCs w:val="28"/>
          <w:rtl/>
        </w:rPr>
        <w:t xml:space="preserve"> בטיעוניו.</w:t>
      </w:r>
      <w:r w:rsidR="00232122" w:rsidRPr="00FE5FB7">
        <w:rPr>
          <w:rFonts w:ascii="David" w:hAnsi="David" w:cs="David"/>
          <w:sz w:val="28"/>
          <w:szCs w:val="28"/>
          <w:rtl/>
        </w:rPr>
        <w:t xml:space="preserve"> ההגנה לא חלקה על הראיות לכאורה הקיימות בתיק.</w:t>
      </w:r>
    </w:p>
    <w:p w14:paraId="452B3208" w14:textId="77777777" w:rsidR="006C3A7F" w:rsidRPr="00FE5FB7" w:rsidRDefault="00462651" w:rsidP="00173E6B">
      <w:pPr>
        <w:pStyle w:val="ListParagraph"/>
        <w:numPr>
          <w:ilvl w:val="0"/>
          <w:numId w:val="10"/>
        </w:numPr>
        <w:spacing w:line="360" w:lineRule="auto"/>
        <w:ind w:left="357" w:hanging="357"/>
        <w:jc w:val="both"/>
        <w:rPr>
          <w:rFonts w:ascii="David" w:hAnsi="David" w:cs="David"/>
          <w:sz w:val="28"/>
          <w:szCs w:val="28"/>
          <w:rtl/>
        </w:rPr>
      </w:pPr>
      <w:r w:rsidRPr="00FE5FB7">
        <w:rPr>
          <w:rFonts w:ascii="David" w:hAnsi="David" w:cs="David"/>
          <w:b/>
          <w:bCs/>
          <w:sz w:val="28"/>
          <w:szCs w:val="28"/>
          <w:rtl/>
        </w:rPr>
        <w:lastRenderedPageBreak/>
        <w:t>התביעה הצבאית</w:t>
      </w:r>
      <w:r w:rsidRPr="00FE5FB7">
        <w:rPr>
          <w:rFonts w:ascii="David" w:hAnsi="David" w:cs="David"/>
          <w:sz w:val="28"/>
          <w:szCs w:val="28"/>
          <w:rtl/>
        </w:rPr>
        <w:t xml:space="preserve"> מצידה, סברה כי יש לדחות את הבקשה</w:t>
      </w:r>
      <w:r w:rsidR="00173E6B" w:rsidRPr="00FE5FB7">
        <w:rPr>
          <w:rFonts w:ascii="David" w:hAnsi="David" w:cs="David"/>
          <w:sz w:val="28"/>
          <w:szCs w:val="28"/>
          <w:rtl/>
        </w:rPr>
        <w:t xml:space="preserve"> לשחרר את הנאשמת</w:t>
      </w:r>
      <w:r w:rsidR="002519FB" w:rsidRPr="00FE5FB7">
        <w:rPr>
          <w:rFonts w:ascii="David" w:hAnsi="David" w:cs="David"/>
          <w:sz w:val="28"/>
          <w:szCs w:val="28"/>
          <w:rtl/>
        </w:rPr>
        <w:t>,</w:t>
      </w:r>
      <w:r w:rsidR="00173E6B" w:rsidRPr="00FE5FB7">
        <w:rPr>
          <w:rFonts w:ascii="David" w:hAnsi="David" w:cs="David"/>
          <w:sz w:val="28"/>
          <w:szCs w:val="28"/>
          <w:rtl/>
        </w:rPr>
        <w:t xml:space="preserve"> שכן בהתאם להלכות של בית הדין הצבאי לערעורים, הרי שגם פטור משירות </w:t>
      </w:r>
      <w:r w:rsidR="002519FB" w:rsidRPr="00FE5FB7">
        <w:rPr>
          <w:rFonts w:ascii="David" w:hAnsi="David" w:cs="David"/>
          <w:sz w:val="28"/>
          <w:szCs w:val="28"/>
          <w:rtl/>
        </w:rPr>
        <w:t>אינו מאיין את עילות המעצר השונות</w:t>
      </w:r>
      <w:r w:rsidR="00173E6B" w:rsidRPr="00FE5FB7">
        <w:rPr>
          <w:rFonts w:ascii="David" w:hAnsi="David" w:cs="David"/>
          <w:sz w:val="28"/>
          <w:szCs w:val="28"/>
          <w:rtl/>
        </w:rPr>
        <w:t>. כמו כן, ציינה התביעה כי אין להתערב בשיקול הדעת של גורמי הרפואה בבס"כ באשר לכשירותה של הנאשמת למעצר וזאת בהתאם להלכה הפסוקה.</w:t>
      </w:r>
      <w:r w:rsidRPr="00FE5FB7">
        <w:rPr>
          <w:rFonts w:ascii="David" w:hAnsi="David" w:cs="David"/>
          <w:sz w:val="28"/>
          <w:szCs w:val="28"/>
          <w:rtl/>
        </w:rPr>
        <w:t xml:space="preserve"> </w:t>
      </w:r>
    </w:p>
    <w:p w14:paraId="252B334D" w14:textId="77777777" w:rsidR="00264CF9" w:rsidRPr="00FE5FB7" w:rsidRDefault="00E936C7" w:rsidP="00C60920">
      <w:pPr>
        <w:spacing w:line="360" w:lineRule="auto"/>
        <w:jc w:val="both"/>
        <w:rPr>
          <w:rFonts w:ascii="David" w:hAnsi="David" w:cs="David"/>
          <w:b/>
          <w:bCs/>
          <w:sz w:val="28"/>
          <w:szCs w:val="28"/>
          <w:u w:val="single"/>
          <w:rtl/>
        </w:rPr>
      </w:pPr>
      <w:r w:rsidRPr="00FE5FB7">
        <w:rPr>
          <w:rFonts w:ascii="David" w:hAnsi="David" w:cs="David"/>
          <w:b/>
          <w:bCs/>
          <w:sz w:val="28"/>
          <w:szCs w:val="28"/>
          <w:u w:val="single"/>
          <w:rtl/>
        </w:rPr>
        <w:t>דיון והכרעה</w:t>
      </w:r>
    </w:p>
    <w:p w14:paraId="055BD503" w14:textId="77777777" w:rsidR="00173E6B" w:rsidRPr="00FE5FB7" w:rsidRDefault="002519FB" w:rsidP="00EF56C3">
      <w:pPr>
        <w:pStyle w:val="ListParagraph"/>
        <w:numPr>
          <w:ilvl w:val="0"/>
          <w:numId w:val="10"/>
        </w:numPr>
        <w:spacing w:line="360" w:lineRule="auto"/>
        <w:ind w:left="357" w:hanging="357"/>
        <w:jc w:val="both"/>
        <w:rPr>
          <w:rFonts w:ascii="David" w:hAnsi="David" w:cs="David"/>
          <w:sz w:val="28"/>
          <w:szCs w:val="28"/>
          <w:rtl/>
        </w:rPr>
      </w:pPr>
      <w:r w:rsidRPr="00FE5FB7">
        <w:rPr>
          <w:rFonts w:ascii="David" w:hAnsi="David" w:cs="David"/>
          <w:sz w:val="28"/>
          <w:szCs w:val="28"/>
          <w:rtl/>
        </w:rPr>
        <w:t>לאחר בחינת העובדות החדשות עליהן הצביעה ההגנה והנסיבות הקשורות בנאשמת</w:t>
      </w:r>
      <w:r w:rsidR="00173E6B" w:rsidRPr="00FE5FB7">
        <w:rPr>
          <w:rFonts w:ascii="David" w:hAnsi="David" w:cs="David"/>
          <w:sz w:val="28"/>
          <w:szCs w:val="28"/>
          <w:rtl/>
        </w:rPr>
        <w:t xml:space="preserve"> במקרה שלפניי </w:t>
      </w:r>
      <w:r w:rsidRPr="00FE5FB7">
        <w:rPr>
          <w:rFonts w:ascii="David" w:hAnsi="David" w:cs="David"/>
          <w:b/>
          <w:bCs/>
          <w:sz w:val="28"/>
          <w:szCs w:val="28"/>
          <w:rtl/>
        </w:rPr>
        <w:t xml:space="preserve">מצאתי שאין לשנות מהחלטת בית הדין בדבר מעצרה של הנאשמת עד לתום משפטה, </w:t>
      </w:r>
      <w:r w:rsidR="00173E6B" w:rsidRPr="00FE5FB7">
        <w:rPr>
          <w:rFonts w:ascii="David" w:hAnsi="David" w:cs="David"/>
          <w:sz w:val="28"/>
          <w:szCs w:val="28"/>
          <w:rtl/>
        </w:rPr>
        <w:t>כפי שאפרט.</w:t>
      </w:r>
    </w:p>
    <w:p w14:paraId="2F0784DF" w14:textId="77777777" w:rsidR="00173E6B" w:rsidRPr="00FE5FB7" w:rsidRDefault="00062A88" w:rsidP="00F93127">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ביחס</w:t>
      </w:r>
      <w:r w:rsidR="00173E6B" w:rsidRPr="00FE5FB7">
        <w:rPr>
          <w:rFonts w:ascii="David" w:hAnsi="David" w:cs="David"/>
          <w:sz w:val="28"/>
          <w:szCs w:val="28"/>
          <w:rtl/>
        </w:rPr>
        <w:t xml:space="preserve"> לטענות על </w:t>
      </w:r>
      <w:r w:rsidR="00A56A6A" w:rsidRPr="00FE5FB7">
        <w:rPr>
          <w:rFonts w:ascii="David" w:hAnsi="David" w:cs="David"/>
          <w:sz w:val="28"/>
          <w:szCs w:val="28"/>
          <w:rtl/>
        </w:rPr>
        <w:t>ה</w:t>
      </w:r>
      <w:r w:rsidR="00173E6B" w:rsidRPr="00FE5FB7">
        <w:rPr>
          <w:rFonts w:ascii="David" w:hAnsi="David" w:cs="David"/>
          <w:sz w:val="28"/>
          <w:szCs w:val="28"/>
          <w:rtl/>
        </w:rPr>
        <w:t>מסמך ה</w:t>
      </w:r>
      <w:r w:rsidRPr="00FE5FB7">
        <w:rPr>
          <w:rFonts w:ascii="David" w:hAnsi="David" w:cs="David"/>
          <w:sz w:val="28"/>
          <w:szCs w:val="28"/>
          <w:rtl/>
        </w:rPr>
        <w:t>מתעד את הארכת התוקף מטעם הפוקד</w:t>
      </w:r>
      <w:r w:rsidR="00173E6B" w:rsidRPr="00FE5FB7">
        <w:rPr>
          <w:rFonts w:ascii="David" w:hAnsi="David" w:cs="David"/>
          <w:sz w:val="28"/>
          <w:szCs w:val="28"/>
          <w:rtl/>
        </w:rPr>
        <w:t>, הרי שלרשות קיימת חזקת תקינות</w:t>
      </w:r>
      <w:r w:rsidRPr="00FE5FB7">
        <w:rPr>
          <w:rFonts w:ascii="David" w:hAnsi="David" w:cs="David"/>
          <w:sz w:val="28"/>
          <w:szCs w:val="28"/>
          <w:rtl/>
        </w:rPr>
        <w:t xml:space="preserve">. חזקה זו לא </w:t>
      </w:r>
      <w:r w:rsidR="002519FB" w:rsidRPr="00FE5FB7">
        <w:rPr>
          <w:rFonts w:ascii="David" w:hAnsi="David" w:cs="David"/>
          <w:sz w:val="28"/>
          <w:szCs w:val="28"/>
          <w:rtl/>
        </w:rPr>
        <w:t>נסתרה חרף טענות הסנגור.</w:t>
      </w:r>
      <w:r w:rsidRPr="00FE5FB7">
        <w:rPr>
          <w:rFonts w:ascii="David" w:hAnsi="David" w:cs="David"/>
          <w:sz w:val="28"/>
          <w:szCs w:val="28"/>
          <w:rtl/>
        </w:rPr>
        <w:t xml:space="preserve"> המסמך נחתם בתאריך ספציפי </w:t>
      </w:r>
      <w:r w:rsidR="002519FB" w:rsidRPr="00FE5FB7">
        <w:rPr>
          <w:rFonts w:ascii="David" w:hAnsi="David" w:cs="David"/>
          <w:sz w:val="28"/>
          <w:szCs w:val="28"/>
          <w:rtl/>
        </w:rPr>
        <w:t>ו</w:t>
      </w:r>
      <w:r w:rsidRPr="00FE5FB7">
        <w:rPr>
          <w:rFonts w:ascii="David" w:hAnsi="David" w:cs="David"/>
          <w:sz w:val="28"/>
          <w:szCs w:val="28"/>
          <w:rtl/>
        </w:rPr>
        <w:t>תוכנו הפנימי</w:t>
      </w:r>
      <w:r w:rsidR="00A56A6A" w:rsidRPr="00FE5FB7">
        <w:rPr>
          <w:rFonts w:ascii="David" w:hAnsi="David" w:cs="David"/>
          <w:sz w:val="28"/>
          <w:szCs w:val="28"/>
          <w:rtl/>
        </w:rPr>
        <w:t>,</w:t>
      </w:r>
      <w:r w:rsidRPr="00FE5FB7">
        <w:rPr>
          <w:rFonts w:ascii="David" w:hAnsi="David" w:cs="David"/>
          <w:sz w:val="28"/>
          <w:szCs w:val="28"/>
          <w:rtl/>
        </w:rPr>
        <w:t xml:space="preserve"> לא מלמד בהכרח על סתירה שכן ייתכן שהפוקד קיבל את המידע ממקור אחר</w:t>
      </w:r>
      <w:r w:rsidR="002519FB" w:rsidRPr="00FE5FB7">
        <w:rPr>
          <w:rFonts w:ascii="David" w:hAnsi="David" w:cs="David"/>
          <w:sz w:val="28"/>
          <w:szCs w:val="28"/>
          <w:rtl/>
        </w:rPr>
        <w:t>.</w:t>
      </w:r>
      <w:r w:rsidR="00C60920" w:rsidRPr="00FE5FB7">
        <w:rPr>
          <w:rFonts w:ascii="David" w:hAnsi="David" w:cs="David"/>
          <w:sz w:val="28"/>
          <w:szCs w:val="28"/>
          <w:rtl/>
        </w:rPr>
        <w:t xml:space="preserve"> הגם שתכתובת כזו או אחרת עם </w:t>
      </w:r>
      <w:r w:rsidR="00F12092" w:rsidRPr="00FE5FB7">
        <w:rPr>
          <w:rFonts w:ascii="David" w:hAnsi="David" w:cs="David"/>
          <w:sz w:val="28"/>
          <w:szCs w:val="28"/>
          <w:rtl/>
        </w:rPr>
        <w:t>סגן בר מור</w:t>
      </w:r>
      <w:r w:rsidR="00C60920" w:rsidRPr="00FE5FB7">
        <w:rPr>
          <w:rFonts w:ascii="David" w:hAnsi="David" w:cs="David"/>
          <w:sz w:val="28"/>
          <w:szCs w:val="28"/>
          <w:rtl/>
        </w:rPr>
        <w:t xml:space="preserve"> (שאיננו הפוקד עצמו) מלמדת כביכול </w:t>
      </w:r>
      <w:r w:rsidR="002519FB" w:rsidRPr="00FE5FB7">
        <w:rPr>
          <w:rFonts w:ascii="David" w:hAnsi="David" w:cs="David"/>
          <w:sz w:val="28"/>
          <w:szCs w:val="28"/>
          <w:rtl/>
        </w:rPr>
        <w:t xml:space="preserve">כי </w:t>
      </w:r>
      <w:r w:rsidR="00C60920" w:rsidRPr="00FE5FB7">
        <w:rPr>
          <w:rFonts w:ascii="David" w:hAnsi="David" w:cs="David"/>
          <w:sz w:val="28"/>
          <w:szCs w:val="28"/>
          <w:rtl/>
        </w:rPr>
        <w:t xml:space="preserve">ההנחייה </w:t>
      </w:r>
      <w:r w:rsidR="00F12092" w:rsidRPr="00FE5FB7">
        <w:rPr>
          <w:rFonts w:ascii="David" w:hAnsi="David" w:cs="David"/>
          <w:sz w:val="28"/>
          <w:szCs w:val="28"/>
          <w:rtl/>
        </w:rPr>
        <w:t>ל</w:t>
      </w:r>
      <w:r w:rsidR="002519FB" w:rsidRPr="00FE5FB7">
        <w:rPr>
          <w:rFonts w:ascii="David" w:hAnsi="David" w:cs="David"/>
          <w:sz w:val="28"/>
          <w:szCs w:val="28"/>
          <w:rtl/>
        </w:rPr>
        <w:t>ה</w:t>
      </w:r>
      <w:r w:rsidR="00F12092" w:rsidRPr="00FE5FB7">
        <w:rPr>
          <w:rFonts w:ascii="David" w:hAnsi="David" w:cs="David"/>
          <w:sz w:val="28"/>
          <w:szCs w:val="28"/>
          <w:rtl/>
        </w:rPr>
        <w:t>עלות את הנאשמת לוה"ל הגיע</w:t>
      </w:r>
      <w:r w:rsidR="002519FB" w:rsidRPr="00FE5FB7">
        <w:rPr>
          <w:rFonts w:ascii="David" w:hAnsi="David" w:cs="David"/>
          <w:sz w:val="28"/>
          <w:szCs w:val="28"/>
          <w:rtl/>
        </w:rPr>
        <w:t>ה</w:t>
      </w:r>
      <w:r w:rsidR="00F12092" w:rsidRPr="00FE5FB7">
        <w:rPr>
          <w:rFonts w:ascii="David" w:hAnsi="David" w:cs="David"/>
          <w:sz w:val="28"/>
          <w:szCs w:val="28"/>
          <w:rtl/>
        </w:rPr>
        <w:t xml:space="preserve"> לאחר התאריך הנקוב במועד עליו חתום הפוקד, הרי שאין הדבר מלמד בהכרח כי חתימת מפקד מיטב זויפה או שונתה ולרשות קיימת חזקת תק</w:t>
      </w:r>
      <w:r w:rsidR="002519FB" w:rsidRPr="00FE5FB7">
        <w:rPr>
          <w:rFonts w:ascii="David" w:hAnsi="David" w:cs="David"/>
          <w:sz w:val="28"/>
          <w:szCs w:val="28"/>
          <w:rtl/>
        </w:rPr>
        <w:t>י</w:t>
      </w:r>
      <w:r w:rsidR="00F12092" w:rsidRPr="00FE5FB7">
        <w:rPr>
          <w:rFonts w:ascii="David" w:hAnsi="David" w:cs="David"/>
          <w:sz w:val="28"/>
          <w:szCs w:val="28"/>
          <w:rtl/>
        </w:rPr>
        <w:t>נות בהקשר זה</w:t>
      </w:r>
      <w:r w:rsidRPr="00FE5FB7">
        <w:rPr>
          <w:rFonts w:ascii="David" w:hAnsi="David" w:cs="David"/>
          <w:sz w:val="28"/>
          <w:szCs w:val="28"/>
          <w:rtl/>
        </w:rPr>
        <w:t xml:space="preserve">. </w:t>
      </w:r>
      <w:r w:rsidR="00173E6B" w:rsidRPr="00FE5FB7">
        <w:rPr>
          <w:rFonts w:ascii="David" w:hAnsi="David" w:cs="David"/>
          <w:sz w:val="28"/>
          <w:szCs w:val="28"/>
          <w:rtl/>
        </w:rPr>
        <w:t xml:space="preserve">למעלה </w:t>
      </w:r>
      <w:r w:rsidRPr="00FE5FB7">
        <w:rPr>
          <w:rFonts w:ascii="David" w:hAnsi="David" w:cs="David"/>
          <w:sz w:val="28"/>
          <w:szCs w:val="28"/>
          <w:rtl/>
        </w:rPr>
        <w:t>מן הצורך</w:t>
      </w:r>
      <w:r w:rsidR="00173E6B" w:rsidRPr="00FE5FB7">
        <w:rPr>
          <w:rFonts w:ascii="David" w:hAnsi="David" w:cs="David"/>
          <w:sz w:val="28"/>
          <w:szCs w:val="28"/>
          <w:rtl/>
        </w:rPr>
        <w:t xml:space="preserve"> אומר, כי השלב הדיוני בו אנו נמצאים לא מצדיק בחינת טיעונים מסוג זה</w:t>
      </w:r>
      <w:r w:rsidR="002519FB" w:rsidRPr="00FE5FB7">
        <w:rPr>
          <w:rFonts w:ascii="David" w:hAnsi="David" w:cs="David"/>
          <w:sz w:val="28"/>
          <w:szCs w:val="28"/>
          <w:rtl/>
        </w:rPr>
        <w:t xml:space="preserve"> הנוגעים למשקלן של ראיות וממצאי מהימנות</w:t>
      </w:r>
      <w:r w:rsidR="00173E6B" w:rsidRPr="00FE5FB7">
        <w:rPr>
          <w:rFonts w:ascii="David" w:hAnsi="David" w:cs="David"/>
          <w:sz w:val="28"/>
          <w:szCs w:val="28"/>
          <w:rtl/>
        </w:rPr>
        <w:t xml:space="preserve"> ומקומן להיבחן </w:t>
      </w:r>
      <w:r w:rsidR="00173E6B" w:rsidRPr="00FE5FB7">
        <w:rPr>
          <w:rFonts w:ascii="David" w:hAnsi="David" w:cs="David"/>
          <w:b/>
          <w:bCs/>
          <w:sz w:val="28"/>
          <w:szCs w:val="28"/>
          <w:rtl/>
        </w:rPr>
        <w:t>בהליך העיקרי</w:t>
      </w:r>
      <w:r w:rsidR="00173E6B" w:rsidRPr="00FE5FB7">
        <w:rPr>
          <w:rFonts w:ascii="David" w:hAnsi="David" w:cs="David"/>
          <w:sz w:val="28"/>
          <w:szCs w:val="28"/>
          <w:rtl/>
        </w:rPr>
        <w:t xml:space="preserve"> ולקבל את הסבר </w:t>
      </w:r>
      <w:r w:rsidR="00A56A6A" w:rsidRPr="00FE5FB7">
        <w:rPr>
          <w:rFonts w:ascii="David" w:hAnsi="David" w:cs="David"/>
          <w:sz w:val="28"/>
          <w:szCs w:val="28"/>
          <w:rtl/>
        </w:rPr>
        <w:t>העד</w:t>
      </w:r>
      <w:r w:rsidR="00173E6B" w:rsidRPr="00FE5FB7">
        <w:rPr>
          <w:rFonts w:ascii="David" w:hAnsi="David" w:cs="David"/>
          <w:sz w:val="28"/>
          <w:szCs w:val="28"/>
          <w:rtl/>
        </w:rPr>
        <w:t xml:space="preserve"> לשאלות ההגנה במישור זה.</w:t>
      </w:r>
    </w:p>
    <w:p w14:paraId="4E811C01" w14:textId="77777777" w:rsidR="00A56A6A" w:rsidRPr="00FE5FB7" w:rsidRDefault="00173E6B" w:rsidP="00F93127">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באשר להתנהלות גורמי ברה"ן ואי בדיקת הנאשמת</w:t>
      </w:r>
      <w:r w:rsidR="00232122" w:rsidRPr="00FE5FB7">
        <w:rPr>
          <w:rFonts w:ascii="David" w:hAnsi="David" w:cs="David"/>
          <w:sz w:val="28"/>
          <w:szCs w:val="28"/>
          <w:rtl/>
        </w:rPr>
        <w:t xml:space="preserve"> </w:t>
      </w:r>
      <w:r w:rsidR="00EF56C3" w:rsidRPr="00FE5FB7">
        <w:rPr>
          <w:rFonts w:ascii="David" w:hAnsi="David" w:cs="David"/>
          <w:sz w:val="28"/>
          <w:szCs w:val="28"/>
          <w:rtl/>
        </w:rPr>
        <w:t>על ידי</w:t>
      </w:r>
      <w:r w:rsidR="00232122" w:rsidRPr="00FE5FB7">
        <w:rPr>
          <w:rFonts w:ascii="David" w:hAnsi="David" w:cs="David"/>
          <w:sz w:val="28"/>
          <w:szCs w:val="28"/>
          <w:rtl/>
        </w:rPr>
        <w:t xml:space="preserve"> גורם רפואי אחר</w:t>
      </w:r>
      <w:r w:rsidRPr="00FE5FB7">
        <w:rPr>
          <w:rFonts w:ascii="David" w:hAnsi="David" w:cs="David"/>
          <w:sz w:val="28"/>
          <w:szCs w:val="28"/>
          <w:rtl/>
        </w:rPr>
        <w:t xml:space="preserve">, </w:t>
      </w:r>
      <w:r w:rsidR="00232122" w:rsidRPr="00FE5FB7">
        <w:rPr>
          <w:rFonts w:ascii="David" w:hAnsi="David" w:cs="David"/>
          <w:sz w:val="28"/>
          <w:szCs w:val="28"/>
          <w:rtl/>
        </w:rPr>
        <w:t xml:space="preserve">הרי שהפניית הנאשמת על ידי כבוד השופט </w:t>
      </w:r>
      <w:r w:rsidR="002A5F8C" w:rsidRPr="00FE5FB7">
        <w:rPr>
          <w:rFonts w:ascii="David" w:hAnsi="David" w:cs="David"/>
          <w:sz w:val="28"/>
          <w:szCs w:val="28"/>
          <w:rtl/>
        </w:rPr>
        <w:t xml:space="preserve">סא"ל בלילטי </w:t>
      </w:r>
      <w:r w:rsidR="002A5F8C" w:rsidRPr="00FE5FB7">
        <w:rPr>
          <w:rFonts w:ascii="David" w:hAnsi="David" w:cs="David"/>
          <w:b/>
          <w:bCs/>
          <w:sz w:val="28"/>
          <w:szCs w:val="28"/>
          <w:rtl/>
        </w:rPr>
        <w:t xml:space="preserve">לא חייבה את בדיקתה </w:t>
      </w:r>
      <w:r w:rsidR="002A5F8C" w:rsidRPr="00FE5FB7">
        <w:rPr>
          <w:rFonts w:ascii="David" w:hAnsi="David" w:cs="David"/>
          <w:sz w:val="28"/>
          <w:szCs w:val="28"/>
          <w:rtl/>
        </w:rPr>
        <w:t xml:space="preserve">אלא </w:t>
      </w:r>
      <w:r w:rsidR="00EF56C3" w:rsidRPr="00FE5FB7">
        <w:rPr>
          <w:rFonts w:ascii="David" w:hAnsi="David" w:cs="David"/>
          <w:sz w:val="28"/>
          <w:szCs w:val="28"/>
          <w:rtl/>
        </w:rPr>
        <w:t xml:space="preserve">מתן </w:t>
      </w:r>
      <w:r w:rsidR="002A5F8C" w:rsidRPr="00FE5FB7">
        <w:rPr>
          <w:rFonts w:ascii="David" w:hAnsi="David" w:cs="David"/>
          <w:b/>
          <w:bCs/>
          <w:sz w:val="28"/>
          <w:szCs w:val="28"/>
          <w:rtl/>
        </w:rPr>
        <w:t>צפי לביצוע הבדיקה</w:t>
      </w:r>
      <w:r w:rsidR="002A5F8C" w:rsidRPr="00FE5FB7">
        <w:rPr>
          <w:rFonts w:ascii="David" w:hAnsi="David" w:cs="David"/>
          <w:sz w:val="28"/>
          <w:szCs w:val="28"/>
          <w:rtl/>
        </w:rPr>
        <w:t xml:space="preserve"> על ידי המערך. לאחר שקיבלתי מהסנגור את המועד החזוי לבדיקה </w:t>
      </w:r>
      <w:r w:rsidR="00A56A6A" w:rsidRPr="00FE5FB7">
        <w:rPr>
          <w:rFonts w:ascii="David" w:hAnsi="David" w:cs="David"/>
          <w:sz w:val="28"/>
          <w:szCs w:val="28"/>
          <w:rtl/>
        </w:rPr>
        <w:t>(</w:t>
      </w:r>
      <w:r w:rsidR="002A5F8C" w:rsidRPr="00FE5FB7">
        <w:rPr>
          <w:rFonts w:ascii="David" w:hAnsi="David" w:cs="David"/>
          <w:sz w:val="28"/>
          <w:szCs w:val="28"/>
          <w:rtl/>
        </w:rPr>
        <w:t>01.10.2022</w:t>
      </w:r>
      <w:r w:rsidR="00A56A6A" w:rsidRPr="00FE5FB7">
        <w:rPr>
          <w:rFonts w:ascii="David" w:hAnsi="David" w:cs="David"/>
          <w:sz w:val="28"/>
          <w:szCs w:val="28"/>
          <w:rtl/>
        </w:rPr>
        <w:t>)</w:t>
      </w:r>
      <w:r w:rsidR="002A5F8C" w:rsidRPr="00FE5FB7">
        <w:rPr>
          <w:rFonts w:ascii="David" w:hAnsi="David" w:cs="David"/>
          <w:sz w:val="28"/>
          <w:szCs w:val="28"/>
          <w:rtl/>
        </w:rPr>
        <w:t>,</w:t>
      </w:r>
      <w:r w:rsidR="00F12092" w:rsidRPr="00FE5FB7">
        <w:rPr>
          <w:rFonts w:ascii="David" w:hAnsi="David" w:cs="David"/>
          <w:sz w:val="28"/>
          <w:szCs w:val="28"/>
          <w:rtl/>
        </w:rPr>
        <w:t xml:space="preserve"> עיינתי במסמכים אותם הציג הסנגור בפניי ומסר למזכירות בית הדין לאחר הדיון בהתאם להחלטתי,</w:t>
      </w:r>
      <w:r w:rsidR="002A5F8C" w:rsidRPr="00FE5FB7">
        <w:rPr>
          <w:rFonts w:ascii="David" w:hAnsi="David" w:cs="David"/>
          <w:sz w:val="28"/>
          <w:szCs w:val="28"/>
          <w:rtl/>
        </w:rPr>
        <w:t xml:space="preserve"> ובשים לב </w:t>
      </w:r>
      <w:r w:rsidR="00F12092" w:rsidRPr="00FE5FB7">
        <w:rPr>
          <w:rFonts w:ascii="David" w:hAnsi="David" w:cs="David"/>
          <w:sz w:val="28"/>
          <w:szCs w:val="28"/>
          <w:rtl/>
        </w:rPr>
        <w:t>למשך ההיעדרות</w:t>
      </w:r>
      <w:r w:rsidR="002A5F8C" w:rsidRPr="00FE5FB7">
        <w:rPr>
          <w:rFonts w:ascii="David" w:hAnsi="David" w:cs="David"/>
          <w:sz w:val="28"/>
          <w:szCs w:val="28"/>
          <w:rtl/>
        </w:rPr>
        <w:t xml:space="preserve">, סברתי כי אין מקום להתערבות בשיקול דעת גורמי בריאות הנפש באשר </w:t>
      </w:r>
      <w:r w:rsidR="00F12092" w:rsidRPr="00FE5FB7">
        <w:rPr>
          <w:rFonts w:ascii="David" w:hAnsi="David" w:cs="David"/>
          <w:sz w:val="28"/>
          <w:szCs w:val="28"/>
          <w:rtl/>
        </w:rPr>
        <w:t xml:space="preserve">לקדימות בבדיקה </w:t>
      </w:r>
      <w:r w:rsidR="00F12092" w:rsidRPr="00FE5FB7">
        <w:rPr>
          <w:rFonts w:ascii="David" w:hAnsi="David" w:cs="David"/>
          <w:b/>
          <w:bCs/>
          <w:sz w:val="28"/>
          <w:szCs w:val="28"/>
          <w:rtl/>
        </w:rPr>
        <w:t>הנוספת</w:t>
      </w:r>
      <w:r w:rsidR="00F12092" w:rsidRPr="00FE5FB7">
        <w:rPr>
          <w:rFonts w:ascii="David" w:hAnsi="David" w:cs="David"/>
          <w:sz w:val="28"/>
          <w:szCs w:val="28"/>
          <w:rtl/>
        </w:rPr>
        <w:t xml:space="preserve"> לנאשמת</w:t>
      </w:r>
      <w:r w:rsidR="002A5F8C" w:rsidRPr="00FE5FB7">
        <w:rPr>
          <w:rFonts w:ascii="David" w:hAnsi="David" w:cs="David"/>
          <w:sz w:val="28"/>
          <w:szCs w:val="28"/>
          <w:rtl/>
        </w:rPr>
        <w:t xml:space="preserve">. </w:t>
      </w:r>
    </w:p>
    <w:p w14:paraId="4A1C26A8" w14:textId="77777777" w:rsidR="002A5F8C" w:rsidRPr="00FE5FB7" w:rsidRDefault="002A5F8C" w:rsidP="00EF56C3">
      <w:pPr>
        <w:pStyle w:val="ListParagraph"/>
        <w:numPr>
          <w:ilvl w:val="0"/>
          <w:numId w:val="10"/>
        </w:numPr>
        <w:spacing w:line="360" w:lineRule="auto"/>
        <w:ind w:left="357" w:hanging="357"/>
        <w:jc w:val="both"/>
        <w:rPr>
          <w:rFonts w:ascii="David" w:hAnsi="David" w:cs="David"/>
          <w:sz w:val="28"/>
          <w:szCs w:val="28"/>
          <w:rtl/>
        </w:rPr>
      </w:pPr>
      <w:r w:rsidRPr="00FE5FB7">
        <w:rPr>
          <w:rFonts w:ascii="David" w:hAnsi="David" w:cs="David"/>
          <w:sz w:val="28"/>
          <w:szCs w:val="28"/>
          <w:rtl/>
        </w:rPr>
        <w:t xml:space="preserve">אין חולק כי הנאשמת </w:t>
      </w:r>
      <w:r w:rsidR="00F12092" w:rsidRPr="00FE5FB7">
        <w:rPr>
          <w:rFonts w:ascii="David" w:hAnsi="David" w:cs="David"/>
          <w:sz w:val="28"/>
          <w:szCs w:val="28"/>
          <w:rtl/>
        </w:rPr>
        <w:t>עברה הליך אבחון כלשהו</w:t>
      </w:r>
      <w:r w:rsidRPr="00FE5FB7">
        <w:rPr>
          <w:rFonts w:ascii="David" w:hAnsi="David" w:cs="David"/>
          <w:sz w:val="28"/>
          <w:szCs w:val="28"/>
          <w:rtl/>
        </w:rPr>
        <w:t xml:space="preserve"> על ידי גורמי בריאות הנפש</w:t>
      </w:r>
      <w:r w:rsidR="00F12092" w:rsidRPr="00FE5FB7">
        <w:rPr>
          <w:rFonts w:ascii="David" w:hAnsi="David" w:cs="David"/>
          <w:sz w:val="28"/>
          <w:szCs w:val="28"/>
          <w:rtl/>
        </w:rPr>
        <w:t xml:space="preserve">. </w:t>
      </w:r>
      <w:r w:rsidR="002725F0" w:rsidRPr="00FE5FB7">
        <w:rPr>
          <w:rFonts w:ascii="David" w:hAnsi="David" w:cs="David"/>
          <w:sz w:val="28"/>
          <w:szCs w:val="28"/>
          <w:rtl/>
        </w:rPr>
        <w:t>לטעמי</w:t>
      </w:r>
      <w:r w:rsidRPr="00FE5FB7">
        <w:rPr>
          <w:rFonts w:ascii="David" w:hAnsi="David" w:cs="David"/>
          <w:sz w:val="28"/>
          <w:szCs w:val="28"/>
          <w:rtl/>
        </w:rPr>
        <w:t xml:space="preserve"> לא מדובר באבחון חלקי </w:t>
      </w:r>
      <w:r w:rsidR="00EF56C3" w:rsidRPr="00FE5FB7">
        <w:rPr>
          <w:rFonts w:ascii="David" w:hAnsi="David" w:cs="David"/>
          <w:sz w:val="28"/>
          <w:szCs w:val="28"/>
          <w:rtl/>
        </w:rPr>
        <w:t>ו</w:t>
      </w:r>
      <w:r w:rsidR="00F12092" w:rsidRPr="00FE5FB7">
        <w:rPr>
          <w:rFonts w:ascii="David" w:hAnsi="David" w:cs="David"/>
          <w:sz w:val="28"/>
          <w:szCs w:val="28"/>
          <w:rtl/>
        </w:rPr>
        <w:t xml:space="preserve">כך אני למד </w:t>
      </w:r>
      <w:r w:rsidRPr="00FE5FB7">
        <w:rPr>
          <w:rFonts w:ascii="David" w:hAnsi="David" w:cs="David"/>
          <w:sz w:val="28"/>
          <w:szCs w:val="28"/>
          <w:rtl/>
        </w:rPr>
        <w:t>מתגובתה</w:t>
      </w:r>
      <w:r w:rsidR="00F12092" w:rsidRPr="00FE5FB7">
        <w:rPr>
          <w:rFonts w:ascii="David" w:hAnsi="David" w:cs="David"/>
          <w:sz w:val="28"/>
          <w:szCs w:val="28"/>
          <w:rtl/>
        </w:rPr>
        <w:t xml:space="preserve"> החד משמעית</w:t>
      </w:r>
      <w:r w:rsidRPr="00FE5FB7">
        <w:rPr>
          <w:rFonts w:ascii="David" w:hAnsi="David" w:cs="David"/>
          <w:sz w:val="28"/>
          <w:szCs w:val="28"/>
          <w:rtl/>
        </w:rPr>
        <w:t xml:space="preserve"> של רש"ץ קב"נים מיום 21.08.2022. </w:t>
      </w:r>
      <w:r w:rsidR="002725F0" w:rsidRPr="00FE5FB7">
        <w:rPr>
          <w:rFonts w:ascii="David" w:hAnsi="David" w:cs="David"/>
          <w:sz w:val="28"/>
          <w:szCs w:val="28"/>
          <w:rtl/>
        </w:rPr>
        <w:t xml:space="preserve">הטענה כי הפסיכיאטר לא עיין במסמכים קריטיים לצורך קבלת ההחלטה, הינה טענה שלא </w:t>
      </w:r>
      <w:r w:rsidR="00EF56C3" w:rsidRPr="00FE5FB7">
        <w:rPr>
          <w:rFonts w:ascii="David" w:hAnsi="David" w:cs="David"/>
          <w:sz w:val="28"/>
          <w:szCs w:val="28"/>
          <w:rtl/>
        </w:rPr>
        <w:t>בוססה כדבעי</w:t>
      </w:r>
      <w:r w:rsidR="00F12092" w:rsidRPr="00FE5FB7">
        <w:rPr>
          <w:rFonts w:ascii="David" w:hAnsi="David" w:cs="David"/>
          <w:sz w:val="28"/>
          <w:szCs w:val="28"/>
          <w:rtl/>
        </w:rPr>
        <w:t>,</w:t>
      </w:r>
      <w:r w:rsidR="00A56A6A" w:rsidRPr="00FE5FB7">
        <w:rPr>
          <w:rFonts w:ascii="David" w:hAnsi="David" w:cs="David"/>
          <w:sz w:val="28"/>
          <w:szCs w:val="28"/>
          <w:rtl/>
        </w:rPr>
        <w:t xml:space="preserve"> ואף אם היא נכונה, הרי שלא ניתן לחלוק על כך </w:t>
      </w:r>
      <w:r w:rsidR="00222485" w:rsidRPr="00FE5FB7">
        <w:rPr>
          <w:rFonts w:ascii="David" w:hAnsi="David" w:cs="David"/>
          <w:sz w:val="28"/>
          <w:szCs w:val="28"/>
          <w:rtl/>
        </w:rPr>
        <w:t xml:space="preserve">שהפסיכיאטר נותן את הערכותיו על בסיס מנעד של פרמטרים ואין באפשרותי לקבוע האם באמצעות בדיקה זו מסקנותיו היו </w:t>
      </w:r>
      <w:r w:rsidR="00222485" w:rsidRPr="00FE5FB7">
        <w:rPr>
          <w:rFonts w:ascii="David" w:hAnsi="David" w:cs="David"/>
          <w:sz w:val="28"/>
          <w:szCs w:val="28"/>
          <w:rtl/>
        </w:rPr>
        <w:lastRenderedPageBreak/>
        <w:t>משתנות</w:t>
      </w:r>
      <w:r w:rsidR="00F12092" w:rsidRPr="00FE5FB7">
        <w:rPr>
          <w:rFonts w:ascii="David" w:hAnsi="David" w:cs="David"/>
          <w:sz w:val="28"/>
          <w:szCs w:val="28"/>
          <w:rtl/>
        </w:rPr>
        <w:t xml:space="preserve">. </w:t>
      </w:r>
      <w:r w:rsidR="002725F0" w:rsidRPr="00FE5FB7">
        <w:rPr>
          <w:rFonts w:ascii="David" w:hAnsi="David" w:cs="David"/>
          <w:sz w:val="28"/>
          <w:szCs w:val="28"/>
          <w:rtl/>
        </w:rPr>
        <w:t xml:space="preserve"> מכל מקום, מאחר שהתקבלה החלטה שכן לאפשר לנאשמת להיבדק על ידי פסיכיאטר </w:t>
      </w:r>
      <w:r w:rsidR="00222485" w:rsidRPr="00FE5FB7">
        <w:rPr>
          <w:rFonts w:ascii="David" w:hAnsi="David" w:cs="David"/>
          <w:sz w:val="28"/>
          <w:szCs w:val="28"/>
          <w:rtl/>
        </w:rPr>
        <w:t xml:space="preserve">אחר </w:t>
      </w:r>
      <w:r w:rsidR="002725F0" w:rsidRPr="00FE5FB7">
        <w:rPr>
          <w:rFonts w:ascii="David" w:hAnsi="David" w:cs="David"/>
          <w:sz w:val="28"/>
          <w:szCs w:val="28"/>
          <w:rtl/>
        </w:rPr>
        <w:t xml:space="preserve">בפעם הנוספת, לא סברתי כי הדבר </w:t>
      </w:r>
      <w:r w:rsidR="00F12092" w:rsidRPr="00FE5FB7">
        <w:rPr>
          <w:rFonts w:ascii="David" w:hAnsi="David" w:cs="David"/>
          <w:sz w:val="28"/>
          <w:szCs w:val="28"/>
          <w:rtl/>
        </w:rPr>
        <w:t>מצריך</w:t>
      </w:r>
      <w:r w:rsidR="002725F0" w:rsidRPr="00FE5FB7">
        <w:rPr>
          <w:rFonts w:ascii="David" w:hAnsi="David" w:cs="David"/>
          <w:sz w:val="28"/>
          <w:szCs w:val="28"/>
          <w:rtl/>
        </w:rPr>
        <w:t xml:space="preserve"> את שחחוררה של הנאשמת מן המעצר בשלב זה.</w:t>
      </w:r>
    </w:p>
    <w:p w14:paraId="3503E222" w14:textId="77777777" w:rsidR="00C60920" w:rsidRPr="00FE5FB7" w:rsidRDefault="002725F0" w:rsidP="00A56A6A">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אומר בהערת אגב</w:t>
      </w:r>
      <w:r w:rsidR="00F12092" w:rsidRPr="00FE5FB7">
        <w:rPr>
          <w:rFonts w:ascii="David" w:hAnsi="David" w:cs="David"/>
          <w:sz w:val="28"/>
          <w:szCs w:val="28"/>
          <w:rtl/>
        </w:rPr>
        <w:t xml:space="preserve">, </w:t>
      </w:r>
      <w:r w:rsidRPr="00FE5FB7">
        <w:rPr>
          <w:rFonts w:ascii="David" w:hAnsi="David" w:cs="David"/>
          <w:sz w:val="28"/>
          <w:szCs w:val="28"/>
          <w:rtl/>
        </w:rPr>
        <w:t>בזהירות המתבקשת, ב</w:t>
      </w:r>
      <w:r w:rsidR="002A5F8C" w:rsidRPr="00FE5FB7">
        <w:rPr>
          <w:rFonts w:ascii="David" w:hAnsi="David" w:cs="David"/>
          <w:sz w:val="28"/>
          <w:szCs w:val="28"/>
          <w:rtl/>
        </w:rPr>
        <w:t xml:space="preserve">אשר לחובת הרשות לספק חוות דעת </w:t>
      </w:r>
      <w:r w:rsidR="002A5F8C" w:rsidRPr="00FE5FB7">
        <w:rPr>
          <w:rFonts w:ascii="David" w:hAnsi="David" w:cs="David"/>
          <w:b/>
          <w:bCs/>
          <w:sz w:val="28"/>
          <w:szCs w:val="28"/>
          <w:rtl/>
        </w:rPr>
        <w:t>נוספת</w:t>
      </w:r>
      <w:r w:rsidR="002A5F8C" w:rsidRPr="00FE5FB7">
        <w:rPr>
          <w:rFonts w:ascii="David" w:hAnsi="David" w:cs="David"/>
          <w:sz w:val="28"/>
          <w:szCs w:val="28"/>
          <w:rtl/>
        </w:rPr>
        <w:t xml:space="preserve">, </w:t>
      </w:r>
      <w:r w:rsidR="00EF56C3" w:rsidRPr="00FE5FB7">
        <w:rPr>
          <w:rFonts w:ascii="David" w:hAnsi="David" w:cs="David"/>
          <w:sz w:val="28"/>
          <w:szCs w:val="28"/>
          <w:rtl/>
        </w:rPr>
        <w:t xml:space="preserve">כי </w:t>
      </w:r>
      <w:r w:rsidR="002A5F8C" w:rsidRPr="00FE5FB7">
        <w:rPr>
          <w:rFonts w:ascii="David" w:hAnsi="David" w:cs="David"/>
          <w:sz w:val="28"/>
          <w:szCs w:val="28"/>
          <w:rtl/>
        </w:rPr>
        <w:t xml:space="preserve">מעיון בסעיף 7 לחוק זכויות החולה </w:t>
      </w:r>
      <w:r w:rsidR="00F12092" w:rsidRPr="00FE5FB7">
        <w:rPr>
          <w:rFonts w:ascii="David" w:hAnsi="David" w:cs="David"/>
          <w:sz w:val="28"/>
          <w:szCs w:val="28"/>
          <w:rtl/>
        </w:rPr>
        <w:t xml:space="preserve">התשנ"ו – 1996, </w:t>
      </w:r>
      <w:r w:rsidR="002A5F8C" w:rsidRPr="00FE5FB7">
        <w:rPr>
          <w:rFonts w:ascii="David" w:hAnsi="David" w:cs="David"/>
          <w:sz w:val="28"/>
          <w:szCs w:val="28"/>
          <w:rtl/>
        </w:rPr>
        <w:t>אני למד כי</w:t>
      </w:r>
      <w:r w:rsidR="00222485" w:rsidRPr="00FE5FB7">
        <w:rPr>
          <w:rFonts w:ascii="David" w:hAnsi="David" w:cs="David"/>
          <w:sz w:val="28"/>
          <w:szCs w:val="28"/>
          <w:rtl/>
        </w:rPr>
        <w:t xml:space="preserve"> </w:t>
      </w:r>
      <w:r w:rsidR="002A5F8C" w:rsidRPr="00FE5FB7">
        <w:rPr>
          <w:rFonts w:ascii="David" w:hAnsi="David" w:cs="David"/>
          <w:sz w:val="28"/>
          <w:szCs w:val="28"/>
          <w:rtl/>
        </w:rPr>
        <w:t xml:space="preserve">חוות דעת נוספת </w:t>
      </w:r>
      <w:r w:rsidRPr="00FE5FB7">
        <w:rPr>
          <w:rFonts w:ascii="David" w:hAnsi="David" w:cs="David"/>
          <w:sz w:val="28"/>
          <w:szCs w:val="28"/>
          <w:rtl/>
        </w:rPr>
        <w:t>איננה בהכרח</w:t>
      </w:r>
      <w:r w:rsidR="00EF56C3" w:rsidRPr="00FE5FB7">
        <w:rPr>
          <w:rFonts w:ascii="David" w:hAnsi="David" w:cs="David"/>
          <w:sz w:val="28"/>
          <w:szCs w:val="28"/>
          <w:rtl/>
        </w:rPr>
        <w:t xml:space="preserve"> כזו </w:t>
      </w:r>
      <w:r w:rsidRPr="00FE5FB7">
        <w:rPr>
          <w:rFonts w:ascii="David" w:hAnsi="David" w:cs="David"/>
          <w:sz w:val="28"/>
          <w:szCs w:val="28"/>
          <w:rtl/>
        </w:rPr>
        <w:t xml:space="preserve"> אליה </w:t>
      </w:r>
      <w:r w:rsidR="00EF56C3" w:rsidRPr="00FE5FB7">
        <w:rPr>
          <w:rFonts w:ascii="David" w:hAnsi="David" w:cs="David"/>
          <w:sz w:val="28"/>
          <w:szCs w:val="28"/>
          <w:rtl/>
        </w:rPr>
        <w:t xml:space="preserve">מכוון </w:t>
      </w:r>
      <w:r w:rsidRPr="00FE5FB7">
        <w:rPr>
          <w:rFonts w:ascii="David" w:hAnsi="David" w:cs="David"/>
          <w:sz w:val="28"/>
          <w:szCs w:val="28"/>
          <w:rtl/>
        </w:rPr>
        <w:t xml:space="preserve">הסנגור בטיעוניו. המדקדקים בלשון החוק יראו כי זכאות לחוות דעת נוספת של מטופל הינה זכאות לדעה נוספת </w:t>
      </w:r>
      <w:r w:rsidRPr="00FE5FB7">
        <w:rPr>
          <w:rFonts w:ascii="David" w:hAnsi="David" w:cs="David"/>
          <w:b/>
          <w:bCs/>
          <w:sz w:val="28"/>
          <w:szCs w:val="28"/>
          <w:rtl/>
        </w:rPr>
        <w:t>מיוזמתו של המטופל</w:t>
      </w:r>
      <w:r w:rsidRPr="00FE5FB7">
        <w:rPr>
          <w:rFonts w:ascii="David" w:hAnsi="David" w:cs="David"/>
          <w:sz w:val="28"/>
          <w:szCs w:val="28"/>
          <w:rtl/>
        </w:rPr>
        <w:t xml:space="preserve"> (ראו בהקשר זה</w:t>
      </w:r>
      <w:r w:rsidR="00C60920" w:rsidRPr="00FE5FB7">
        <w:rPr>
          <w:rFonts w:ascii="David" w:hAnsi="David" w:cs="David"/>
          <w:sz w:val="28"/>
          <w:szCs w:val="28"/>
          <w:rtl/>
        </w:rPr>
        <w:t xml:space="preserve"> פ"מ 61.0104 טיפול רפואי בחייל, וכן בעניין זהה</w:t>
      </w:r>
      <w:r w:rsidRPr="00FE5FB7">
        <w:rPr>
          <w:rFonts w:ascii="David" w:hAnsi="David" w:cs="David"/>
          <w:sz w:val="28"/>
          <w:szCs w:val="28"/>
          <w:rtl/>
        </w:rPr>
        <w:t xml:space="preserve"> </w:t>
      </w:r>
      <w:r w:rsidR="00C60920" w:rsidRPr="00FE5FB7">
        <w:rPr>
          <w:rFonts w:ascii="David" w:hAnsi="David" w:cs="David"/>
          <w:sz w:val="28"/>
          <w:szCs w:val="28"/>
          <w:rtl/>
        </w:rPr>
        <w:t>ב</w:t>
      </w:r>
      <w:r w:rsidRPr="00FE5FB7">
        <w:rPr>
          <w:rFonts w:ascii="David" w:hAnsi="David" w:cs="David"/>
          <w:sz w:val="28"/>
          <w:szCs w:val="28"/>
          <w:rtl/>
        </w:rPr>
        <w:t>רע"ב 3676/13</w:t>
      </w:r>
      <w:r w:rsidRPr="00FE5FB7">
        <w:rPr>
          <w:rFonts w:ascii="David" w:hAnsi="David" w:cs="David"/>
          <w:b/>
          <w:bCs/>
          <w:sz w:val="28"/>
          <w:szCs w:val="28"/>
          <w:rtl/>
        </w:rPr>
        <w:t xml:space="preserve"> מחמד רפיק כאמל תאג' נ' שירות בתי הסוהר</w:t>
      </w:r>
      <w:r w:rsidRPr="00FE5FB7">
        <w:rPr>
          <w:rFonts w:ascii="David" w:hAnsi="David" w:cs="David"/>
          <w:sz w:val="28"/>
          <w:szCs w:val="28"/>
          <w:rtl/>
        </w:rPr>
        <w:t xml:space="preserve"> הנוגע למשך הזמן </w:t>
      </w:r>
      <w:r w:rsidR="00A56A6A" w:rsidRPr="00FE5FB7">
        <w:rPr>
          <w:rFonts w:ascii="David" w:hAnsi="David" w:cs="David"/>
          <w:sz w:val="28"/>
          <w:szCs w:val="28"/>
          <w:rtl/>
        </w:rPr>
        <w:t>הנדרש לשירות בתי הסוהר לאפשר ל</w:t>
      </w:r>
      <w:r w:rsidR="00A56A6A" w:rsidRPr="00FE5FB7">
        <w:rPr>
          <w:rFonts w:ascii="David" w:hAnsi="David" w:cs="David"/>
          <w:b/>
          <w:bCs/>
          <w:sz w:val="28"/>
          <w:szCs w:val="28"/>
          <w:rtl/>
        </w:rPr>
        <w:t xml:space="preserve">רופא פרטי </w:t>
      </w:r>
      <w:r w:rsidR="00A56A6A" w:rsidRPr="00FE5FB7">
        <w:rPr>
          <w:rFonts w:ascii="David" w:hAnsi="David" w:cs="David"/>
          <w:sz w:val="28"/>
          <w:szCs w:val="28"/>
          <w:rtl/>
        </w:rPr>
        <w:t>לבדוק את הנאשם בזמן כליאתו לאחר בדיקת הרופא מטעם שב"ס</w:t>
      </w:r>
      <w:r w:rsidR="00222485" w:rsidRPr="00FE5FB7">
        <w:rPr>
          <w:rFonts w:ascii="David" w:hAnsi="David" w:cs="David"/>
          <w:sz w:val="28"/>
          <w:szCs w:val="28"/>
          <w:rtl/>
        </w:rPr>
        <w:t>)</w:t>
      </w:r>
      <w:r w:rsidRPr="00FE5FB7">
        <w:rPr>
          <w:rFonts w:ascii="David" w:hAnsi="David" w:cs="David"/>
          <w:sz w:val="28"/>
          <w:szCs w:val="28"/>
          <w:rtl/>
        </w:rPr>
        <w:t xml:space="preserve">. </w:t>
      </w:r>
    </w:p>
    <w:p w14:paraId="710709CA" w14:textId="77777777" w:rsidR="00A56A6A" w:rsidRPr="00FE5FB7" w:rsidRDefault="002725F0" w:rsidP="00EF56C3">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 xml:space="preserve">כמובן, </w:t>
      </w:r>
      <w:r w:rsidRPr="00FE5FB7">
        <w:rPr>
          <w:rFonts w:ascii="David" w:hAnsi="David" w:cs="David"/>
          <w:b/>
          <w:bCs/>
          <w:sz w:val="28"/>
          <w:szCs w:val="28"/>
          <w:rtl/>
        </w:rPr>
        <w:t xml:space="preserve">שיש לברך על כך שבאופן </w:t>
      </w:r>
      <w:r w:rsidR="00A56A6A" w:rsidRPr="00FE5FB7">
        <w:rPr>
          <w:rFonts w:ascii="David" w:hAnsi="David" w:cs="David"/>
          <w:b/>
          <w:bCs/>
          <w:sz w:val="28"/>
          <w:szCs w:val="28"/>
          <w:rtl/>
        </w:rPr>
        <w:t>מעשי</w:t>
      </w:r>
      <w:r w:rsidRPr="00FE5FB7">
        <w:rPr>
          <w:rFonts w:ascii="David" w:hAnsi="David" w:cs="David"/>
          <w:b/>
          <w:bCs/>
          <w:sz w:val="28"/>
          <w:szCs w:val="28"/>
          <w:rtl/>
        </w:rPr>
        <w:t xml:space="preserve"> </w:t>
      </w:r>
      <w:r w:rsidR="00C60920" w:rsidRPr="00FE5FB7">
        <w:rPr>
          <w:rFonts w:ascii="David" w:hAnsi="David" w:cs="David"/>
          <w:b/>
          <w:bCs/>
          <w:sz w:val="28"/>
          <w:szCs w:val="28"/>
          <w:rtl/>
        </w:rPr>
        <w:t>גורמי ברה"ן</w:t>
      </w:r>
      <w:r w:rsidRPr="00FE5FB7">
        <w:rPr>
          <w:rFonts w:ascii="David" w:hAnsi="David" w:cs="David"/>
          <w:b/>
          <w:bCs/>
          <w:sz w:val="28"/>
          <w:szCs w:val="28"/>
          <w:rtl/>
        </w:rPr>
        <w:t xml:space="preserve"> מאפשר</w:t>
      </w:r>
      <w:r w:rsidR="00C60920" w:rsidRPr="00FE5FB7">
        <w:rPr>
          <w:rFonts w:ascii="David" w:hAnsi="David" w:cs="David"/>
          <w:b/>
          <w:bCs/>
          <w:sz w:val="28"/>
          <w:szCs w:val="28"/>
          <w:rtl/>
        </w:rPr>
        <w:t xml:space="preserve">ים </w:t>
      </w:r>
      <w:r w:rsidRPr="00FE5FB7">
        <w:rPr>
          <w:rFonts w:ascii="David" w:hAnsi="David" w:cs="David"/>
          <w:b/>
          <w:bCs/>
          <w:sz w:val="28"/>
          <w:szCs w:val="28"/>
          <w:rtl/>
        </w:rPr>
        <w:t>חוות דעת נוספת</w:t>
      </w:r>
      <w:r w:rsidRPr="00FE5FB7">
        <w:rPr>
          <w:rFonts w:ascii="David" w:hAnsi="David" w:cs="David"/>
          <w:sz w:val="28"/>
          <w:szCs w:val="28"/>
          <w:rtl/>
        </w:rPr>
        <w:t xml:space="preserve"> </w:t>
      </w:r>
      <w:r w:rsidR="00A56A6A" w:rsidRPr="00FE5FB7">
        <w:rPr>
          <w:rFonts w:ascii="David" w:hAnsi="David" w:cs="David"/>
          <w:sz w:val="28"/>
          <w:szCs w:val="28"/>
          <w:rtl/>
        </w:rPr>
        <w:t>(</w:t>
      </w:r>
      <w:r w:rsidRPr="00FE5FB7">
        <w:rPr>
          <w:rFonts w:ascii="David" w:hAnsi="David" w:cs="David"/>
          <w:sz w:val="28"/>
          <w:szCs w:val="28"/>
          <w:rtl/>
        </w:rPr>
        <w:t xml:space="preserve">אף שלא </w:t>
      </w:r>
      <w:r w:rsidR="00822F89" w:rsidRPr="00FE5FB7">
        <w:rPr>
          <w:rFonts w:ascii="David" w:hAnsi="David" w:cs="David"/>
          <w:sz w:val="28"/>
          <w:szCs w:val="28"/>
          <w:rtl/>
        </w:rPr>
        <w:t>"</w:t>
      </w:r>
      <w:r w:rsidRPr="00FE5FB7">
        <w:rPr>
          <w:rFonts w:ascii="David" w:hAnsi="David" w:cs="David"/>
          <w:sz w:val="28"/>
          <w:szCs w:val="28"/>
          <w:rtl/>
        </w:rPr>
        <w:t>מיוזמתו</w:t>
      </w:r>
      <w:r w:rsidR="00822F89" w:rsidRPr="00FE5FB7">
        <w:rPr>
          <w:rFonts w:ascii="David" w:hAnsi="David" w:cs="David"/>
          <w:sz w:val="28"/>
          <w:szCs w:val="28"/>
          <w:rtl/>
        </w:rPr>
        <w:t>"</w:t>
      </w:r>
      <w:r w:rsidRPr="00FE5FB7">
        <w:rPr>
          <w:rFonts w:ascii="David" w:hAnsi="David" w:cs="David"/>
          <w:sz w:val="28"/>
          <w:szCs w:val="28"/>
          <w:rtl/>
        </w:rPr>
        <w:t xml:space="preserve"> של הנאשם</w:t>
      </w:r>
      <w:r w:rsidR="00A56A6A" w:rsidRPr="00FE5FB7">
        <w:rPr>
          <w:rFonts w:ascii="David" w:hAnsi="David" w:cs="David"/>
          <w:sz w:val="28"/>
          <w:szCs w:val="28"/>
          <w:rtl/>
        </w:rPr>
        <w:t>)</w:t>
      </w:r>
      <w:r w:rsidRPr="00FE5FB7">
        <w:rPr>
          <w:rFonts w:ascii="David" w:hAnsi="David" w:cs="David"/>
          <w:sz w:val="28"/>
          <w:szCs w:val="28"/>
          <w:rtl/>
        </w:rPr>
        <w:t xml:space="preserve"> אך </w:t>
      </w:r>
      <w:r w:rsidRPr="00FE5FB7">
        <w:rPr>
          <w:rFonts w:ascii="David" w:hAnsi="David" w:cs="David"/>
          <w:b/>
          <w:bCs/>
          <w:sz w:val="28"/>
          <w:szCs w:val="28"/>
          <w:rtl/>
        </w:rPr>
        <w:t>אין להשתמש בהתנהלות זו כחרב פיפיות</w:t>
      </w:r>
      <w:r w:rsidRPr="00FE5FB7">
        <w:rPr>
          <w:rFonts w:ascii="David" w:hAnsi="David" w:cs="David"/>
          <w:sz w:val="28"/>
          <w:szCs w:val="28"/>
          <w:rtl/>
        </w:rPr>
        <w:t xml:space="preserve"> כנגד</w:t>
      </w:r>
      <w:r w:rsidR="00C60920" w:rsidRPr="00FE5FB7">
        <w:rPr>
          <w:rFonts w:ascii="David" w:hAnsi="David" w:cs="David"/>
          <w:sz w:val="28"/>
          <w:szCs w:val="28"/>
          <w:rtl/>
        </w:rPr>
        <w:t>ם</w:t>
      </w:r>
      <w:r w:rsidRPr="00FE5FB7">
        <w:rPr>
          <w:rFonts w:ascii="David" w:hAnsi="David" w:cs="David"/>
          <w:sz w:val="28"/>
          <w:szCs w:val="28"/>
          <w:rtl/>
        </w:rPr>
        <w:t>.</w:t>
      </w:r>
    </w:p>
    <w:p w14:paraId="360F899D" w14:textId="77777777" w:rsidR="00A56A6A" w:rsidRPr="00FE5FB7" w:rsidRDefault="00980C5B" w:rsidP="00222485">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לסיכום</w:t>
      </w:r>
      <w:r w:rsidR="00AF41BC" w:rsidRPr="00FE5FB7">
        <w:rPr>
          <w:rFonts w:ascii="David" w:hAnsi="David" w:cs="David"/>
          <w:sz w:val="28"/>
          <w:szCs w:val="28"/>
          <w:rtl/>
        </w:rPr>
        <w:t xml:space="preserve">. </w:t>
      </w:r>
      <w:r w:rsidR="00A56A6A" w:rsidRPr="00FE5FB7">
        <w:rPr>
          <w:rFonts w:ascii="David" w:hAnsi="David" w:cs="David"/>
          <w:sz w:val="28"/>
          <w:szCs w:val="28"/>
          <w:rtl/>
        </w:rPr>
        <w:t>סברתי כי טענות הסנגור במישור התנהלות גורמי בריאות הנפש בכלא</w:t>
      </w:r>
      <w:r w:rsidR="00C60920" w:rsidRPr="00FE5FB7">
        <w:rPr>
          <w:rFonts w:ascii="David" w:hAnsi="David" w:cs="David"/>
          <w:sz w:val="28"/>
          <w:szCs w:val="28"/>
          <w:rtl/>
        </w:rPr>
        <w:t xml:space="preserve"> דינם להידחות. כמו כן, סברתי כי הטענות בדבר התנהלות הפוקד</w:t>
      </w:r>
      <w:r w:rsidR="00A56A6A" w:rsidRPr="00FE5FB7">
        <w:rPr>
          <w:rFonts w:ascii="David" w:hAnsi="David" w:cs="David"/>
          <w:sz w:val="28"/>
          <w:szCs w:val="28"/>
          <w:rtl/>
        </w:rPr>
        <w:t xml:space="preserve"> </w:t>
      </w:r>
      <w:r w:rsidR="00C60920" w:rsidRPr="00FE5FB7">
        <w:rPr>
          <w:rFonts w:ascii="David" w:hAnsi="David" w:cs="David"/>
          <w:sz w:val="28"/>
          <w:szCs w:val="28"/>
          <w:rtl/>
        </w:rPr>
        <w:t>אין</w:t>
      </w:r>
      <w:r w:rsidR="00EF56C3" w:rsidRPr="00FE5FB7">
        <w:rPr>
          <w:rFonts w:ascii="David" w:hAnsi="David" w:cs="David"/>
          <w:sz w:val="28"/>
          <w:szCs w:val="28"/>
          <w:rtl/>
        </w:rPr>
        <w:t xml:space="preserve"> מקומן</w:t>
      </w:r>
      <w:r w:rsidR="00C60920" w:rsidRPr="00FE5FB7">
        <w:rPr>
          <w:rFonts w:ascii="David" w:hAnsi="David" w:cs="David"/>
          <w:sz w:val="28"/>
          <w:szCs w:val="28"/>
          <w:rtl/>
        </w:rPr>
        <w:t xml:space="preserve"> לשלב שבפניי. בנסיבות העניין סברתי כי</w:t>
      </w:r>
      <w:r w:rsidR="00A56A6A" w:rsidRPr="00FE5FB7">
        <w:rPr>
          <w:rFonts w:ascii="David" w:hAnsi="David" w:cs="David"/>
          <w:sz w:val="28"/>
          <w:szCs w:val="28"/>
          <w:rtl/>
        </w:rPr>
        <w:t xml:space="preserve"> </w:t>
      </w:r>
      <w:r w:rsidR="00C60920" w:rsidRPr="00FE5FB7">
        <w:rPr>
          <w:rFonts w:ascii="David" w:hAnsi="David" w:cs="David"/>
          <w:sz w:val="28"/>
          <w:szCs w:val="28"/>
          <w:rtl/>
        </w:rPr>
        <w:t>אין הצדקה</w:t>
      </w:r>
      <w:r w:rsidR="00A56A6A" w:rsidRPr="00FE5FB7">
        <w:rPr>
          <w:rFonts w:ascii="David" w:hAnsi="David" w:cs="David"/>
          <w:sz w:val="28"/>
          <w:szCs w:val="28"/>
          <w:rtl/>
        </w:rPr>
        <w:t xml:space="preserve"> </w:t>
      </w:r>
      <w:r w:rsidR="00C60920" w:rsidRPr="00FE5FB7">
        <w:rPr>
          <w:rFonts w:ascii="David" w:hAnsi="David" w:cs="David"/>
          <w:sz w:val="28"/>
          <w:szCs w:val="28"/>
          <w:rtl/>
        </w:rPr>
        <w:t>ל</w:t>
      </w:r>
      <w:r w:rsidR="00A56A6A" w:rsidRPr="00FE5FB7">
        <w:rPr>
          <w:rFonts w:ascii="David" w:hAnsi="David" w:cs="David"/>
          <w:sz w:val="28"/>
          <w:szCs w:val="28"/>
          <w:rtl/>
        </w:rPr>
        <w:t xml:space="preserve">שחרורה של הנאשמת לחלופת מעצר לאור החשש </w:t>
      </w:r>
      <w:r w:rsidR="00C60920" w:rsidRPr="00FE5FB7">
        <w:rPr>
          <w:rFonts w:ascii="David" w:hAnsi="David" w:cs="David"/>
          <w:sz w:val="28"/>
          <w:szCs w:val="28"/>
          <w:rtl/>
        </w:rPr>
        <w:t xml:space="preserve">הממשי </w:t>
      </w:r>
      <w:r w:rsidR="00A56A6A" w:rsidRPr="00FE5FB7">
        <w:rPr>
          <w:rFonts w:ascii="David" w:hAnsi="David" w:cs="David"/>
          <w:sz w:val="28"/>
          <w:szCs w:val="28"/>
          <w:rtl/>
        </w:rPr>
        <w:t>להימלטות מאימת הדין</w:t>
      </w:r>
      <w:r w:rsidR="00EF56C3" w:rsidRPr="00FE5FB7">
        <w:rPr>
          <w:rFonts w:ascii="David" w:hAnsi="David" w:cs="David"/>
          <w:sz w:val="28"/>
          <w:szCs w:val="28"/>
          <w:rtl/>
        </w:rPr>
        <w:t>. המדובר במי שנעדרה משירות לתקופה ממושכת בת כמעט 5 שנים. היעדרותה לא באה לכלל סיום אלא במעצרה ובוצעה בתכוף לסיום ריצוי עונש בגין השתמטות משירות. המדובר במי שנקראה לגיוס, כדין, בהתאם לסעיף 12 לחוק שירות ביטחון ואף זאת בגין חוסר שיתוף פעולה עם רשויות הגיוס בהליכי גיוסה ולאור המקובץ המדובר במי שהחשש להימלטות מאימת הדין בעניינה מובהק ולא ניתן לאיינו בחלופה</w:t>
      </w:r>
      <w:r w:rsidR="00A56A6A" w:rsidRPr="00FE5FB7">
        <w:rPr>
          <w:rFonts w:ascii="David" w:hAnsi="David" w:cs="David"/>
          <w:sz w:val="28"/>
          <w:szCs w:val="28"/>
          <w:rtl/>
        </w:rPr>
        <w:t xml:space="preserve"> (ראו</w:t>
      </w:r>
      <w:r w:rsidR="00C60920" w:rsidRPr="00FE5FB7">
        <w:rPr>
          <w:rFonts w:ascii="David" w:hAnsi="David" w:cs="David"/>
          <w:sz w:val="28"/>
          <w:szCs w:val="28"/>
          <w:rtl/>
        </w:rPr>
        <w:t xml:space="preserve"> בעניין דומה את עניינו של</w:t>
      </w:r>
      <w:r w:rsidR="00A56A6A" w:rsidRPr="00FE5FB7">
        <w:rPr>
          <w:rFonts w:ascii="David" w:hAnsi="David" w:cs="David"/>
          <w:sz w:val="28"/>
          <w:szCs w:val="28"/>
          <w:rtl/>
        </w:rPr>
        <w:t xml:space="preserve"> ע"מ </w:t>
      </w:r>
      <w:r w:rsidR="00A56A6A" w:rsidRPr="00FE5FB7">
        <w:rPr>
          <w:rFonts w:ascii="David" w:hAnsi="David" w:cs="David"/>
          <w:b/>
          <w:bCs/>
          <w:sz w:val="28"/>
          <w:szCs w:val="28"/>
          <w:rtl/>
        </w:rPr>
        <w:t>60/18</w:t>
      </w:r>
      <w:r w:rsidR="00A56A6A" w:rsidRPr="00FE5FB7">
        <w:rPr>
          <w:rFonts w:ascii="David" w:hAnsi="David" w:cs="David"/>
          <w:sz w:val="28"/>
          <w:szCs w:val="28"/>
          <w:rtl/>
        </w:rPr>
        <w:t xml:space="preserve"> </w:t>
      </w:r>
      <w:r w:rsidR="00A56A6A" w:rsidRPr="00FE5FB7">
        <w:rPr>
          <w:rFonts w:ascii="David" w:hAnsi="David" w:cs="David"/>
          <w:b/>
          <w:bCs/>
          <w:sz w:val="28"/>
          <w:szCs w:val="28"/>
          <w:rtl/>
        </w:rPr>
        <w:t>טור' ישי דריקס נ' התצ"ר</w:t>
      </w:r>
      <w:r w:rsidR="00A56A6A" w:rsidRPr="00FE5FB7">
        <w:rPr>
          <w:rFonts w:ascii="David" w:hAnsi="David" w:cs="David"/>
          <w:sz w:val="28"/>
          <w:szCs w:val="28"/>
          <w:rtl/>
        </w:rPr>
        <w:t>).</w:t>
      </w:r>
    </w:p>
    <w:p w14:paraId="0D1F1000" w14:textId="77777777" w:rsidR="00056D9C" w:rsidRPr="00FE5FB7" w:rsidRDefault="00056D9C" w:rsidP="00056D9C">
      <w:pPr>
        <w:pStyle w:val="ListParagraph"/>
        <w:spacing w:line="360" w:lineRule="auto"/>
        <w:ind w:left="357"/>
        <w:jc w:val="both"/>
        <w:rPr>
          <w:rFonts w:ascii="David" w:hAnsi="David" w:cs="David"/>
          <w:sz w:val="28"/>
          <w:szCs w:val="28"/>
        </w:rPr>
      </w:pPr>
    </w:p>
    <w:p w14:paraId="7BB579CF" w14:textId="77777777" w:rsidR="00056D9C" w:rsidRPr="00FE5FB7" w:rsidRDefault="00930583" w:rsidP="00F12092">
      <w:pPr>
        <w:pStyle w:val="ListParagraph"/>
        <w:numPr>
          <w:ilvl w:val="0"/>
          <w:numId w:val="10"/>
        </w:numPr>
        <w:spacing w:line="360" w:lineRule="auto"/>
        <w:ind w:left="357" w:hanging="357"/>
        <w:jc w:val="both"/>
        <w:rPr>
          <w:rFonts w:ascii="David" w:hAnsi="David" w:cs="David"/>
          <w:sz w:val="28"/>
          <w:szCs w:val="28"/>
        </w:rPr>
      </w:pPr>
      <w:r w:rsidRPr="00FE5FB7">
        <w:rPr>
          <w:rFonts w:ascii="David" w:hAnsi="David" w:cs="David"/>
          <w:sz w:val="28"/>
          <w:szCs w:val="28"/>
          <w:rtl/>
        </w:rPr>
        <w:t xml:space="preserve">לפיכך, החלטתי </w:t>
      </w:r>
      <w:r w:rsidRPr="00FE5FB7">
        <w:rPr>
          <w:rFonts w:ascii="David" w:hAnsi="David" w:cs="David"/>
          <w:b/>
          <w:bCs/>
          <w:sz w:val="28"/>
          <w:szCs w:val="28"/>
          <w:rtl/>
        </w:rPr>
        <w:t>לדחות</w:t>
      </w:r>
      <w:r w:rsidRPr="00FE5FB7">
        <w:rPr>
          <w:rFonts w:ascii="David" w:hAnsi="David" w:cs="David"/>
          <w:sz w:val="28"/>
          <w:szCs w:val="28"/>
          <w:rtl/>
        </w:rPr>
        <w:t xml:space="preserve"> את הבקשה</w:t>
      </w:r>
      <w:r w:rsidR="005B6987" w:rsidRPr="00FE5FB7">
        <w:rPr>
          <w:rFonts w:ascii="David" w:hAnsi="David" w:cs="David"/>
          <w:sz w:val="28"/>
          <w:szCs w:val="28"/>
          <w:rtl/>
        </w:rPr>
        <w:t>.</w:t>
      </w:r>
      <w:r w:rsidR="00EF56C3" w:rsidRPr="00FE5FB7">
        <w:rPr>
          <w:rFonts w:ascii="David" w:hAnsi="David" w:cs="David"/>
          <w:sz w:val="28"/>
          <w:szCs w:val="28"/>
          <w:rtl/>
        </w:rPr>
        <w:t xml:space="preserve"> הנאשמת תיוותר במעצר ממשי עד לתום ההליכים המשפטיים בעניינה. התיק ייקבע לישיבת הקראה ביום 14.9.2022 בשעה </w:t>
      </w:r>
      <w:r w:rsidR="00D416F7" w:rsidRPr="00FE5FB7">
        <w:rPr>
          <w:rFonts w:ascii="David" w:hAnsi="David" w:cs="David"/>
          <w:sz w:val="28"/>
          <w:szCs w:val="28"/>
          <w:rtl/>
        </w:rPr>
        <w:t>10</w:t>
      </w:r>
      <w:r w:rsidR="00EF56C3" w:rsidRPr="00FE5FB7">
        <w:rPr>
          <w:rFonts w:ascii="David" w:hAnsi="David" w:cs="David"/>
          <w:sz w:val="28"/>
          <w:szCs w:val="28"/>
          <w:rtl/>
        </w:rPr>
        <w:t>:00.</w:t>
      </w:r>
    </w:p>
    <w:p w14:paraId="7C0EE1AC" w14:textId="77777777" w:rsidR="00EF56C3" w:rsidRPr="00FE5FB7" w:rsidRDefault="00EF56C3" w:rsidP="00EF56C3">
      <w:pPr>
        <w:pStyle w:val="ListParagraph"/>
        <w:rPr>
          <w:rFonts w:ascii="David" w:hAnsi="David" w:cs="David"/>
          <w:sz w:val="28"/>
          <w:szCs w:val="28"/>
          <w:rtl/>
        </w:rPr>
      </w:pPr>
    </w:p>
    <w:p w14:paraId="61F47DD7" w14:textId="77777777" w:rsidR="00056D9C" w:rsidRPr="00FE5FB7" w:rsidRDefault="00056D9C" w:rsidP="00CE6682">
      <w:pPr>
        <w:pStyle w:val="ListParagraph"/>
        <w:numPr>
          <w:ilvl w:val="0"/>
          <w:numId w:val="23"/>
        </w:numPr>
        <w:spacing w:line="360" w:lineRule="auto"/>
        <w:ind w:left="226" w:hanging="284"/>
        <w:jc w:val="both"/>
        <w:rPr>
          <w:rFonts w:ascii="David" w:hAnsi="David" w:cs="David"/>
          <w:sz w:val="28"/>
          <w:szCs w:val="28"/>
          <w:rtl/>
        </w:rPr>
      </w:pPr>
      <w:r w:rsidRPr="00FE5FB7">
        <w:rPr>
          <w:rFonts w:ascii="David" w:hAnsi="David" w:cs="David"/>
          <w:sz w:val="28"/>
          <w:szCs w:val="28"/>
          <w:rtl/>
        </w:rPr>
        <w:t>זכות ערר כחוק</w:t>
      </w:r>
    </w:p>
    <w:p w14:paraId="7B8C92C5" w14:textId="77777777" w:rsidR="00B728C9" w:rsidRPr="00FE5FB7" w:rsidRDefault="00056D9C" w:rsidP="00EF56C3">
      <w:pPr>
        <w:pStyle w:val="ListParagraph"/>
        <w:numPr>
          <w:ilvl w:val="0"/>
          <w:numId w:val="23"/>
        </w:numPr>
        <w:spacing w:line="360" w:lineRule="auto"/>
        <w:ind w:left="226" w:hanging="284"/>
        <w:jc w:val="both"/>
        <w:rPr>
          <w:rFonts w:ascii="David" w:hAnsi="David" w:cs="David"/>
          <w:sz w:val="28"/>
          <w:szCs w:val="28"/>
          <w:rtl/>
        </w:rPr>
      </w:pPr>
      <w:r w:rsidRPr="00FE5FB7">
        <w:rPr>
          <w:rFonts w:ascii="David" w:hAnsi="David" w:cs="David"/>
          <w:sz w:val="28"/>
          <w:szCs w:val="28"/>
          <w:rtl/>
        </w:rPr>
        <w:t xml:space="preserve">ניתנה היום, </w:t>
      </w:r>
      <w:r w:rsidR="00C60920" w:rsidRPr="00FE5FB7">
        <w:rPr>
          <w:rFonts w:ascii="David" w:hAnsi="David" w:cs="David"/>
          <w:sz w:val="28"/>
          <w:szCs w:val="28"/>
          <w:rtl/>
        </w:rPr>
        <w:t>כ"ז</w:t>
      </w:r>
      <w:r w:rsidRPr="00FE5FB7">
        <w:rPr>
          <w:rFonts w:ascii="David" w:hAnsi="David" w:cs="David"/>
          <w:sz w:val="28"/>
          <w:szCs w:val="28"/>
          <w:rtl/>
        </w:rPr>
        <w:t xml:space="preserve"> </w:t>
      </w:r>
      <w:r w:rsidR="00CE6682" w:rsidRPr="00FE5FB7">
        <w:rPr>
          <w:rFonts w:ascii="David" w:hAnsi="David" w:cs="David"/>
          <w:sz w:val="28"/>
          <w:szCs w:val="28"/>
          <w:rtl/>
        </w:rPr>
        <w:t xml:space="preserve">באב </w:t>
      </w:r>
      <w:r w:rsidRPr="00FE5FB7">
        <w:rPr>
          <w:rFonts w:ascii="David" w:hAnsi="David" w:cs="David"/>
          <w:sz w:val="28"/>
          <w:szCs w:val="28"/>
          <w:rtl/>
        </w:rPr>
        <w:t xml:space="preserve">התשפ"ב, </w:t>
      </w:r>
      <w:r w:rsidR="00C60920" w:rsidRPr="00FE5FB7">
        <w:rPr>
          <w:rFonts w:ascii="David" w:hAnsi="David" w:cs="David"/>
          <w:sz w:val="28"/>
          <w:szCs w:val="28"/>
          <w:rtl/>
        </w:rPr>
        <w:t>24</w:t>
      </w:r>
      <w:r w:rsidR="00CE6682" w:rsidRPr="00FE5FB7">
        <w:rPr>
          <w:rFonts w:ascii="David" w:hAnsi="David" w:cs="David"/>
          <w:sz w:val="28"/>
          <w:szCs w:val="28"/>
          <w:rtl/>
        </w:rPr>
        <w:t>.08.2022</w:t>
      </w:r>
      <w:r w:rsidRPr="00FE5FB7">
        <w:rPr>
          <w:rFonts w:ascii="David" w:hAnsi="David" w:cs="David"/>
          <w:sz w:val="28"/>
          <w:szCs w:val="28"/>
          <w:rtl/>
        </w:rPr>
        <w:t>, ותועבר לצדדים</w:t>
      </w:r>
      <w:r w:rsidR="00B90EC0" w:rsidRPr="00FE5FB7">
        <w:rPr>
          <w:rFonts w:ascii="David" w:hAnsi="David" w:cs="David"/>
          <w:sz w:val="28"/>
          <w:szCs w:val="28"/>
          <w:rtl/>
        </w:rPr>
        <w:t xml:space="preserve"> על ידי המזכירות.</w:t>
      </w:r>
    </w:p>
    <w:p w14:paraId="5AE77E75" w14:textId="77777777" w:rsidR="00C822FB" w:rsidRPr="00FE5FB7" w:rsidRDefault="00B728C9" w:rsidP="00B728C9">
      <w:pPr>
        <w:spacing w:line="360" w:lineRule="auto"/>
        <w:jc w:val="center"/>
        <w:rPr>
          <w:rFonts w:ascii="David" w:hAnsi="David" w:cs="David"/>
          <w:sz w:val="28"/>
          <w:szCs w:val="28"/>
        </w:rPr>
      </w:pPr>
      <w:r w:rsidRPr="00FE5FB7">
        <w:rPr>
          <w:rFonts w:ascii="David" w:hAnsi="David" w:cs="David"/>
          <w:sz w:val="28"/>
          <w:szCs w:val="28"/>
          <w:rtl/>
        </w:rPr>
        <w:t>_________</w:t>
      </w:r>
    </w:p>
    <w:p w14:paraId="7DEB481C" w14:textId="77777777" w:rsidR="007078E2" w:rsidRPr="00FE5FB7" w:rsidRDefault="00CE6682" w:rsidP="00B728C9">
      <w:pPr>
        <w:spacing w:line="360" w:lineRule="auto"/>
        <w:jc w:val="center"/>
        <w:rPr>
          <w:rFonts w:ascii="David" w:hAnsi="David" w:cs="David"/>
          <w:b/>
          <w:bCs/>
          <w:sz w:val="28"/>
          <w:szCs w:val="28"/>
          <w:rtl/>
        </w:rPr>
      </w:pPr>
      <w:r w:rsidRPr="00FE5FB7">
        <w:rPr>
          <w:rFonts w:ascii="David" w:hAnsi="David" w:cs="David"/>
          <w:b/>
          <w:bCs/>
          <w:sz w:val="28"/>
          <w:szCs w:val="28"/>
          <w:rtl/>
        </w:rPr>
        <w:t>שופט</w:t>
      </w:r>
      <w:r w:rsidR="00FE5FB7">
        <w:rPr>
          <w:rFonts w:ascii="David" w:hAnsi="David" w:cs="David" w:hint="cs"/>
          <w:b/>
          <w:bCs/>
          <w:sz w:val="28"/>
          <w:szCs w:val="28"/>
          <w:rtl/>
        </w:rPr>
        <w:t>ת</w:t>
      </w:r>
    </w:p>
    <w:sectPr w:rsidR="007078E2" w:rsidRPr="00FE5FB7" w:rsidSect="002310A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63F6" w14:textId="77777777" w:rsidR="00BA2ABF" w:rsidRDefault="00BA2ABF" w:rsidP="00A03241">
      <w:pPr>
        <w:spacing w:after="0" w:line="240" w:lineRule="auto"/>
      </w:pPr>
      <w:r>
        <w:separator/>
      </w:r>
    </w:p>
  </w:endnote>
  <w:endnote w:type="continuationSeparator" w:id="0">
    <w:p w14:paraId="5A126071" w14:textId="77777777" w:rsidR="00BA2ABF" w:rsidRDefault="00BA2ABF" w:rsidP="00A0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44E4" w14:textId="77777777" w:rsidR="00FE5FB7" w:rsidRDefault="00FE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9ECC" w14:textId="77777777" w:rsidR="00466814" w:rsidRDefault="00466814">
    <w:pPr>
      <w:pStyle w:val="Footer"/>
      <w:jc w:val="center"/>
    </w:pPr>
    <w:r>
      <w:fldChar w:fldCharType="begin"/>
    </w:r>
    <w:r>
      <w:instrText xml:space="preserve"> PAGE   \* MERGEFORMAT </w:instrText>
    </w:r>
    <w:r>
      <w:fldChar w:fldCharType="separate"/>
    </w:r>
    <w:r w:rsidR="00D20DA8" w:rsidRPr="00D20DA8">
      <w:rPr>
        <w:rFonts w:cs="Calibri"/>
        <w:noProof/>
        <w:rtl/>
        <w:lang w:val="he-IL"/>
      </w:rPr>
      <w:t>1</w:t>
    </w:r>
    <w:r>
      <w:rPr>
        <w:noProof/>
        <w:lang w:val="he-IL"/>
      </w:rPr>
      <w:fldChar w:fldCharType="end"/>
    </w:r>
  </w:p>
  <w:p w14:paraId="5DDAF2D7" w14:textId="77777777" w:rsidR="00466814" w:rsidRDefault="00466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CE13" w14:textId="77777777" w:rsidR="00FE5FB7" w:rsidRDefault="00FE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E278" w14:textId="77777777" w:rsidR="00BA2ABF" w:rsidRDefault="00BA2ABF" w:rsidP="00A03241">
      <w:pPr>
        <w:spacing w:after="0" w:line="240" w:lineRule="auto"/>
      </w:pPr>
      <w:r>
        <w:separator/>
      </w:r>
    </w:p>
  </w:footnote>
  <w:footnote w:type="continuationSeparator" w:id="0">
    <w:p w14:paraId="3DFC0394" w14:textId="77777777" w:rsidR="00BA2ABF" w:rsidRDefault="00BA2ABF" w:rsidP="00A0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F78B" w14:textId="77777777" w:rsidR="00FE5FB7" w:rsidRDefault="00FE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29B1" w14:textId="77777777" w:rsidR="00173E6B" w:rsidRPr="00FE5FB7" w:rsidRDefault="00173E6B" w:rsidP="00FE5FB7">
    <w:pPr>
      <w:pStyle w:val="Header"/>
      <w:jc w:val="right"/>
      <w:rPr>
        <w:rFonts w:ascii="David" w:hAnsi="David" w:cs="David"/>
        <w:sz w:val="24"/>
        <w:szCs w:val="24"/>
        <w:rtl/>
      </w:rPr>
    </w:pPr>
    <w:r w:rsidRPr="00FE5FB7">
      <w:rPr>
        <w:rFonts w:ascii="David" w:hAnsi="David" w:cs="David"/>
        <w:sz w:val="24"/>
        <w:szCs w:val="24"/>
        <w:rtl/>
      </w:rPr>
      <w:t>מטכ"ל (מחוזי) 341/22</w:t>
    </w:r>
  </w:p>
  <w:p w14:paraId="50A448BC" w14:textId="77777777" w:rsidR="00ED185B" w:rsidRPr="00FE5FB7" w:rsidRDefault="00FE5FB7" w:rsidP="00FE5FB7">
    <w:pPr>
      <w:pStyle w:val="Header"/>
      <w:jc w:val="center"/>
      <w:rPr>
        <w:rFonts w:ascii="David" w:hAnsi="David" w:cs="David"/>
        <w:sz w:val="24"/>
        <w:szCs w:val="24"/>
        <w:rtl/>
      </w:rPr>
    </w:pPr>
    <w:r w:rsidRPr="00FE5FB7">
      <w:rPr>
        <w:rFonts w:ascii="David" w:hAnsi="David" w:cs="David"/>
        <w:sz w:val="24"/>
        <w:szCs w:val="24"/>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61AC" w14:textId="77777777" w:rsidR="00FE5FB7" w:rsidRDefault="00FE5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CF5"/>
    <w:multiLevelType w:val="hybridMultilevel"/>
    <w:tmpl w:val="3EEEBB3C"/>
    <w:lvl w:ilvl="0" w:tplc="22849706">
      <w:start w:val="1"/>
      <w:numFmt w:val="hebrew1"/>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7B82C71"/>
    <w:multiLevelType w:val="hybridMultilevel"/>
    <w:tmpl w:val="57141CA0"/>
    <w:lvl w:ilvl="0" w:tplc="280E1C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A31BF"/>
    <w:multiLevelType w:val="hybridMultilevel"/>
    <w:tmpl w:val="6DF23B66"/>
    <w:lvl w:ilvl="0" w:tplc="45066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C55CA"/>
    <w:multiLevelType w:val="hybridMultilevel"/>
    <w:tmpl w:val="9AB0B91A"/>
    <w:lvl w:ilvl="0" w:tplc="906AD5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36273"/>
    <w:multiLevelType w:val="hybridMultilevel"/>
    <w:tmpl w:val="A3F80780"/>
    <w:lvl w:ilvl="0" w:tplc="149A9F24">
      <w:start w:val="1"/>
      <w:numFmt w:val="decimal"/>
      <w:lvlText w:val="%1."/>
      <w:lvlJc w:val="left"/>
      <w:pPr>
        <w:ind w:left="720" w:hanging="360"/>
      </w:pPr>
      <w:rPr>
        <w:rFonts w:hint="default"/>
        <w:b w:val="0"/>
        <w:bCs w:val="0"/>
        <w:lang w:val="en-US"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7799E"/>
    <w:multiLevelType w:val="hybridMultilevel"/>
    <w:tmpl w:val="45F2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A5BC4"/>
    <w:multiLevelType w:val="hybridMultilevel"/>
    <w:tmpl w:val="A622E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810DE"/>
    <w:multiLevelType w:val="hybridMultilevel"/>
    <w:tmpl w:val="EC76285A"/>
    <w:lvl w:ilvl="0" w:tplc="C30663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0D01"/>
    <w:multiLevelType w:val="hybridMultilevel"/>
    <w:tmpl w:val="6DF23B66"/>
    <w:lvl w:ilvl="0" w:tplc="45066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21FDD"/>
    <w:multiLevelType w:val="hybridMultilevel"/>
    <w:tmpl w:val="79F8A878"/>
    <w:lvl w:ilvl="0" w:tplc="747667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0A4ADB"/>
    <w:multiLevelType w:val="hybridMultilevel"/>
    <w:tmpl w:val="366411F8"/>
    <w:lvl w:ilvl="0" w:tplc="B0F8A1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56881"/>
    <w:multiLevelType w:val="hybridMultilevel"/>
    <w:tmpl w:val="993292B4"/>
    <w:lvl w:ilvl="0" w:tplc="B6EC10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31FA4"/>
    <w:multiLevelType w:val="hybridMultilevel"/>
    <w:tmpl w:val="EAB0F196"/>
    <w:lvl w:ilvl="0" w:tplc="54DCDE54">
      <w:start w:val="1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877D1"/>
    <w:multiLevelType w:val="hybridMultilevel"/>
    <w:tmpl w:val="41780D0A"/>
    <w:lvl w:ilvl="0" w:tplc="FB64AD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41F2F"/>
    <w:multiLevelType w:val="hybridMultilevel"/>
    <w:tmpl w:val="6DF23B66"/>
    <w:lvl w:ilvl="0" w:tplc="45066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C3010"/>
    <w:multiLevelType w:val="hybridMultilevel"/>
    <w:tmpl w:val="9454C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D1C1E"/>
    <w:multiLevelType w:val="hybridMultilevel"/>
    <w:tmpl w:val="336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3719E"/>
    <w:multiLevelType w:val="hybridMultilevel"/>
    <w:tmpl w:val="6372655A"/>
    <w:lvl w:ilvl="0" w:tplc="EA8A6614">
      <w:start w:val="1"/>
      <w:numFmt w:val="hebrew1"/>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55FC78D0"/>
    <w:multiLevelType w:val="hybridMultilevel"/>
    <w:tmpl w:val="59FE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769A5"/>
    <w:multiLevelType w:val="hybridMultilevel"/>
    <w:tmpl w:val="E4842CB4"/>
    <w:lvl w:ilvl="0" w:tplc="27CADE90">
      <w:start w:val="1"/>
      <w:numFmt w:val="hebrew1"/>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5A215D37"/>
    <w:multiLevelType w:val="hybridMultilevel"/>
    <w:tmpl w:val="CF3A6C74"/>
    <w:lvl w:ilvl="0" w:tplc="594054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F706A"/>
    <w:multiLevelType w:val="hybridMultilevel"/>
    <w:tmpl w:val="6DF23B66"/>
    <w:lvl w:ilvl="0" w:tplc="45066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0209B"/>
    <w:multiLevelType w:val="hybridMultilevel"/>
    <w:tmpl w:val="A1EC727A"/>
    <w:lvl w:ilvl="0" w:tplc="AAC037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923F9"/>
    <w:multiLevelType w:val="hybridMultilevel"/>
    <w:tmpl w:val="CBA89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11"/>
  </w:num>
  <w:num w:numId="4">
    <w:abstractNumId w:val="20"/>
  </w:num>
  <w:num w:numId="5">
    <w:abstractNumId w:val="1"/>
  </w:num>
  <w:num w:numId="6">
    <w:abstractNumId w:val="13"/>
  </w:num>
  <w:num w:numId="7">
    <w:abstractNumId w:val="5"/>
  </w:num>
  <w:num w:numId="8">
    <w:abstractNumId w:val="16"/>
  </w:num>
  <w:num w:numId="9">
    <w:abstractNumId w:val="15"/>
  </w:num>
  <w:num w:numId="10">
    <w:abstractNumId w:val="14"/>
  </w:num>
  <w:num w:numId="11">
    <w:abstractNumId w:val="19"/>
  </w:num>
  <w:num w:numId="12">
    <w:abstractNumId w:val="4"/>
  </w:num>
  <w:num w:numId="13">
    <w:abstractNumId w:val="6"/>
  </w:num>
  <w:num w:numId="14">
    <w:abstractNumId w:val="9"/>
  </w:num>
  <w:num w:numId="15">
    <w:abstractNumId w:val="23"/>
  </w:num>
  <w:num w:numId="16">
    <w:abstractNumId w:val="8"/>
  </w:num>
  <w:num w:numId="17">
    <w:abstractNumId w:val="2"/>
  </w:num>
  <w:num w:numId="18">
    <w:abstractNumId w:val="21"/>
  </w:num>
  <w:num w:numId="19">
    <w:abstractNumId w:val="18"/>
  </w:num>
  <w:num w:numId="20">
    <w:abstractNumId w:val="10"/>
  </w:num>
  <w:num w:numId="21">
    <w:abstractNumId w:val="17"/>
  </w:num>
  <w:num w:numId="22">
    <w:abstractNumId w:val="0"/>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05"/>
    <w:rsid w:val="000007F1"/>
    <w:rsid w:val="00003415"/>
    <w:rsid w:val="00003BE0"/>
    <w:rsid w:val="00005532"/>
    <w:rsid w:val="00016173"/>
    <w:rsid w:val="00026A48"/>
    <w:rsid w:val="00027968"/>
    <w:rsid w:val="00032B5C"/>
    <w:rsid w:val="00044457"/>
    <w:rsid w:val="00044F02"/>
    <w:rsid w:val="00050E8A"/>
    <w:rsid w:val="000518DD"/>
    <w:rsid w:val="00056D9C"/>
    <w:rsid w:val="00057661"/>
    <w:rsid w:val="000626EB"/>
    <w:rsid w:val="00062A88"/>
    <w:rsid w:val="00062E24"/>
    <w:rsid w:val="000652A6"/>
    <w:rsid w:val="0006608D"/>
    <w:rsid w:val="00066452"/>
    <w:rsid w:val="00066672"/>
    <w:rsid w:val="00067191"/>
    <w:rsid w:val="00067E11"/>
    <w:rsid w:val="00070FD2"/>
    <w:rsid w:val="00073612"/>
    <w:rsid w:val="00074D17"/>
    <w:rsid w:val="00075267"/>
    <w:rsid w:val="00077950"/>
    <w:rsid w:val="00084BC0"/>
    <w:rsid w:val="00086FEB"/>
    <w:rsid w:val="000875DF"/>
    <w:rsid w:val="0009212B"/>
    <w:rsid w:val="0009280A"/>
    <w:rsid w:val="000A040D"/>
    <w:rsid w:val="000A3C02"/>
    <w:rsid w:val="000A42FE"/>
    <w:rsid w:val="000A4A9B"/>
    <w:rsid w:val="000B0D95"/>
    <w:rsid w:val="000B11A1"/>
    <w:rsid w:val="000B3519"/>
    <w:rsid w:val="000B3623"/>
    <w:rsid w:val="000B3BAD"/>
    <w:rsid w:val="000B68BA"/>
    <w:rsid w:val="000B6A0A"/>
    <w:rsid w:val="000C1844"/>
    <w:rsid w:val="000C43C8"/>
    <w:rsid w:val="000C584E"/>
    <w:rsid w:val="000D2428"/>
    <w:rsid w:val="000D4DBB"/>
    <w:rsid w:val="000D4FE4"/>
    <w:rsid w:val="000D7803"/>
    <w:rsid w:val="000D7FB2"/>
    <w:rsid w:val="000E2D2F"/>
    <w:rsid w:val="000E39CD"/>
    <w:rsid w:val="000E7F78"/>
    <w:rsid w:val="000F2398"/>
    <w:rsid w:val="000F31B5"/>
    <w:rsid w:val="000F4644"/>
    <w:rsid w:val="00102BAA"/>
    <w:rsid w:val="00105961"/>
    <w:rsid w:val="001111B2"/>
    <w:rsid w:val="00120B8B"/>
    <w:rsid w:val="00122C65"/>
    <w:rsid w:val="00123131"/>
    <w:rsid w:val="00123164"/>
    <w:rsid w:val="0012475E"/>
    <w:rsid w:val="001259D0"/>
    <w:rsid w:val="00126362"/>
    <w:rsid w:val="00126BBD"/>
    <w:rsid w:val="00130963"/>
    <w:rsid w:val="00131789"/>
    <w:rsid w:val="00131992"/>
    <w:rsid w:val="0013279D"/>
    <w:rsid w:val="00135434"/>
    <w:rsid w:val="001400F3"/>
    <w:rsid w:val="00144AB4"/>
    <w:rsid w:val="00147143"/>
    <w:rsid w:val="00147B09"/>
    <w:rsid w:val="00147DD9"/>
    <w:rsid w:val="00154732"/>
    <w:rsid w:val="001568C0"/>
    <w:rsid w:val="00157115"/>
    <w:rsid w:val="00160520"/>
    <w:rsid w:val="0016603D"/>
    <w:rsid w:val="001660C1"/>
    <w:rsid w:val="001677D7"/>
    <w:rsid w:val="0017115A"/>
    <w:rsid w:val="0017377D"/>
    <w:rsid w:val="00173E6B"/>
    <w:rsid w:val="0018117C"/>
    <w:rsid w:val="00181C04"/>
    <w:rsid w:val="00182827"/>
    <w:rsid w:val="001912A9"/>
    <w:rsid w:val="001970F3"/>
    <w:rsid w:val="00197632"/>
    <w:rsid w:val="001A1082"/>
    <w:rsid w:val="001A31CA"/>
    <w:rsid w:val="001A4985"/>
    <w:rsid w:val="001A63B9"/>
    <w:rsid w:val="001B014D"/>
    <w:rsid w:val="001B0F96"/>
    <w:rsid w:val="001B3B71"/>
    <w:rsid w:val="001B61AD"/>
    <w:rsid w:val="001B64E1"/>
    <w:rsid w:val="001B6592"/>
    <w:rsid w:val="001C0DFC"/>
    <w:rsid w:val="001C23DE"/>
    <w:rsid w:val="001C5BC5"/>
    <w:rsid w:val="001C6388"/>
    <w:rsid w:val="001C70C4"/>
    <w:rsid w:val="001D04B0"/>
    <w:rsid w:val="001D0722"/>
    <w:rsid w:val="001D55DA"/>
    <w:rsid w:val="001D5772"/>
    <w:rsid w:val="001E2000"/>
    <w:rsid w:val="001E29C8"/>
    <w:rsid w:val="001E2D75"/>
    <w:rsid w:val="001E30A6"/>
    <w:rsid w:val="001E4842"/>
    <w:rsid w:val="001E7BA7"/>
    <w:rsid w:val="001E7E28"/>
    <w:rsid w:val="001F0DC7"/>
    <w:rsid w:val="001F241C"/>
    <w:rsid w:val="001F4284"/>
    <w:rsid w:val="001F53EB"/>
    <w:rsid w:val="001F67A3"/>
    <w:rsid w:val="001F7C04"/>
    <w:rsid w:val="00200B4E"/>
    <w:rsid w:val="002106EC"/>
    <w:rsid w:val="002117B9"/>
    <w:rsid w:val="00212504"/>
    <w:rsid w:val="00213F70"/>
    <w:rsid w:val="002211AD"/>
    <w:rsid w:val="00221A04"/>
    <w:rsid w:val="00221CA3"/>
    <w:rsid w:val="00222485"/>
    <w:rsid w:val="00223639"/>
    <w:rsid w:val="002256B7"/>
    <w:rsid w:val="002310A3"/>
    <w:rsid w:val="00232122"/>
    <w:rsid w:val="00232731"/>
    <w:rsid w:val="00232B3B"/>
    <w:rsid w:val="00232BFD"/>
    <w:rsid w:val="002347C9"/>
    <w:rsid w:val="002436C9"/>
    <w:rsid w:val="00250329"/>
    <w:rsid w:val="0025091F"/>
    <w:rsid w:val="002519FB"/>
    <w:rsid w:val="00255637"/>
    <w:rsid w:val="00264CF9"/>
    <w:rsid w:val="00265DD3"/>
    <w:rsid w:val="002671F3"/>
    <w:rsid w:val="002725F0"/>
    <w:rsid w:val="002748AE"/>
    <w:rsid w:val="00275449"/>
    <w:rsid w:val="00277DDC"/>
    <w:rsid w:val="00277F44"/>
    <w:rsid w:val="00280A20"/>
    <w:rsid w:val="002822F5"/>
    <w:rsid w:val="00282A47"/>
    <w:rsid w:val="00285F56"/>
    <w:rsid w:val="0028662E"/>
    <w:rsid w:val="00286E76"/>
    <w:rsid w:val="00287838"/>
    <w:rsid w:val="002923D7"/>
    <w:rsid w:val="00294F1A"/>
    <w:rsid w:val="00295316"/>
    <w:rsid w:val="002A1C17"/>
    <w:rsid w:val="002A5F8C"/>
    <w:rsid w:val="002A6B38"/>
    <w:rsid w:val="002A7BEE"/>
    <w:rsid w:val="002B07D3"/>
    <w:rsid w:val="002B5F49"/>
    <w:rsid w:val="002B68DE"/>
    <w:rsid w:val="002C01CC"/>
    <w:rsid w:val="002C2C7E"/>
    <w:rsid w:val="002C2D4C"/>
    <w:rsid w:val="002C5DC7"/>
    <w:rsid w:val="002C725E"/>
    <w:rsid w:val="002D112C"/>
    <w:rsid w:val="002D1C8F"/>
    <w:rsid w:val="002D2EC1"/>
    <w:rsid w:val="002D3718"/>
    <w:rsid w:val="002E1E07"/>
    <w:rsid w:val="002E44C9"/>
    <w:rsid w:val="002E5DE6"/>
    <w:rsid w:val="002E7899"/>
    <w:rsid w:val="002F0E47"/>
    <w:rsid w:val="002F3439"/>
    <w:rsid w:val="002F34A0"/>
    <w:rsid w:val="002F353B"/>
    <w:rsid w:val="002F4422"/>
    <w:rsid w:val="002F4AEB"/>
    <w:rsid w:val="002F4C93"/>
    <w:rsid w:val="002F5715"/>
    <w:rsid w:val="002F7F8C"/>
    <w:rsid w:val="00304912"/>
    <w:rsid w:val="003052E5"/>
    <w:rsid w:val="00306340"/>
    <w:rsid w:val="00310CC9"/>
    <w:rsid w:val="00311421"/>
    <w:rsid w:val="00313559"/>
    <w:rsid w:val="0032153E"/>
    <w:rsid w:val="00323032"/>
    <w:rsid w:val="003231B6"/>
    <w:rsid w:val="00325C1C"/>
    <w:rsid w:val="0032612E"/>
    <w:rsid w:val="00327DA0"/>
    <w:rsid w:val="00330CEB"/>
    <w:rsid w:val="00331D64"/>
    <w:rsid w:val="00334B47"/>
    <w:rsid w:val="00336528"/>
    <w:rsid w:val="00337A66"/>
    <w:rsid w:val="00342895"/>
    <w:rsid w:val="00343B3F"/>
    <w:rsid w:val="003445EF"/>
    <w:rsid w:val="00346A9B"/>
    <w:rsid w:val="003476A8"/>
    <w:rsid w:val="00354D84"/>
    <w:rsid w:val="00354F57"/>
    <w:rsid w:val="00355E7A"/>
    <w:rsid w:val="00357582"/>
    <w:rsid w:val="00360003"/>
    <w:rsid w:val="00360080"/>
    <w:rsid w:val="00362C05"/>
    <w:rsid w:val="00367201"/>
    <w:rsid w:val="00370550"/>
    <w:rsid w:val="00373AE3"/>
    <w:rsid w:val="0037463D"/>
    <w:rsid w:val="00374F0A"/>
    <w:rsid w:val="00380D7A"/>
    <w:rsid w:val="0038454D"/>
    <w:rsid w:val="0038787A"/>
    <w:rsid w:val="003900F3"/>
    <w:rsid w:val="00390AE0"/>
    <w:rsid w:val="00391357"/>
    <w:rsid w:val="00395937"/>
    <w:rsid w:val="003967E4"/>
    <w:rsid w:val="003B014F"/>
    <w:rsid w:val="003B5651"/>
    <w:rsid w:val="003B671A"/>
    <w:rsid w:val="003C19BC"/>
    <w:rsid w:val="003C2640"/>
    <w:rsid w:val="003C393F"/>
    <w:rsid w:val="003C5835"/>
    <w:rsid w:val="003D10B9"/>
    <w:rsid w:val="003D27B9"/>
    <w:rsid w:val="003D3636"/>
    <w:rsid w:val="003D5CFD"/>
    <w:rsid w:val="003D6B43"/>
    <w:rsid w:val="003E5B95"/>
    <w:rsid w:val="003F0877"/>
    <w:rsid w:val="003F4695"/>
    <w:rsid w:val="003F7EE5"/>
    <w:rsid w:val="00404F38"/>
    <w:rsid w:val="00405AFD"/>
    <w:rsid w:val="0041363E"/>
    <w:rsid w:val="00415FF9"/>
    <w:rsid w:val="00416532"/>
    <w:rsid w:val="00416705"/>
    <w:rsid w:val="00420EE0"/>
    <w:rsid w:val="00424F49"/>
    <w:rsid w:val="00425E03"/>
    <w:rsid w:val="00426811"/>
    <w:rsid w:val="00427C6D"/>
    <w:rsid w:val="004328E0"/>
    <w:rsid w:val="0043343E"/>
    <w:rsid w:val="00433C0C"/>
    <w:rsid w:val="00436B5D"/>
    <w:rsid w:val="00444B84"/>
    <w:rsid w:val="00445627"/>
    <w:rsid w:val="00445F43"/>
    <w:rsid w:val="004502E0"/>
    <w:rsid w:val="0045144E"/>
    <w:rsid w:val="00454B22"/>
    <w:rsid w:val="00455B5D"/>
    <w:rsid w:val="00455C72"/>
    <w:rsid w:val="00462651"/>
    <w:rsid w:val="00462859"/>
    <w:rsid w:val="00466814"/>
    <w:rsid w:val="004675C1"/>
    <w:rsid w:val="00470849"/>
    <w:rsid w:val="00471BF2"/>
    <w:rsid w:val="00472A0C"/>
    <w:rsid w:val="004819DC"/>
    <w:rsid w:val="00481C24"/>
    <w:rsid w:val="0048458D"/>
    <w:rsid w:val="004870FF"/>
    <w:rsid w:val="0049082F"/>
    <w:rsid w:val="00490C19"/>
    <w:rsid w:val="004929C2"/>
    <w:rsid w:val="00492CBA"/>
    <w:rsid w:val="00494200"/>
    <w:rsid w:val="004B00F5"/>
    <w:rsid w:val="004B418B"/>
    <w:rsid w:val="004B47D7"/>
    <w:rsid w:val="004C0D39"/>
    <w:rsid w:val="004C489B"/>
    <w:rsid w:val="004C530B"/>
    <w:rsid w:val="004C5974"/>
    <w:rsid w:val="004C65EC"/>
    <w:rsid w:val="004C6A41"/>
    <w:rsid w:val="004D2577"/>
    <w:rsid w:val="004D2C81"/>
    <w:rsid w:val="004D4F73"/>
    <w:rsid w:val="004D537C"/>
    <w:rsid w:val="004E05AE"/>
    <w:rsid w:val="004E48EA"/>
    <w:rsid w:val="004E5FCA"/>
    <w:rsid w:val="004E612F"/>
    <w:rsid w:val="004E6421"/>
    <w:rsid w:val="004F456F"/>
    <w:rsid w:val="004F585A"/>
    <w:rsid w:val="00503C2E"/>
    <w:rsid w:val="00506DB9"/>
    <w:rsid w:val="00506EB6"/>
    <w:rsid w:val="00507572"/>
    <w:rsid w:val="00507889"/>
    <w:rsid w:val="00510AAB"/>
    <w:rsid w:val="00516BDB"/>
    <w:rsid w:val="00520423"/>
    <w:rsid w:val="00521246"/>
    <w:rsid w:val="00522461"/>
    <w:rsid w:val="00523153"/>
    <w:rsid w:val="0052616E"/>
    <w:rsid w:val="00526907"/>
    <w:rsid w:val="00527847"/>
    <w:rsid w:val="00530FC8"/>
    <w:rsid w:val="00534063"/>
    <w:rsid w:val="0053496C"/>
    <w:rsid w:val="0053669B"/>
    <w:rsid w:val="00536FFC"/>
    <w:rsid w:val="00542F04"/>
    <w:rsid w:val="005442EF"/>
    <w:rsid w:val="00544D2E"/>
    <w:rsid w:val="0054522F"/>
    <w:rsid w:val="005454C6"/>
    <w:rsid w:val="00545F8B"/>
    <w:rsid w:val="00546D68"/>
    <w:rsid w:val="00551E89"/>
    <w:rsid w:val="00555036"/>
    <w:rsid w:val="00557353"/>
    <w:rsid w:val="00557828"/>
    <w:rsid w:val="00565BEF"/>
    <w:rsid w:val="00567F73"/>
    <w:rsid w:val="005704C9"/>
    <w:rsid w:val="00570CB6"/>
    <w:rsid w:val="00575445"/>
    <w:rsid w:val="0058144E"/>
    <w:rsid w:val="005818D2"/>
    <w:rsid w:val="005839DD"/>
    <w:rsid w:val="0059421D"/>
    <w:rsid w:val="005A0191"/>
    <w:rsid w:val="005A0AB2"/>
    <w:rsid w:val="005A10DE"/>
    <w:rsid w:val="005A1328"/>
    <w:rsid w:val="005B3FE5"/>
    <w:rsid w:val="005B6987"/>
    <w:rsid w:val="005B6DDE"/>
    <w:rsid w:val="005C1470"/>
    <w:rsid w:val="005C18CA"/>
    <w:rsid w:val="005C4191"/>
    <w:rsid w:val="005C5B83"/>
    <w:rsid w:val="005D08B8"/>
    <w:rsid w:val="005D2C5A"/>
    <w:rsid w:val="005E20D5"/>
    <w:rsid w:val="005E7419"/>
    <w:rsid w:val="005F4247"/>
    <w:rsid w:val="005F6E05"/>
    <w:rsid w:val="00602E95"/>
    <w:rsid w:val="006034A5"/>
    <w:rsid w:val="0060382C"/>
    <w:rsid w:val="00603AA8"/>
    <w:rsid w:val="00606C73"/>
    <w:rsid w:val="006078C1"/>
    <w:rsid w:val="006118D0"/>
    <w:rsid w:val="0061309B"/>
    <w:rsid w:val="00614456"/>
    <w:rsid w:val="00620D31"/>
    <w:rsid w:val="00634896"/>
    <w:rsid w:val="00635138"/>
    <w:rsid w:val="00636110"/>
    <w:rsid w:val="0063618F"/>
    <w:rsid w:val="006477E9"/>
    <w:rsid w:val="0065100C"/>
    <w:rsid w:val="00651951"/>
    <w:rsid w:val="0066111E"/>
    <w:rsid w:val="00662666"/>
    <w:rsid w:val="00665844"/>
    <w:rsid w:val="00665AA5"/>
    <w:rsid w:val="00667637"/>
    <w:rsid w:val="0067379C"/>
    <w:rsid w:val="00676D3E"/>
    <w:rsid w:val="006800CA"/>
    <w:rsid w:val="00680F74"/>
    <w:rsid w:val="00681186"/>
    <w:rsid w:val="006812F3"/>
    <w:rsid w:val="00682C86"/>
    <w:rsid w:val="00682D2B"/>
    <w:rsid w:val="00685373"/>
    <w:rsid w:val="0068772F"/>
    <w:rsid w:val="00690302"/>
    <w:rsid w:val="00692A48"/>
    <w:rsid w:val="00694B07"/>
    <w:rsid w:val="00694B76"/>
    <w:rsid w:val="0069592A"/>
    <w:rsid w:val="0069689E"/>
    <w:rsid w:val="00696CC2"/>
    <w:rsid w:val="006A0C07"/>
    <w:rsid w:val="006A4DE8"/>
    <w:rsid w:val="006A60DE"/>
    <w:rsid w:val="006A6921"/>
    <w:rsid w:val="006B0223"/>
    <w:rsid w:val="006B0F64"/>
    <w:rsid w:val="006B36A3"/>
    <w:rsid w:val="006B3975"/>
    <w:rsid w:val="006B5FDE"/>
    <w:rsid w:val="006C13FE"/>
    <w:rsid w:val="006C21C7"/>
    <w:rsid w:val="006C25B1"/>
    <w:rsid w:val="006C3653"/>
    <w:rsid w:val="006C3A7F"/>
    <w:rsid w:val="006C60B1"/>
    <w:rsid w:val="006C6C4A"/>
    <w:rsid w:val="006C7302"/>
    <w:rsid w:val="006C778A"/>
    <w:rsid w:val="006C7A1A"/>
    <w:rsid w:val="006D42BD"/>
    <w:rsid w:val="006D4B05"/>
    <w:rsid w:val="006D53FA"/>
    <w:rsid w:val="006E1884"/>
    <w:rsid w:val="006E21F9"/>
    <w:rsid w:val="006E3020"/>
    <w:rsid w:val="006E311F"/>
    <w:rsid w:val="006F4E78"/>
    <w:rsid w:val="006F72CC"/>
    <w:rsid w:val="00702E45"/>
    <w:rsid w:val="00704AF8"/>
    <w:rsid w:val="007053AC"/>
    <w:rsid w:val="007059B9"/>
    <w:rsid w:val="007078E2"/>
    <w:rsid w:val="00711A91"/>
    <w:rsid w:val="0071429E"/>
    <w:rsid w:val="00714859"/>
    <w:rsid w:val="00716475"/>
    <w:rsid w:val="0072055D"/>
    <w:rsid w:val="00721CE8"/>
    <w:rsid w:val="00724218"/>
    <w:rsid w:val="00724677"/>
    <w:rsid w:val="007274DB"/>
    <w:rsid w:val="00732866"/>
    <w:rsid w:val="00733E16"/>
    <w:rsid w:val="00737C1D"/>
    <w:rsid w:val="00742AA8"/>
    <w:rsid w:val="007463AB"/>
    <w:rsid w:val="00756E1C"/>
    <w:rsid w:val="007645CE"/>
    <w:rsid w:val="00766763"/>
    <w:rsid w:val="00766D0B"/>
    <w:rsid w:val="00767D3D"/>
    <w:rsid w:val="007741DE"/>
    <w:rsid w:val="0077467E"/>
    <w:rsid w:val="007756A0"/>
    <w:rsid w:val="007804D9"/>
    <w:rsid w:val="00784E65"/>
    <w:rsid w:val="007915C0"/>
    <w:rsid w:val="0079333B"/>
    <w:rsid w:val="00793911"/>
    <w:rsid w:val="00793D8B"/>
    <w:rsid w:val="007A2E69"/>
    <w:rsid w:val="007A4502"/>
    <w:rsid w:val="007A6EA8"/>
    <w:rsid w:val="007B47E6"/>
    <w:rsid w:val="007B5A50"/>
    <w:rsid w:val="007B7D25"/>
    <w:rsid w:val="007C1CBF"/>
    <w:rsid w:val="007C5038"/>
    <w:rsid w:val="007D073D"/>
    <w:rsid w:val="007D67AE"/>
    <w:rsid w:val="007D7F0B"/>
    <w:rsid w:val="007E4542"/>
    <w:rsid w:val="007E48C8"/>
    <w:rsid w:val="007E7D02"/>
    <w:rsid w:val="007F2B04"/>
    <w:rsid w:val="007F4761"/>
    <w:rsid w:val="007F65E7"/>
    <w:rsid w:val="007F768D"/>
    <w:rsid w:val="00804058"/>
    <w:rsid w:val="00804354"/>
    <w:rsid w:val="00806945"/>
    <w:rsid w:val="008074FF"/>
    <w:rsid w:val="00807B87"/>
    <w:rsid w:val="008107AE"/>
    <w:rsid w:val="008146EA"/>
    <w:rsid w:val="00817503"/>
    <w:rsid w:val="00817DEC"/>
    <w:rsid w:val="00821687"/>
    <w:rsid w:val="00821D24"/>
    <w:rsid w:val="0082242C"/>
    <w:rsid w:val="00822B31"/>
    <w:rsid w:val="00822F89"/>
    <w:rsid w:val="00823912"/>
    <w:rsid w:val="00824837"/>
    <w:rsid w:val="00824A49"/>
    <w:rsid w:val="00824EA8"/>
    <w:rsid w:val="008260E9"/>
    <w:rsid w:val="00826192"/>
    <w:rsid w:val="00826E6B"/>
    <w:rsid w:val="008333D1"/>
    <w:rsid w:val="00836223"/>
    <w:rsid w:val="008417A3"/>
    <w:rsid w:val="00842431"/>
    <w:rsid w:val="00842A59"/>
    <w:rsid w:val="00843678"/>
    <w:rsid w:val="00851E61"/>
    <w:rsid w:val="008532C5"/>
    <w:rsid w:val="00854E66"/>
    <w:rsid w:val="0086135A"/>
    <w:rsid w:val="008631E6"/>
    <w:rsid w:val="00864E10"/>
    <w:rsid w:val="008665DB"/>
    <w:rsid w:val="0086683D"/>
    <w:rsid w:val="008673FC"/>
    <w:rsid w:val="00871EE2"/>
    <w:rsid w:val="00875F34"/>
    <w:rsid w:val="00876B0C"/>
    <w:rsid w:val="008776D3"/>
    <w:rsid w:val="0088271F"/>
    <w:rsid w:val="00882A61"/>
    <w:rsid w:val="00885F77"/>
    <w:rsid w:val="00887B76"/>
    <w:rsid w:val="008970AA"/>
    <w:rsid w:val="008972A3"/>
    <w:rsid w:val="00897874"/>
    <w:rsid w:val="008A1625"/>
    <w:rsid w:val="008A553F"/>
    <w:rsid w:val="008B16A8"/>
    <w:rsid w:val="008B2362"/>
    <w:rsid w:val="008B4C3C"/>
    <w:rsid w:val="008B5A64"/>
    <w:rsid w:val="008C0129"/>
    <w:rsid w:val="008C2F11"/>
    <w:rsid w:val="008C35C0"/>
    <w:rsid w:val="008C4536"/>
    <w:rsid w:val="008C61BA"/>
    <w:rsid w:val="008C7E8C"/>
    <w:rsid w:val="008D1EC3"/>
    <w:rsid w:val="008D6784"/>
    <w:rsid w:val="008D6C9D"/>
    <w:rsid w:val="008D7EE7"/>
    <w:rsid w:val="008E3904"/>
    <w:rsid w:val="008F1A71"/>
    <w:rsid w:val="008F1F48"/>
    <w:rsid w:val="008F20E4"/>
    <w:rsid w:val="008F20F1"/>
    <w:rsid w:val="008F60B8"/>
    <w:rsid w:val="008F685A"/>
    <w:rsid w:val="008F76A8"/>
    <w:rsid w:val="00902AF3"/>
    <w:rsid w:val="00905F2F"/>
    <w:rsid w:val="009101F7"/>
    <w:rsid w:val="009111F5"/>
    <w:rsid w:val="009134FA"/>
    <w:rsid w:val="00916F38"/>
    <w:rsid w:val="00921E16"/>
    <w:rsid w:val="009220A0"/>
    <w:rsid w:val="0092655B"/>
    <w:rsid w:val="0092678F"/>
    <w:rsid w:val="0092711B"/>
    <w:rsid w:val="00930583"/>
    <w:rsid w:val="0093295D"/>
    <w:rsid w:val="00933863"/>
    <w:rsid w:val="00934164"/>
    <w:rsid w:val="00934C5A"/>
    <w:rsid w:val="00935A55"/>
    <w:rsid w:val="00936B7E"/>
    <w:rsid w:val="00940F12"/>
    <w:rsid w:val="00941611"/>
    <w:rsid w:val="00942A39"/>
    <w:rsid w:val="00944221"/>
    <w:rsid w:val="00944830"/>
    <w:rsid w:val="00947779"/>
    <w:rsid w:val="00947E6A"/>
    <w:rsid w:val="00950C6E"/>
    <w:rsid w:val="0095101A"/>
    <w:rsid w:val="00951CB3"/>
    <w:rsid w:val="009520D9"/>
    <w:rsid w:val="00953EE1"/>
    <w:rsid w:val="00962E9C"/>
    <w:rsid w:val="00964793"/>
    <w:rsid w:val="00971A2A"/>
    <w:rsid w:val="00972E1A"/>
    <w:rsid w:val="00977863"/>
    <w:rsid w:val="00980C5B"/>
    <w:rsid w:val="00981FFF"/>
    <w:rsid w:val="00983915"/>
    <w:rsid w:val="00984910"/>
    <w:rsid w:val="0098630A"/>
    <w:rsid w:val="00987C3F"/>
    <w:rsid w:val="00990416"/>
    <w:rsid w:val="00991097"/>
    <w:rsid w:val="00993585"/>
    <w:rsid w:val="00993951"/>
    <w:rsid w:val="0099519A"/>
    <w:rsid w:val="009A12B6"/>
    <w:rsid w:val="009A3F2D"/>
    <w:rsid w:val="009A51BC"/>
    <w:rsid w:val="009A5341"/>
    <w:rsid w:val="009B0968"/>
    <w:rsid w:val="009B1305"/>
    <w:rsid w:val="009B3665"/>
    <w:rsid w:val="009B3F8B"/>
    <w:rsid w:val="009C008F"/>
    <w:rsid w:val="009C1BC7"/>
    <w:rsid w:val="009C1DAE"/>
    <w:rsid w:val="009C4394"/>
    <w:rsid w:val="009D0D54"/>
    <w:rsid w:val="009D173A"/>
    <w:rsid w:val="009D6CCB"/>
    <w:rsid w:val="009E2A32"/>
    <w:rsid w:val="009E379D"/>
    <w:rsid w:val="009E3DB7"/>
    <w:rsid w:val="009E58BA"/>
    <w:rsid w:val="009F0C64"/>
    <w:rsid w:val="009F32CF"/>
    <w:rsid w:val="009F5591"/>
    <w:rsid w:val="009F57D4"/>
    <w:rsid w:val="009F5800"/>
    <w:rsid w:val="00A03241"/>
    <w:rsid w:val="00A0675A"/>
    <w:rsid w:val="00A074CC"/>
    <w:rsid w:val="00A11000"/>
    <w:rsid w:val="00A12261"/>
    <w:rsid w:val="00A15732"/>
    <w:rsid w:val="00A167C4"/>
    <w:rsid w:val="00A2079B"/>
    <w:rsid w:val="00A2268E"/>
    <w:rsid w:val="00A22A08"/>
    <w:rsid w:val="00A23874"/>
    <w:rsid w:val="00A23EA9"/>
    <w:rsid w:val="00A244C4"/>
    <w:rsid w:val="00A30FFD"/>
    <w:rsid w:val="00A31497"/>
    <w:rsid w:val="00A32079"/>
    <w:rsid w:val="00A325D9"/>
    <w:rsid w:val="00A332D9"/>
    <w:rsid w:val="00A34452"/>
    <w:rsid w:val="00A36594"/>
    <w:rsid w:val="00A37F43"/>
    <w:rsid w:val="00A401A5"/>
    <w:rsid w:val="00A42A27"/>
    <w:rsid w:val="00A456E6"/>
    <w:rsid w:val="00A46FCA"/>
    <w:rsid w:val="00A47F79"/>
    <w:rsid w:val="00A50B7A"/>
    <w:rsid w:val="00A51D11"/>
    <w:rsid w:val="00A54C42"/>
    <w:rsid w:val="00A56500"/>
    <w:rsid w:val="00A56A6A"/>
    <w:rsid w:val="00A645F0"/>
    <w:rsid w:val="00A73664"/>
    <w:rsid w:val="00A75545"/>
    <w:rsid w:val="00A81EF3"/>
    <w:rsid w:val="00A824CD"/>
    <w:rsid w:val="00A82853"/>
    <w:rsid w:val="00A83B55"/>
    <w:rsid w:val="00A946BA"/>
    <w:rsid w:val="00A94CA6"/>
    <w:rsid w:val="00A94DC6"/>
    <w:rsid w:val="00AA29F9"/>
    <w:rsid w:val="00AA6652"/>
    <w:rsid w:val="00AA6A59"/>
    <w:rsid w:val="00AB022F"/>
    <w:rsid w:val="00AB13FC"/>
    <w:rsid w:val="00AB68C9"/>
    <w:rsid w:val="00AC0C68"/>
    <w:rsid w:val="00AC0CF1"/>
    <w:rsid w:val="00AC1DAB"/>
    <w:rsid w:val="00AC3272"/>
    <w:rsid w:val="00AD1D1A"/>
    <w:rsid w:val="00AD42A9"/>
    <w:rsid w:val="00AD5522"/>
    <w:rsid w:val="00AD602E"/>
    <w:rsid w:val="00AD732F"/>
    <w:rsid w:val="00AD7417"/>
    <w:rsid w:val="00AD75B1"/>
    <w:rsid w:val="00AE1DD2"/>
    <w:rsid w:val="00AE32E3"/>
    <w:rsid w:val="00AE474B"/>
    <w:rsid w:val="00AE5826"/>
    <w:rsid w:val="00AF35A8"/>
    <w:rsid w:val="00AF41BC"/>
    <w:rsid w:val="00AF6D77"/>
    <w:rsid w:val="00B01B51"/>
    <w:rsid w:val="00B01E46"/>
    <w:rsid w:val="00B040F1"/>
    <w:rsid w:val="00B076D9"/>
    <w:rsid w:val="00B10314"/>
    <w:rsid w:val="00B11A95"/>
    <w:rsid w:val="00B12F9B"/>
    <w:rsid w:val="00B13778"/>
    <w:rsid w:val="00B13A55"/>
    <w:rsid w:val="00B1509C"/>
    <w:rsid w:val="00B15DF7"/>
    <w:rsid w:val="00B21775"/>
    <w:rsid w:val="00B247DC"/>
    <w:rsid w:val="00B2798F"/>
    <w:rsid w:val="00B318B8"/>
    <w:rsid w:val="00B358FC"/>
    <w:rsid w:val="00B41DE3"/>
    <w:rsid w:val="00B45263"/>
    <w:rsid w:val="00B461F7"/>
    <w:rsid w:val="00B46291"/>
    <w:rsid w:val="00B4635A"/>
    <w:rsid w:val="00B51A04"/>
    <w:rsid w:val="00B52069"/>
    <w:rsid w:val="00B554F1"/>
    <w:rsid w:val="00B560E3"/>
    <w:rsid w:val="00B61444"/>
    <w:rsid w:val="00B61D82"/>
    <w:rsid w:val="00B6219D"/>
    <w:rsid w:val="00B6340B"/>
    <w:rsid w:val="00B6486A"/>
    <w:rsid w:val="00B654F5"/>
    <w:rsid w:val="00B670EE"/>
    <w:rsid w:val="00B67F59"/>
    <w:rsid w:val="00B700B5"/>
    <w:rsid w:val="00B71B15"/>
    <w:rsid w:val="00B728C9"/>
    <w:rsid w:val="00B743C6"/>
    <w:rsid w:val="00B768AD"/>
    <w:rsid w:val="00B8438D"/>
    <w:rsid w:val="00B844C5"/>
    <w:rsid w:val="00B84F9F"/>
    <w:rsid w:val="00B85EA4"/>
    <w:rsid w:val="00B90EC0"/>
    <w:rsid w:val="00B94AD2"/>
    <w:rsid w:val="00BA2ABF"/>
    <w:rsid w:val="00BA7171"/>
    <w:rsid w:val="00BA7C95"/>
    <w:rsid w:val="00BB1D23"/>
    <w:rsid w:val="00BB4CFC"/>
    <w:rsid w:val="00BC020A"/>
    <w:rsid w:val="00BC309E"/>
    <w:rsid w:val="00BC44DF"/>
    <w:rsid w:val="00BC66C7"/>
    <w:rsid w:val="00BC7ACE"/>
    <w:rsid w:val="00BD19AB"/>
    <w:rsid w:val="00BD2F9C"/>
    <w:rsid w:val="00BD6ED5"/>
    <w:rsid w:val="00BD759E"/>
    <w:rsid w:val="00BE053B"/>
    <w:rsid w:val="00BE0DB0"/>
    <w:rsid w:val="00BE1787"/>
    <w:rsid w:val="00BE3217"/>
    <w:rsid w:val="00BE6017"/>
    <w:rsid w:val="00BF01DF"/>
    <w:rsid w:val="00BF04D9"/>
    <w:rsid w:val="00BF0D46"/>
    <w:rsid w:val="00BF188C"/>
    <w:rsid w:val="00BF5EB8"/>
    <w:rsid w:val="00BF6383"/>
    <w:rsid w:val="00BF78CE"/>
    <w:rsid w:val="00BF7F6E"/>
    <w:rsid w:val="00C05DCA"/>
    <w:rsid w:val="00C0641E"/>
    <w:rsid w:val="00C06717"/>
    <w:rsid w:val="00C10DA8"/>
    <w:rsid w:val="00C11FE7"/>
    <w:rsid w:val="00C17A6B"/>
    <w:rsid w:val="00C20DBC"/>
    <w:rsid w:val="00C22192"/>
    <w:rsid w:val="00C2791F"/>
    <w:rsid w:val="00C32B4B"/>
    <w:rsid w:val="00C337BB"/>
    <w:rsid w:val="00C34ABC"/>
    <w:rsid w:val="00C42341"/>
    <w:rsid w:val="00C445C9"/>
    <w:rsid w:val="00C45B93"/>
    <w:rsid w:val="00C510EC"/>
    <w:rsid w:val="00C52F5B"/>
    <w:rsid w:val="00C539AD"/>
    <w:rsid w:val="00C54116"/>
    <w:rsid w:val="00C54D9B"/>
    <w:rsid w:val="00C55BD1"/>
    <w:rsid w:val="00C60126"/>
    <w:rsid w:val="00C60920"/>
    <w:rsid w:val="00C70196"/>
    <w:rsid w:val="00C71B0C"/>
    <w:rsid w:val="00C71B65"/>
    <w:rsid w:val="00C74C57"/>
    <w:rsid w:val="00C8087E"/>
    <w:rsid w:val="00C810BC"/>
    <w:rsid w:val="00C822FB"/>
    <w:rsid w:val="00C82842"/>
    <w:rsid w:val="00C8293A"/>
    <w:rsid w:val="00C8300A"/>
    <w:rsid w:val="00C840A6"/>
    <w:rsid w:val="00C84224"/>
    <w:rsid w:val="00C866E3"/>
    <w:rsid w:val="00C86715"/>
    <w:rsid w:val="00C868A9"/>
    <w:rsid w:val="00C9082F"/>
    <w:rsid w:val="00C9172D"/>
    <w:rsid w:val="00C93543"/>
    <w:rsid w:val="00C93544"/>
    <w:rsid w:val="00C93CDF"/>
    <w:rsid w:val="00C94FA6"/>
    <w:rsid w:val="00C969EB"/>
    <w:rsid w:val="00C9702E"/>
    <w:rsid w:val="00C97B17"/>
    <w:rsid w:val="00CA26FE"/>
    <w:rsid w:val="00CA342C"/>
    <w:rsid w:val="00CA4703"/>
    <w:rsid w:val="00CA7CE0"/>
    <w:rsid w:val="00CB0704"/>
    <w:rsid w:val="00CB6897"/>
    <w:rsid w:val="00CB740A"/>
    <w:rsid w:val="00CC2055"/>
    <w:rsid w:val="00CC310A"/>
    <w:rsid w:val="00CC3A1B"/>
    <w:rsid w:val="00CC570E"/>
    <w:rsid w:val="00CC6E13"/>
    <w:rsid w:val="00CC720D"/>
    <w:rsid w:val="00CD2372"/>
    <w:rsid w:val="00CD6310"/>
    <w:rsid w:val="00CD67B5"/>
    <w:rsid w:val="00CD71DB"/>
    <w:rsid w:val="00CE52AD"/>
    <w:rsid w:val="00CE6682"/>
    <w:rsid w:val="00CE67B3"/>
    <w:rsid w:val="00CE6F98"/>
    <w:rsid w:val="00CF0C2B"/>
    <w:rsid w:val="00CF0FD1"/>
    <w:rsid w:val="00CF111D"/>
    <w:rsid w:val="00CF12F3"/>
    <w:rsid w:val="00CF7655"/>
    <w:rsid w:val="00D00EBB"/>
    <w:rsid w:val="00D018C2"/>
    <w:rsid w:val="00D049F3"/>
    <w:rsid w:val="00D0578C"/>
    <w:rsid w:val="00D05CBA"/>
    <w:rsid w:val="00D13139"/>
    <w:rsid w:val="00D13D2E"/>
    <w:rsid w:val="00D1479B"/>
    <w:rsid w:val="00D16E81"/>
    <w:rsid w:val="00D202DB"/>
    <w:rsid w:val="00D20DA8"/>
    <w:rsid w:val="00D21908"/>
    <w:rsid w:val="00D30C43"/>
    <w:rsid w:val="00D314E7"/>
    <w:rsid w:val="00D32E76"/>
    <w:rsid w:val="00D35002"/>
    <w:rsid w:val="00D35076"/>
    <w:rsid w:val="00D36116"/>
    <w:rsid w:val="00D36896"/>
    <w:rsid w:val="00D40BC1"/>
    <w:rsid w:val="00D416F7"/>
    <w:rsid w:val="00D437E4"/>
    <w:rsid w:val="00D45C8A"/>
    <w:rsid w:val="00D51012"/>
    <w:rsid w:val="00D51C10"/>
    <w:rsid w:val="00D526ED"/>
    <w:rsid w:val="00D548FD"/>
    <w:rsid w:val="00D54C42"/>
    <w:rsid w:val="00D57B18"/>
    <w:rsid w:val="00D600C5"/>
    <w:rsid w:val="00D60B64"/>
    <w:rsid w:val="00D6199C"/>
    <w:rsid w:val="00D6299F"/>
    <w:rsid w:val="00D63CF1"/>
    <w:rsid w:val="00D650F0"/>
    <w:rsid w:val="00D66BA8"/>
    <w:rsid w:val="00D671F4"/>
    <w:rsid w:val="00D7227D"/>
    <w:rsid w:val="00D72FA3"/>
    <w:rsid w:val="00D7701A"/>
    <w:rsid w:val="00D777EB"/>
    <w:rsid w:val="00D82212"/>
    <w:rsid w:val="00D8234E"/>
    <w:rsid w:val="00D835C0"/>
    <w:rsid w:val="00D83A87"/>
    <w:rsid w:val="00D86709"/>
    <w:rsid w:val="00D939DD"/>
    <w:rsid w:val="00D93D2C"/>
    <w:rsid w:val="00D9731C"/>
    <w:rsid w:val="00DA08D7"/>
    <w:rsid w:val="00DA1DD4"/>
    <w:rsid w:val="00DA1FB6"/>
    <w:rsid w:val="00DA3FAA"/>
    <w:rsid w:val="00DA41FE"/>
    <w:rsid w:val="00DA73A7"/>
    <w:rsid w:val="00DB01ED"/>
    <w:rsid w:val="00DB047E"/>
    <w:rsid w:val="00DB0CC6"/>
    <w:rsid w:val="00DB1822"/>
    <w:rsid w:val="00DB346F"/>
    <w:rsid w:val="00DB465F"/>
    <w:rsid w:val="00DB54EC"/>
    <w:rsid w:val="00DB6653"/>
    <w:rsid w:val="00DB66A5"/>
    <w:rsid w:val="00DB6F52"/>
    <w:rsid w:val="00DB7F01"/>
    <w:rsid w:val="00DC1451"/>
    <w:rsid w:val="00DC31CD"/>
    <w:rsid w:val="00DC3252"/>
    <w:rsid w:val="00DC36F6"/>
    <w:rsid w:val="00DC4412"/>
    <w:rsid w:val="00DC6932"/>
    <w:rsid w:val="00DC73F7"/>
    <w:rsid w:val="00DD07B5"/>
    <w:rsid w:val="00DD0EBE"/>
    <w:rsid w:val="00DD15DE"/>
    <w:rsid w:val="00DD5282"/>
    <w:rsid w:val="00DD6BAB"/>
    <w:rsid w:val="00DD7B6C"/>
    <w:rsid w:val="00DE1A4A"/>
    <w:rsid w:val="00DE68F9"/>
    <w:rsid w:val="00DE6E69"/>
    <w:rsid w:val="00DE7563"/>
    <w:rsid w:val="00DF0370"/>
    <w:rsid w:val="00DF2713"/>
    <w:rsid w:val="00DF3986"/>
    <w:rsid w:val="00DF4406"/>
    <w:rsid w:val="00DF548F"/>
    <w:rsid w:val="00E0053E"/>
    <w:rsid w:val="00E02161"/>
    <w:rsid w:val="00E04DDA"/>
    <w:rsid w:val="00E073AB"/>
    <w:rsid w:val="00E0796F"/>
    <w:rsid w:val="00E1780E"/>
    <w:rsid w:val="00E25548"/>
    <w:rsid w:val="00E25CE9"/>
    <w:rsid w:val="00E26392"/>
    <w:rsid w:val="00E26C42"/>
    <w:rsid w:val="00E323B8"/>
    <w:rsid w:val="00E32B21"/>
    <w:rsid w:val="00E36889"/>
    <w:rsid w:val="00E41438"/>
    <w:rsid w:val="00E4169A"/>
    <w:rsid w:val="00E41DCF"/>
    <w:rsid w:val="00E47DC9"/>
    <w:rsid w:val="00E57169"/>
    <w:rsid w:val="00E578EA"/>
    <w:rsid w:val="00E57AF8"/>
    <w:rsid w:val="00E602D6"/>
    <w:rsid w:val="00E62A9D"/>
    <w:rsid w:val="00E65823"/>
    <w:rsid w:val="00E66505"/>
    <w:rsid w:val="00E71363"/>
    <w:rsid w:val="00E71DF6"/>
    <w:rsid w:val="00E73BDC"/>
    <w:rsid w:val="00E73D15"/>
    <w:rsid w:val="00E73D9F"/>
    <w:rsid w:val="00E7629A"/>
    <w:rsid w:val="00E80D07"/>
    <w:rsid w:val="00E87D0A"/>
    <w:rsid w:val="00E9026C"/>
    <w:rsid w:val="00E9100F"/>
    <w:rsid w:val="00E936C7"/>
    <w:rsid w:val="00E94ED6"/>
    <w:rsid w:val="00EA015A"/>
    <w:rsid w:val="00EA22EA"/>
    <w:rsid w:val="00EA311F"/>
    <w:rsid w:val="00EA3184"/>
    <w:rsid w:val="00EA4FC6"/>
    <w:rsid w:val="00EA6477"/>
    <w:rsid w:val="00EA67AF"/>
    <w:rsid w:val="00EB462B"/>
    <w:rsid w:val="00EB5D76"/>
    <w:rsid w:val="00EB789D"/>
    <w:rsid w:val="00EC0368"/>
    <w:rsid w:val="00EC0FEF"/>
    <w:rsid w:val="00EC719A"/>
    <w:rsid w:val="00ED185B"/>
    <w:rsid w:val="00ED6BB7"/>
    <w:rsid w:val="00EE51DD"/>
    <w:rsid w:val="00EE655C"/>
    <w:rsid w:val="00EE6ACB"/>
    <w:rsid w:val="00EF02D8"/>
    <w:rsid w:val="00EF0CE4"/>
    <w:rsid w:val="00EF0E6A"/>
    <w:rsid w:val="00EF31F0"/>
    <w:rsid w:val="00EF3665"/>
    <w:rsid w:val="00EF3FBA"/>
    <w:rsid w:val="00EF47CE"/>
    <w:rsid w:val="00EF56C3"/>
    <w:rsid w:val="00F018BF"/>
    <w:rsid w:val="00F01F7B"/>
    <w:rsid w:val="00F043F5"/>
    <w:rsid w:val="00F065C7"/>
    <w:rsid w:val="00F068BF"/>
    <w:rsid w:val="00F07AAA"/>
    <w:rsid w:val="00F102D0"/>
    <w:rsid w:val="00F12092"/>
    <w:rsid w:val="00F14515"/>
    <w:rsid w:val="00F21A39"/>
    <w:rsid w:val="00F22B90"/>
    <w:rsid w:val="00F23219"/>
    <w:rsid w:val="00F24287"/>
    <w:rsid w:val="00F26B6C"/>
    <w:rsid w:val="00F3205B"/>
    <w:rsid w:val="00F35697"/>
    <w:rsid w:val="00F36101"/>
    <w:rsid w:val="00F402B9"/>
    <w:rsid w:val="00F415B6"/>
    <w:rsid w:val="00F4193A"/>
    <w:rsid w:val="00F43F55"/>
    <w:rsid w:val="00F451A7"/>
    <w:rsid w:val="00F4567C"/>
    <w:rsid w:val="00F47702"/>
    <w:rsid w:val="00F512FD"/>
    <w:rsid w:val="00F519DF"/>
    <w:rsid w:val="00F527CB"/>
    <w:rsid w:val="00F545F5"/>
    <w:rsid w:val="00F5596A"/>
    <w:rsid w:val="00F55BAF"/>
    <w:rsid w:val="00F55E16"/>
    <w:rsid w:val="00F5636E"/>
    <w:rsid w:val="00F56F56"/>
    <w:rsid w:val="00F638E8"/>
    <w:rsid w:val="00F63B5D"/>
    <w:rsid w:val="00F64979"/>
    <w:rsid w:val="00F6593A"/>
    <w:rsid w:val="00F70C40"/>
    <w:rsid w:val="00F72BBE"/>
    <w:rsid w:val="00F80268"/>
    <w:rsid w:val="00F85975"/>
    <w:rsid w:val="00F85FDB"/>
    <w:rsid w:val="00F9032B"/>
    <w:rsid w:val="00F909CA"/>
    <w:rsid w:val="00F909F7"/>
    <w:rsid w:val="00F91643"/>
    <w:rsid w:val="00F92E28"/>
    <w:rsid w:val="00F93127"/>
    <w:rsid w:val="00F93F90"/>
    <w:rsid w:val="00FA0B74"/>
    <w:rsid w:val="00FA1AB4"/>
    <w:rsid w:val="00FA1EC5"/>
    <w:rsid w:val="00FA3332"/>
    <w:rsid w:val="00FA39B5"/>
    <w:rsid w:val="00FA69FC"/>
    <w:rsid w:val="00FB3209"/>
    <w:rsid w:val="00FB3520"/>
    <w:rsid w:val="00FC1213"/>
    <w:rsid w:val="00FC2419"/>
    <w:rsid w:val="00FD1A7D"/>
    <w:rsid w:val="00FD2EDD"/>
    <w:rsid w:val="00FD3A80"/>
    <w:rsid w:val="00FD3B91"/>
    <w:rsid w:val="00FD5F74"/>
    <w:rsid w:val="00FD720C"/>
    <w:rsid w:val="00FE5DA2"/>
    <w:rsid w:val="00FE5FB7"/>
    <w:rsid w:val="00FF1938"/>
    <w:rsid w:val="00FF1D58"/>
    <w:rsid w:val="00FF2F9E"/>
    <w:rsid w:val="00FF52A5"/>
    <w:rsid w:val="00FF7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F2F6"/>
  <w15:docId w15:val="{86ADF4C3-7BBD-4E2A-9708-F6EDEA15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FD"/>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2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3241"/>
  </w:style>
  <w:style w:type="paragraph" w:styleId="Footer">
    <w:name w:val="footer"/>
    <w:basedOn w:val="Normal"/>
    <w:link w:val="FooterChar"/>
    <w:uiPriority w:val="99"/>
    <w:unhideWhenUsed/>
    <w:rsid w:val="00A032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3241"/>
  </w:style>
  <w:style w:type="paragraph" w:styleId="ListParagraph">
    <w:name w:val="List Paragraph"/>
    <w:basedOn w:val="Normal"/>
    <w:link w:val="ListParagraphChar"/>
    <w:uiPriority w:val="34"/>
    <w:qFormat/>
    <w:rsid w:val="001E7BA7"/>
    <w:pPr>
      <w:ind w:left="720"/>
      <w:contextualSpacing/>
    </w:pPr>
  </w:style>
  <w:style w:type="paragraph" w:styleId="BalloonText">
    <w:name w:val="Balloon Text"/>
    <w:basedOn w:val="Normal"/>
    <w:link w:val="BalloonTextChar"/>
    <w:uiPriority w:val="99"/>
    <w:semiHidden/>
    <w:unhideWhenUsed/>
    <w:rsid w:val="00D72FA3"/>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D72FA3"/>
    <w:rPr>
      <w:rFonts w:ascii="Tahoma" w:hAnsi="Tahoma" w:cs="Tahoma"/>
      <w:sz w:val="18"/>
      <w:szCs w:val="18"/>
    </w:rPr>
  </w:style>
  <w:style w:type="character" w:customStyle="1" w:styleId="ListParagraphChar">
    <w:name w:val="List Paragraph Char"/>
    <w:basedOn w:val="DefaultParagraphFont"/>
    <w:link w:val="ListParagraph"/>
    <w:uiPriority w:val="34"/>
    <w:locked/>
    <w:rsid w:val="00DC4412"/>
  </w:style>
  <w:style w:type="paragraph" w:styleId="BodyText">
    <w:name w:val="Body Text"/>
    <w:basedOn w:val="Normal"/>
    <w:link w:val="BodyTextChar"/>
    <w:unhideWhenUsed/>
    <w:rsid w:val="00A83B55"/>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link w:val="BodyText"/>
    <w:rsid w:val="00A83B55"/>
    <w:rPr>
      <w:rFonts w:ascii="Times New Roman" w:eastAsia="Times New Roman" w:hAnsi="Times New Roman" w:cs="Narkisim"/>
      <w:b/>
      <w:bCs/>
      <w:sz w:val="20"/>
      <w:szCs w:val="28"/>
    </w:rPr>
  </w:style>
  <w:style w:type="character" w:customStyle="1" w:styleId="QuoteChar">
    <w:name w:val="Quote Char"/>
    <w:link w:val="Quote"/>
    <w:rsid w:val="00DB1822"/>
    <w:rPr>
      <w:rFonts w:cs="FrankRuehl"/>
    </w:rPr>
  </w:style>
  <w:style w:type="paragraph" w:customStyle="1" w:styleId="Ruller4">
    <w:name w:val="Ruller4"/>
    <w:basedOn w:val="Normal"/>
    <w:rsid w:val="00DB1822"/>
    <w:pPr>
      <w:overflowPunct w:val="0"/>
      <w:autoSpaceDE w:val="0"/>
      <w:autoSpaceDN w:val="0"/>
      <w:spacing w:after="0" w:line="360" w:lineRule="auto"/>
      <w:jc w:val="both"/>
    </w:pPr>
    <w:rPr>
      <w:rFonts w:ascii="Arial TUR" w:eastAsia="Times New Roman" w:hAnsi="Arial TUR" w:cs="Arial TUR"/>
      <w:spacing w:val="10"/>
    </w:rPr>
  </w:style>
  <w:style w:type="paragraph" w:customStyle="1" w:styleId="Ruller5">
    <w:name w:val="Ruller5"/>
    <w:basedOn w:val="Normal"/>
    <w:rsid w:val="00DB1822"/>
    <w:pPr>
      <w:overflowPunct w:val="0"/>
      <w:autoSpaceDE w:val="0"/>
      <w:autoSpaceDN w:val="0"/>
      <w:spacing w:after="0" w:line="240" w:lineRule="auto"/>
      <w:ind w:left="1642" w:right="1282"/>
      <w:jc w:val="both"/>
    </w:pPr>
    <w:rPr>
      <w:rFonts w:ascii="Arial TUR" w:eastAsia="Times New Roman" w:hAnsi="Arial TUR" w:cs="Arial TUR"/>
      <w:spacing w:val="10"/>
    </w:rPr>
  </w:style>
  <w:style w:type="paragraph" w:styleId="Quote">
    <w:name w:val="Quote"/>
    <w:basedOn w:val="Normal"/>
    <w:link w:val="QuoteChar"/>
    <w:qFormat/>
    <w:rsid w:val="00DB1822"/>
    <w:pPr>
      <w:overflowPunct w:val="0"/>
      <w:autoSpaceDE w:val="0"/>
      <w:autoSpaceDN w:val="0"/>
      <w:spacing w:after="0" w:line="240" w:lineRule="auto"/>
    </w:pPr>
    <w:rPr>
      <w:rFonts w:cs="FrankRuehl" w:hint="cs"/>
    </w:rPr>
  </w:style>
  <w:style w:type="character" w:customStyle="1" w:styleId="1">
    <w:name w:val="ציטוט תו1"/>
    <w:uiPriority w:val="29"/>
    <w:rsid w:val="00DB1822"/>
    <w:rPr>
      <w:i/>
      <w:iCs/>
      <w:color w:val="404040"/>
    </w:rPr>
  </w:style>
  <w:style w:type="paragraph" w:customStyle="1" w:styleId="BODYVERDICT">
    <w:name w:val="BODY VERDICT"/>
    <w:basedOn w:val="Normal"/>
    <w:rsid w:val="00B61D82"/>
    <w:pPr>
      <w:overflowPunct w:val="0"/>
      <w:autoSpaceDE w:val="0"/>
      <w:autoSpaceDN w:val="0"/>
      <w:adjustRightInd w:val="0"/>
      <w:spacing w:after="0" w:line="240" w:lineRule="auto"/>
    </w:pPr>
    <w:rPr>
      <w:rFonts w:ascii="Times New Roman" w:eastAsia="Times New Roman" w:hAnsi="Times New Roman" w:cs="FrankRuehl"/>
      <w:spacing w:val="10"/>
      <w:szCs w:val="28"/>
    </w:rPr>
  </w:style>
  <w:style w:type="paragraph" w:styleId="Title">
    <w:name w:val="Title"/>
    <w:basedOn w:val="Normal"/>
    <w:link w:val="TitleChar"/>
    <w:qFormat/>
    <w:rsid w:val="00A56A6A"/>
    <w:pPr>
      <w:spacing w:after="0" w:line="360" w:lineRule="auto"/>
      <w:jc w:val="center"/>
    </w:pPr>
    <w:rPr>
      <w:rFonts w:ascii="Times New Roman" w:eastAsia="Times New Roman" w:hAnsi="Times New Roman" w:cs="David"/>
      <w:b/>
      <w:bCs/>
      <w:sz w:val="20"/>
      <w:szCs w:val="30"/>
      <w:u w:val="single"/>
    </w:rPr>
  </w:style>
  <w:style w:type="character" w:customStyle="1" w:styleId="TitleChar">
    <w:name w:val="Title Char"/>
    <w:link w:val="Title"/>
    <w:rsid w:val="00A56A6A"/>
    <w:rPr>
      <w:rFonts w:ascii="Times New Roman" w:eastAsia="Times New Roman" w:hAnsi="Times New Roman" w:cs="David"/>
      <w:b/>
      <w:bCs/>
      <w:sz w:val="20"/>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6714-B574-4CE5-8FDD-46990D4F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רונן שור</dc:creator>
  <cp:keywords/>
  <dc:description/>
  <cp:lastModifiedBy>יבד"ץ 205/בית דין יפו/פרליגל/אושר גימלפרב</cp:lastModifiedBy>
  <cp:revision>2</cp:revision>
  <cp:lastPrinted>2022-08-24T10:36:00Z</cp:lastPrinted>
  <dcterms:created xsi:type="dcterms:W3CDTF">2023-01-17T11:47:00Z</dcterms:created>
  <dcterms:modified xsi:type="dcterms:W3CDTF">2023-01-17T11:47:00Z</dcterms:modified>
</cp:coreProperties>
</file>