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234A" w14:textId="77777777" w:rsidR="002340BB" w:rsidRPr="002340BB" w:rsidRDefault="002340BB" w:rsidP="002340BB">
      <w:pPr>
        <w:jc w:val="center"/>
        <w:rPr>
          <w:b/>
          <w:bCs/>
          <w:sz w:val="28"/>
          <w:szCs w:val="28"/>
          <w:rtl/>
        </w:rPr>
      </w:pPr>
      <w:r w:rsidRPr="002340BB">
        <w:rPr>
          <w:noProof/>
          <w:sz w:val="28"/>
          <w:szCs w:val="28"/>
        </w:rPr>
        <w:drawing>
          <wp:inline distT="0" distB="0" distL="0" distR="0" wp14:anchorId="5443A639" wp14:editId="424CB877">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2340BB">
        <w:rPr>
          <w:rFonts w:hint="cs"/>
          <w:noProof/>
          <w:sz w:val="28"/>
          <w:szCs w:val="28"/>
          <w:rtl/>
        </w:rPr>
        <w:t xml:space="preserve">                                                 </w:t>
      </w:r>
      <w:r w:rsidRPr="002340BB">
        <w:rPr>
          <w:noProof/>
          <w:sz w:val="28"/>
          <w:szCs w:val="28"/>
        </w:rPr>
        <w:drawing>
          <wp:inline distT="0" distB="0" distL="0" distR="0" wp14:anchorId="144D8C51" wp14:editId="7E0CC628">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340BB">
        <w:rPr>
          <w:rFonts w:hint="cs"/>
          <w:noProof/>
          <w:sz w:val="28"/>
          <w:szCs w:val="28"/>
          <w:rtl/>
        </w:rPr>
        <w:t xml:space="preserve">   </w:t>
      </w:r>
    </w:p>
    <w:p w14:paraId="29A6313C" w14:textId="77777777" w:rsidR="002340BB" w:rsidRPr="002340BB" w:rsidRDefault="002340BB" w:rsidP="00727C06">
      <w:pPr>
        <w:rPr>
          <w:sz w:val="28"/>
          <w:szCs w:val="28"/>
        </w:rPr>
      </w:pPr>
    </w:p>
    <w:p w14:paraId="2BDDF755" w14:textId="2A5212C1" w:rsidR="00727C06" w:rsidRPr="002340BB" w:rsidRDefault="00727C06" w:rsidP="00727C06">
      <w:pPr>
        <w:rPr>
          <w:rFonts w:ascii="Arabic Typesetting" w:hAnsi="Arabic Typesetting"/>
          <w:sz w:val="28"/>
          <w:szCs w:val="28"/>
          <w:rtl/>
        </w:rPr>
      </w:pPr>
      <w:r w:rsidRPr="002340BB">
        <w:rPr>
          <w:sz w:val="28"/>
          <w:szCs w:val="28"/>
          <w:rtl/>
        </w:rPr>
        <w:t>בית</w:t>
      </w:r>
      <w:r w:rsidRPr="002340BB">
        <w:rPr>
          <w:rFonts w:ascii="Arabic Typesetting" w:hAnsi="Arabic Typesetting"/>
          <w:sz w:val="28"/>
          <w:szCs w:val="28"/>
          <w:rtl/>
        </w:rPr>
        <w:t xml:space="preserve"> </w:t>
      </w:r>
      <w:r w:rsidRPr="002340BB">
        <w:rPr>
          <w:sz w:val="28"/>
          <w:szCs w:val="28"/>
          <w:rtl/>
        </w:rPr>
        <w:t>הדין</w:t>
      </w:r>
      <w:r w:rsidRPr="002340BB">
        <w:rPr>
          <w:rFonts w:ascii="Arabic Typesetting" w:hAnsi="Arabic Typesetting"/>
          <w:sz w:val="28"/>
          <w:szCs w:val="28"/>
          <w:rtl/>
        </w:rPr>
        <w:t xml:space="preserve"> </w:t>
      </w:r>
      <w:r w:rsidRPr="002340BB">
        <w:rPr>
          <w:sz w:val="28"/>
          <w:szCs w:val="28"/>
          <w:rtl/>
        </w:rPr>
        <w:t>הצבאי</w:t>
      </w:r>
      <w:r w:rsidRPr="002340BB">
        <w:rPr>
          <w:rFonts w:ascii="Arabic Typesetting" w:hAnsi="Arabic Typesetting"/>
          <w:sz w:val="28"/>
          <w:szCs w:val="28"/>
          <w:rtl/>
        </w:rPr>
        <w:t xml:space="preserve"> </w:t>
      </w:r>
      <w:r w:rsidRPr="002340BB">
        <w:rPr>
          <w:sz w:val="28"/>
          <w:szCs w:val="28"/>
          <w:rtl/>
        </w:rPr>
        <w:t>המחוזי</w:t>
      </w:r>
    </w:p>
    <w:p w14:paraId="7D663611" w14:textId="77777777" w:rsidR="00727C06" w:rsidRPr="002340BB" w:rsidRDefault="00727C06" w:rsidP="00727C06">
      <w:pPr>
        <w:rPr>
          <w:b/>
          <w:bCs/>
          <w:sz w:val="28"/>
          <w:szCs w:val="28"/>
          <w:u w:val="single"/>
          <w:rtl/>
        </w:rPr>
      </w:pPr>
    </w:p>
    <w:p w14:paraId="7248ECC3" w14:textId="7AFD9631" w:rsidR="00727C06" w:rsidRPr="002340BB" w:rsidRDefault="00727C06" w:rsidP="00727C06">
      <w:pPr>
        <w:rPr>
          <w:rFonts w:ascii="Arabic Typesetting" w:hAnsi="Arabic Typesetting"/>
          <w:b/>
          <w:bCs/>
          <w:sz w:val="28"/>
          <w:szCs w:val="28"/>
          <w:u w:val="single"/>
          <w:rtl/>
        </w:rPr>
      </w:pPr>
      <w:r w:rsidRPr="002340BB">
        <w:rPr>
          <w:b/>
          <w:bCs/>
          <w:sz w:val="28"/>
          <w:szCs w:val="28"/>
          <w:u w:val="single"/>
          <w:rtl/>
        </w:rPr>
        <w:t>מחוז</w:t>
      </w:r>
      <w:r w:rsidRPr="002340BB">
        <w:rPr>
          <w:rFonts w:ascii="Arabic Typesetting" w:hAnsi="Arabic Typesetting"/>
          <w:b/>
          <w:bCs/>
          <w:sz w:val="28"/>
          <w:szCs w:val="28"/>
          <w:u w:val="single"/>
          <w:rtl/>
        </w:rPr>
        <w:t xml:space="preserve"> </w:t>
      </w:r>
      <w:r w:rsidRPr="002340BB">
        <w:rPr>
          <w:rFonts w:ascii="Arabic Typesetting" w:hAnsi="Arabic Typesetting" w:hint="cs"/>
          <w:b/>
          <w:bCs/>
          <w:sz w:val="28"/>
          <w:szCs w:val="28"/>
          <w:u w:val="single"/>
          <w:rtl/>
        </w:rPr>
        <w:t xml:space="preserve"> </w:t>
      </w:r>
      <w:r w:rsidRPr="002340BB">
        <w:rPr>
          <w:rFonts w:ascii="Arabic Typesetting" w:hAnsi="Arabic Typesetting"/>
          <w:b/>
          <w:bCs/>
          <w:sz w:val="28"/>
          <w:szCs w:val="28"/>
          <w:u w:val="single"/>
          <w:rtl/>
        </w:rPr>
        <w:t xml:space="preserve">  </w:t>
      </w:r>
      <w:r w:rsidRPr="002340BB">
        <w:rPr>
          <w:b/>
          <w:bCs/>
          <w:sz w:val="28"/>
          <w:szCs w:val="28"/>
          <w:u w:val="single"/>
          <w:rtl/>
        </w:rPr>
        <w:t>שיפוטי</w:t>
      </w:r>
      <w:r w:rsidRPr="002340BB">
        <w:rPr>
          <w:rFonts w:ascii="Arabic Typesetting" w:hAnsi="Arabic Typesetting"/>
          <w:b/>
          <w:bCs/>
          <w:sz w:val="28"/>
          <w:szCs w:val="28"/>
          <w:u w:val="single"/>
          <w:rtl/>
        </w:rPr>
        <w:t xml:space="preserve"> </w:t>
      </w:r>
      <w:r w:rsidRPr="002340BB">
        <w:rPr>
          <w:rFonts w:ascii="Arabic Typesetting" w:hAnsi="Arabic Typesetting" w:hint="cs"/>
          <w:b/>
          <w:bCs/>
          <w:sz w:val="28"/>
          <w:szCs w:val="28"/>
          <w:u w:val="single"/>
          <w:rtl/>
        </w:rPr>
        <w:t xml:space="preserve"> </w:t>
      </w:r>
      <w:r w:rsidRPr="002340BB">
        <w:rPr>
          <w:rFonts w:ascii="Arabic Typesetting" w:hAnsi="Arabic Typesetting"/>
          <w:b/>
          <w:bCs/>
          <w:sz w:val="28"/>
          <w:szCs w:val="28"/>
          <w:u w:val="single"/>
          <w:rtl/>
        </w:rPr>
        <w:t xml:space="preserve"> </w:t>
      </w:r>
      <w:r w:rsidRPr="002340BB">
        <w:rPr>
          <w:rFonts w:hint="cs"/>
          <w:b/>
          <w:bCs/>
          <w:sz w:val="28"/>
          <w:szCs w:val="28"/>
          <w:u w:val="single"/>
          <w:rtl/>
        </w:rPr>
        <w:t>דרום</w:t>
      </w:r>
    </w:p>
    <w:p w14:paraId="72AFD93E" w14:textId="77777777" w:rsidR="00727C06" w:rsidRPr="002340BB" w:rsidRDefault="00727C06" w:rsidP="00727C06">
      <w:pPr>
        <w:rPr>
          <w:rFonts w:ascii="Arabic Typesetting" w:hAnsi="Arabic Typesetting"/>
          <w:b/>
          <w:bCs/>
          <w:sz w:val="28"/>
          <w:szCs w:val="28"/>
          <w:u w:val="single"/>
          <w:rtl/>
        </w:rPr>
      </w:pPr>
    </w:p>
    <w:p w14:paraId="5F2E08A5" w14:textId="3EB4C2C1" w:rsidR="00727C06" w:rsidRPr="002340BB" w:rsidRDefault="00727C06" w:rsidP="00727C06">
      <w:pPr>
        <w:rPr>
          <w:rFonts w:ascii="Arabic Typesetting" w:hAnsi="Arabic Typesetting"/>
          <w:b/>
          <w:bCs/>
          <w:sz w:val="28"/>
          <w:szCs w:val="28"/>
          <w:rtl/>
        </w:rPr>
      </w:pPr>
      <w:r w:rsidRPr="002340BB">
        <w:rPr>
          <w:b/>
          <w:bCs/>
          <w:sz w:val="28"/>
          <w:szCs w:val="28"/>
          <w:rtl/>
        </w:rPr>
        <w:t>בפני</w:t>
      </w:r>
      <w:r w:rsidRPr="002340BB">
        <w:rPr>
          <w:rFonts w:ascii="Arabic Typesetting" w:hAnsi="Arabic Typesetting"/>
          <w:b/>
          <w:bCs/>
          <w:sz w:val="28"/>
          <w:szCs w:val="28"/>
          <w:rtl/>
        </w:rPr>
        <w:t xml:space="preserve"> </w:t>
      </w:r>
      <w:r w:rsidRPr="002340BB">
        <w:rPr>
          <w:rFonts w:hint="cs"/>
          <w:b/>
          <w:bCs/>
          <w:sz w:val="28"/>
          <w:szCs w:val="28"/>
          <w:rtl/>
        </w:rPr>
        <w:t>השופט</w:t>
      </w:r>
      <w:r w:rsidRPr="002340BB">
        <w:rPr>
          <w:rFonts w:ascii="Arabic Typesetting" w:hAnsi="Arabic Typesetting"/>
          <w:b/>
          <w:bCs/>
          <w:sz w:val="28"/>
          <w:szCs w:val="28"/>
          <w:rtl/>
        </w:rPr>
        <w:t xml:space="preserve">:  </w:t>
      </w:r>
      <w:r w:rsidRPr="002340BB">
        <w:rPr>
          <w:rFonts w:ascii="Arabic Typesetting" w:hAnsi="Arabic Typesetting" w:hint="cs"/>
          <w:b/>
          <w:bCs/>
          <w:sz w:val="28"/>
          <w:szCs w:val="28"/>
          <w:rtl/>
        </w:rPr>
        <w:t xml:space="preserve">     </w:t>
      </w:r>
      <w:r w:rsidR="002340BB">
        <w:rPr>
          <w:rFonts w:ascii="Arabic Typesetting" w:hAnsi="Arabic Typesetting" w:hint="cs"/>
          <w:b/>
          <w:bCs/>
          <w:sz w:val="28"/>
          <w:szCs w:val="28"/>
          <w:rtl/>
        </w:rPr>
        <w:t xml:space="preserve">               </w:t>
      </w:r>
      <w:r w:rsidRPr="002340BB">
        <w:rPr>
          <w:rFonts w:ascii="Arabic Typesetting" w:hAnsi="Arabic Typesetting"/>
          <w:b/>
          <w:bCs/>
          <w:sz w:val="28"/>
          <w:szCs w:val="28"/>
          <w:rtl/>
        </w:rPr>
        <w:t xml:space="preserve">סא"ל סבסטיאן </w:t>
      </w:r>
      <w:proofErr w:type="spellStart"/>
      <w:r w:rsidRPr="002340BB">
        <w:rPr>
          <w:rFonts w:ascii="Arabic Typesetting" w:hAnsi="Arabic Typesetting"/>
          <w:b/>
          <w:bCs/>
          <w:sz w:val="28"/>
          <w:szCs w:val="28"/>
          <w:rtl/>
        </w:rPr>
        <w:t>אוסובסקי</w:t>
      </w:r>
      <w:proofErr w:type="spellEnd"/>
    </w:p>
    <w:p w14:paraId="040E9C27" w14:textId="31014964" w:rsidR="00727C06" w:rsidRPr="002340BB" w:rsidRDefault="002340BB" w:rsidP="00727C06">
      <w:pPr>
        <w:rPr>
          <w:rFonts w:ascii="Arabic Typesetting" w:hAnsi="Arabic Typesetting"/>
          <w:b/>
          <w:bCs/>
          <w:sz w:val="28"/>
          <w:szCs w:val="28"/>
        </w:rPr>
      </w:pPr>
      <w:r>
        <w:rPr>
          <w:rFonts w:ascii="Arabic Typesetting" w:hAnsi="Arabic Typesetting" w:hint="cs"/>
          <w:b/>
          <w:bCs/>
          <w:sz w:val="28"/>
          <w:szCs w:val="28"/>
          <w:rtl/>
        </w:rPr>
        <w:t xml:space="preserve"> </w:t>
      </w:r>
    </w:p>
    <w:p w14:paraId="3F894176" w14:textId="39AC9DD9" w:rsidR="00727C06" w:rsidRPr="002340BB" w:rsidRDefault="00727C06" w:rsidP="00727C06">
      <w:pPr>
        <w:rPr>
          <w:rFonts w:ascii="Arabic Typesetting" w:hAnsi="Arabic Typesetting"/>
          <w:b/>
          <w:bCs/>
          <w:sz w:val="28"/>
          <w:szCs w:val="28"/>
        </w:rPr>
      </w:pPr>
      <w:r w:rsidRPr="002340BB">
        <w:rPr>
          <w:b/>
          <w:bCs/>
          <w:sz w:val="28"/>
          <w:szCs w:val="28"/>
          <w:rtl/>
        </w:rPr>
        <w:t>בעניין</w:t>
      </w:r>
      <w:r w:rsidRPr="002340BB">
        <w:rPr>
          <w:rFonts w:ascii="Arabic Typesetting" w:hAnsi="Arabic Typesetting"/>
          <w:b/>
          <w:bCs/>
          <w:sz w:val="28"/>
          <w:szCs w:val="28"/>
          <w:rtl/>
        </w:rPr>
        <w:t xml:space="preserve">: </w:t>
      </w:r>
      <w:r w:rsidRPr="002340BB">
        <w:rPr>
          <w:b/>
          <w:bCs/>
          <w:sz w:val="28"/>
          <w:szCs w:val="28"/>
          <w:rtl/>
        </w:rPr>
        <w:t>התובע</w:t>
      </w:r>
      <w:r w:rsidRPr="002340BB">
        <w:rPr>
          <w:rFonts w:ascii="Arabic Typesetting" w:hAnsi="Arabic Typesetting"/>
          <w:b/>
          <w:bCs/>
          <w:sz w:val="28"/>
          <w:szCs w:val="28"/>
          <w:rtl/>
        </w:rPr>
        <w:t xml:space="preserve"> </w:t>
      </w:r>
      <w:r w:rsidRPr="002340BB">
        <w:rPr>
          <w:b/>
          <w:bCs/>
          <w:sz w:val="28"/>
          <w:szCs w:val="28"/>
          <w:rtl/>
        </w:rPr>
        <w:t>הצבאי</w:t>
      </w:r>
      <w:r w:rsidRPr="002340BB">
        <w:rPr>
          <w:rFonts w:ascii="Arabic Typesetting" w:hAnsi="Arabic Typesetting"/>
          <w:b/>
          <w:bCs/>
          <w:sz w:val="28"/>
          <w:szCs w:val="28"/>
          <w:rtl/>
        </w:rPr>
        <w:t xml:space="preserve"> </w:t>
      </w:r>
      <w:r w:rsidR="002340BB">
        <w:rPr>
          <w:rFonts w:ascii="Arabic Typesetting" w:hAnsi="Arabic Typesetting" w:hint="cs"/>
          <w:b/>
          <w:bCs/>
          <w:sz w:val="28"/>
          <w:szCs w:val="28"/>
          <w:rtl/>
        </w:rPr>
        <w:t xml:space="preserve">                                                            </w:t>
      </w:r>
      <w:r w:rsidRPr="002340BB">
        <w:rPr>
          <w:rFonts w:ascii="Arabic Typesetting" w:hAnsi="Arabic Typesetting"/>
          <w:b/>
          <w:bCs/>
          <w:sz w:val="28"/>
          <w:szCs w:val="28"/>
          <w:rtl/>
        </w:rPr>
        <w:t>(ע"י ב"כ, סגן אלון קרול)</w:t>
      </w:r>
    </w:p>
    <w:p w14:paraId="0FA115AD" w14:textId="77777777" w:rsidR="00727C06" w:rsidRPr="002340BB" w:rsidRDefault="00727C06" w:rsidP="00727C06">
      <w:pPr>
        <w:rPr>
          <w:rFonts w:ascii="Arabic Typesetting" w:hAnsi="Arabic Typesetting"/>
          <w:b/>
          <w:bCs/>
          <w:sz w:val="28"/>
          <w:szCs w:val="28"/>
          <w:rtl/>
        </w:rPr>
      </w:pPr>
    </w:p>
    <w:p w14:paraId="31C93E1A" w14:textId="2E305684" w:rsidR="00727C06" w:rsidRPr="002340BB" w:rsidRDefault="00727C06" w:rsidP="002340BB">
      <w:pPr>
        <w:jc w:val="center"/>
        <w:rPr>
          <w:rFonts w:ascii="Arabic Typesetting" w:hAnsi="Arabic Typesetting"/>
          <w:b/>
          <w:bCs/>
          <w:sz w:val="28"/>
          <w:szCs w:val="28"/>
          <w:rtl/>
        </w:rPr>
      </w:pPr>
      <w:r w:rsidRPr="002340BB">
        <w:rPr>
          <w:b/>
          <w:bCs/>
          <w:sz w:val="28"/>
          <w:szCs w:val="28"/>
          <w:rtl/>
        </w:rPr>
        <w:t>נגד</w:t>
      </w:r>
    </w:p>
    <w:p w14:paraId="10604463" w14:textId="77777777" w:rsidR="00727C06" w:rsidRPr="002340BB" w:rsidRDefault="00727C06" w:rsidP="00727C06">
      <w:pPr>
        <w:rPr>
          <w:rFonts w:ascii="Arabic Typesetting" w:hAnsi="Arabic Typesetting"/>
          <w:b/>
          <w:bCs/>
          <w:sz w:val="28"/>
          <w:szCs w:val="28"/>
          <w:rtl/>
        </w:rPr>
      </w:pPr>
    </w:p>
    <w:p w14:paraId="582C54BE" w14:textId="7A11424E" w:rsidR="00727C06" w:rsidRPr="002340BB" w:rsidRDefault="00727C06" w:rsidP="00727C06">
      <w:pPr>
        <w:rPr>
          <w:rFonts w:ascii="Arabic Typesetting" w:hAnsi="Arabic Typesetting"/>
          <w:b/>
          <w:bCs/>
          <w:sz w:val="28"/>
          <w:szCs w:val="28"/>
          <w:rtl/>
        </w:rPr>
      </w:pPr>
      <w:r w:rsidRPr="002340BB">
        <w:rPr>
          <w:b/>
          <w:bCs/>
          <w:sz w:val="28"/>
          <w:szCs w:val="28"/>
          <w:rtl/>
        </w:rPr>
        <w:t>הנאש</w:t>
      </w:r>
      <w:r w:rsidRPr="002340BB">
        <w:rPr>
          <w:rFonts w:hint="cs"/>
          <w:b/>
          <w:bCs/>
          <w:sz w:val="28"/>
          <w:szCs w:val="28"/>
          <w:rtl/>
        </w:rPr>
        <w:t>ם</w:t>
      </w:r>
      <w:r w:rsidRPr="002340BB">
        <w:rPr>
          <w:rFonts w:ascii="Arabic Typesetting" w:hAnsi="Arabic Typesetting"/>
          <w:b/>
          <w:bCs/>
          <w:sz w:val="28"/>
          <w:szCs w:val="28"/>
          <w:rtl/>
        </w:rPr>
        <w:t>:</w:t>
      </w:r>
      <w:r w:rsidR="002340BB">
        <w:rPr>
          <w:rFonts w:ascii="Arabic Typesetting" w:hAnsi="Arabic Typesetting" w:hint="cs"/>
          <w:b/>
          <w:bCs/>
          <w:sz w:val="28"/>
          <w:szCs w:val="28"/>
          <w:rtl/>
        </w:rPr>
        <w:t xml:space="preserve"> </w:t>
      </w:r>
      <w:r w:rsidRPr="002340BB">
        <w:rPr>
          <w:b/>
          <w:bCs/>
          <w:sz w:val="28"/>
          <w:szCs w:val="28"/>
          <w:rtl/>
        </w:rPr>
        <w:t>ח/</w:t>
      </w:r>
      <w:r w:rsidR="002340BB">
        <w:rPr>
          <w:rFonts w:hint="cs"/>
          <w:b/>
          <w:bCs/>
          <w:sz w:val="28"/>
          <w:szCs w:val="28"/>
        </w:rPr>
        <w:t>XXX</w:t>
      </w:r>
      <w:r w:rsidRPr="002340BB">
        <w:rPr>
          <w:b/>
          <w:bCs/>
          <w:sz w:val="28"/>
          <w:szCs w:val="28"/>
          <w:rtl/>
        </w:rPr>
        <w:t xml:space="preserve"> טוראי א</w:t>
      </w:r>
      <w:r w:rsidR="002340BB">
        <w:rPr>
          <w:rFonts w:hint="cs"/>
          <w:b/>
          <w:bCs/>
          <w:sz w:val="28"/>
          <w:szCs w:val="28"/>
          <w:rtl/>
        </w:rPr>
        <w:t>'</w:t>
      </w:r>
      <w:r w:rsidRPr="002340BB">
        <w:rPr>
          <w:b/>
          <w:bCs/>
          <w:sz w:val="28"/>
          <w:szCs w:val="28"/>
          <w:rtl/>
        </w:rPr>
        <w:t xml:space="preserve"> מ</w:t>
      </w:r>
      <w:r w:rsidR="002340BB">
        <w:rPr>
          <w:rFonts w:hint="cs"/>
          <w:b/>
          <w:bCs/>
          <w:sz w:val="28"/>
          <w:szCs w:val="28"/>
          <w:rtl/>
        </w:rPr>
        <w:t xml:space="preserve">'            </w:t>
      </w:r>
      <w:r w:rsidRPr="002340BB">
        <w:rPr>
          <w:b/>
          <w:bCs/>
          <w:sz w:val="28"/>
          <w:szCs w:val="28"/>
          <w:rtl/>
        </w:rPr>
        <w:t xml:space="preserve"> </w:t>
      </w:r>
      <w:r w:rsidR="002340BB">
        <w:rPr>
          <w:rFonts w:ascii="Arabic Typesetting" w:hAnsi="Arabic Typesetting" w:hint="cs"/>
          <w:b/>
          <w:bCs/>
          <w:sz w:val="28"/>
          <w:szCs w:val="28"/>
          <w:rtl/>
        </w:rPr>
        <w:t xml:space="preserve">                               </w:t>
      </w:r>
      <w:r w:rsidRPr="002340BB">
        <w:rPr>
          <w:rFonts w:ascii="Arabic Typesetting" w:hAnsi="Arabic Typesetting"/>
          <w:b/>
          <w:bCs/>
          <w:sz w:val="28"/>
          <w:szCs w:val="28"/>
          <w:rtl/>
        </w:rPr>
        <w:t>(</w:t>
      </w:r>
      <w:r w:rsidRPr="002340BB">
        <w:rPr>
          <w:b/>
          <w:bCs/>
          <w:sz w:val="28"/>
          <w:szCs w:val="28"/>
          <w:rtl/>
        </w:rPr>
        <w:t>ע</w:t>
      </w:r>
      <w:r w:rsidRPr="002340BB">
        <w:rPr>
          <w:rFonts w:ascii="Arabic Typesetting" w:hAnsi="Arabic Typesetting"/>
          <w:b/>
          <w:bCs/>
          <w:sz w:val="28"/>
          <w:szCs w:val="28"/>
          <w:rtl/>
        </w:rPr>
        <w:t>"</w:t>
      </w:r>
      <w:r w:rsidRPr="002340BB">
        <w:rPr>
          <w:b/>
          <w:bCs/>
          <w:sz w:val="28"/>
          <w:szCs w:val="28"/>
          <w:rtl/>
        </w:rPr>
        <w:t>י</w:t>
      </w:r>
      <w:r w:rsidRPr="002340BB">
        <w:rPr>
          <w:rFonts w:ascii="Arabic Typesetting" w:hAnsi="Arabic Typesetting"/>
          <w:b/>
          <w:bCs/>
          <w:sz w:val="28"/>
          <w:szCs w:val="28"/>
          <w:rtl/>
        </w:rPr>
        <w:t xml:space="preserve"> </w:t>
      </w:r>
      <w:r w:rsidRPr="002340BB">
        <w:rPr>
          <w:b/>
          <w:bCs/>
          <w:sz w:val="28"/>
          <w:szCs w:val="28"/>
          <w:rtl/>
        </w:rPr>
        <w:t>ב</w:t>
      </w:r>
      <w:r w:rsidRPr="002340BB">
        <w:rPr>
          <w:rFonts w:ascii="Arabic Typesetting" w:hAnsi="Arabic Typesetting"/>
          <w:b/>
          <w:bCs/>
          <w:sz w:val="28"/>
          <w:szCs w:val="28"/>
          <w:rtl/>
        </w:rPr>
        <w:t>"</w:t>
      </w:r>
      <w:r w:rsidRPr="002340BB">
        <w:rPr>
          <w:b/>
          <w:bCs/>
          <w:sz w:val="28"/>
          <w:szCs w:val="28"/>
          <w:rtl/>
        </w:rPr>
        <w:t>כ</w:t>
      </w:r>
      <w:r w:rsidRPr="002340BB">
        <w:rPr>
          <w:rFonts w:ascii="Arabic Typesetting" w:hAnsi="Arabic Typesetting"/>
          <w:b/>
          <w:bCs/>
          <w:sz w:val="28"/>
          <w:szCs w:val="28"/>
          <w:rtl/>
        </w:rPr>
        <w:t>,</w:t>
      </w:r>
      <w:r w:rsidRPr="002340BB">
        <w:rPr>
          <w:rFonts w:ascii="Arabic Typesetting" w:hAnsi="Arabic Typesetting" w:hint="cs"/>
          <w:b/>
          <w:bCs/>
          <w:sz w:val="28"/>
          <w:szCs w:val="28"/>
          <w:rtl/>
        </w:rPr>
        <w:t xml:space="preserve"> </w:t>
      </w:r>
      <w:r w:rsidRPr="002340BB">
        <w:rPr>
          <w:rFonts w:ascii="Arabic Typesetting" w:hAnsi="Arabic Typesetting"/>
          <w:b/>
          <w:bCs/>
          <w:sz w:val="28"/>
          <w:szCs w:val="28"/>
          <w:rtl/>
        </w:rPr>
        <w:t>סגן יסמין יונס)</w:t>
      </w:r>
    </w:p>
    <w:p w14:paraId="37BBE181" w14:textId="77777777" w:rsidR="00727C06" w:rsidRPr="002340BB" w:rsidRDefault="00727C06" w:rsidP="00727C06">
      <w:pPr>
        <w:rPr>
          <w:rFonts w:ascii="Arabic Typesetting" w:hAnsi="Arabic Typesetting"/>
          <w:b/>
          <w:bCs/>
          <w:sz w:val="28"/>
          <w:szCs w:val="28"/>
          <w:rtl/>
        </w:rPr>
      </w:pPr>
    </w:p>
    <w:p w14:paraId="10E325DF" w14:textId="77777777" w:rsidR="00727C06" w:rsidRPr="002340BB" w:rsidRDefault="00727C06" w:rsidP="00727C06">
      <w:pPr>
        <w:rPr>
          <w:rFonts w:ascii="Arabic Typesetting" w:hAnsi="Arabic Typesetting"/>
          <w:sz w:val="28"/>
          <w:szCs w:val="28"/>
          <w:rtl/>
        </w:rPr>
      </w:pPr>
    </w:p>
    <w:p w14:paraId="753092B5" w14:textId="77777777" w:rsidR="00727C06" w:rsidRPr="002340BB" w:rsidRDefault="00727C06" w:rsidP="00727C06">
      <w:pPr>
        <w:rPr>
          <w:rFonts w:ascii="Arabic Typesetting" w:hAnsi="Arabic Typesetting"/>
          <w:sz w:val="28"/>
          <w:szCs w:val="28"/>
          <w:rtl/>
        </w:rPr>
      </w:pPr>
    </w:p>
    <w:p w14:paraId="63791A85" w14:textId="77777777" w:rsidR="00727C06" w:rsidRPr="002340BB" w:rsidRDefault="00727C06" w:rsidP="00727C06">
      <w:pPr>
        <w:autoSpaceDE w:val="0"/>
        <w:autoSpaceDN w:val="0"/>
        <w:spacing w:line="360" w:lineRule="auto"/>
        <w:jc w:val="center"/>
        <w:rPr>
          <w:rFonts w:ascii="David Libre" w:hAnsi="David Libre"/>
          <w:b/>
          <w:bCs/>
          <w:sz w:val="28"/>
          <w:szCs w:val="28"/>
          <w:u w:val="single"/>
          <w:rtl/>
        </w:rPr>
      </w:pPr>
      <w:r w:rsidRPr="002340BB">
        <w:rPr>
          <w:rFonts w:ascii="David Libre" w:hAnsi="David Libre"/>
          <w:b/>
          <w:bCs/>
          <w:sz w:val="28"/>
          <w:szCs w:val="28"/>
          <w:u w:val="single"/>
          <w:rtl/>
        </w:rPr>
        <w:t>הכרעת</w:t>
      </w:r>
      <w:r w:rsidRPr="002340BB">
        <w:rPr>
          <w:rFonts w:ascii="David Libre" w:hAnsi="David Libre" w:hint="cs"/>
          <w:b/>
          <w:bCs/>
          <w:sz w:val="28"/>
          <w:szCs w:val="28"/>
          <w:u w:val="single"/>
          <w:rtl/>
        </w:rPr>
        <w:t xml:space="preserve"> - </w:t>
      </w:r>
      <w:r w:rsidRPr="002340BB">
        <w:rPr>
          <w:rFonts w:ascii="David Libre" w:hAnsi="David Libre"/>
          <w:b/>
          <w:bCs/>
          <w:sz w:val="28"/>
          <w:szCs w:val="28"/>
          <w:u w:val="single"/>
          <w:rtl/>
        </w:rPr>
        <w:t>דין</w:t>
      </w:r>
    </w:p>
    <w:p w14:paraId="695C5F43" w14:textId="0CF9E352" w:rsidR="00727C06" w:rsidRPr="002340BB" w:rsidRDefault="00727C06" w:rsidP="00727C06">
      <w:pPr>
        <w:pStyle w:val="BodyText"/>
        <w:jc w:val="both"/>
        <w:rPr>
          <w:rFonts w:ascii="David Libre" w:hAnsi="David Libre" w:cs="David"/>
          <w:sz w:val="28"/>
          <w:rtl/>
        </w:rPr>
      </w:pPr>
      <w:r w:rsidRPr="002340BB">
        <w:rPr>
          <w:rFonts w:ascii="David Libre" w:hAnsi="David Libre" w:cs="David" w:hint="cs"/>
          <w:b w:val="0"/>
          <w:bCs w:val="0"/>
          <w:sz w:val="28"/>
          <w:rtl/>
        </w:rPr>
        <w:t xml:space="preserve">על פי הודאתו, מורשע הנאשם בעבירה של היעדר מן השירות שלא ברשות, לפי סעיף 94 לחוק השיפוט הצבאי, </w:t>
      </w:r>
      <w:proofErr w:type="spellStart"/>
      <w:r w:rsidRPr="002340BB">
        <w:rPr>
          <w:rFonts w:ascii="David Libre" w:hAnsi="David Libre" w:cs="David" w:hint="cs"/>
          <w:b w:val="0"/>
          <w:bCs w:val="0"/>
          <w:sz w:val="28"/>
          <w:rtl/>
        </w:rPr>
        <w:t>התשט"ו</w:t>
      </w:r>
      <w:proofErr w:type="spellEnd"/>
      <w:r w:rsidRPr="002340BB">
        <w:rPr>
          <w:rFonts w:ascii="David Libre" w:hAnsi="David Libre" w:cs="David" w:hint="cs"/>
          <w:b w:val="0"/>
          <w:bCs w:val="0"/>
          <w:sz w:val="28"/>
          <w:rtl/>
        </w:rPr>
        <w:t xml:space="preserve"> - 1955, בגין כך שנעדר מיחידתו </w:t>
      </w:r>
      <w:r w:rsidR="002340BB">
        <w:rPr>
          <w:rFonts w:ascii="David Libre" w:hAnsi="David Libre" w:cs="David" w:hint="cs"/>
          <w:b w:val="0"/>
          <w:bCs w:val="0"/>
          <w:sz w:val="28"/>
        </w:rPr>
        <w:t>XXX</w:t>
      </w:r>
      <w:r w:rsidRPr="002340BB">
        <w:rPr>
          <w:rFonts w:ascii="David Libre" w:hAnsi="David Libre" w:cs="David" w:hint="cs"/>
          <w:b w:val="0"/>
          <w:bCs w:val="0"/>
          <w:sz w:val="28"/>
          <w:rtl/>
        </w:rPr>
        <w:t xml:space="preserve"> מיום 4.8.2022 ועד יום 14.1.2023 למשך 164 ימים, בהתאם לכתב האישום ולפרטים הנוספים.</w:t>
      </w:r>
      <w:r w:rsidRPr="002340BB">
        <w:rPr>
          <w:rFonts w:ascii="David Libre" w:hAnsi="David Libre" w:cs="David" w:hint="cs"/>
          <w:sz w:val="28"/>
          <w:rtl/>
        </w:rPr>
        <w:t xml:space="preserve"> </w:t>
      </w:r>
    </w:p>
    <w:p w14:paraId="17BF7C50" w14:textId="3BA50F80" w:rsidR="00727C06" w:rsidRPr="002340BB" w:rsidRDefault="00727C06" w:rsidP="00727C06">
      <w:pPr>
        <w:pStyle w:val="BodyText"/>
        <w:jc w:val="both"/>
        <w:rPr>
          <w:rFonts w:ascii="David Libre" w:hAnsi="David Libre" w:cs="David"/>
          <w:sz w:val="28"/>
          <w:rtl/>
        </w:rPr>
      </w:pPr>
      <w:r w:rsidRPr="002340BB">
        <w:rPr>
          <w:rFonts w:ascii="David Libre" w:hAnsi="David Libre" w:cs="David"/>
          <w:sz w:val="28"/>
          <w:rtl/>
        </w:rPr>
        <w:t>ניתנה היום,</w:t>
      </w:r>
      <w:r w:rsidRPr="002340BB">
        <w:rPr>
          <w:rFonts w:ascii="David Libre" w:hAnsi="David Libre" w:cs="David" w:hint="cs"/>
          <w:sz w:val="28"/>
          <w:rtl/>
        </w:rPr>
        <w:t xml:space="preserve"> ז' באדר </w:t>
      </w:r>
      <w:proofErr w:type="spellStart"/>
      <w:r w:rsidRPr="002340BB">
        <w:rPr>
          <w:rFonts w:ascii="David Libre" w:hAnsi="David Libre" w:cs="David" w:hint="cs"/>
          <w:sz w:val="28"/>
          <w:rtl/>
        </w:rPr>
        <w:t>התשפ"ג</w:t>
      </w:r>
      <w:proofErr w:type="spellEnd"/>
      <w:r w:rsidRPr="002340BB">
        <w:rPr>
          <w:rFonts w:ascii="David Libre" w:hAnsi="David Libre" w:cs="David"/>
          <w:sz w:val="28"/>
          <w:rtl/>
        </w:rPr>
        <w:t xml:space="preserve">, </w:t>
      </w:r>
      <w:r w:rsidRPr="002340BB">
        <w:rPr>
          <w:rFonts w:ascii="David Libre" w:hAnsi="David Libre" w:cs="David" w:hint="cs"/>
          <w:sz w:val="28"/>
          <w:rtl/>
        </w:rPr>
        <w:t xml:space="preserve">28.02.2023, </w:t>
      </w:r>
      <w:r w:rsidRPr="002340BB">
        <w:rPr>
          <w:rFonts w:ascii="David Libre" w:hAnsi="David Libre" w:cs="David"/>
          <w:sz w:val="28"/>
          <w:rtl/>
        </w:rPr>
        <w:t>והודעה בפומבי ובמעמד הצדדים.</w:t>
      </w:r>
    </w:p>
    <w:p w14:paraId="481F5582" w14:textId="77777777" w:rsidR="00727C06" w:rsidRPr="002340BB" w:rsidRDefault="00727C06" w:rsidP="00727C06">
      <w:pPr>
        <w:pStyle w:val="BodyText"/>
        <w:rPr>
          <w:rFonts w:ascii="David" w:hAnsi="David" w:cs="David"/>
          <w:sz w:val="28"/>
          <w:rtl/>
        </w:rPr>
      </w:pPr>
    </w:p>
    <w:p w14:paraId="752024E7" w14:textId="77777777" w:rsidR="00727C06" w:rsidRPr="002340BB" w:rsidRDefault="00727C06" w:rsidP="00727C06">
      <w:pPr>
        <w:jc w:val="center"/>
        <w:rPr>
          <w:rFonts w:ascii="David" w:hAnsi="David"/>
          <w:sz w:val="28"/>
          <w:szCs w:val="28"/>
          <w:u w:val="single"/>
        </w:rPr>
      </w:pPr>
      <w:r w:rsidRPr="002340BB">
        <w:rPr>
          <w:rFonts w:ascii="David" w:hAnsi="David"/>
          <w:sz w:val="28"/>
          <w:szCs w:val="28"/>
          <w:u w:val="single"/>
          <w:rtl/>
        </w:rPr>
        <w:t>_____( - )_____</w:t>
      </w:r>
    </w:p>
    <w:p w14:paraId="6D34B976" w14:textId="77777777" w:rsidR="00727C06" w:rsidRPr="002340BB" w:rsidRDefault="00727C06" w:rsidP="00727C06">
      <w:pPr>
        <w:jc w:val="center"/>
        <w:rPr>
          <w:rFonts w:ascii="David" w:hAnsi="David"/>
          <w:sz w:val="28"/>
          <w:szCs w:val="28"/>
          <w:rtl/>
        </w:rPr>
      </w:pPr>
      <w:r w:rsidRPr="002340BB">
        <w:rPr>
          <w:rFonts w:ascii="David" w:hAnsi="David" w:hint="cs"/>
          <w:sz w:val="28"/>
          <w:szCs w:val="28"/>
          <w:rtl/>
        </w:rPr>
        <w:t>שופט</w:t>
      </w:r>
    </w:p>
    <w:p w14:paraId="1ABBD456" w14:textId="77777777" w:rsidR="00727C06" w:rsidRPr="002340BB" w:rsidRDefault="00727C06" w:rsidP="00727C06">
      <w:pPr>
        <w:jc w:val="center"/>
        <w:rPr>
          <w:rFonts w:ascii="David" w:hAnsi="David"/>
          <w:sz w:val="28"/>
          <w:szCs w:val="28"/>
          <w:rtl/>
        </w:rPr>
      </w:pPr>
    </w:p>
    <w:p w14:paraId="32CDB372" w14:textId="77777777" w:rsidR="00727C06" w:rsidRPr="002340BB" w:rsidRDefault="00727C06" w:rsidP="00727C06">
      <w:pPr>
        <w:spacing w:line="360" w:lineRule="auto"/>
        <w:jc w:val="center"/>
        <w:rPr>
          <w:rFonts w:ascii="David" w:hAnsi="David"/>
          <w:sz w:val="28"/>
          <w:szCs w:val="28"/>
          <w:u w:val="single"/>
          <w:rtl/>
        </w:rPr>
      </w:pPr>
    </w:p>
    <w:p w14:paraId="1869EBD7" w14:textId="69927995" w:rsidR="00727C06" w:rsidRDefault="00727C06" w:rsidP="00727C06">
      <w:pPr>
        <w:spacing w:line="360" w:lineRule="auto"/>
        <w:jc w:val="center"/>
        <w:rPr>
          <w:rFonts w:ascii="David Libre" w:hAnsi="David Libre"/>
          <w:b/>
          <w:bCs/>
          <w:sz w:val="28"/>
          <w:szCs w:val="28"/>
          <w:u w:val="single"/>
          <w:rtl/>
        </w:rPr>
      </w:pPr>
    </w:p>
    <w:p w14:paraId="334F3D32" w14:textId="01EB6881" w:rsidR="002340BB" w:rsidRDefault="002340BB" w:rsidP="00727C06">
      <w:pPr>
        <w:spacing w:line="360" w:lineRule="auto"/>
        <w:jc w:val="center"/>
        <w:rPr>
          <w:rFonts w:ascii="David Libre" w:hAnsi="David Libre"/>
          <w:b/>
          <w:bCs/>
          <w:sz w:val="28"/>
          <w:szCs w:val="28"/>
          <w:u w:val="single"/>
          <w:rtl/>
        </w:rPr>
      </w:pPr>
    </w:p>
    <w:p w14:paraId="3F14DF53" w14:textId="1EC8516B" w:rsidR="002340BB" w:rsidRDefault="002340BB" w:rsidP="00727C06">
      <w:pPr>
        <w:spacing w:line="360" w:lineRule="auto"/>
        <w:jc w:val="center"/>
        <w:rPr>
          <w:rFonts w:ascii="David Libre" w:hAnsi="David Libre"/>
          <w:b/>
          <w:bCs/>
          <w:sz w:val="28"/>
          <w:szCs w:val="28"/>
          <w:u w:val="single"/>
          <w:rtl/>
        </w:rPr>
      </w:pPr>
    </w:p>
    <w:p w14:paraId="05E82D52" w14:textId="371F6627" w:rsidR="002340BB" w:rsidRDefault="002340BB" w:rsidP="00727C06">
      <w:pPr>
        <w:spacing w:line="360" w:lineRule="auto"/>
        <w:jc w:val="center"/>
        <w:rPr>
          <w:rFonts w:ascii="David Libre" w:hAnsi="David Libre"/>
          <w:b/>
          <w:bCs/>
          <w:sz w:val="28"/>
          <w:szCs w:val="28"/>
          <w:u w:val="single"/>
          <w:rtl/>
        </w:rPr>
      </w:pPr>
    </w:p>
    <w:p w14:paraId="4A9EA4F5" w14:textId="432B2D16" w:rsidR="002340BB" w:rsidRDefault="002340BB" w:rsidP="00727C06">
      <w:pPr>
        <w:spacing w:line="360" w:lineRule="auto"/>
        <w:jc w:val="center"/>
        <w:rPr>
          <w:rFonts w:ascii="David Libre" w:hAnsi="David Libre"/>
          <w:b/>
          <w:bCs/>
          <w:sz w:val="28"/>
          <w:szCs w:val="28"/>
          <w:u w:val="single"/>
          <w:rtl/>
        </w:rPr>
      </w:pPr>
    </w:p>
    <w:p w14:paraId="6A6D75EA" w14:textId="04517272" w:rsidR="002340BB" w:rsidRDefault="002340BB" w:rsidP="00727C06">
      <w:pPr>
        <w:spacing w:line="360" w:lineRule="auto"/>
        <w:jc w:val="center"/>
        <w:rPr>
          <w:rFonts w:ascii="David Libre" w:hAnsi="David Libre"/>
          <w:b/>
          <w:bCs/>
          <w:sz w:val="28"/>
          <w:szCs w:val="28"/>
          <w:u w:val="single"/>
          <w:rtl/>
        </w:rPr>
      </w:pPr>
    </w:p>
    <w:p w14:paraId="43A02A20" w14:textId="727CD5A1" w:rsidR="002340BB" w:rsidRDefault="002340BB" w:rsidP="00727C06">
      <w:pPr>
        <w:spacing w:line="360" w:lineRule="auto"/>
        <w:jc w:val="center"/>
        <w:rPr>
          <w:rFonts w:ascii="David Libre" w:hAnsi="David Libre"/>
          <w:b/>
          <w:bCs/>
          <w:sz w:val="28"/>
          <w:szCs w:val="28"/>
          <w:u w:val="single"/>
          <w:rtl/>
        </w:rPr>
      </w:pPr>
    </w:p>
    <w:p w14:paraId="3A1C70AF" w14:textId="701BB254" w:rsidR="002340BB" w:rsidRDefault="002340BB" w:rsidP="00727C06">
      <w:pPr>
        <w:spacing w:line="360" w:lineRule="auto"/>
        <w:jc w:val="center"/>
        <w:rPr>
          <w:rFonts w:ascii="David Libre" w:hAnsi="David Libre"/>
          <w:b/>
          <w:bCs/>
          <w:sz w:val="28"/>
          <w:szCs w:val="28"/>
          <w:u w:val="single"/>
          <w:rtl/>
        </w:rPr>
      </w:pPr>
    </w:p>
    <w:p w14:paraId="719528AA" w14:textId="0245EE2F" w:rsidR="002340BB" w:rsidRDefault="002340BB" w:rsidP="00727C06">
      <w:pPr>
        <w:spacing w:line="360" w:lineRule="auto"/>
        <w:jc w:val="center"/>
        <w:rPr>
          <w:rFonts w:ascii="David Libre" w:hAnsi="David Libre"/>
          <w:b/>
          <w:bCs/>
          <w:sz w:val="28"/>
          <w:szCs w:val="28"/>
          <w:u w:val="single"/>
          <w:rtl/>
        </w:rPr>
      </w:pPr>
    </w:p>
    <w:p w14:paraId="4FCF2E41" w14:textId="77777777" w:rsidR="002340BB" w:rsidRPr="002340BB" w:rsidRDefault="002340BB" w:rsidP="00727C06">
      <w:pPr>
        <w:spacing w:line="360" w:lineRule="auto"/>
        <w:jc w:val="center"/>
        <w:rPr>
          <w:rFonts w:ascii="David Libre" w:hAnsi="David Libre"/>
          <w:b/>
          <w:bCs/>
          <w:sz w:val="28"/>
          <w:szCs w:val="28"/>
          <w:u w:val="single"/>
          <w:rtl/>
        </w:rPr>
      </w:pPr>
    </w:p>
    <w:p w14:paraId="32895F43" w14:textId="77777777" w:rsidR="00727C06" w:rsidRPr="002340BB" w:rsidRDefault="00727C06" w:rsidP="00727C06">
      <w:pPr>
        <w:spacing w:line="360" w:lineRule="auto"/>
        <w:jc w:val="center"/>
        <w:rPr>
          <w:rFonts w:ascii="David Libre" w:hAnsi="David Libre"/>
          <w:b/>
          <w:bCs/>
          <w:sz w:val="28"/>
          <w:szCs w:val="28"/>
          <w:u w:val="single"/>
          <w:rtl/>
        </w:rPr>
      </w:pPr>
      <w:r w:rsidRPr="002340BB">
        <w:rPr>
          <w:rFonts w:ascii="David Libre" w:hAnsi="David Libre"/>
          <w:b/>
          <w:bCs/>
          <w:sz w:val="28"/>
          <w:szCs w:val="28"/>
          <w:u w:val="single"/>
          <w:rtl/>
        </w:rPr>
        <w:lastRenderedPageBreak/>
        <w:t>גזר - דין</w:t>
      </w:r>
    </w:p>
    <w:p w14:paraId="5BC8F5BA" w14:textId="486D4240" w:rsidR="00727C06" w:rsidRPr="002340BB" w:rsidRDefault="00727C06" w:rsidP="00727C06">
      <w:pPr>
        <w:spacing w:line="360" w:lineRule="auto"/>
        <w:rPr>
          <w:rFonts w:ascii="David Libre" w:hAnsi="David Libre"/>
          <w:sz w:val="28"/>
          <w:szCs w:val="28"/>
          <w:rtl/>
        </w:rPr>
      </w:pPr>
      <w:r w:rsidRPr="002340BB">
        <w:rPr>
          <w:rFonts w:ascii="David Libre" w:hAnsi="David Libre" w:hint="cs"/>
          <w:sz w:val="28"/>
          <w:szCs w:val="28"/>
          <w:rtl/>
        </w:rPr>
        <w:t xml:space="preserve">הנאשם הורשע על פי הודאתו בעבירה של היעדר מן השירות שלא ברשות, על כי נעדר מיחידתו </w:t>
      </w:r>
      <w:r w:rsidR="002340BB">
        <w:rPr>
          <w:rFonts w:ascii="David Libre" w:hAnsi="David Libre" w:hint="cs"/>
          <w:sz w:val="28"/>
          <w:szCs w:val="28"/>
        </w:rPr>
        <w:t>XXX</w:t>
      </w:r>
      <w:r w:rsidRPr="002340BB">
        <w:rPr>
          <w:rFonts w:ascii="David Libre" w:hAnsi="David Libre" w:hint="cs"/>
          <w:sz w:val="28"/>
          <w:szCs w:val="28"/>
          <w:rtl/>
        </w:rPr>
        <w:t xml:space="preserve"> לתקופה בת  164 ימים, אשר הסתיימה בהתייצבותו.</w:t>
      </w:r>
    </w:p>
    <w:p w14:paraId="3E998DB6" w14:textId="4B0498FD" w:rsidR="00727C06" w:rsidRPr="002340BB" w:rsidRDefault="00727C06" w:rsidP="00727C06">
      <w:pPr>
        <w:spacing w:line="360" w:lineRule="auto"/>
        <w:rPr>
          <w:rFonts w:ascii="David Libre" w:hAnsi="David Libre"/>
          <w:sz w:val="28"/>
          <w:szCs w:val="28"/>
          <w:rtl/>
        </w:rPr>
      </w:pPr>
      <w:r w:rsidRPr="002340BB">
        <w:rPr>
          <w:rFonts w:ascii="David Libre" w:hAnsi="David Libre" w:hint="cs"/>
          <w:sz w:val="28"/>
          <w:szCs w:val="28"/>
          <w:rtl/>
        </w:rPr>
        <w:t xml:space="preserve">הנאשם גויס לצה"ל בחודש אפריל 2022 בזמן קצר לאחר מכן פתח בהיעדרות בגינה נותן את הדין היום. לדברי הסנגורית הסיבה להיעדרות כי מצבו המשפחתי המורכב, לאור הסיוע שהנאשם מעניק לבן משפחה אשר סובל ממחלה כרונית בגינה מקבל </w:t>
      </w:r>
      <w:proofErr w:type="spellStart"/>
      <w:r w:rsidRPr="002340BB">
        <w:rPr>
          <w:rFonts w:ascii="David Libre" w:hAnsi="David Libre" w:hint="cs"/>
          <w:sz w:val="28"/>
          <w:szCs w:val="28"/>
          <w:rtl/>
        </w:rPr>
        <w:t>קיצבת</w:t>
      </w:r>
      <w:proofErr w:type="spellEnd"/>
      <w:r w:rsidRPr="002340BB">
        <w:rPr>
          <w:rFonts w:ascii="David Libre" w:hAnsi="David Libre" w:hint="cs"/>
          <w:sz w:val="28"/>
          <w:szCs w:val="28"/>
          <w:rtl/>
        </w:rPr>
        <w:t xml:space="preserve"> נכות ואחוזים משמעותיים. </w:t>
      </w:r>
    </w:p>
    <w:p w14:paraId="23BCC40A" w14:textId="0A6E04BF" w:rsidR="00727C06" w:rsidRPr="002340BB" w:rsidRDefault="00727C06" w:rsidP="00727C06">
      <w:pPr>
        <w:spacing w:line="360" w:lineRule="auto"/>
        <w:rPr>
          <w:rFonts w:ascii="David Libre" w:hAnsi="David Libre"/>
          <w:sz w:val="28"/>
          <w:szCs w:val="28"/>
          <w:rtl/>
        </w:rPr>
      </w:pPr>
      <w:r w:rsidRPr="002340BB">
        <w:rPr>
          <w:rFonts w:ascii="David Libre" w:hAnsi="David Libre" w:hint="cs"/>
          <w:sz w:val="28"/>
          <w:szCs w:val="28"/>
          <w:rtl/>
        </w:rPr>
        <w:t xml:space="preserve">בנסיבות אלה מצאתי לכבד את עתירתם המשותפת של הצדדים ולאמץ את הסדר הטיעון שהוצג. </w:t>
      </w:r>
    </w:p>
    <w:p w14:paraId="1BB98515" w14:textId="77777777" w:rsidR="00727C06" w:rsidRPr="002340BB" w:rsidRDefault="00727C06" w:rsidP="00727C06">
      <w:pPr>
        <w:spacing w:line="360" w:lineRule="auto"/>
        <w:rPr>
          <w:rFonts w:ascii="David Libre" w:hAnsi="David Libre"/>
          <w:sz w:val="28"/>
          <w:szCs w:val="28"/>
          <w:rtl/>
        </w:rPr>
      </w:pPr>
      <w:r w:rsidRPr="002340BB">
        <w:rPr>
          <w:rFonts w:ascii="David Libre" w:hAnsi="David Libre" w:hint="cs"/>
          <w:sz w:val="28"/>
          <w:szCs w:val="28"/>
          <w:rtl/>
        </w:rPr>
        <w:t>על הנאשם נגזרים, אפוא, העונשים הבאים:</w:t>
      </w:r>
    </w:p>
    <w:p w14:paraId="37333B1D" w14:textId="77777777" w:rsidR="00727C06" w:rsidRPr="002340BB" w:rsidRDefault="00727C06" w:rsidP="00727C06">
      <w:pPr>
        <w:spacing w:line="360" w:lineRule="auto"/>
        <w:rPr>
          <w:rFonts w:ascii="David Libre" w:hAnsi="David Libre"/>
          <w:sz w:val="28"/>
          <w:szCs w:val="28"/>
          <w:rtl/>
        </w:rPr>
      </w:pPr>
    </w:p>
    <w:p w14:paraId="436FA220" w14:textId="3476EE31" w:rsidR="00727C06" w:rsidRPr="002340BB" w:rsidRDefault="00727C06" w:rsidP="00727C06">
      <w:pPr>
        <w:pStyle w:val="ListParagraph"/>
        <w:numPr>
          <w:ilvl w:val="0"/>
          <w:numId w:val="7"/>
        </w:numPr>
        <w:spacing w:after="200" w:line="360" w:lineRule="auto"/>
        <w:rPr>
          <w:rFonts w:ascii="David Libre" w:hAnsi="David Libre"/>
          <w:b/>
          <w:bCs/>
          <w:sz w:val="28"/>
          <w:szCs w:val="28"/>
        </w:rPr>
      </w:pPr>
      <w:r w:rsidRPr="002340BB">
        <w:rPr>
          <w:rFonts w:ascii="David Libre" w:hAnsi="David Libre" w:hint="cs"/>
          <w:b/>
          <w:bCs/>
          <w:sz w:val="28"/>
          <w:szCs w:val="28"/>
          <w:rtl/>
        </w:rPr>
        <w:t>שבעים (70) ימי מאסר לריצוי בפועל, שיימנו החל מיום מעצרו.</w:t>
      </w:r>
    </w:p>
    <w:p w14:paraId="2CAB7041" w14:textId="7394AE59" w:rsidR="00727C06" w:rsidRPr="002340BB" w:rsidRDefault="00727C06" w:rsidP="00727C06">
      <w:pPr>
        <w:pStyle w:val="ListParagraph"/>
        <w:numPr>
          <w:ilvl w:val="0"/>
          <w:numId w:val="7"/>
        </w:numPr>
        <w:spacing w:after="200" w:line="360" w:lineRule="auto"/>
        <w:rPr>
          <w:rFonts w:ascii="David Libre" w:hAnsi="David Libre"/>
          <w:b/>
          <w:bCs/>
          <w:sz w:val="28"/>
          <w:szCs w:val="28"/>
        </w:rPr>
      </w:pPr>
      <w:r w:rsidRPr="002340BB">
        <w:rPr>
          <w:rFonts w:ascii="David Libre" w:hAnsi="David Libre" w:hint="cs"/>
          <w:b/>
          <w:bCs/>
          <w:sz w:val="28"/>
          <w:szCs w:val="28"/>
          <w:rtl/>
        </w:rPr>
        <w:t xml:space="preserve">עונש מאסר מותנה בן שישים (60) ימים למשך שנתיים (2), שלא יעבור עבירה לפי סעיף 92 או 94 לחוק השיפוט הצבאי, </w:t>
      </w:r>
      <w:proofErr w:type="spellStart"/>
      <w:r w:rsidRPr="002340BB">
        <w:rPr>
          <w:rFonts w:ascii="David Libre" w:hAnsi="David Libre" w:hint="cs"/>
          <w:b/>
          <w:bCs/>
          <w:sz w:val="28"/>
          <w:szCs w:val="28"/>
          <w:rtl/>
        </w:rPr>
        <w:t>התשט"ו</w:t>
      </w:r>
      <w:proofErr w:type="spellEnd"/>
      <w:r w:rsidRPr="002340BB">
        <w:rPr>
          <w:rFonts w:ascii="David Libre" w:hAnsi="David Libre" w:hint="cs"/>
          <w:b/>
          <w:bCs/>
          <w:sz w:val="28"/>
          <w:szCs w:val="28"/>
          <w:rtl/>
        </w:rPr>
        <w:t xml:space="preserve"> - 1955. </w:t>
      </w:r>
    </w:p>
    <w:p w14:paraId="031957F2" w14:textId="77777777" w:rsidR="00727C06" w:rsidRPr="002340BB" w:rsidRDefault="00727C06" w:rsidP="00727C06">
      <w:pPr>
        <w:spacing w:after="200" w:line="360" w:lineRule="auto"/>
        <w:rPr>
          <w:rFonts w:ascii="David Libre" w:hAnsi="David Libre"/>
          <w:b/>
          <w:bCs/>
          <w:sz w:val="28"/>
          <w:szCs w:val="28"/>
          <w:rtl/>
        </w:rPr>
      </w:pPr>
    </w:p>
    <w:p w14:paraId="47FE4428" w14:textId="53BC8A7A" w:rsidR="00727C06" w:rsidRPr="002340BB" w:rsidRDefault="00727C06" w:rsidP="00727C06">
      <w:pPr>
        <w:spacing w:after="200" w:line="360" w:lineRule="auto"/>
        <w:rPr>
          <w:rFonts w:ascii="David Libre" w:hAnsi="David Libre"/>
          <w:b/>
          <w:bCs/>
          <w:sz w:val="28"/>
          <w:szCs w:val="28"/>
        </w:rPr>
      </w:pPr>
      <w:r w:rsidRPr="002340BB">
        <w:rPr>
          <w:rFonts w:ascii="David Libre" w:hAnsi="David Libre" w:hint="cs"/>
          <w:b/>
          <w:bCs/>
          <w:sz w:val="28"/>
          <w:szCs w:val="28"/>
          <w:rtl/>
        </w:rPr>
        <w:t xml:space="preserve">בשולי גזר הדין ובהתחשב בעמדת הצדדים אני מורה כי החייל יופנה </w:t>
      </w:r>
      <w:proofErr w:type="spellStart"/>
      <w:r w:rsidRPr="002340BB">
        <w:rPr>
          <w:rFonts w:ascii="David Libre" w:hAnsi="David Libre" w:hint="cs"/>
          <w:b/>
          <w:bCs/>
          <w:sz w:val="28"/>
          <w:szCs w:val="28"/>
          <w:rtl/>
        </w:rPr>
        <w:t>לוה"ל</w:t>
      </w:r>
      <w:proofErr w:type="spellEnd"/>
      <w:r w:rsidRPr="002340BB">
        <w:rPr>
          <w:rFonts w:ascii="David Libre" w:hAnsi="David Libre" w:hint="cs"/>
          <w:b/>
          <w:bCs/>
          <w:sz w:val="28"/>
          <w:szCs w:val="28"/>
          <w:rtl/>
        </w:rPr>
        <w:t>.</w:t>
      </w:r>
    </w:p>
    <w:p w14:paraId="00898482" w14:textId="77777777" w:rsidR="00727C06" w:rsidRPr="002340BB" w:rsidRDefault="00727C06" w:rsidP="00727C06">
      <w:pPr>
        <w:autoSpaceDE w:val="0"/>
        <w:autoSpaceDN w:val="0"/>
        <w:spacing w:line="360" w:lineRule="auto"/>
        <w:jc w:val="left"/>
        <w:rPr>
          <w:rFonts w:ascii="David Libre" w:hAnsi="David Libre"/>
          <w:b/>
          <w:bCs/>
          <w:sz w:val="28"/>
          <w:szCs w:val="28"/>
        </w:rPr>
      </w:pPr>
      <w:r w:rsidRPr="002340BB">
        <w:rPr>
          <w:rFonts w:ascii="David Libre" w:hAnsi="David Libre" w:hint="cs"/>
          <w:b/>
          <w:bCs/>
          <w:sz w:val="28"/>
          <w:szCs w:val="28"/>
          <w:rtl/>
        </w:rPr>
        <w:t>זכות ערעור כחוק.</w:t>
      </w:r>
    </w:p>
    <w:p w14:paraId="36AD17C3" w14:textId="64247EB5" w:rsidR="00727C06" w:rsidRPr="002340BB" w:rsidRDefault="00727C06" w:rsidP="00727C06">
      <w:pPr>
        <w:autoSpaceDE w:val="0"/>
        <w:autoSpaceDN w:val="0"/>
        <w:spacing w:line="360" w:lineRule="auto"/>
        <w:jc w:val="left"/>
        <w:rPr>
          <w:rFonts w:ascii="David Libre" w:hAnsi="David Libre"/>
          <w:b/>
          <w:bCs/>
          <w:sz w:val="28"/>
          <w:szCs w:val="28"/>
          <w:rtl/>
        </w:rPr>
      </w:pPr>
      <w:r w:rsidRPr="002340BB">
        <w:rPr>
          <w:rFonts w:ascii="David Libre" w:hAnsi="David Libre"/>
          <w:b/>
          <w:bCs/>
          <w:sz w:val="28"/>
          <w:szCs w:val="28"/>
          <w:rtl/>
        </w:rPr>
        <w:t>נית</w:t>
      </w:r>
      <w:r w:rsidR="002340BB">
        <w:rPr>
          <w:rFonts w:ascii="David Libre" w:hAnsi="David Libre" w:hint="cs"/>
          <w:b/>
          <w:bCs/>
          <w:sz w:val="28"/>
          <w:szCs w:val="28"/>
          <w:rtl/>
        </w:rPr>
        <w:t>ן</w:t>
      </w:r>
      <w:r w:rsidRPr="002340BB">
        <w:rPr>
          <w:rFonts w:ascii="David Libre" w:hAnsi="David Libre"/>
          <w:b/>
          <w:bCs/>
          <w:sz w:val="28"/>
          <w:szCs w:val="28"/>
          <w:rtl/>
        </w:rPr>
        <w:t xml:space="preserve"> היום,</w:t>
      </w:r>
      <w:r w:rsidRPr="002340BB">
        <w:rPr>
          <w:rFonts w:ascii="David Libre" w:hAnsi="David Libre" w:hint="cs"/>
          <w:b/>
          <w:bCs/>
          <w:sz w:val="28"/>
          <w:szCs w:val="28"/>
          <w:rtl/>
        </w:rPr>
        <w:t xml:space="preserve"> ז' באדר </w:t>
      </w:r>
      <w:proofErr w:type="spellStart"/>
      <w:r w:rsidRPr="002340BB">
        <w:rPr>
          <w:rFonts w:ascii="David Libre" w:hAnsi="David Libre" w:hint="cs"/>
          <w:b/>
          <w:bCs/>
          <w:sz w:val="28"/>
          <w:szCs w:val="28"/>
          <w:rtl/>
        </w:rPr>
        <w:t>התשפ"ג</w:t>
      </w:r>
      <w:proofErr w:type="spellEnd"/>
      <w:r w:rsidRPr="002340BB">
        <w:rPr>
          <w:rFonts w:ascii="David Libre" w:hAnsi="David Libre"/>
          <w:b/>
          <w:bCs/>
          <w:sz w:val="28"/>
          <w:szCs w:val="28"/>
          <w:rtl/>
        </w:rPr>
        <w:t xml:space="preserve">, </w:t>
      </w:r>
      <w:r w:rsidRPr="002340BB">
        <w:rPr>
          <w:rFonts w:ascii="David Libre" w:hAnsi="David Libre" w:hint="cs"/>
          <w:b/>
          <w:bCs/>
          <w:sz w:val="28"/>
          <w:szCs w:val="28"/>
          <w:rtl/>
        </w:rPr>
        <w:t xml:space="preserve">28.02.2023, </w:t>
      </w:r>
      <w:r w:rsidRPr="002340BB">
        <w:rPr>
          <w:rFonts w:ascii="David Libre" w:hAnsi="David Libre"/>
          <w:b/>
          <w:bCs/>
          <w:sz w:val="28"/>
          <w:szCs w:val="28"/>
          <w:rtl/>
        </w:rPr>
        <w:t>והודע בפומבי ובמעמד הצדדים.</w:t>
      </w:r>
    </w:p>
    <w:p w14:paraId="2FF36F58" w14:textId="77777777" w:rsidR="00727C06" w:rsidRPr="002340BB" w:rsidRDefault="00727C06" w:rsidP="00727C06">
      <w:pPr>
        <w:autoSpaceDE w:val="0"/>
        <w:autoSpaceDN w:val="0"/>
        <w:spacing w:line="360" w:lineRule="auto"/>
        <w:jc w:val="left"/>
        <w:rPr>
          <w:rFonts w:ascii="David" w:hAnsi="David"/>
          <w:sz w:val="28"/>
          <w:szCs w:val="28"/>
          <w:rtl/>
        </w:rPr>
      </w:pPr>
    </w:p>
    <w:p w14:paraId="29035145" w14:textId="77777777" w:rsidR="00727C06" w:rsidRPr="002340BB" w:rsidRDefault="00727C06" w:rsidP="00727C06">
      <w:pPr>
        <w:jc w:val="center"/>
        <w:rPr>
          <w:rFonts w:ascii="David" w:hAnsi="David"/>
          <w:sz w:val="28"/>
          <w:szCs w:val="28"/>
          <w:u w:val="single"/>
          <w:rtl/>
        </w:rPr>
      </w:pPr>
      <w:r w:rsidRPr="002340BB">
        <w:rPr>
          <w:rFonts w:ascii="David" w:hAnsi="David"/>
          <w:sz w:val="28"/>
          <w:szCs w:val="28"/>
          <w:u w:val="single"/>
          <w:rtl/>
        </w:rPr>
        <w:t>_____( - )_____</w:t>
      </w:r>
    </w:p>
    <w:p w14:paraId="7F5196C9" w14:textId="77777777" w:rsidR="00727C06" w:rsidRPr="002340BB" w:rsidRDefault="00727C06" w:rsidP="00727C06">
      <w:pPr>
        <w:jc w:val="center"/>
        <w:rPr>
          <w:rFonts w:ascii="David" w:hAnsi="David"/>
          <w:sz w:val="28"/>
          <w:szCs w:val="28"/>
          <w:rtl/>
        </w:rPr>
      </w:pPr>
      <w:r w:rsidRPr="002340BB">
        <w:rPr>
          <w:rFonts w:ascii="David" w:hAnsi="David" w:hint="cs"/>
          <w:sz w:val="28"/>
          <w:szCs w:val="28"/>
          <w:rtl/>
        </w:rPr>
        <w:t>שופט</w:t>
      </w:r>
    </w:p>
    <w:p w14:paraId="78128B3C" w14:textId="77777777" w:rsidR="00727C06" w:rsidRPr="002340BB" w:rsidRDefault="00727C06" w:rsidP="00727C06">
      <w:pPr>
        <w:rPr>
          <w:rFonts w:ascii="Arabic Typesetting" w:hAnsi="Arabic Typesetting"/>
          <w:sz w:val="28"/>
          <w:szCs w:val="28"/>
          <w:rtl/>
        </w:rPr>
      </w:pPr>
    </w:p>
    <w:p w14:paraId="7A74847D" w14:textId="77777777" w:rsidR="00727C06" w:rsidRPr="002340BB" w:rsidRDefault="00727C06" w:rsidP="00727C06">
      <w:pPr>
        <w:rPr>
          <w:rFonts w:ascii="Arabic Typesetting" w:hAnsi="Arabic Typesetting"/>
          <w:sz w:val="28"/>
          <w:szCs w:val="28"/>
          <w:rtl/>
        </w:rPr>
      </w:pPr>
    </w:p>
    <w:p w14:paraId="76C3E8C1" w14:textId="77777777" w:rsidR="00727C06" w:rsidRPr="002340BB" w:rsidRDefault="00727C06" w:rsidP="00727C06">
      <w:pPr>
        <w:rPr>
          <w:sz w:val="28"/>
          <w:szCs w:val="28"/>
          <w:rtl/>
        </w:rPr>
      </w:pPr>
    </w:p>
    <w:p w14:paraId="031879F1" w14:textId="77777777" w:rsidR="00B82938" w:rsidRPr="002340BB" w:rsidRDefault="00B82938" w:rsidP="00727C06">
      <w:pPr>
        <w:rPr>
          <w:sz w:val="28"/>
          <w:szCs w:val="28"/>
          <w:rtl/>
        </w:rPr>
      </w:pPr>
    </w:p>
    <w:sectPr w:rsidR="00B82938" w:rsidRPr="002340BB"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D742" w14:textId="77777777" w:rsidR="00EF14C0" w:rsidRDefault="00EF14C0">
      <w:r>
        <w:separator/>
      </w:r>
    </w:p>
  </w:endnote>
  <w:endnote w:type="continuationSeparator" w:id="0">
    <w:p w14:paraId="7BAC6907"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9005"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8F0CA1C"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E5CF"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2652685"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8E32"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8FF2" w14:textId="77777777" w:rsidR="00EF14C0" w:rsidRDefault="00EF14C0">
      <w:r>
        <w:separator/>
      </w:r>
    </w:p>
  </w:footnote>
  <w:footnote w:type="continuationSeparator" w:id="0">
    <w:p w14:paraId="15CA0B17"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EBE9" w14:textId="77777777" w:rsidR="002340BB" w:rsidRDefault="0023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153E" w14:textId="17743E29" w:rsidR="00727C06" w:rsidRPr="002340BB" w:rsidRDefault="00950E87" w:rsidP="00727C06">
    <w:pPr>
      <w:pStyle w:val="Header"/>
      <w:jc w:val="right"/>
      <w:rPr>
        <w:rtl/>
      </w:rPr>
    </w:pPr>
    <w:r w:rsidRPr="002340BB">
      <w:rPr>
        <w:rtl/>
      </w:rPr>
      <w:fldChar w:fldCharType="begin"/>
    </w:r>
    <w:r w:rsidRPr="002340BB">
      <w:rPr>
        <w:rtl/>
      </w:rPr>
      <w:instrText xml:space="preserve"> </w:instrText>
    </w:r>
    <w:r w:rsidRPr="002340BB">
      <w:instrText>DOCPROPERTY  mispartik  \* MERGEFORMAT</w:instrText>
    </w:r>
    <w:r w:rsidRPr="002340BB">
      <w:rPr>
        <w:rtl/>
      </w:rPr>
      <w:instrText xml:space="preserve"> </w:instrText>
    </w:r>
    <w:r w:rsidRPr="002340BB">
      <w:rPr>
        <w:rtl/>
      </w:rPr>
      <w:fldChar w:fldCharType="separate"/>
    </w:r>
    <w:r w:rsidR="00F66E0A" w:rsidRPr="002340BB">
      <w:rPr>
        <w:rtl/>
      </w:rPr>
      <w:t>דרום (מחוזי) 17/23</w:t>
    </w:r>
    <w:r w:rsidRPr="002340BB">
      <w:rPr>
        <w:rtl/>
      </w:rPr>
      <w:fldChar w:fldCharType="end"/>
    </w:r>
  </w:p>
  <w:p w14:paraId="52479BA2" w14:textId="5E1878CB" w:rsidR="0011094D" w:rsidRPr="002340BB" w:rsidRDefault="002340BB" w:rsidP="002340BB">
    <w:pPr>
      <w:pStyle w:val="Header"/>
      <w:jc w:val="center"/>
    </w:pPr>
    <w:r w:rsidRPr="002340BB">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9DEC" w14:textId="77777777" w:rsidR="0011094D" w:rsidRDefault="006F6E0E" w:rsidP="00697E26">
    <w:pPr>
      <w:tabs>
        <w:tab w:val="right" w:pos="6328"/>
      </w:tabs>
      <w:ind w:left="1985" w:right="1985"/>
      <w:rPr>
        <w:rtl/>
      </w:rPr>
    </w:pPr>
    <w:r w:rsidRPr="00732250">
      <w:rPr>
        <w:noProof/>
      </w:rPr>
      <w:drawing>
        <wp:inline distT="0" distB="0" distL="0" distR="0" wp14:anchorId="2B799610" wp14:editId="727EB84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26F8AA8" wp14:editId="0C26F805">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45A58A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FBC2EA68"/>
    <w:lvl w:ilvl="0" w:tplc="591011C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340BB"/>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27C06"/>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66E0A"/>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BAD3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727C0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27C06"/>
    <w:rPr>
      <w:rFonts w:cs="Narkisim"/>
      <w:b/>
      <w:bCs/>
      <w:szCs w:val="28"/>
    </w:rPr>
  </w:style>
  <w:style w:type="paragraph" w:styleId="ListParagraph">
    <w:name w:val="List Paragraph"/>
    <w:basedOn w:val="Normal"/>
    <w:link w:val="ListParagraphChar"/>
    <w:uiPriority w:val="34"/>
    <w:qFormat/>
    <w:rsid w:val="00727C06"/>
    <w:pPr>
      <w:ind w:left="720"/>
      <w:contextualSpacing/>
    </w:pPr>
  </w:style>
  <w:style w:type="character" w:customStyle="1" w:styleId="ListParagraphChar">
    <w:name w:val="List Paragraph Char"/>
    <w:link w:val="ListParagraph"/>
    <w:uiPriority w:val="34"/>
    <w:locked/>
    <w:rsid w:val="00727C06"/>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1317</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2023-02-28T11:59:00Z</cp:lastPrinted>
  <dcterms:created xsi:type="dcterms:W3CDTF">2023-02-28T12:08:00Z</dcterms:created>
  <dcterms:modified xsi:type="dcterms:W3CDTF">2023-02-28T12:08:00Z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17/23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8856774</vt:lpwstr>
  </property>
  <property fmtid="{D5CDD505-2E9C-101B-9397-08002B2CF9AE}" pid="7" name="shempratigorem">
    <vt:lpwstr>אוראל</vt:lpwstr>
  </property>
  <property fmtid="{D5CDD505-2E9C-101B-9397-08002B2CF9AE}" pid="8" name="shemmishpachagorem">
    <vt:lpwstr>מימון</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ז' באדר התשפ"ג</vt:lpwstr>
  </property>
  <property fmtid="{D5CDD505-2E9C-101B-9397-08002B2CF9AE}" pid="15" name="taarichnochechi">
    <vt:lpwstr>28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