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B58E" w14:textId="77777777" w:rsidR="00670FE6" w:rsidRDefault="00670FE6" w:rsidP="00670FE6">
      <w:pPr>
        <w:rPr>
          <w:rtl/>
        </w:rPr>
      </w:pPr>
    </w:p>
    <w:p w14:paraId="7D3FDB74" w14:textId="390DD9A2" w:rsidR="00670FE6" w:rsidRPr="00022DE8" w:rsidRDefault="00670FE6" w:rsidP="00670FE6">
      <w:pPr>
        <w:ind w:left="-766" w:right="-360"/>
        <w:jc w:val="center"/>
        <w:rPr>
          <w:b/>
          <w:bCs/>
          <w:sz w:val="32"/>
          <w:szCs w:val="32"/>
        </w:rPr>
      </w:pPr>
      <w:r w:rsidRPr="00022DE8">
        <w:rPr>
          <w:rFonts w:hint="eastAsia"/>
          <w:b/>
          <w:bCs/>
          <w:sz w:val="32"/>
          <w:szCs w:val="32"/>
          <w:rtl/>
        </w:rPr>
        <w:t>צבא</w:t>
      </w:r>
      <w:r w:rsidRPr="00022DE8">
        <w:rPr>
          <w:rFonts w:hint="cs"/>
          <w:b/>
          <w:bCs/>
          <w:sz w:val="32"/>
          <w:szCs w:val="32"/>
          <w:rtl/>
        </w:rPr>
        <w:t xml:space="preserve"> </w:t>
      </w:r>
      <w:r w:rsidRPr="00022DE8">
        <w:rPr>
          <w:rFonts w:hint="eastAsia"/>
          <w:b/>
          <w:bCs/>
          <w:sz w:val="32"/>
          <w:szCs w:val="32"/>
          <w:rtl/>
        </w:rPr>
        <w:t>הגנה</w:t>
      </w:r>
      <w:r w:rsidRPr="00022DE8">
        <w:rPr>
          <w:rFonts w:hint="cs"/>
          <w:b/>
          <w:bCs/>
          <w:sz w:val="32"/>
          <w:szCs w:val="32"/>
          <w:rtl/>
        </w:rPr>
        <w:t xml:space="preserve"> </w:t>
      </w:r>
      <w:r w:rsidRPr="00022DE8">
        <w:rPr>
          <w:rFonts w:hint="eastAsia"/>
          <w:b/>
          <w:bCs/>
          <w:sz w:val="32"/>
          <w:szCs w:val="32"/>
          <w:rtl/>
        </w:rPr>
        <w:t>לישראל</w:t>
      </w:r>
    </w:p>
    <w:p w14:paraId="57E655B3" w14:textId="77777777" w:rsidR="00670FE6" w:rsidRPr="002D24D8" w:rsidRDefault="00670FE6" w:rsidP="002D24D8">
      <w:pPr>
        <w:ind w:right="-360"/>
        <w:rPr>
          <w:b/>
          <w:bCs/>
          <w:sz w:val="32"/>
          <w:szCs w:val="32"/>
          <w:rtl/>
        </w:rPr>
      </w:pPr>
    </w:p>
    <w:p w14:paraId="3A728CBE" w14:textId="38814200" w:rsidR="00670FE6" w:rsidRPr="002D24D8" w:rsidRDefault="00670FE6" w:rsidP="00075CBB">
      <w:pPr>
        <w:ind w:left="-766" w:right="-360"/>
        <w:jc w:val="center"/>
        <w:rPr>
          <w:b/>
          <w:bCs/>
          <w:sz w:val="32"/>
          <w:szCs w:val="32"/>
          <w:rtl/>
        </w:rPr>
      </w:pPr>
      <w:bookmarkStart w:id="0" w:name="_GoBack"/>
      <w:r w:rsidRPr="002D24D8">
        <w:rPr>
          <w:rFonts w:hint="eastAsia"/>
          <w:b/>
          <w:bCs/>
          <w:sz w:val="32"/>
          <w:szCs w:val="32"/>
          <w:rtl/>
        </w:rPr>
        <w:t>צו</w:t>
      </w:r>
      <w:r w:rsidRPr="002D24D8">
        <w:rPr>
          <w:b/>
          <w:bCs/>
          <w:sz w:val="32"/>
          <w:szCs w:val="32"/>
          <w:rtl/>
        </w:rPr>
        <w:t xml:space="preserve"> </w:t>
      </w:r>
      <w:r w:rsidRPr="002D24D8">
        <w:rPr>
          <w:rFonts w:hint="eastAsia"/>
          <w:b/>
          <w:bCs/>
          <w:sz w:val="32"/>
          <w:szCs w:val="32"/>
          <w:rtl/>
        </w:rPr>
        <w:t>בדבר</w:t>
      </w:r>
      <w:r w:rsidRPr="002D24D8">
        <w:rPr>
          <w:b/>
          <w:bCs/>
          <w:sz w:val="32"/>
          <w:szCs w:val="32"/>
          <w:rtl/>
        </w:rPr>
        <w:t xml:space="preserve"> </w:t>
      </w:r>
      <w:r w:rsidRPr="002D24D8">
        <w:rPr>
          <w:rFonts w:hint="eastAsia"/>
          <w:b/>
          <w:bCs/>
          <w:sz w:val="32"/>
          <w:szCs w:val="32"/>
          <w:rtl/>
        </w:rPr>
        <w:t>מקרקעין</w:t>
      </w:r>
      <w:r w:rsidRPr="002D24D8">
        <w:rPr>
          <w:b/>
          <w:bCs/>
          <w:sz w:val="32"/>
          <w:szCs w:val="32"/>
          <w:rtl/>
        </w:rPr>
        <w:t xml:space="preserve"> (סילוק </w:t>
      </w:r>
      <w:r w:rsidRPr="002D24D8">
        <w:rPr>
          <w:rFonts w:hint="eastAsia"/>
          <w:b/>
          <w:bCs/>
          <w:sz w:val="32"/>
          <w:szCs w:val="32"/>
          <w:rtl/>
        </w:rPr>
        <w:t>פולשים</w:t>
      </w:r>
      <w:r w:rsidRPr="002D24D8">
        <w:rPr>
          <w:b/>
          <w:bCs/>
          <w:sz w:val="32"/>
          <w:szCs w:val="32"/>
          <w:rtl/>
        </w:rPr>
        <w:t xml:space="preserve">) (תיקון </w:t>
      </w:r>
      <w:r w:rsidRPr="002D24D8">
        <w:rPr>
          <w:rFonts w:hint="eastAsia"/>
          <w:b/>
          <w:bCs/>
          <w:sz w:val="32"/>
          <w:szCs w:val="32"/>
          <w:rtl/>
        </w:rPr>
        <w:t>מס</w:t>
      </w:r>
      <w:r w:rsidRPr="002D24D8">
        <w:rPr>
          <w:b/>
          <w:bCs/>
          <w:sz w:val="32"/>
          <w:szCs w:val="32"/>
          <w:rtl/>
        </w:rPr>
        <w:t xml:space="preserve">' 3) (יהודה </w:t>
      </w:r>
      <w:r w:rsidRPr="002D24D8">
        <w:rPr>
          <w:rFonts w:hint="eastAsia"/>
          <w:b/>
          <w:bCs/>
          <w:sz w:val="32"/>
          <w:szCs w:val="32"/>
          <w:rtl/>
        </w:rPr>
        <w:t>ושומרון</w:t>
      </w:r>
      <w:r w:rsidRPr="002D24D8">
        <w:rPr>
          <w:b/>
          <w:bCs/>
          <w:sz w:val="32"/>
          <w:szCs w:val="32"/>
          <w:rtl/>
        </w:rPr>
        <w:t xml:space="preserve">) (מס' </w:t>
      </w:r>
      <w:r w:rsidR="00075CBB">
        <w:rPr>
          <w:rFonts w:hint="cs"/>
          <w:b/>
          <w:bCs/>
          <w:sz w:val="32"/>
          <w:szCs w:val="32"/>
          <w:rtl/>
        </w:rPr>
        <w:t>2201</w:t>
      </w:r>
      <w:r w:rsidR="00075CBB" w:rsidRPr="002D24D8">
        <w:rPr>
          <w:b/>
          <w:bCs/>
          <w:sz w:val="32"/>
          <w:szCs w:val="32"/>
          <w:rtl/>
        </w:rPr>
        <w:t xml:space="preserve">) </w:t>
      </w:r>
      <w:r w:rsidRPr="002D24D8">
        <w:rPr>
          <w:b/>
          <w:bCs/>
          <w:sz w:val="32"/>
          <w:szCs w:val="32"/>
          <w:rtl/>
        </w:rPr>
        <w:t xml:space="preserve">(הוראת </w:t>
      </w:r>
      <w:r w:rsidRPr="002D24D8">
        <w:rPr>
          <w:rFonts w:hint="eastAsia"/>
          <w:b/>
          <w:bCs/>
          <w:sz w:val="32"/>
          <w:szCs w:val="32"/>
          <w:rtl/>
        </w:rPr>
        <w:t>שעה</w:t>
      </w:r>
      <w:r w:rsidRPr="002D24D8">
        <w:rPr>
          <w:b/>
          <w:bCs/>
          <w:sz w:val="32"/>
          <w:szCs w:val="32"/>
          <w:rtl/>
        </w:rPr>
        <w:t xml:space="preserve">), </w:t>
      </w:r>
      <w:r w:rsidRPr="002D24D8">
        <w:rPr>
          <w:rFonts w:hint="eastAsia"/>
          <w:b/>
          <w:bCs/>
          <w:sz w:val="32"/>
          <w:szCs w:val="32"/>
          <w:rtl/>
        </w:rPr>
        <w:t>התשפ</w:t>
      </w:r>
      <w:r w:rsidRPr="002D24D8">
        <w:rPr>
          <w:b/>
          <w:bCs/>
          <w:sz w:val="32"/>
          <w:szCs w:val="32"/>
          <w:rtl/>
        </w:rPr>
        <w:t>"ד-2024</w:t>
      </w:r>
    </w:p>
    <w:bookmarkEnd w:id="0"/>
    <w:p w14:paraId="578E3142" w14:textId="77777777" w:rsidR="00670FE6" w:rsidRPr="002D24D8" w:rsidRDefault="00670FE6" w:rsidP="00670FE6">
      <w:pPr>
        <w:ind w:left="-766" w:right="-360"/>
        <w:jc w:val="both"/>
        <w:rPr>
          <w:b/>
          <w:bCs/>
          <w:sz w:val="32"/>
          <w:szCs w:val="32"/>
          <w:rtl/>
        </w:rPr>
      </w:pPr>
    </w:p>
    <w:p w14:paraId="1DC0BDE6" w14:textId="77777777" w:rsidR="00670FE6" w:rsidRPr="002D24D8" w:rsidRDefault="00670FE6" w:rsidP="002D24D8">
      <w:pPr>
        <w:ind w:right="-360"/>
        <w:jc w:val="both"/>
        <w:rPr>
          <w:b/>
          <w:bCs/>
          <w:sz w:val="32"/>
          <w:szCs w:val="32"/>
          <w:rtl/>
        </w:rPr>
      </w:pPr>
    </w:p>
    <w:p w14:paraId="0641D469" w14:textId="77777777" w:rsidR="00670FE6" w:rsidRPr="00022DE8" w:rsidRDefault="00670FE6" w:rsidP="002D24D8">
      <w:pPr>
        <w:tabs>
          <w:tab w:val="left" w:pos="8280"/>
          <w:tab w:val="left" w:pos="8460"/>
        </w:tabs>
        <w:spacing w:line="276" w:lineRule="auto"/>
        <w:ind w:left="-680" w:right="113"/>
        <w:jc w:val="both"/>
        <w:rPr>
          <w:sz w:val="26"/>
          <w:rtl/>
        </w:rPr>
      </w:pPr>
      <w:r w:rsidRPr="00022DE8">
        <w:rPr>
          <w:rFonts w:hint="cs"/>
          <w:sz w:val="26"/>
          <w:rtl/>
        </w:rPr>
        <w:t>בתוקף סמכותי כמפקד כוחות צה"ל באזור, ובהתאם לסמכויותיי לפי כל דין או תחיקת ביטחון, הנני מצווה בזה לאמור:</w:t>
      </w:r>
    </w:p>
    <w:p w14:paraId="5A66009B" w14:textId="77777777" w:rsidR="00670FE6" w:rsidRPr="00022DE8" w:rsidRDefault="00670FE6" w:rsidP="002D24D8">
      <w:pPr>
        <w:tabs>
          <w:tab w:val="left" w:pos="8280"/>
          <w:tab w:val="left" w:pos="8460"/>
        </w:tabs>
        <w:spacing w:line="276" w:lineRule="auto"/>
        <w:ind w:right="180"/>
        <w:jc w:val="both"/>
        <w:rPr>
          <w:sz w:val="26"/>
          <w:rtl/>
        </w:rPr>
      </w:pPr>
    </w:p>
    <w:tbl>
      <w:tblPr>
        <w:bidiVisual/>
        <w:tblW w:w="9105" w:type="dxa"/>
        <w:tblInd w:w="-785" w:type="dxa"/>
        <w:tblLayout w:type="fixed"/>
        <w:tblLook w:val="04A0" w:firstRow="1" w:lastRow="0" w:firstColumn="1" w:lastColumn="0" w:noHBand="0" w:noVBand="1"/>
      </w:tblPr>
      <w:tblGrid>
        <w:gridCol w:w="1182"/>
        <w:gridCol w:w="544"/>
        <w:gridCol w:w="716"/>
        <w:gridCol w:w="567"/>
        <w:gridCol w:w="567"/>
        <w:gridCol w:w="2285"/>
        <w:gridCol w:w="3244"/>
      </w:tblGrid>
      <w:tr w:rsidR="00670FE6" w:rsidRPr="00022DE8" w14:paraId="3416FDCD" w14:textId="77777777" w:rsidTr="00265ACE">
        <w:tc>
          <w:tcPr>
            <w:tcW w:w="1182" w:type="dxa"/>
            <w:hideMark/>
          </w:tcPr>
          <w:p w14:paraId="163230C6" w14:textId="77777777" w:rsidR="00670FE6" w:rsidRPr="00022DE8" w:rsidRDefault="00670FE6" w:rsidP="002D24D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 w:rsidRPr="00022DE8">
              <w:rPr>
                <w:rFonts w:hint="cs"/>
                <w:b/>
                <w:bCs/>
                <w:sz w:val="26"/>
                <w:rtl/>
              </w:rPr>
              <w:t>תיקון סעיף 2</w:t>
            </w:r>
          </w:p>
        </w:tc>
        <w:tc>
          <w:tcPr>
            <w:tcW w:w="544" w:type="dxa"/>
            <w:hideMark/>
          </w:tcPr>
          <w:p w14:paraId="1E85D614" w14:textId="77777777" w:rsidR="00670FE6" w:rsidRPr="002D24D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  <w:r w:rsidRPr="002D24D8">
              <w:rPr>
                <w:sz w:val="26"/>
                <w:rtl/>
              </w:rPr>
              <w:t xml:space="preserve">1. </w:t>
            </w:r>
          </w:p>
        </w:tc>
        <w:tc>
          <w:tcPr>
            <w:tcW w:w="7379" w:type="dxa"/>
            <w:gridSpan w:val="5"/>
            <w:hideMark/>
          </w:tcPr>
          <w:p w14:paraId="0F726EF2" w14:textId="6362E248" w:rsidR="00670FE6" w:rsidRPr="00022DE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  <w:r w:rsidRPr="00022DE8">
              <w:rPr>
                <w:rFonts w:hint="cs"/>
                <w:sz w:val="26"/>
                <w:rtl/>
              </w:rPr>
              <w:t>בסעיף 2 לצו בדבר מקרקעין (סילוק פולשים) (תיקון) (יהודה והשומרון) (מס' 2080) (הוראת שעה), התשפ"ב-2021, במקום "1.8.2024" יבוא "</w:t>
            </w:r>
            <w:r w:rsidR="00022DE8">
              <w:rPr>
                <w:rFonts w:hint="cs"/>
                <w:sz w:val="26"/>
                <w:rtl/>
              </w:rPr>
              <w:t>י"א טבת התשפ"ו (</w:t>
            </w:r>
            <w:r w:rsidRPr="00022DE8">
              <w:rPr>
                <w:rFonts w:hint="cs"/>
                <w:sz w:val="26"/>
                <w:rtl/>
              </w:rPr>
              <w:t>31</w:t>
            </w:r>
            <w:r w:rsidR="00022DE8">
              <w:rPr>
                <w:rFonts w:hint="cs"/>
                <w:sz w:val="26"/>
                <w:rtl/>
              </w:rPr>
              <w:t xml:space="preserve"> בדצמבר </w:t>
            </w:r>
            <w:r w:rsidRPr="00022DE8">
              <w:rPr>
                <w:rFonts w:hint="cs"/>
                <w:sz w:val="26"/>
                <w:rtl/>
              </w:rPr>
              <w:t>2025</w:t>
            </w:r>
            <w:r w:rsidR="00022DE8">
              <w:rPr>
                <w:rFonts w:hint="cs"/>
                <w:sz w:val="26"/>
                <w:rtl/>
              </w:rPr>
              <w:t>)</w:t>
            </w:r>
            <w:r w:rsidRPr="00022DE8">
              <w:rPr>
                <w:rFonts w:hint="cs"/>
                <w:sz w:val="26"/>
                <w:rtl/>
              </w:rPr>
              <w:t>".</w:t>
            </w:r>
          </w:p>
        </w:tc>
      </w:tr>
      <w:tr w:rsidR="00670FE6" w:rsidRPr="00022DE8" w14:paraId="7C09448C" w14:textId="77777777" w:rsidTr="00265ACE">
        <w:tc>
          <w:tcPr>
            <w:tcW w:w="1182" w:type="dxa"/>
          </w:tcPr>
          <w:p w14:paraId="71136AAD" w14:textId="77777777" w:rsidR="00670FE6" w:rsidRPr="00022DE8" w:rsidRDefault="00670FE6" w:rsidP="002D24D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544" w:type="dxa"/>
          </w:tcPr>
          <w:p w14:paraId="10F05A73" w14:textId="77777777" w:rsidR="00670FE6" w:rsidRPr="002D24D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16" w:type="dxa"/>
          </w:tcPr>
          <w:p w14:paraId="6FCA9AF5" w14:textId="77777777" w:rsidR="00670FE6" w:rsidRPr="00022DE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4AA79726" w14:textId="77777777" w:rsidR="00670FE6" w:rsidRPr="00022DE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1A5E673F" w14:textId="77777777" w:rsidR="00670FE6" w:rsidRPr="00022DE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529" w:type="dxa"/>
            <w:gridSpan w:val="2"/>
          </w:tcPr>
          <w:p w14:paraId="32AB9894" w14:textId="77777777" w:rsidR="00670FE6" w:rsidRPr="00022DE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</w:tr>
      <w:tr w:rsidR="00670FE6" w:rsidRPr="00022DE8" w14:paraId="1AD01FBF" w14:textId="77777777" w:rsidTr="00265ACE">
        <w:trPr>
          <w:trHeight w:val="371"/>
        </w:trPr>
        <w:tc>
          <w:tcPr>
            <w:tcW w:w="1182" w:type="dxa"/>
            <w:hideMark/>
          </w:tcPr>
          <w:p w14:paraId="0A97A673" w14:textId="77777777" w:rsidR="00670FE6" w:rsidRPr="00022DE8" w:rsidRDefault="00670FE6" w:rsidP="002D24D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 w:rsidRPr="00022DE8">
              <w:rPr>
                <w:rFonts w:hint="cs"/>
                <w:b/>
                <w:bCs/>
                <w:sz w:val="26"/>
                <w:rtl/>
              </w:rPr>
              <w:t>תוקף</w:t>
            </w:r>
          </w:p>
        </w:tc>
        <w:tc>
          <w:tcPr>
            <w:tcW w:w="544" w:type="dxa"/>
            <w:hideMark/>
          </w:tcPr>
          <w:p w14:paraId="76D9395B" w14:textId="77777777" w:rsidR="00670FE6" w:rsidRPr="002D24D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  <w:r w:rsidRPr="002D24D8">
              <w:rPr>
                <w:sz w:val="26"/>
                <w:rtl/>
              </w:rPr>
              <w:t>2.</w:t>
            </w:r>
          </w:p>
        </w:tc>
        <w:tc>
          <w:tcPr>
            <w:tcW w:w="7379" w:type="dxa"/>
            <w:gridSpan w:val="5"/>
            <w:hideMark/>
          </w:tcPr>
          <w:p w14:paraId="067A3F04" w14:textId="77777777" w:rsidR="00670FE6" w:rsidRPr="00022DE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  <w:r w:rsidRPr="00022DE8">
              <w:rPr>
                <w:rFonts w:hint="cs"/>
                <w:sz w:val="26"/>
                <w:rtl/>
              </w:rPr>
              <w:t>תחילתו של צו זה ביום חתימתו.</w:t>
            </w:r>
          </w:p>
        </w:tc>
      </w:tr>
      <w:tr w:rsidR="00670FE6" w:rsidRPr="00022DE8" w14:paraId="749E7A4C" w14:textId="77777777" w:rsidTr="00265ACE">
        <w:tc>
          <w:tcPr>
            <w:tcW w:w="1182" w:type="dxa"/>
          </w:tcPr>
          <w:p w14:paraId="3D5EAB11" w14:textId="77777777" w:rsidR="00670FE6" w:rsidRPr="00022DE8" w:rsidRDefault="00670FE6" w:rsidP="002D24D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544" w:type="dxa"/>
          </w:tcPr>
          <w:p w14:paraId="73D58C5B" w14:textId="77777777" w:rsidR="00670FE6" w:rsidRPr="002D24D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7379" w:type="dxa"/>
            <w:gridSpan w:val="5"/>
          </w:tcPr>
          <w:p w14:paraId="62766F73" w14:textId="77777777" w:rsidR="00670FE6" w:rsidRPr="00022DE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</w:tr>
      <w:tr w:rsidR="00670FE6" w:rsidRPr="00022DE8" w14:paraId="34184B67" w14:textId="77777777" w:rsidTr="00265ACE">
        <w:tc>
          <w:tcPr>
            <w:tcW w:w="1182" w:type="dxa"/>
            <w:hideMark/>
          </w:tcPr>
          <w:p w14:paraId="7EC6A88C" w14:textId="77777777" w:rsidR="00670FE6" w:rsidRPr="00022DE8" w:rsidRDefault="00670FE6" w:rsidP="002D24D8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 w:rsidRPr="00022DE8">
              <w:rPr>
                <w:rFonts w:hint="cs"/>
                <w:b/>
                <w:bCs/>
                <w:sz w:val="26"/>
                <w:rtl/>
              </w:rPr>
              <w:t xml:space="preserve">השם </w:t>
            </w:r>
          </w:p>
        </w:tc>
        <w:tc>
          <w:tcPr>
            <w:tcW w:w="544" w:type="dxa"/>
            <w:hideMark/>
          </w:tcPr>
          <w:p w14:paraId="263CF547" w14:textId="77777777" w:rsidR="00670FE6" w:rsidRPr="002D24D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  <w:r w:rsidRPr="002D24D8">
              <w:rPr>
                <w:sz w:val="26"/>
                <w:rtl/>
              </w:rPr>
              <w:t>3.</w:t>
            </w:r>
          </w:p>
        </w:tc>
        <w:tc>
          <w:tcPr>
            <w:tcW w:w="7379" w:type="dxa"/>
            <w:gridSpan w:val="5"/>
            <w:hideMark/>
          </w:tcPr>
          <w:p w14:paraId="0B9A665C" w14:textId="1E24B206" w:rsidR="00670FE6" w:rsidRPr="00022DE8" w:rsidRDefault="00670FE6" w:rsidP="00075CBB">
            <w:pPr>
              <w:spacing w:line="276" w:lineRule="auto"/>
              <w:jc w:val="both"/>
              <w:rPr>
                <w:sz w:val="26"/>
                <w:rtl/>
              </w:rPr>
            </w:pPr>
            <w:r w:rsidRPr="00022DE8">
              <w:rPr>
                <w:rFonts w:hint="cs"/>
                <w:sz w:val="26"/>
                <w:rtl/>
              </w:rPr>
              <w:t>צו זה ייקרא: "</w:t>
            </w:r>
            <w:r w:rsidRPr="00022DE8">
              <w:rPr>
                <w:sz w:val="26"/>
                <w:rtl/>
              </w:rPr>
              <w:t>צו בדבר מקרקעין (סילוק פולשים) (תיקון</w:t>
            </w:r>
            <w:r w:rsidRPr="00022DE8">
              <w:rPr>
                <w:rFonts w:hint="cs"/>
                <w:sz w:val="26"/>
                <w:rtl/>
              </w:rPr>
              <w:t xml:space="preserve"> מס' 3</w:t>
            </w:r>
            <w:r w:rsidRPr="00022DE8">
              <w:rPr>
                <w:sz w:val="26"/>
                <w:rtl/>
              </w:rPr>
              <w:t>)</w:t>
            </w:r>
            <w:r w:rsidRPr="00022DE8">
              <w:rPr>
                <w:rFonts w:hint="cs"/>
                <w:sz w:val="26"/>
                <w:rtl/>
              </w:rPr>
              <w:t xml:space="preserve"> </w:t>
            </w:r>
            <w:r w:rsidRPr="00022DE8">
              <w:rPr>
                <w:sz w:val="26"/>
                <w:rtl/>
              </w:rPr>
              <w:t xml:space="preserve">(יהודה ושומרון) (מס' </w:t>
            </w:r>
            <w:r w:rsidR="00075CBB">
              <w:rPr>
                <w:rFonts w:hint="cs"/>
                <w:sz w:val="26"/>
                <w:rtl/>
              </w:rPr>
              <w:t>2201</w:t>
            </w:r>
            <w:r w:rsidRPr="00022DE8">
              <w:rPr>
                <w:sz w:val="26"/>
                <w:rtl/>
              </w:rPr>
              <w:t>)</w:t>
            </w:r>
            <w:r w:rsidRPr="00022DE8">
              <w:rPr>
                <w:rFonts w:hint="cs"/>
                <w:sz w:val="26"/>
                <w:rtl/>
              </w:rPr>
              <w:t xml:space="preserve"> (הוראת שעה)</w:t>
            </w:r>
            <w:r w:rsidRPr="00022DE8">
              <w:rPr>
                <w:sz w:val="26"/>
                <w:rtl/>
              </w:rPr>
              <w:t>, התשפ"</w:t>
            </w:r>
            <w:r w:rsidRPr="00022DE8">
              <w:rPr>
                <w:rFonts w:hint="cs"/>
                <w:sz w:val="26"/>
                <w:rtl/>
              </w:rPr>
              <w:t>ד</w:t>
            </w:r>
            <w:r w:rsidRPr="00022DE8">
              <w:rPr>
                <w:sz w:val="26"/>
                <w:rtl/>
              </w:rPr>
              <w:t>-202</w:t>
            </w:r>
            <w:r w:rsidRPr="00022DE8">
              <w:rPr>
                <w:rFonts w:hint="cs"/>
                <w:sz w:val="26"/>
                <w:rtl/>
              </w:rPr>
              <w:t>4".</w:t>
            </w:r>
          </w:p>
          <w:p w14:paraId="3D55886D" w14:textId="77777777" w:rsidR="00670FE6" w:rsidRPr="00022DE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</w:p>
          <w:p w14:paraId="155F8F7F" w14:textId="77777777" w:rsidR="00670FE6" w:rsidRPr="00022DE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</w:p>
          <w:p w14:paraId="0E10C312" w14:textId="77777777" w:rsidR="00670FE6" w:rsidRPr="00022DE8" w:rsidRDefault="00670FE6" w:rsidP="002D24D8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</w:tr>
      <w:tr w:rsidR="00670FE6" w14:paraId="66BC379B" w14:textId="77777777" w:rsidTr="00265ACE">
        <w:tc>
          <w:tcPr>
            <w:tcW w:w="2442" w:type="dxa"/>
            <w:gridSpan w:val="3"/>
          </w:tcPr>
          <w:p w14:paraId="71978371" w14:textId="77777777" w:rsidR="00670FE6" w:rsidRDefault="00670FE6" w:rsidP="00265ACE">
            <w:pPr>
              <w:spacing w:line="25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3419" w:type="dxa"/>
            <w:gridSpan w:val="3"/>
          </w:tcPr>
          <w:p w14:paraId="5C9A7970" w14:textId="77777777" w:rsidR="00670FE6" w:rsidRDefault="00670FE6" w:rsidP="00265ACE">
            <w:pPr>
              <w:spacing w:line="256" w:lineRule="auto"/>
              <w:jc w:val="both"/>
              <w:rPr>
                <w:sz w:val="26"/>
                <w:rtl/>
              </w:rPr>
            </w:pPr>
          </w:p>
        </w:tc>
        <w:tc>
          <w:tcPr>
            <w:tcW w:w="3244" w:type="dxa"/>
          </w:tcPr>
          <w:p w14:paraId="2D31B367" w14:textId="77777777" w:rsidR="00670FE6" w:rsidRDefault="00670FE6" w:rsidP="00265ACE">
            <w:pPr>
              <w:spacing w:line="256" w:lineRule="auto"/>
              <w:jc w:val="both"/>
              <w:rPr>
                <w:b/>
                <w:bCs/>
                <w:sz w:val="26"/>
                <w:rtl/>
              </w:rPr>
            </w:pPr>
          </w:p>
        </w:tc>
      </w:tr>
    </w:tbl>
    <w:p w14:paraId="5DAE1032" w14:textId="77777777" w:rsidR="00670FE6" w:rsidRDefault="00670FE6" w:rsidP="00670FE6"/>
    <w:tbl>
      <w:tblPr>
        <w:bidiVisual/>
        <w:tblW w:w="8358" w:type="dxa"/>
        <w:tblInd w:w="816" w:type="dxa"/>
        <w:tblLook w:val="04A0" w:firstRow="1" w:lastRow="0" w:firstColumn="1" w:lastColumn="0" w:noHBand="0" w:noVBand="1"/>
      </w:tblPr>
      <w:tblGrid>
        <w:gridCol w:w="4995"/>
        <w:gridCol w:w="3363"/>
      </w:tblGrid>
      <w:tr w:rsidR="00022DE8" w:rsidRPr="0042530C" w14:paraId="42902557" w14:textId="77777777" w:rsidTr="00075CBB">
        <w:tc>
          <w:tcPr>
            <w:tcW w:w="4995" w:type="dxa"/>
          </w:tcPr>
          <w:p w14:paraId="3A95A195" w14:textId="0EFF4D7D" w:rsidR="00022DE8" w:rsidRPr="0042530C" w:rsidRDefault="00075CBB" w:rsidP="00075CBB">
            <w:pPr>
              <w:spacing w:line="480" w:lineRule="auto"/>
              <w:ind w:right="1638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ד' באב </w:t>
            </w:r>
            <w:r w:rsidR="00022DE8" w:rsidRPr="0042530C">
              <w:rPr>
                <w:rFonts w:ascii="David" w:eastAsia="Calibri" w:hAnsi="David"/>
                <w:b/>
                <w:bCs/>
                <w:sz w:val="26"/>
                <w:rtl/>
              </w:rPr>
              <w:t>התשפ"ד</w:t>
            </w:r>
            <w:r w:rsidR="00022DE8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8 באוגוסט </w:t>
            </w:r>
            <w:r w:rsidR="00022DE8" w:rsidRPr="0042530C">
              <w:rPr>
                <w:rFonts w:ascii="David" w:eastAsia="Calibri" w:hAnsi="David"/>
                <w:b/>
                <w:bCs/>
                <w:sz w:val="26"/>
                <w:rtl/>
              </w:rPr>
              <w:t>202</w:t>
            </w:r>
            <w:r w:rsidR="00022DE8">
              <w:rPr>
                <w:rFonts w:ascii="David" w:eastAsia="Calibri" w:hAnsi="David" w:hint="cs"/>
                <w:b/>
                <w:bCs/>
                <w:sz w:val="26"/>
                <w:rtl/>
              </w:rPr>
              <w:t>4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  <w:tc>
          <w:tcPr>
            <w:tcW w:w="3363" w:type="dxa"/>
            <w:hideMark/>
          </w:tcPr>
          <w:p w14:paraId="1964940B" w14:textId="15561141" w:rsidR="00022DE8" w:rsidRPr="0042530C" w:rsidRDefault="00022DE8" w:rsidP="00075CBB">
            <w:pPr>
              <w:spacing w:line="360" w:lineRule="auto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>אלוף</w:t>
            </w:r>
            <w:r w:rsidR="00075CBB"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אבי</w:t>
            </w:r>
            <w:r w:rsidR="00075CBB"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בלוט</w:t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br/>
              <w:t>מפקד</w:t>
            </w:r>
            <w:r w:rsidR="00075CBB"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</w:t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>כוחות</w:t>
            </w:r>
            <w:r w:rsidR="00075CBB"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</w:t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 xml:space="preserve">צה"ל  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>באזור</w:t>
            </w:r>
            <w:r w:rsidR="00075CBB"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</w:t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>יהודה</w:t>
            </w:r>
            <w:r w:rsidR="00075CBB"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</w:t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t>ושומרון</w:t>
            </w:r>
            <w:r w:rsidRPr="0042530C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</w:tr>
    </w:tbl>
    <w:p w14:paraId="3A76F99E" w14:textId="77777777" w:rsidR="00B15C02" w:rsidRPr="00022DE8" w:rsidRDefault="00B15C02"/>
    <w:sectPr w:rsidR="00B15C02" w:rsidRPr="00022DE8" w:rsidSect="006669C1">
      <w:headerReference w:type="even" r:id="rId7"/>
      <w:headerReference w:type="firs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DB409" w14:textId="77777777" w:rsidR="003F7312" w:rsidRDefault="003F7312" w:rsidP="00670FE6">
      <w:r>
        <w:separator/>
      </w:r>
    </w:p>
  </w:endnote>
  <w:endnote w:type="continuationSeparator" w:id="0">
    <w:p w14:paraId="5DC9D090" w14:textId="77777777" w:rsidR="003F7312" w:rsidRDefault="003F7312" w:rsidP="0067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400D7" w14:textId="77777777" w:rsidR="003F7312" w:rsidRDefault="003F7312" w:rsidP="00670FE6">
      <w:r>
        <w:separator/>
      </w:r>
    </w:p>
  </w:footnote>
  <w:footnote w:type="continuationSeparator" w:id="0">
    <w:p w14:paraId="6C4F64D7" w14:textId="77777777" w:rsidR="003F7312" w:rsidRDefault="003F7312" w:rsidP="0067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62BB0" w14:textId="684CF85C" w:rsidR="00670FE6" w:rsidRDefault="00670FE6">
    <w:pPr>
      <w:pStyle w:val="ae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E0D928" wp14:editId="1BF6AD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500927146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8393F" w14:textId="3938FFE0" w:rsidR="00670FE6" w:rsidRPr="00670FE6" w:rsidRDefault="00670FE6" w:rsidP="00670F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0F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E0D928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5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6278393F" w14:textId="3938FFE0" w:rsidR="00670FE6" w:rsidRPr="00670FE6" w:rsidRDefault="00670FE6" w:rsidP="00670F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0F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B74A" w14:textId="22B9D373" w:rsidR="00670FE6" w:rsidRDefault="00670FE6">
    <w:pPr>
      <w:pStyle w:val="ae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F1A23E" wp14:editId="54093F7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970015131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D1351" w14:textId="1B2ABBCE" w:rsidR="00670FE6" w:rsidRPr="00670FE6" w:rsidRDefault="00670FE6" w:rsidP="00670F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70F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F1A23E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0;width:35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C8D1351" w14:textId="1B2ABBCE" w:rsidR="00670FE6" w:rsidRPr="00670FE6" w:rsidRDefault="00670FE6" w:rsidP="00670F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70F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E6"/>
    <w:rsid w:val="00022DE8"/>
    <w:rsid w:val="00075CBB"/>
    <w:rsid w:val="000D5257"/>
    <w:rsid w:val="001C3810"/>
    <w:rsid w:val="002D24D8"/>
    <w:rsid w:val="00315FF1"/>
    <w:rsid w:val="003F7312"/>
    <w:rsid w:val="004C0142"/>
    <w:rsid w:val="006669C1"/>
    <w:rsid w:val="00670FE6"/>
    <w:rsid w:val="008150B8"/>
    <w:rsid w:val="009329E5"/>
    <w:rsid w:val="00A5554F"/>
    <w:rsid w:val="00B15C02"/>
    <w:rsid w:val="00E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DD996"/>
  <w15:chartTrackingRefBased/>
  <w15:docId w15:val="{D0E08C2C-1C52-49AD-B168-84B317D0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E6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0F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70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70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70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70F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70FE6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70F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70FE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70F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70F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כותרת טקסט תו"/>
    <w:basedOn w:val="a0"/>
    <w:link w:val="a3"/>
    <w:uiPriority w:val="10"/>
    <w:rsid w:val="0067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כותרת משנה תו"/>
    <w:basedOn w:val="a0"/>
    <w:link w:val="a5"/>
    <w:uiPriority w:val="11"/>
    <w:rsid w:val="00670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ציטוט תו"/>
    <w:basedOn w:val="a0"/>
    <w:link w:val="a7"/>
    <w:uiPriority w:val="29"/>
    <w:rsid w:val="00670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70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ציטוט חזק תו"/>
    <w:basedOn w:val="a0"/>
    <w:link w:val="ab"/>
    <w:uiPriority w:val="30"/>
    <w:rsid w:val="00670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E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70FE6"/>
    <w:pPr>
      <w:tabs>
        <w:tab w:val="center" w:pos="4153"/>
        <w:tab w:val="right" w:pos="8306"/>
      </w:tabs>
    </w:pPr>
  </w:style>
  <w:style w:type="character" w:customStyle="1" w:styleId="af">
    <w:name w:val="כותרת עליונה תו"/>
    <w:basedOn w:val="a0"/>
    <w:link w:val="ae"/>
    <w:uiPriority w:val="99"/>
    <w:rsid w:val="00670FE6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af0">
    <w:name w:val="footer"/>
    <w:basedOn w:val="a"/>
    <w:link w:val="af1"/>
    <w:uiPriority w:val="99"/>
    <w:unhideWhenUsed/>
    <w:rsid w:val="008150B8"/>
    <w:pPr>
      <w:tabs>
        <w:tab w:val="center" w:pos="4153"/>
        <w:tab w:val="right" w:pos="8306"/>
      </w:tabs>
    </w:pPr>
  </w:style>
  <w:style w:type="character" w:customStyle="1" w:styleId="af1">
    <w:name w:val="כותרת תחתונה תו"/>
    <w:basedOn w:val="a0"/>
    <w:link w:val="af0"/>
    <w:uiPriority w:val="99"/>
    <w:rsid w:val="008150B8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character" w:styleId="af2">
    <w:name w:val="annotation reference"/>
    <w:basedOn w:val="a0"/>
    <w:uiPriority w:val="99"/>
    <w:semiHidden/>
    <w:unhideWhenUsed/>
    <w:rsid w:val="008150B8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150B8"/>
    <w:rPr>
      <w:sz w:val="20"/>
      <w:szCs w:val="20"/>
    </w:rPr>
  </w:style>
  <w:style w:type="character" w:customStyle="1" w:styleId="af4">
    <w:name w:val="טקסט הערה תו"/>
    <w:basedOn w:val="a0"/>
    <w:link w:val="af3"/>
    <w:uiPriority w:val="99"/>
    <w:rsid w:val="008150B8"/>
    <w:rPr>
      <w:rFonts w:ascii="Times New Roman" w:eastAsia="Times New Roman" w:hAnsi="Times New Roman" w:cs="David"/>
      <w:kern w:val="0"/>
      <w:sz w:val="20"/>
      <w:szCs w:val="20"/>
      <w:lang w:eastAsia="he-IL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150B8"/>
    <w:rPr>
      <w:b/>
      <w:bCs/>
    </w:rPr>
  </w:style>
  <w:style w:type="character" w:customStyle="1" w:styleId="af6">
    <w:name w:val="נושא הערה תו"/>
    <w:basedOn w:val="af4"/>
    <w:link w:val="af5"/>
    <w:uiPriority w:val="99"/>
    <w:semiHidden/>
    <w:rsid w:val="008150B8"/>
    <w:rPr>
      <w:rFonts w:ascii="Times New Roman" w:eastAsia="Times New Roman" w:hAnsi="Times New Roman" w:cs="David"/>
      <w:b/>
      <w:bCs/>
      <w:kern w:val="0"/>
      <w:sz w:val="20"/>
      <w:szCs w:val="20"/>
      <w:lang w:eastAsia="he-IL"/>
      <w14:ligatures w14:val="none"/>
    </w:rPr>
  </w:style>
  <w:style w:type="paragraph" w:styleId="af7">
    <w:name w:val="Revision"/>
    <w:hidden/>
    <w:uiPriority w:val="99"/>
    <w:semiHidden/>
    <w:rsid w:val="00022DE8"/>
    <w:pPr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FBDC-A005-4F8B-A2F6-074F5EC4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יובל סולטני</dc:creator>
  <cp:keywords/>
  <dc:description/>
  <cp:lastModifiedBy>hpb</cp:lastModifiedBy>
  <cp:revision>2</cp:revision>
  <dcterms:created xsi:type="dcterms:W3CDTF">2024-08-12T14:31:00Z</dcterms:created>
  <dcterms:modified xsi:type="dcterms:W3CDTF">2024-08-12T14:31:00Z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756c0b9b,597654aa,28f59c63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2024-07-22T09:14:09Z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450dadca-7b4a-49c6-8231-69b677853b04</vt:lpwstr>
  </property>
  <property fmtid="{D5CDD505-2E9C-101B-9397-08002B2CF9AE}" pid="11" name="MSIP_Label_701b9bfc-c426-492e-a46c-1a922d5fe54b_ContentBits">
    <vt:lpwstr>1</vt:lpwstr>
  </property>
</Properties>
</file>