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6711D" w14:textId="657D3E61" w:rsidR="002359B8" w:rsidRDefault="002359B8" w:rsidP="002359B8">
      <w:pPr>
        <w:ind w:left="29"/>
        <w:jc w:val="center"/>
        <w:rPr>
          <w:b/>
          <w:bCs/>
          <w:sz w:val="32"/>
          <w:szCs w:val="32"/>
          <w:rtl/>
        </w:rPr>
      </w:pPr>
      <w:r w:rsidRPr="009706EF">
        <w:rPr>
          <w:rFonts w:hint="cs"/>
          <w:b/>
          <w:bCs/>
          <w:sz w:val="32"/>
          <w:szCs w:val="32"/>
          <w:rtl/>
        </w:rPr>
        <w:t>צבא      הגנה      לישראל</w:t>
      </w:r>
    </w:p>
    <w:p w14:paraId="053D008C" w14:textId="77777777" w:rsidR="00270EEC" w:rsidRPr="009706EF" w:rsidRDefault="00270EEC" w:rsidP="002359B8">
      <w:pPr>
        <w:ind w:left="29"/>
        <w:jc w:val="center"/>
        <w:rPr>
          <w:b/>
          <w:bCs/>
          <w:sz w:val="32"/>
          <w:szCs w:val="32"/>
          <w:rtl/>
        </w:rPr>
      </w:pPr>
    </w:p>
    <w:p w14:paraId="13BE540F" w14:textId="77777777" w:rsidR="002359B8" w:rsidRPr="009706EF" w:rsidRDefault="002359B8" w:rsidP="002359B8">
      <w:pPr>
        <w:ind w:left="29"/>
        <w:jc w:val="center"/>
        <w:rPr>
          <w:rtl/>
        </w:rPr>
      </w:pPr>
    </w:p>
    <w:p w14:paraId="3697E76C" w14:textId="77777777" w:rsidR="00B00340" w:rsidRDefault="00D82944" w:rsidP="00AA1DF2">
      <w:pPr>
        <w:ind w:left="29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צו בדבר ההתגוננות האזרחית (יהודה ו</w:t>
      </w:r>
      <w:r w:rsidR="00270EEC">
        <w:rPr>
          <w:rFonts w:hint="cs"/>
          <w:b/>
          <w:bCs/>
          <w:sz w:val="32"/>
          <w:szCs w:val="32"/>
          <w:rtl/>
        </w:rPr>
        <w:t>ה</w:t>
      </w:r>
      <w:r>
        <w:rPr>
          <w:rFonts w:hint="cs"/>
          <w:b/>
          <w:bCs/>
          <w:sz w:val="32"/>
          <w:szCs w:val="32"/>
          <w:rtl/>
        </w:rPr>
        <w:t>שומרון)</w:t>
      </w:r>
    </w:p>
    <w:p w14:paraId="57885912" w14:textId="54680BC2" w:rsidR="00D82944" w:rsidRDefault="00765FF0" w:rsidP="00AA1DF2">
      <w:pPr>
        <w:ind w:left="29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D82944">
        <w:rPr>
          <w:rFonts w:hint="cs"/>
          <w:b/>
          <w:bCs/>
          <w:sz w:val="32"/>
          <w:szCs w:val="32"/>
          <w:rtl/>
        </w:rPr>
        <w:t xml:space="preserve">(מס' 1699), </w:t>
      </w:r>
      <w:r w:rsidR="00270EEC">
        <w:rPr>
          <w:rFonts w:hint="cs"/>
          <w:b/>
          <w:bCs/>
          <w:sz w:val="32"/>
          <w:szCs w:val="32"/>
          <w:rtl/>
        </w:rPr>
        <w:t>ה</w:t>
      </w:r>
      <w:r w:rsidR="00D82944">
        <w:rPr>
          <w:rFonts w:hint="cs"/>
          <w:b/>
          <w:bCs/>
          <w:sz w:val="32"/>
          <w:szCs w:val="32"/>
          <w:rtl/>
        </w:rPr>
        <w:t>תשע"ב-2012</w:t>
      </w:r>
    </w:p>
    <w:p w14:paraId="5C6FB10E" w14:textId="77777777" w:rsidR="0074065B" w:rsidRDefault="0074065B" w:rsidP="002359B8">
      <w:pPr>
        <w:ind w:left="29"/>
        <w:jc w:val="center"/>
        <w:rPr>
          <w:b/>
          <w:bCs/>
          <w:sz w:val="32"/>
          <w:szCs w:val="32"/>
          <w:rtl/>
        </w:rPr>
      </w:pPr>
    </w:p>
    <w:p w14:paraId="1F6B1275" w14:textId="77777777" w:rsidR="00B00340" w:rsidRDefault="00B00340" w:rsidP="002359B8">
      <w:pPr>
        <w:ind w:left="29"/>
        <w:jc w:val="center"/>
        <w:rPr>
          <w:b/>
          <w:bCs/>
          <w:sz w:val="32"/>
          <w:szCs w:val="32"/>
          <w:u w:val="single"/>
          <w:rtl/>
        </w:rPr>
      </w:pPr>
    </w:p>
    <w:p w14:paraId="24CDF071" w14:textId="6933CDAD" w:rsidR="00D82944" w:rsidRPr="00270EEC" w:rsidRDefault="00182F47" w:rsidP="002359B8">
      <w:pPr>
        <w:ind w:left="29"/>
        <w:jc w:val="center"/>
        <w:rPr>
          <w:b/>
          <w:bCs/>
          <w:sz w:val="32"/>
          <w:szCs w:val="32"/>
          <w:rtl/>
        </w:rPr>
      </w:pPr>
      <w:r w:rsidRPr="00270EEC">
        <w:rPr>
          <w:rFonts w:hint="cs"/>
          <w:b/>
          <w:bCs/>
          <w:sz w:val="32"/>
          <w:szCs w:val="32"/>
          <w:rtl/>
        </w:rPr>
        <w:t>הארכת תוקף</w:t>
      </w:r>
      <w:r w:rsidR="000E7D88" w:rsidRPr="00270EEC">
        <w:rPr>
          <w:rFonts w:hint="cs"/>
          <w:b/>
          <w:bCs/>
          <w:sz w:val="32"/>
          <w:szCs w:val="32"/>
          <w:rtl/>
        </w:rPr>
        <w:t xml:space="preserve"> </w:t>
      </w:r>
      <w:r w:rsidR="00D82944" w:rsidRPr="00270EEC">
        <w:rPr>
          <w:rFonts w:hint="cs"/>
          <w:b/>
          <w:bCs/>
          <w:sz w:val="32"/>
          <w:szCs w:val="32"/>
          <w:rtl/>
        </w:rPr>
        <w:t>הכרזה על מצב מיוחד בעורף</w:t>
      </w:r>
      <w:r w:rsidR="000E7D88" w:rsidRPr="00270EEC">
        <w:rPr>
          <w:rFonts w:hint="cs"/>
          <w:b/>
          <w:bCs/>
          <w:sz w:val="32"/>
          <w:szCs w:val="32"/>
          <w:rtl/>
        </w:rPr>
        <w:t xml:space="preserve"> (מס' </w:t>
      </w:r>
      <w:r w:rsidR="00BD735B">
        <w:rPr>
          <w:rFonts w:hint="cs"/>
          <w:b/>
          <w:bCs/>
          <w:sz w:val="32"/>
          <w:szCs w:val="32"/>
          <w:rtl/>
        </w:rPr>
        <w:t>39</w:t>
      </w:r>
      <w:r w:rsidR="000E7D88" w:rsidRPr="00270EEC">
        <w:rPr>
          <w:rFonts w:hint="cs"/>
          <w:b/>
          <w:bCs/>
          <w:sz w:val="32"/>
          <w:szCs w:val="32"/>
          <w:rtl/>
        </w:rPr>
        <w:t>)</w:t>
      </w:r>
    </w:p>
    <w:p w14:paraId="0B8DDDEB" w14:textId="77777777" w:rsidR="002359B8" w:rsidRPr="009706EF" w:rsidRDefault="002359B8" w:rsidP="002359B8">
      <w:pPr>
        <w:pStyle w:val="a3"/>
        <w:ind w:left="0" w:right="-284"/>
        <w:rPr>
          <w:b w:val="0"/>
          <w:bCs w:val="0"/>
          <w:sz w:val="20"/>
          <w:szCs w:val="26"/>
          <w:rtl/>
        </w:rPr>
      </w:pPr>
    </w:p>
    <w:p w14:paraId="5C87430E" w14:textId="4F85A1E6" w:rsidR="00D82944" w:rsidRDefault="002359B8" w:rsidP="002359B8">
      <w:pPr>
        <w:pStyle w:val="a3"/>
        <w:ind w:left="0" w:right="-284"/>
        <w:rPr>
          <w:b w:val="0"/>
          <w:bCs w:val="0"/>
          <w:sz w:val="20"/>
          <w:szCs w:val="26"/>
          <w:rtl/>
        </w:rPr>
      </w:pPr>
      <w:r w:rsidRPr="009706EF">
        <w:rPr>
          <w:b w:val="0"/>
          <w:bCs w:val="0"/>
          <w:sz w:val="20"/>
          <w:szCs w:val="26"/>
          <w:rtl/>
        </w:rPr>
        <w:t xml:space="preserve">בתוקף סמכותי </w:t>
      </w:r>
      <w:r w:rsidR="00D82944">
        <w:rPr>
          <w:rFonts w:hint="cs"/>
          <w:b w:val="0"/>
          <w:bCs w:val="0"/>
          <w:sz w:val="20"/>
          <w:szCs w:val="26"/>
          <w:rtl/>
        </w:rPr>
        <w:t>לפי סעיף 5(א)</w:t>
      </w:r>
      <w:r w:rsidR="00D82944">
        <w:rPr>
          <w:rFonts w:hint="cs"/>
          <w:b w:val="0"/>
          <w:bCs w:val="0"/>
          <w:sz w:val="20"/>
          <w:szCs w:val="26"/>
        </w:rPr>
        <w:t xml:space="preserve"> </w:t>
      </w:r>
      <w:r w:rsidR="00D82944">
        <w:rPr>
          <w:rFonts w:hint="cs"/>
          <w:b w:val="0"/>
          <w:bCs w:val="0"/>
          <w:sz w:val="20"/>
          <w:szCs w:val="26"/>
          <w:rtl/>
        </w:rPr>
        <w:t>לצו בדבר ההתגוננות האזרחית (יהודה ו</w:t>
      </w:r>
      <w:r w:rsidR="00270EEC">
        <w:rPr>
          <w:rFonts w:hint="cs"/>
          <w:b w:val="0"/>
          <w:bCs w:val="0"/>
          <w:sz w:val="20"/>
          <w:szCs w:val="26"/>
          <w:rtl/>
        </w:rPr>
        <w:t>ה</w:t>
      </w:r>
      <w:r w:rsidR="00D82944">
        <w:rPr>
          <w:rFonts w:hint="cs"/>
          <w:b w:val="0"/>
          <w:bCs w:val="0"/>
          <w:sz w:val="20"/>
          <w:szCs w:val="26"/>
          <w:rtl/>
        </w:rPr>
        <w:t>שומרון)</w:t>
      </w:r>
      <w:r w:rsidR="00765FF0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D82944">
        <w:rPr>
          <w:rFonts w:hint="cs"/>
          <w:b w:val="0"/>
          <w:bCs w:val="0"/>
          <w:sz w:val="20"/>
          <w:szCs w:val="26"/>
          <w:rtl/>
        </w:rPr>
        <w:t xml:space="preserve">(מס' 1699), </w:t>
      </w:r>
      <w:r w:rsidR="00270EEC">
        <w:rPr>
          <w:rFonts w:hint="cs"/>
          <w:b w:val="0"/>
          <w:bCs w:val="0"/>
          <w:sz w:val="20"/>
          <w:szCs w:val="26"/>
          <w:rtl/>
        </w:rPr>
        <w:t>ה</w:t>
      </w:r>
      <w:r w:rsidR="00D82944">
        <w:rPr>
          <w:rFonts w:hint="cs"/>
          <w:b w:val="0"/>
          <w:bCs w:val="0"/>
          <w:sz w:val="20"/>
          <w:szCs w:val="26"/>
          <w:rtl/>
        </w:rPr>
        <w:t>תשע"ב-2012,</w:t>
      </w:r>
      <w:r w:rsidR="00765FF0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D82944">
        <w:rPr>
          <w:rFonts w:hint="cs"/>
          <w:b w:val="0"/>
          <w:bCs w:val="0"/>
          <w:sz w:val="20"/>
          <w:szCs w:val="26"/>
          <w:rtl/>
        </w:rPr>
        <w:t>ומששוכנעתי כי קיימת סבירות גבוהה שתתרחש התקפה על האוכלוס</w:t>
      </w:r>
      <w:r w:rsidR="0074065B">
        <w:rPr>
          <w:rFonts w:hint="cs"/>
          <w:b w:val="0"/>
          <w:bCs w:val="0"/>
          <w:sz w:val="20"/>
          <w:szCs w:val="26"/>
          <w:rtl/>
        </w:rPr>
        <w:t>י</w:t>
      </w:r>
      <w:r w:rsidR="00D82944">
        <w:rPr>
          <w:rFonts w:hint="cs"/>
          <w:b w:val="0"/>
          <w:bCs w:val="0"/>
          <w:sz w:val="20"/>
          <w:szCs w:val="26"/>
          <w:rtl/>
        </w:rPr>
        <w:t xml:space="preserve">יה האזרחית, אני </w:t>
      </w:r>
      <w:r w:rsidR="00182F47">
        <w:rPr>
          <w:rFonts w:hint="cs"/>
          <w:b w:val="0"/>
          <w:bCs w:val="0"/>
          <w:sz w:val="20"/>
          <w:szCs w:val="26"/>
          <w:rtl/>
        </w:rPr>
        <w:t>מצווה בזאת על הארכת תוקף ההכרזה על מצב מיוחד בעורף,</w:t>
      </w:r>
      <w:r w:rsidR="00D82944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BD735B">
        <w:rPr>
          <w:rFonts w:hint="cs"/>
          <w:b w:val="0"/>
          <w:bCs w:val="0"/>
          <w:sz w:val="20"/>
          <w:szCs w:val="26"/>
          <w:rtl/>
        </w:rPr>
        <w:t>באזור כולו</w:t>
      </w:r>
      <w:r w:rsidR="002F3559">
        <w:rPr>
          <w:rFonts w:hint="cs"/>
          <w:b w:val="0"/>
          <w:bCs w:val="0"/>
          <w:sz w:val="20"/>
          <w:szCs w:val="26"/>
          <w:rtl/>
        </w:rPr>
        <w:t>.</w:t>
      </w:r>
    </w:p>
    <w:p w14:paraId="4C246340" w14:textId="77777777" w:rsidR="00D82944" w:rsidRDefault="00D82944" w:rsidP="002359B8">
      <w:pPr>
        <w:pStyle w:val="a3"/>
        <w:ind w:left="0" w:right="-284"/>
        <w:rPr>
          <w:b w:val="0"/>
          <w:bCs w:val="0"/>
          <w:sz w:val="20"/>
          <w:szCs w:val="26"/>
          <w:rtl/>
        </w:rPr>
      </w:pPr>
    </w:p>
    <w:p w14:paraId="2B006F0F" w14:textId="2BBA473A" w:rsidR="00F543BC" w:rsidRDefault="00D82944" w:rsidP="007D18A8">
      <w:pPr>
        <w:pStyle w:val="a3"/>
        <w:ind w:left="0" w:right="-284"/>
        <w:rPr>
          <w:b w:val="0"/>
          <w:bCs w:val="0"/>
          <w:sz w:val="20"/>
          <w:szCs w:val="26"/>
          <w:rtl/>
        </w:rPr>
      </w:pPr>
      <w:r>
        <w:rPr>
          <w:rFonts w:hint="cs"/>
          <w:b w:val="0"/>
          <w:bCs w:val="0"/>
          <w:sz w:val="20"/>
          <w:szCs w:val="26"/>
          <w:rtl/>
        </w:rPr>
        <w:t>ההכרזה תקפה מיום</w:t>
      </w:r>
      <w:r w:rsidR="009E73A4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BD735B">
        <w:rPr>
          <w:rFonts w:hint="cs"/>
          <w:b w:val="0"/>
          <w:bCs w:val="0"/>
          <w:sz w:val="20"/>
          <w:szCs w:val="26"/>
          <w:rtl/>
        </w:rPr>
        <w:t>כ</w:t>
      </w:r>
      <w:r w:rsidR="00681440">
        <w:rPr>
          <w:rFonts w:hint="cs"/>
          <w:b w:val="0"/>
          <w:bCs w:val="0"/>
          <w:sz w:val="20"/>
          <w:szCs w:val="26"/>
          <w:rtl/>
        </w:rPr>
        <w:t xml:space="preserve">"ח </w:t>
      </w:r>
      <w:r w:rsidR="00BD735B">
        <w:rPr>
          <w:rFonts w:hint="cs"/>
          <w:b w:val="0"/>
          <w:bCs w:val="0"/>
          <w:sz w:val="20"/>
          <w:szCs w:val="26"/>
          <w:rtl/>
        </w:rPr>
        <w:t>באלול</w:t>
      </w:r>
      <w:r w:rsidR="007D18A8">
        <w:rPr>
          <w:rFonts w:hint="cs"/>
          <w:b w:val="0"/>
          <w:bCs w:val="0"/>
          <w:sz w:val="20"/>
          <w:szCs w:val="26"/>
          <w:rtl/>
        </w:rPr>
        <w:t xml:space="preserve"> </w:t>
      </w:r>
      <w:proofErr w:type="spellStart"/>
      <w:r w:rsidR="007D18A8">
        <w:rPr>
          <w:rFonts w:hint="cs"/>
          <w:b w:val="0"/>
          <w:bCs w:val="0"/>
          <w:sz w:val="20"/>
          <w:szCs w:val="26"/>
          <w:rtl/>
        </w:rPr>
        <w:t>התשפ"ד</w:t>
      </w:r>
      <w:proofErr w:type="spellEnd"/>
      <w:r w:rsidR="007D18A8">
        <w:rPr>
          <w:rFonts w:hint="cs"/>
          <w:b w:val="0"/>
          <w:bCs w:val="0"/>
          <w:sz w:val="20"/>
          <w:szCs w:val="26"/>
          <w:rtl/>
        </w:rPr>
        <w:t xml:space="preserve"> (</w:t>
      </w:r>
      <w:r w:rsidR="00BD735B">
        <w:rPr>
          <w:rFonts w:hint="cs"/>
          <w:b w:val="0"/>
          <w:bCs w:val="0"/>
          <w:sz w:val="20"/>
          <w:szCs w:val="26"/>
          <w:rtl/>
        </w:rPr>
        <w:t>1</w:t>
      </w:r>
      <w:r w:rsidR="007D18A8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BD735B">
        <w:rPr>
          <w:rFonts w:hint="cs"/>
          <w:b w:val="0"/>
          <w:bCs w:val="0"/>
          <w:sz w:val="20"/>
          <w:szCs w:val="26"/>
          <w:rtl/>
        </w:rPr>
        <w:t>באוקטובר</w:t>
      </w:r>
      <w:r w:rsidR="007D18A8">
        <w:rPr>
          <w:rFonts w:hint="cs"/>
          <w:b w:val="0"/>
          <w:bCs w:val="0"/>
          <w:sz w:val="20"/>
          <w:szCs w:val="26"/>
          <w:rtl/>
        </w:rPr>
        <w:t xml:space="preserve"> 2024) </w:t>
      </w:r>
      <w:r w:rsidR="00270EEC">
        <w:rPr>
          <w:rFonts w:hint="cs"/>
          <w:b w:val="0"/>
          <w:bCs w:val="0"/>
          <w:sz w:val="20"/>
          <w:szCs w:val="26"/>
          <w:rtl/>
        </w:rPr>
        <w:t>ו</w:t>
      </w:r>
      <w:r w:rsidR="00015323">
        <w:rPr>
          <w:rFonts w:hint="cs"/>
          <w:b w:val="0"/>
          <w:bCs w:val="0"/>
          <w:sz w:val="20"/>
          <w:szCs w:val="26"/>
          <w:rtl/>
        </w:rPr>
        <w:t>עד ליום</w:t>
      </w:r>
      <w:r w:rsidR="00270EEC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BD735B">
        <w:rPr>
          <w:rFonts w:hint="cs"/>
          <w:b w:val="0"/>
          <w:bCs w:val="0"/>
          <w:sz w:val="20"/>
          <w:szCs w:val="26"/>
          <w:rtl/>
        </w:rPr>
        <w:t>ו'</w:t>
      </w:r>
      <w:r w:rsidR="00021DDA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BD735B">
        <w:rPr>
          <w:rFonts w:hint="cs"/>
          <w:b w:val="0"/>
          <w:bCs w:val="0"/>
          <w:sz w:val="20"/>
          <w:szCs w:val="26"/>
          <w:rtl/>
        </w:rPr>
        <w:t>בתשרי</w:t>
      </w:r>
      <w:r w:rsidR="00260942">
        <w:rPr>
          <w:rFonts w:hint="cs"/>
          <w:b w:val="0"/>
          <w:bCs w:val="0"/>
          <w:sz w:val="20"/>
          <w:szCs w:val="26"/>
          <w:rtl/>
        </w:rPr>
        <w:t xml:space="preserve"> </w:t>
      </w:r>
      <w:proofErr w:type="spellStart"/>
      <w:r w:rsidR="00162205">
        <w:rPr>
          <w:rFonts w:hint="cs"/>
          <w:b w:val="0"/>
          <w:bCs w:val="0"/>
          <w:sz w:val="20"/>
          <w:szCs w:val="26"/>
          <w:rtl/>
        </w:rPr>
        <w:t>התשפ"</w:t>
      </w:r>
      <w:r w:rsidR="00BD735B">
        <w:rPr>
          <w:rFonts w:hint="cs"/>
          <w:b w:val="0"/>
          <w:bCs w:val="0"/>
          <w:sz w:val="20"/>
          <w:szCs w:val="26"/>
          <w:rtl/>
        </w:rPr>
        <w:t>ה</w:t>
      </w:r>
      <w:proofErr w:type="spellEnd"/>
      <w:r w:rsidR="00270EEC">
        <w:rPr>
          <w:rFonts w:hint="cs"/>
          <w:b w:val="0"/>
          <w:bCs w:val="0"/>
          <w:sz w:val="20"/>
          <w:szCs w:val="26"/>
          <w:rtl/>
        </w:rPr>
        <w:t xml:space="preserve"> (</w:t>
      </w:r>
      <w:r w:rsidR="00BD735B">
        <w:rPr>
          <w:rFonts w:hint="cs"/>
          <w:b w:val="0"/>
          <w:bCs w:val="0"/>
          <w:sz w:val="20"/>
          <w:szCs w:val="26"/>
          <w:rtl/>
        </w:rPr>
        <w:t>8</w:t>
      </w:r>
      <w:r w:rsidR="00D56509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BD735B">
        <w:rPr>
          <w:rFonts w:hint="cs"/>
          <w:b w:val="0"/>
          <w:bCs w:val="0"/>
          <w:sz w:val="20"/>
          <w:szCs w:val="26"/>
          <w:rtl/>
        </w:rPr>
        <w:t>באוקטובר</w:t>
      </w:r>
      <w:r w:rsidR="00213F44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D94C60">
        <w:rPr>
          <w:rFonts w:hint="cs"/>
          <w:b w:val="0"/>
          <w:bCs w:val="0"/>
          <w:sz w:val="20"/>
          <w:szCs w:val="26"/>
          <w:rtl/>
        </w:rPr>
        <w:t>2024</w:t>
      </w:r>
      <w:r w:rsidR="00270EEC">
        <w:rPr>
          <w:rFonts w:hint="cs"/>
          <w:b w:val="0"/>
          <w:bCs w:val="0"/>
          <w:sz w:val="20"/>
          <w:szCs w:val="26"/>
          <w:rtl/>
        </w:rPr>
        <w:t>).</w:t>
      </w:r>
      <w:r>
        <w:rPr>
          <w:rFonts w:hint="cs"/>
          <w:b w:val="0"/>
          <w:bCs w:val="0"/>
          <w:sz w:val="20"/>
          <w:szCs w:val="26"/>
          <w:rtl/>
        </w:rPr>
        <w:t xml:space="preserve"> </w:t>
      </w:r>
    </w:p>
    <w:p w14:paraId="4AB16000" w14:textId="77777777" w:rsidR="00D82944" w:rsidRDefault="00D82944" w:rsidP="00D82944">
      <w:pPr>
        <w:pStyle w:val="a3"/>
        <w:ind w:left="0" w:right="-284"/>
        <w:rPr>
          <w:b w:val="0"/>
          <w:bCs w:val="0"/>
          <w:sz w:val="20"/>
          <w:szCs w:val="26"/>
          <w:rtl/>
        </w:rPr>
      </w:pPr>
    </w:p>
    <w:p w14:paraId="11BCB9C4" w14:textId="77777777" w:rsidR="00D82944" w:rsidRDefault="00D82944" w:rsidP="00D82944">
      <w:pPr>
        <w:pStyle w:val="a3"/>
        <w:ind w:left="0" w:right="-284"/>
        <w:rPr>
          <w:b w:val="0"/>
          <w:bCs w:val="0"/>
          <w:sz w:val="20"/>
          <w:szCs w:val="26"/>
          <w:rtl/>
        </w:rPr>
      </w:pPr>
    </w:p>
    <w:p w14:paraId="102F5EE9" w14:textId="77777777" w:rsidR="00D82944" w:rsidRDefault="00D82944" w:rsidP="00D82944">
      <w:pPr>
        <w:pStyle w:val="a3"/>
        <w:ind w:left="0" w:right="-284"/>
        <w:rPr>
          <w:b w:val="0"/>
          <w:bCs w:val="0"/>
          <w:sz w:val="20"/>
          <w:szCs w:val="26"/>
          <w:rtl/>
        </w:rPr>
      </w:pPr>
    </w:p>
    <w:p w14:paraId="247BCEB3" w14:textId="77777777" w:rsidR="00C70CB8" w:rsidRDefault="00C70CB8" w:rsidP="00D82944">
      <w:pPr>
        <w:pStyle w:val="a3"/>
        <w:ind w:left="0" w:right="-284"/>
        <w:rPr>
          <w:b w:val="0"/>
          <w:bCs w:val="0"/>
          <w:sz w:val="20"/>
          <w:szCs w:val="26"/>
          <w:rtl/>
        </w:rPr>
      </w:pPr>
    </w:p>
    <w:p w14:paraId="5AA8BE09" w14:textId="77777777" w:rsidR="00681440" w:rsidRDefault="00681440" w:rsidP="00D82944">
      <w:pPr>
        <w:pStyle w:val="a3"/>
        <w:ind w:left="0" w:right="-284"/>
        <w:rPr>
          <w:b w:val="0"/>
          <w:bCs w:val="0"/>
          <w:sz w:val="20"/>
          <w:szCs w:val="26"/>
          <w:rtl/>
        </w:rPr>
      </w:pPr>
    </w:p>
    <w:p w14:paraId="0458C7CC" w14:textId="77777777" w:rsidR="00D82944" w:rsidRDefault="00D82944" w:rsidP="00D82944">
      <w:pPr>
        <w:pStyle w:val="a3"/>
        <w:ind w:left="0" w:right="-284"/>
        <w:rPr>
          <w:b w:val="0"/>
          <w:bCs w:val="0"/>
          <w:sz w:val="20"/>
          <w:szCs w:val="26"/>
          <w:rtl/>
        </w:rPr>
      </w:pPr>
    </w:p>
    <w:p w14:paraId="5CF58498" w14:textId="77777777" w:rsidR="00D82944" w:rsidRDefault="00D82944" w:rsidP="00D82944">
      <w:pPr>
        <w:pStyle w:val="a3"/>
        <w:ind w:left="0" w:right="-284"/>
        <w:rPr>
          <w:rtl/>
        </w:rPr>
      </w:pPr>
    </w:p>
    <w:p w14:paraId="51ECB0DB" w14:textId="77777777" w:rsidR="00F543BC" w:rsidRDefault="00F543BC" w:rsidP="002359B8">
      <w:pPr>
        <w:ind w:left="29"/>
        <w:rPr>
          <w:rtl/>
        </w:rPr>
      </w:pPr>
    </w:p>
    <w:tbl>
      <w:tblPr>
        <w:bidiVisual/>
        <w:tblW w:w="9348" w:type="dxa"/>
        <w:tblInd w:w="652" w:type="dxa"/>
        <w:tblLayout w:type="fixed"/>
        <w:tblLook w:val="01E0" w:firstRow="1" w:lastRow="1" w:firstColumn="1" w:lastColumn="1" w:noHBand="0" w:noVBand="0"/>
      </w:tblPr>
      <w:tblGrid>
        <w:gridCol w:w="2954"/>
        <w:gridCol w:w="2850"/>
        <w:gridCol w:w="3544"/>
      </w:tblGrid>
      <w:tr w:rsidR="007D138B" w14:paraId="0B7370D4" w14:textId="77777777" w:rsidTr="00187498">
        <w:trPr>
          <w:trHeight w:val="362"/>
        </w:trPr>
        <w:tc>
          <w:tcPr>
            <w:tcW w:w="2954" w:type="dxa"/>
          </w:tcPr>
          <w:p w14:paraId="7A24FA5B" w14:textId="1F323A9F" w:rsidR="007D138B" w:rsidRDefault="007D138B" w:rsidP="007D138B">
            <w:pPr>
              <w:spacing w:line="480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כ"ז</w:t>
            </w:r>
            <w:r>
              <w:rPr>
                <w:rFonts w:hint="cs"/>
                <w:b/>
                <w:bCs/>
                <w:rtl/>
              </w:rPr>
              <w:t xml:space="preserve"> באלול </w:t>
            </w:r>
            <w:proofErr w:type="spellStart"/>
            <w:r>
              <w:rPr>
                <w:b/>
                <w:bCs/>
                <w:rtl/>
              </w:rPr>
              <w:t>התשפ"ד</w:t>
            </w:r>
            <w:proofErr w:type="spellEnd"/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בספטמבר </w:t>
            </w:r>
            <w:r>
              <w:rPr>
                <w:b/>
                <w:bCs/>
                <w:rtl/>
              </w:rPr>
              <w:t>202</w:t>
            </w:r>
            <w:r>
              <w:rPr>
                <w:rFonts w:hint="cs"/>
                <w:b/>
                <w:bCs/>
                <w:rtl/>
              </w:rPr>
              <w:t xml:space="preserve">4 </w:t>
            </w:r>
            <w:r>
              <w:rPr>
                <w:b/>
                <w:bCs/>
                <w:rtl/>
              </w:rPr>
              <w:br/>
            </w:r>
            <w:r>
              <w:rPr>
                <w:b/>
                <w:bCs/>
                <w:rtl/>
              </w:rPr>
              <w:br/>
            </w:r>
            <w:bookmarkStart w:id="0" w:name="_GoBack"/>
            <w:bookmarkEnd w:id="0"/>
          </w:p>
        </w:tc>
        <w:tc>
          <w:tcPr>
            <w:tcW w:w="2850" w:type="dxa"/>
          </w:tcPr>
          <w:p w14:paraId="77A56539" w14:textId="77777777" w:rsidR="007D138B" w:rsidRDefault="007D138B" w:rsidP="007D138B">
            <w:pPr>
              <w:spacing w:line="720" w:lineRule="auto"/>
              <w:jc w:val="both"/>
              <w:rPr>
                <w:rtl/>
              </w:rPr>
            </w:pPr>
          </w:p>
        </w:tc>
        <w:tc>
          <w:tcPr>
            <w:tcW w:w="3544" w:type="dxa"/>
            <w:hideMark/>
          </w:tcPr>
          <w:p w14:paraId="1F2938C4" w14:textId="77777777" w:rsidR="007D138B" w:rsidRDefault="007D138B" w:rsidP="007D138B">
            <w:pPr>
              <w:ind w:left="29"/>
              <w:jc w:val="both"/>
              <w:rPr>
                <w:b/>
                <w:bCs/>
                <w:rtl/>
              </w:rPr>
            </w:pPr>
            <w:r>
              <w:rPr>
                <w:rFonts w:ascii="David" w:hAnsi="David"/>
                <w:b/>
                <w:bCs/>
                <w:sz w:val="26"/>
                <w:rtl/>
              </w:rPr>
              <w:t xml:space="preserve">אלוף </w:t>
            </w:r>
            <w:r>
              <w:rPr>
                <w:rFonts w:ascii="David" w:hAnsi="David" w:hint="cs"/>
                <w:b/>
                <w:bCs/>
                <w:sz w:val="26"/>
                <w:rtl/>
              </w:rPr>
              <w:t>אבי בלוט</w:t>
            </w:r>
            <w:r>
              <w:rPr>
                <w:rFonts w:ascii="David" w:hAnsi="David"/>
                <w:b/>
                <w:bCs/>
                <w:sz w:val="26"/>
                <w:rtl/>
              </w:rPr>
              <w:t xml:space="preserve"> </w:t>
            </w:r>
            <w:r>
              <w:rPr>
                <w:rFonts w:ascii="David" w:hAnsi="David"/>
                <w:b/>
                <w:bCs/>
                <w:sz w:val="26"/>
                <w:rtl/>
              </w:rPr>
              <w:br/>
              <w:t>מפקד</w:t>
            </w:r>
            <w:r>
              <w:rPr>
                <w:rFonts w:ascii="David" w:hAnsi="David" w:hint="cs"/>
                <w:b/>
                <w:bCs/>
                <w:sz w:val="26"/>
                <w:rtl/>
              </w:rPr>
              <w:t xml:space="preserve"> </w:t>
            </w:r>
            <w:r>
              <w:rPr>
                <w:rFonts w:ascii="David" w:hAnsi="David"/>
                <w:b/>
                <w:bCs/>
                <w:sz w:val="26"/>
                <w:rtl/>
              </w:rPr>
              <w:t xml:space="preserve">כוחות צה"ל </w:t>
            </w:r>
            <w:r>
              <w:rPr>
                <w:rFonts w:ascii="David" w:hAnsi="David"/>
                <w:b/>
                <w:bCs/>
                <w:sz w:val="26"/>
                <w:rtl/>
              </w:rPr>
              <w:br/>
              <w:t>באזור               יהודה                ושומרון</w:t>
            </w:r>
          </w:p>
        </w:tc>
      </w:tr>
    </w:tbl>
    <w:p w14:paraId="1FDD4A4E" w14:textId="0366599E" w:rsidR="00D248CC" w:rsidRPr="007D138B" w:rsidRDefault="00D248CC" w:rsidP="00BD735B"/>
    <w:sectPr w:rsidR="00D248CC" w:rsidRPr="007D138B" w:rsidSect="009D741E">
      <w:headerReference w:type="even" r:id="rId13"/>
      <w:headerReference w:type="default" r:id="rId14"/>
      <w:headerReference w:type="first" r:id="rId15"/>
      <w:footerReference w:type="first" r:id="rId16"/>
      <w:endnotePr>
        <w:numFmt w:val="lowerLetter"/>
      </w:endnotePr>
      <w:pgSz w:w="11909" w:h="16834" w:code="9"/>
      <w:pgMar w:top="1440" w:right="1649" w:bottom="851" w:left="1620" w:header="720" w:footer="21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9F4A8" w14:textId="77777777" w:rsidR="007207C8" w:rsidRDefault="007207C8" w:rsidP="00B66D4D">
      <w:r>
        <w:separator/>
      </w:r>
    </w:p>
  </w:endnote>
  <w:endnote w:type="continuationSeparator" w:id="0">
    <w:p w14:paraId="037DF38C" w14:textId="77777777" w:rsidR="007207C8" w:rsidRDefault="007207C8" w:rsidP="00B6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353EA" w14:textId="77777777" w:rsidR="00182065" w:rsidRDefault="00182065">
    <w:pPr>
      <w:jc w:val="center"/>
      <w:rPr>
        <w:u w:val="single"/>
        <w:rtl/>
      </w:rPr>
    </w:pPr>
  </w:p>
  <w:p w14:paraId="4457270D" w14:textId="77777777" w:rsidR="00182065" w:rsidRDefault="00182065">
    <w:pPr>
      <w:rPr>
        <w:rtl/>
      </w:rPr>
    </w:pPr>
  </w:p>
  <w:p w14:paraId="5E81FF0E" w14:textId="77777777" w:rsidR="00182065" w:rsidRDefault="00182065">
    <w:pPr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9B198" w14:textId="77777777" w:rsidR="007207C8" w:rsidRDefault="007207C8" w:rsidP="00B66D4D">
      <w:r>
        <w:separator/>
      </w:r>
    </w:p>
  </w:footnote>
  <w:footnote w:type="continuationSeparator" w:id="0">
    <w:p w14:paraId="03DAF60E" w14:textId="77777777" w:rsidR="007207C8" w:rsidRDefault="007207C8" w:rsidP="00B6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4C6C4" w14:textId="77777777" w:rsidR="00182065" w:rsidRDefault="00566DCA">
    <w:pPr>
      <w:framePr w:wrap="around" w:vAnchor="text" w:hAnchor="margin" w:xAlign="center" w:y="1"/>
      <w:rPr>
        <w:rtl/>
      </w:rPr>
    </w:pPr>
    <w:r>
      <w:fldChar w:fldCharType="begin"/>
    </w:r>
    <w:r w:rsidR="005D7C9B">
      <w:instrText xml:space="preserve">PAGE  </w:instrText>
    </w:r>
    <w:r>
      <w:fldChar w:fldCharType="separate"/>
    </w:r>
    <w:r w:rsidR="00182065">
      <w:rPr>
        <w:noProof/>
        <w:rtl/>
      </w:rPr>
      <w:t>3</w:t>
    </w:r>
    <w:r>
      <w:fldChar w:fldCharType="end"/>
    </w:r>
  </w:p>
  <w:p w14:paraId="0A7A17E9" w14:textId="77777777" w:rsidR="00182065" w:rsidRDefault="00182065">
    <w:pPr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C59A" w14:textId="77777777" w:rsidR="00182065" w:rsidRDefault="00182065">
    <w:pPr>
      <w:widowControl w:val="0"/>
      <w:tabs>
        <w:tab w:val="center" w:pos="5048"/>
      </w:tabs>
      <w:ind w:left="5047" w:firstLine="1"/>
      <w:rPr>
        <w:rtl/>
      </w:rPr>
    </w:pPr>
    <w:bookmarkStart w:id="1" w:name="HSECRET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9AB25" w14:textId="77777777" w:rsidR="00182065" w:rsidRDefault="00182065">
    <w:pPr>
      <w:rPr>
        <w:rtl/>
      </w:rPr>
    </w:pPr>
  </w:p>
  <w:p w14:paraId="78E76316" w14:textId="77777777" w:rsidR="00182065" w:rsidRDefault="00182065">
    <w:pPr>
      <w:jc w:val="center"/>
      <w:rPr>
        <w:u w:val="single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CE5"/>
    <w:multiLevelType w:val="hybridMultilevel"/>
    <w:tmpl w:val="11009120"/>
    <w:lvl w:ilvl="0" w:tplc="E1E0D99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36414BD"/>
    <w:multiLevelType w:val="hybridMultilevel"/>
    <w:tmpl w:val="52E4563A"/>
    <w:lvl w:ilvl="0" w:tplc="CCD83468">
      <w:start w:val="1"/>
      <w:numFmt w:val="decimal"/>
      <w:lvlText w:val="%1."/>
      <w:lvlJc w:val="left"/>
      <w:pPr>
        <w:ind w:left="567" w:hanging="567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D4AA9"/>
    <w:multiLevelType w:val="hybridMultilevel"/>
    <w:tmpl w:val="05583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E3BCA"/>
    <w:multiLevelType w:val="hybridMultilevel"/>
    <w:tmpl w:val="D896A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4C"/>
    <w:rsid w:val="00000EBC"/>
    <w:rsid w:val="000146D2"/>
    <w:rsid w:val="00015323"/>
    <w:rsid w:val="0001604C"/>
    <w:rsid w:val="00017C99"/>
    <w:rsid w:val="00021DDA"/>
    <w:rsid w:val="0003058A"/>
    <w:rsid w:val="00035A78"/>
    <w:rsid w:val="00045E04"/>
    <w:rsid w:val="00084B43"/>
    <w:rsid w:val="000877DE"/>
    <w:rsid w:val="000A3D56"/>
    <w:rsid w:val="000B1549"/>
    <w:rsid w:val="000B261B"/>
    <w:rsid w:val="000B34A3"/>
    <w:rsid w:val="000B3A0B"/>
    <w:rsid w:val="000C13E1"/>
    <w:rsid w:val="000C79C8"/>
    <w:rsid w:val="000D3962"/>
    <w:rsid w:val="000E4601"/>
    <w:rsid w:val="000E5F6A"/>
    <w:rsid w:val="000E6DF2"/>
    <w:rsid w:val="000E79D7"/>
    <w:rsid w:val="000E7D88"/>
    <w:rsid w:val="000F3B90"/>
    <w:rsid w:val="000F4AF6"/>
    <w:rsid w:val="00101132"/>
    <w:rsid w:val="00140365"/>
    <w:rsid w:val="00154E67"/>
    <w:rsid w:val="00162205"/>
    <w:rsid w:val="00176C24"/>
    <w:rsid w:val="00182065"/>
    <w:rsid w:val="00182F47"/>
    <w:rsid w:val="00193ED8"/>
    <w:rsid w:val="001B1BB2"/>
    <w:rsid w:val="001C6274"/>
    <w:rsid w:val="001E2486"/>
    <w:rsid w:val="00213F44"/>
    <w:rsid w:val="00227822"/>
    <w:rsid w:val="0023222D"/>
    <w:rsid w:val="002359B8"/>
    <w:rsid w:val="002475EC"/>
    <w:rsid w:val="0025057C"/>
    <w:rsid w:val="00257DDD"/>
    <w:rsid w:val="00260942"/>
    <w:rsid w:val="00270CE2"/>
    <w:rsid w:val="00270EEC"/>
    <w:rsid w:val="00287993"/>
    <w:rsid w:val="002D0CDD"/>
    <w:rsid w:val="002D3CF6"/>
    <w:rsid w:val="002F057D"/>
    <w:rsid w:val="002F1840"/>
    <w:rsid w:val="002F3559"/>
    <w:rsid w:val="003006D8"/>
    <w:rsid w:val="003050F3"/>
    <w:rsid w:val="00326B55"/>
    <w:rsid w:val="003320AE"/>
    <w:rsid w:val="003362A9"/>
    <w:rsid w:val="0035767A"/>
    <w:rsid w:val="003658F1"/>
    <w:rsid w:val="00377DEF"/>
    <w:rsid w:val="00380AC0"/>
    <w:rsid w:val="003A41E7"/>
    <w:rsid w:val="003A4AD9"/>
    <w:rsid w:val="003A53B9"/>
    <w:rsid w:val="003B14F8"/>
    <w:rsid w:val="003B571E"/>
    <w:rsid w:val="003C52C7"/>
    <w:rsid w:val="003C7200"/>
    <w:rsid w:val="003D552F"/>
    <w:rsid w:val="003D67D5"/>
    <w:rsid w:val="003E6463"/>
    <w:rsid w:val="003F34A3"/>
    <w:rsid w:val="004074BA"/>
    <w:rsid w:val="00427B9B"/>
    <w:rsid w:val="00431EF2"/>
    <w:rsid w:val="0044258C"/>
    <w:rsid w:val="00451A3F"/>
    <w:rsid w:val="0045651D"/>
    <w:rsid w:val="004700BD"/>
    <w:rsid w:val="00480568"/>
    <w:rsid w:val="00483EB9"/>
    <w:rsid w:val="0049174E"/>
    <w:rsid w:val="00492ECD"/>
    <w:rsid w:val="004A0404"/>
    <w:rsid w:val="004A0D9A"/>
    <w:rsid w:val="004A391F"/>
    <w:rsid w:val="004A5038"/>
    <w:rsid w:val="004A5FAE"/>
    <w:rsid w:val="004A689A"/>
    <w:rsid w:val="004C38BD"/>
    <w:rsid w:val="00500AB1"/>
    <w:rsid w:val="00501A03"/>
    <w:rsid w:val="00501D46"/>
    <w:rsid w:val="0055236D"/>
    <w:rsid w:val="005601BF"/>
    <w:rsid w:val="0056064F"/>
    <w:rsid w:val="0056277A"/>
    <w:rsid w:val="00566DCA"/>
    <w:rsid w:val="00570235"/>
    <w:rsid w:val="00570245"/>
    <w:rsid w:val="00577F56"/>
    <w:rsid w:val="00583218"/>
    <w:rsid w:val="00586633"/>
    <w:rsid w:val="00595CE1"/>
    <w:rsid w:val="005B2C30"/>
    <w:rsid w:val="005C089C"/>
    <w:rsid w:val="005D285A"/>
    <w:rsid w:val="005D61EA"/>
    <w:rsid w:val="005D7C20"/>
    <w:rsid w:val="005D7C9B"/>
    <w:rsid w:val="005F2761"/>
    <w:rsid w:val="0060085F"/>
    <w:rsid w:val="00613D02"/>
    <w:rsid w:val="0062163C"/>
    <w:rsid w:val="00623800"/>
    <w:rsid w:val="00624AB0"/>
    <w:rsid w:val="00634195"/>
    <w:rsid w:val="00645EC2"/>
    <w:rsid w:val="006533EA"/>
    <w:rsid w:val="00665ABB"/>
    <w:rsid w:val="00675241"/>
    <w:rsid w:val="00681440"/>
    <w:rsid w:val="00684576"/>
    <w:rsid w:val="00686E2F"/>
    <w:rsid w:val="00691F9F"/>
    <w:rsid w:val="00693475"/>
    <w:rsid w:val="006D23B9"/>
    <w:rsid w:val="007136F7"/>
    <w:rsid w:val="007207C8"/>
    <w:rsid w:val="00737FDA"/>
    <w:rsid w:val="0074065B"/>
    <w:rsid w:val="0075509D"/>
    <w:rsid w:val="007658C9"/>
    <w:rsid w:val="00765FF0"/>
    <w:rsid w:val="00773C54"/>
    <w:rsid w:val="007924CC"/>
    <w:rsid w:val="00795B2D"/>
    <w:rsid w:val="007A7D5A"/>
    <w:rsid w:val="007A7DB7"/>
    <w:rsid w:val="007D138B"/>
    <w:rsid w:val="007D18A8"/>
    <w:rsid w:val="007F3E11"/>
    <w:rsid w:val="007F6CC6"/>
    <w:rsid w:val="00806454"/>
    <w:rsid w:val="00826CC8"/>
    <w:rsid w:val="008316C1"/>
    <w:rsid w:val="00832526"/>
    <w:rsid w:val="00845CE0"/>
    <w:rsid w:val="00867A68"/>
    <w:rsid w:val="00891631"/>
    <w:rsid w:val="008928C9"/>
    <w:rsid w:val="008D2506"/>
    <w:rsid w:val="008E3B93"/>
    <w:rsid w:val="008F7598"/>
    <w:rsid w:val="009004FC"/>
    <w:rsid w:val="009045FE"/>
    <w:rsid w:val="0090581A"/>
    <w:rsid w:val="0090658E"/>
    <w:rsid w:val="009144E6"/>
    <w:rsid w:val="00934108"/>
    <w:rsid w:val="00942028"/>
    <w:rsid w:val="0094358A"/>
    <w:rsid w:val="00952EDA"/>
    <w:rsid w:val="00963910"/>
    <w:rsid w:val="009706EF"/>
    <w:rsid w:val="00970EB7"/>
    <w:rsid w:val="00973350"/>
    <w:rsid w:val="00981735"/>
    <w:rsid w:val="00986168"/>
    <w:rsid w:val="009B501D"/>
    <w:rsid w:val="009C3310"/>
    <w:rsid w:val="009C39BC"/>
    <w:rsid w:val="009C5B1E"/>
    <w:rsid w:val="009D483F"/>
    <w:rsid w:val="009D741E"/>
    <w:rsid w:val="009E26CE"/>
    <w:rsid w:val="009E635D"/>
    <w:rsid w:val="009E73A4"/>
    <w:rsid w:val="009F51DF"/>
    <w:rsid w:val="009F6B52"/>
    <w:rsid w:val="00A07468"/>
    <w:rsid w:val="00A179FD"/>
    <w:rsid w:val="00A23486"/>
    <w:rsid w:val="00A262BF"/>
    <w:rsid w:val="00A36133"/>
    <w:rsid w:val="00A64F4C"/>
    <w:rsid w:val="00A74F12"/>
    <w:rsid w:val="00A7548D"/>
    <w:rsid w:val="00AA1001"/>
    <w:rsid w:val="00AA1D94"/>
    <w:rsid w:val="00AA1DF2"/>
    <w:rsid w:val="00AB61F0"/>
    <w:rsid w:val="00AC5D6A"/>
    <w:rsid w:val="00AC7C7D"/>
    <w:rsid w:val="00AD72E3"/>
    <w:rsid w:val="00AE1B29"/>
    <w:rsid w:val="00B00340"/>
    <w:rsid w:val="00B123FB"/>
    <w:rsid w:val="00B236C3"/>
    <w:rsid w:val="00B27FBE"/>
    <w:rsid w:val="00B34F51"/>
    <w:rsid w:val="00B45404"/>
    <w:rsid w:val="00B66D4D"/>
    <w:rsid w:val="00B9148F"/>
    <w:rsid w:val="00BA70C9"/>
    <w:rsid w:val="00BB0F0C"/>
    <w:rsid w:val="00BB5671"/>
    <w:rsid w:val="00BD1A4F"/>
    <w:rsid w:val="00BD732C"/>
    <w:rsid w:val="00BD735B"/>
    <w:rsid w:val="00BE5802"/>
    <w:rsid w:val="00BF1378"/>
    <w:rsid w:val="00BF4ABB"/>
    <w:rsid w:val="00BF4E4A"/>
    <w:rsid w:val="00C038B7"/>
    <w:rsid w:val="00C04854"/>
    <w:rsid w:val="00C30515"/>
    <w:rsid w:val="00C30D73"/>
    <w:rsid w:val="00C40922"/>
    <w:rsid w:val="00C462FE"/>
    <w:rsid w:val="00C6113F"/>
    <w:rsid w:val="00C70CB8"/>
    <w:rsid w:val="00CA1781"/>
    <w:rsid w:val="00CD5B62"/>
    <w:rsid w:val="00CE213B"/>
    <w:rsid w:val="00D039C2"/>
    <w:rsid w:val="00D10836"/>
    <w:rsid w:val="00D148CD"/>
    <w:rsid w:val="00D248CC"/>
    <w:rsid w:val="00D3069C"/>
    <w:rsid w:val="00D52949"/>
    <w:rsid w:val="00D56509"/>
    <w:rsid w:val="00D65A3B"/>
    <w:rsid w:val="00D75A23"/>
    <w:rsid w:val="00D82944"/>
    <w:rsid w:val="00D94015"/>
    <w:rsid w:val="00D94C60"/>
    <w:rsid w:val="00DB46FE"/>
    <w:rsid w:val="00DE15B0"/>
    <w:rsid w:val="00E075D5"/>
    <w:rsid w:val="00E11CB2"/>
    <w:rsid w:val="00E124A8"/>
    <w:rsid w:val="00E16C08"/>
    <w:rsid w:val="00E30BD4"/>
    <w:rsid w:val="00E344F3"/>
    <w:rsid w:val="00E4105F"/>
    <w:rsid w:val="00E52F05"/>
    <w:rsid w:val="00E5619B"/>
    <w:rsid w:val="00E64FEE"/>
    <w:rsid w:val="00E66865"/>
    <w:rsid w:val="00E86B17"/>
    <w:rsid w:val="00E90160"/>
    <w:rsid w:val="00EA52DE"/>
    <w:rsid w:val="00EA5E8F"/>
    <w:rsid w:val="00ED252C"/>
    <w:rsid w:val="00ED497F"/>
    <w:rsid w:val="00ED521E"/>
    <w:rsid w:val="00EE0D4A"/>
    <w:rsid w:val="00EE4C93"/>
    <w:rsid w:val="00EF301A"/>
    <w:rsid w:val="00EF4A07"/>
    <w:rsid w:val="00F072A4"/>
    <w:rsid w:val="00F165CB"/>
    <w:rsid w:val="00F26555"/>
    <w:rsid w:val="00F27715"/>
    <w:rsid w:val="00F4131C"/>
    <w:rsid w:val="00F44BB2"/>
    <w:rsid w:val="00F543BC"/>
    <w:rsid w:val="00F964B4"/>
    <w:rsid w:val="00FB6E65"/>
    <w:rsid w:val="00FC3706"/>
    <w:rsid w:val="00FC5666"/>
    <w:rsid w:val="00FC5F5F"/>
    <w:rsid w:val="00FD4C28"/>
    <w:rsid w:val="00FE3B75"/>
    <w:rsid w:val="00F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E7C28"/>
  <w15:chartTrackingRefBased/>
  <w15:docId w15:val="{59606BD5-2A8F-4AF8-BE57-C6C1ED4E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9B8"/>
    <w:pPr>
      <w:bidi/>
    </w:pPr>
    <w:rPr>
      <w:rFonts w:ascii="Times New Roman" w:eastAsia="Times New Roman" w:hAnsi="Times New Roman" w:cs="David"/>
      <w:sz w:val="18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57DDD"/>
    <w:pPr>
      <w:ind w:left="5615"/>
      <w:jc w:val="both"/>
    </w:pPr>
    <w:rPr>
      <w:b/>
      <w:bCs/>
      <w:sz w:val="22"/>
      <w:szCs w:val="28"/>
      <w:lang w:eastAsia="en-US"/>
    </w:rPr>
  </w:style>
  <w:style w:type="paragraph" w:styleId="a4">
    <w:name w:val="List Paragraph"/>
    <w:basedOn w:val="a"/>
    <w:uiPriority w:val="34"/>
    <w:qFormat/>
    <w:rsid w:val="00257DDD"/>
    <w:pPr>
      <w:ind w:left="720"/>
      <w:contextualSpacing/>
    </w:pPr>
  </w:style>
  <w:style w:type="table" w:styleId="a5">
    <w:name w:val="Table Grid"/>
    <w:basedOn w:val="a1"/>
    <w:uiPriority w:val="59"/>
    <w:rsid w:val="00257D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annotation reference"/>
    <w:uiPriority w:val="99"/>
    <w:semiHidden/>
    <w:unhideWhenUsed/>
    <w:rsid w:val="00257DD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57DDD"/>
    <w:rPr>
      <w:sz w:val="20"/>
      <w:szCs w:val="20"/>
    </w:rPr>
  </w:style>
  <w:style w:type="character" w:customStyle="1" w:styleId="a8">
    <w:name w:val="טקסט הערה תו"/>
    <w:link w:val="a7"/>
    <w:uiPriority w:val="99"/>
    <w:semiHidden/>
    <w:rsid w:val="00257DDD"/>
    <w:rPr>
      <w:rFonts w:ascii="Times New Roman" w:eastAsia="Times New Roman" w:hAnsi="Times New Roman" w:cs="David"/>
      <w:sz w:val="20"/>
      <w:szCs w:val="20"/>
      <w:lang w:eastAsia="he-IL"/>
    </w:rPr>
  </w:style>
  <w:style w:type="paragraph" w:styleId="a9">
    <w:name w:val="Balloon Text"/>
    <w:basedOn w:val="a"/>
    <w:link w:val="aa"/>
    <w:uiPriority w:val="99"/>
    <w:semiHidden/>
    <w:unhideWhenUsed/>
    <w:rsid w:val="00257DDD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link w:val="a9"/>
    <w:uiPriority w:val="99"/>
    <w:semiHidden/>
    <w:rsid w:val="00257DDD"/>
    <w:rPr>
      <w:rFonts w:ascii="Tahoma" w:eastAsia="Times New Roman" w:hAnsi="Tahoma" w:cs="Tahoma"/>
      <w:sz w:val="16"/>
      <w:szCs w:val="16"/>
      <w:lang w:eastAsia="he-IL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182065"/>
    <w:rPr>
      <w:b/>
      <w:bCs/>
    </w:rPr>
  </w:style>
  <w:style w:type="character" w:customStyle="1" w:styleId="ac">
    <w:name w:val="נושא הערה תו"/>
    <w:link w:val="ab"/>
    <w:uiPriority w:val="99"/>
    <w:semiHidden/>
    <w:rsid w:val="00182065"/>
    <w:rPr>
      <w:rFonts w:ascii="Times New Roman" w:eastAsia="Times New Roman" w:hAnsi="Times New Roman" w:cs="David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b14b52c-9172-4749-a385-5d23bc96e1a1" xsi:nil="true"/>
    <_ip_UnifiedCompliancePolicyUIAction xmlns="http://schemas.microsoft.com/sharepoint/v3" xsi:nil="true"/>
    <_x05d4__x05e2__x05e8__x05d5__x05ea_ xmlns="2b14b52c-9172-4749-a385-5d23bc96e1a1" xsi:nil="true"/>
    <IconOverlay xmlns="http://schemas.microsoft.com/sharepoint/v4" xsi:nil="true"/>
    <_ip_UnifiedCompliancePolicyProperties xmlns="http://schemas.microsoft.com/sharepoint/v3" xsi:nil="true"/>
    <lcf76f155ced4ddcb4097134ff3c332f xmlns="2b14b52c-9172-4749-a385-5d23bc96e1a1">
      <Terms xmlns="http://schemas.microsoft.com/office/infopath/2007/PartnerControls"/>
    </lcf76f155ced4ddcb4097134ff3c332f>
    <TaxCatchAll xmlns="58dd6d54-1ec8-4207-9e1a-cd461fb17958" xsi:nil="true"/>
    <_x05d9__x05d5__x05e0__x05d9_ xmlns="2b14b52c-9172-4749-a385-5d23bc96e1a1" xsi:nil="true"/>
    <_x05d4__x05e2__x05e8__x05d4_ xmlns="2b14b52c-9172-4749-a385-5d23bc96e1a1" xsi:nil="true"/>
    <_x05d8__x05e7__x05e1__x05d8_ xmlns="2b14b52c-9172-4749-a385-5d23bc96e1a1" xsi:nil="true"/>
    <_dlc_DocId xmlns="58dd6d54-1ec8-4207-9e1a-cd461fb17958">AYOSHC-956532929-299428</_dlc_DocId>
    <_dlc_DocIdUrl xmlns="58dd6d54-1ec8-4207-9e1a-cd461fb17958">
      <Url>https://tikshuv.sharepoint.com/sites/msteams_e0b4e8/_layouts/15/DocIdRedir.aspx?ID=AYOSHC-956532929-299428</Url>
      <Description>AYOSHC-956532929-299428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B9406F85F87134D827E613BB0F4338C" ma:contentTypeVersion="28" ma:contentTypeDescription="צור מסמך חדש." ma:contentTypeScope="" ma:versionID="2eb64f61419d1ead9b19062ab87d1b03">
  <xsd:schema xmlns:xsd="http://www.w3.org/2001/XMLSchema" xmlns:xs="http://www.w3.org/2001/XMLSchema" xmlns:p="http://schemas.microsoft.com/office/2006/metadata/properties" xmlns:ns1="http://schemas.microsoft.com/sharepoint/v3" xmlns:ns2="2b14b52c-9172-4749-a385-5d23bc96e1a1" xmlns:ns3="58dd6d54-1ec8-4207-9e1a-cd461fb17958" xmlns:ns4="http://schemas.microsoft.com/sharepoint/v4" targetNamespace="http://schemas.microsoft.com/office/2006/metadata/properties" ma:root="true" ma:fieldsID="dd519ea9f0282b60d92a24c4e149f3f7" ns1:_="" ns2:_="" ns3:_="" ns4:_="">
    <xsd:import namespace="http://schemas.microsoft.com/sharepoint/v3"/>
    <xsd:import namespace="2b14b52c-9172-4749-a385-5d23bc96e1a1"/>
    <xsd:import namespace="58dd6d54-1ec8-4207-9e1a-cd461fb1795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x05d4__x05e2__x05e8__x05d5__x05ea_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  <xsd:element ref="ns2:lcf76f155ced4ddcb4097134ff3c332f" minOccurs="0"/>
                <xsd:element ref="ns3:TaxCatchAll" minOccurs="0"/>
                <xsd:element ref="ns2:_x05d9__x05d5__x05e0__x05d9_" minOccurs="0"/>
                <xsd:element ref="ns2:MediaServiceObjectDetectorVersions" minOccurs="0"/>
                <xsd:element ref="ns2:_x05d4__x05e2__x05e8__x05d4_" minOccurs="0"/>
                <xsd:element ref="ns2:_x05d8__x05e7__x05e1__x05d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מאפייני מדיניות תאימות מאוחדת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פעולת ממשק משתמש של מדיניות תאימות מאוחדת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4b52c-9172-4749-a385-5d23bc96e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05d4__x05e2__x05e8__x05d5__x05ea_" ma:index="20" nillable="true" ma:displayName="הערות " ma:description="1" ma:format="Dropdown" ma:internalName="_x05d4__x05e2__x05e8__x05d5__x05ea_">
      <xsd:simpleType>
        <xsd:restriction base="dms:Note">
          <xsd:maxLength value="255"/>
        </xsd:restriction>
      </xsd:simpleType>
    </xsd:element>
    <xsd:element name="_Flow_SignoffStatus" ma:index="21" nillable="true" ma:displayName="מצב הסכמה" ma:internalName="_x05de__x05e6__x05d1__x0020__x05d4__x05e1__x05db__x05de__x05d4_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תגיות תמונה" ma:readOnly="false" ma:fieldId="{5cf76f15-5ced-4ddc-b409-7134ff3c332f}" ma:taxonomyMulti="true" ma:sspId="51ac0fc8-900c-457c-bd3f-4d6a2a3a1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5d9__x05d5__x05e0__x05d9_" ma:index="32" nillable="true" ma:displayName="יוני" ma:format="Dropdown" ma:internalName="_x05d9__x05d5__x05e0__x05d9_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5d4__x05e2__x05e8__x05d4_" ma:index="34" nillable="true" ma:displayName="הערה" ma:format="Dropdown" ma:internalName="_x05d4__x05e2__x05e8__x05d4_">
      <xsd:simpleType>
        <xsd:restriction base="dms:Note">
          <xsd:maxLength value="255"/>
        </xsd:restriction>
      </xsd:simpleType>
    </xsd:element>
    <xsd:element name="_x05d8__x05e7__x05e1__x05d8_" ma:index="35" nillable="true" ma:displayName="טקסט" ma:format="Dropdown" ma:internalName="_x05d8__x05e7__x05e1__x05d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6d54-1ec8-4207-9e1a-cd461fb17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_dlc_DocId" ma:index="25" nillable="true" ma:displayName="ערך של מזהה מסמך" ma:description="הערך של מזהה המסמך שהוקצה לפריט זה." ma:indexed="true" ma:internalName="_dlc_DocId" ma:readOnly="true">
      <xsd:simpleType>
        <xsd:restriction base="dms:Text"/>
      </xsd:simpleType>
    </xsd:element>
    <xsd:element name="_dlc_DocIdUrl" ma:index="26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1" nillable="true" ma:displayName="Taxonomy Catch All Column" ma:hidden="true" ma:list="{d32ec7f3-5027-48c8-9ed2-3177e6fd4e22}" ma:internalName="TaxCatchAll" ma:showField="CatchAllData" ma:web="58dd6d54-1ec8-4207-9e1a-cd461fb17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50D6A-907D-4157-AECB-E7A4C4282483}">
  <ds:schemaRefs>
    <ds:schemaRef ds:uri="http://purl.org/dc/elements/1.1/"/>
    <ds:schemaRef ds:uri="2b14b52c-9172-4749-a385-5d23bc96e1a1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4"/>
    <ds:schemaRef ds:uri="58dd6d54-1ec8-4207-9e1a-cd461fb17958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D6FCD0-56F3-402E-BFE0-92E31C6134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5BEA756-88E3-4C0C-A64E-869166ED682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7A58FD2-EE72-495B-96C7-EE161E0AB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4b52c-9172-4749-a385-5d23bc96e1a1"/>
    <ds:schemaRef ds:uri="58dd6d54-1ec8-4207-9e1a-cd461fb1795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FE140F-4333-4EEC-A1F7-90489559505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F1627BA-7469-486E-A1EB-23934F2B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s7693382</dc:creator>
  <cp:keywords/>
  <dc:description/>
  <cp:lastModifiedBy>hpb</cp:lastModifiedBy>
  <cp:revision>2</cp:revision>
  <cp:lastPrinted>2024-02-29T13:04:00Z</cp:lastPrinted>
  <dcterms:created xsi:type="dcterms:W3CDTF">2024-10-10T08:21:00Z</dcterms:created>
  <dcterms:modified xsi:type="dcterms:W3CDTF">2024-10-10T08:21:00Z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0x010100CB9406F85F87134D827E613BB0F4338C</vt:lpwstr>
  </property>
  <property fmtid="{D5CDD505-2E9C-101B-9397-08002B2CF9AE}" pid="3" name="Menta_Status">
    <vt:lpwstr/>
  </property>
  <property fmtid="{D5CDD505-2E9C-101B-9397-08002B2CF9AE}" pid="4" name="Menta_PeopleTo">
    <vt:lpwstr/>
  </property>
  <property fmtid="{D5CDD505-2E9C-101B-9397-08002B2CF9AE}" pid="5" name="Menta_Sent">
    <vt:lpwstr/>
  </property>
  <property fmtid="{D5CDD505-2E9C-101B-9397-08002B2CF9AE}" pid="6" name="Menta_Signature">
    <vt:lpwstr/>
  </property>
  <property fmtid="{D5CDD505-2E9C-101B-9397-08002B2CF9AE}" pid="7" name="Menta_FollowUps">
    <vt:lpwstr/>
  </property>
  <property fmtid="{D5CDD505-2E9C-101B-9397-08002B2CF9AE}" pid="8" name="Menta_Doc_DocumentID">
    <vt:lpwstr/>
  </property>
  <property fmtid="{D5CDD505-2E9C-101B-9397-08002B2CF9AE}" pid="9" name="Menta_Doc_Signature">
    <vt:lpwstr/>
  </property>
  <property fmtid="{D5CDD505-2E9C-101B-9397-08002B2CF9AE}" pid="10" name="Menta_Doc_PeopleTo">
    <vt:lpwstr/>
  </property>
  <property fmtid="{D5CDD505-2E9C-101B-9397-08002B2CF9AE}" pid="11" name="Menta_Doc_Classification">
    <vt:lpwstr/>
  </property>
  <property fmtid="{D5CDD505-2E9C-101B-9397-08002B2CF9AE}" pid="12" name="Menta_Doc_Folder">
    <vt:lpwstr/>
  </property>
  <property fmtid="{D5CDD505-2E9C-101B-9397-08002B2CF9AE}" pid="13" name="Menta_Doc_HebDate">
    <vt:lpwstr/>
  </property>
  <property fmtid="{D5CDD505-2E9C-101B-9397-08002B2CF9AE}" pid="14" name="Menta_PeopleCc">
    <vt:lpwstr/>
  </property>
  <property fmtid="{D5CDD505-2E9C-101B-9397-08002B2CF9AE}" pid="15" name="Menta_Doc_PeopleCc">
    <vt:lpwstr/>
  </property>
  <property fmtid="{D5CDD505-2E9C-101B-9397-08002B2CF9AE}" pid="16" name="Menta_Doc_Cube">
    <vt:lpwstr/>
  </property>
  <property fmtid="{D5CDD505-2E9C-101B-9397-08002B2CF9AE}" pid="17" name="Menta_Cube">
    <vt:lpwstr/>
  </property>
  <property fmtid="{D5CDD505-2E9C-101B-9397-08002B2CF9AE}" pid="18" name="Menta_Doc_EngDate">
    <vt:lpwstr/>
  </property>
  <property fmtid="{D5CDD505-2E9C-101B-9397-08002B2CF9AE}" pid="19" name="Menta_ParentDocID">
    <vt:lpwstr/>
  </property>
  <property fmtid="{D5CDD505-2E9C-101B-9397-08002B2CF9AE}" pid="20" name="Menta_Classification">
    <vt:lpwstr/>
  </property>
  <property fmtid="{D5CDD505-2E9C-101B-9397-08002B2CF9AE}" pid="21" name="Menta_Folder">
    <vt:lpwstr/>
  </property>
  <property fmtid="{D5CDD505-2E9C-101B-9397-08002B2CF9AE}" pid="22" name="_dlc_DocId">
    <vt:lpwstr>AYOSHC-956532929-265311</vt:lpwstr>
  </property>
  <property fmtid="{D5CDD505-2E9C-101B-9397-08002B2CF9AE}" pid="23" name="_dlc_DocIdItemGuid">
    <vt:lpwstr>260aefc9-9d03-429b-a097-2b062ce2e003</vt:lpwstr>
  </property>
  <property fmtid="{D5CDD505-2E9C-101B-9397-08002B2CF9AE}" pid="24" name="_dlc_DocIdUrl">
    <vt:lpwstr>https://tikshuv.sharepoint.com/sites/msteams_e0b4e8/_layouts/15/DocIdRedir.aspx?ID=AYOSHC-956532929-265311, AYOSHC-956532929-265311</vt:lpwstr>
  </property>
  <property fmtid="{D5CDD505-2E9C-101B-9397-08002B2CF9AE}" pid="25" name="MSIP_Label_701b9bfc-c426-492e-a46c-1a922d5fe54b_Enabled">
    <vt:lpwstr>true</vt:lpwstr>
  </property>
  <property fmtid="{D5CDD505-2E9C-101B-9397-08002B2CF9AE}" pid="26" name="MSIP_Label_701b9bfc-c426-492e-a46c-1a922d5fe54b_SetDate">
    <vt:lpwstr>2023-05-09T07:47:45Z</vt:lpwstr>
  </property>
  <property fmtid="{D5CDD505-2E9C-101B-9397-08002B2CF9AE}" pid="27" name="MSIP_Label_701b9bfc-c426-492e-a46c-1a922d5fe54b_Method">
    <vt:lpwstr>Standard</vt:lpwstr>
  </property>
  <property fmtid="{D5CDD505-2E9C-101B-9397-08002B2CF9AE}" pid="28" name="MSIP_Label_701b9bfc-c426-492e-a46c-1a922d5fe54b_Name">
    <vt:lpwstr>בלמ"ס</vt:lpwstr>
  </property>
  <property fmtid="{D5CDD505-2E9C-101B-9397-08002B2CF9AE}" pid="29" name="MSIP_Label_701b9bfc-c426-492e-a46c-1a922d5fe54b_SiteId">
    <vt:lpwstr>78820852-55fa-450b-908d-45c0d911e76b</vt:lpwstr>
  </property>
  <property fmtid="{D5CDD505-2E9C-101B-9397-08002B2CF9AE}" pid="30" name="MSIP_Label_701b9bfc-c426-492e-a46c-1a922d5fe54b_ActionId">
    <vt:lpwstr>4fd64d00-856c-49b4-8550-e392d7113ae7</vt:lpwstr>
  </property>
  <property fmtid="{D5CDD505-2E9C-101B-9397-08002B2CF9AE}" pid="31" name="MSIP_Label_701b9bfc-c426-492e-a46c-1a922d5fe54b_ContentBits">
    <vt:lpwstr>1</vt:lpwstr>
  </property>
</Properties>
</file>