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E6763D" w14:textId="77777777" w:rsidR="00E60B71" w:rsidRDefault="00E60B71" w:rsidP="00E60B71">
      <w:pPr>
        <w:tabs>
          <w:tab w:val="right" w:pos="6328"/>
        </w:tabs>
        <w:spacing w:line="480" w:lineRule="auto"/>
        <w:ind w:left="2266" w:right="1985"/>
      </w:pPr>
      <w:bookmarkStart w:id="0" w:name="_Hlk156991982"/>
      <w:bookmarkStart w:id="1" w:name="_Hlk149821736"/>
      <w:r w:rsidRPr="00164FD0">
        <w:rPr>
          <w:noProof/>
        </w:rPr>
        <w:drawing>
          <wp:inline distT="0" distB="0" distL="0" distR="0" wp14:anchorId="7852E224" wp14:editId="1EBA7312">
            <wp:extent cx="866775" cy="790575"/>
            <wp:effectExtent l="0" t="0" r="9525" b="9525"/>
            <wp:docPr id="6" name="Picture 4" descr="za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aa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790575"/>
                    </a:xfrm>
                    <a:prstGeom prst="rect">
                      <a:avLst/>
                    </a:prstGeom>
                    <a:solidFill>
                      <a:srgbClr val="FFCC0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 w:rsidRPr="00164FD0">
        <w:rPr>
          <w:noProof/>
        </w:rPr>
        <w:drawing>
          <wp:inline distT="0" distB="0" distL="0" distR="0" wp14:anchorId="71DD33E8" wp14:editId="4E1D383A">
            <wp:extent cx="581025" cy="790575"/>
            <wp:effectExtent l="0" t="0" r="9525" b="9525"/>
            <wp:docPr id="7" name="Picture 3" descr="סמ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סמל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42000" contrast="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cs"/>
          <w:rtl/>
        </w:rPr>
        <w:t xml:space="preserve">                              </w:t>
      </w:r>
    </w:p>
    <w:bookmarkEnd w:id="0"/>
    <w:p w14:paraId="483AC653" w14:textId="3534FF6B" w:rsidR="00E60B71" w:rsidRPr="00FD2DDA" w:rsidRDefault="00203E00" w:rsidP="00E60B71">
      <w:pPr>
        <w:bidi w:val="0"/>
        <w:spacing w:line="480" w:lineRule="auto"/>
        <w:jc w:val="center"/>
        <w:rPr>
          <w:rFonts w:ascii="David" w:hAnsi="David" w:cs="David"/>
          <w:b/>
          <w:bCs/>
          <w:sz w:val="28"/>
          <w:szCs w:val="28"/>
          <w:u w:val="single"/>
        </w:rPr>
      </w:pPr>
      <w:r w:rsidRPr="00FD2DDA">
        <w:rPr>
          <w:rFonts w:ascii="David" w:hAnsi="David" w:cs="David" w:hint="cs"/>
          <w:b/>
          <w:bCs/>
          <w:sz w:val="28"/>
          <w:szCs w:val="28"/>
          <w:u w:val="single"/>
          <w:rtl/>
        </w:rPr>
        <w:t>בבית הדין הצבאי לערעורים</w:t>
      </w:r>
    </w:p>
    <w:p w14:paraId="55ACF75F" w14:textId="77777777" w:rsidR="00203E00" w:rsidRPr="00FD2DDA" w:rsidRDefault="00203E00" w:rsidP="00203E00">
      <w:pPr>
        <w:spacing w:before="120" w:line="480" w:lineRule="auto"/>
        <w:rPr>
          <w:rFonts w:ascii="David" w:hAnsi="David" w:cs="David"/>
          <w:sz w:val="28"/>
          <w:szCs w:val="28"/>
          <w:rtl/>
        </w:rPr>
      </w:pPr>
      <w:r w:rsidRPr="00FD2DDA">
        <w:rPr>
          <w:rFonts w:ascii="David" w:hAnsi="David" w:cs="David" w:hint="cs"/>
          <w:sz w:val="28"/>
          <w:szCs w:val="28"/>
          <w:rtl/>
        </w:rPr>
        <w:t>בפני:</w:t>
      </w:r>
    </w:p>
    <w:p w14:paraId="7A0F5140" w14:textId="699F1D1F" w:rsidR="00203E00" w:rsidRPr="005E2B5F" w:rsidRDefault="00203E00" w:rsidP="00203E00">
      <w:pPr>
        <w:spacing w:before="120" w:line="480" w:lineRule="auto"/>
        <w:ind w:left="2174" w:right="2268"/>
        <w:jc w:val="both"/>
        <w:rPr>
          <w:rFonts w:cs="David"/>
          <w:sz w:val="28"/>
          <w:szCs w:val="28"/>
          <w:rtl/>
        </w:rPr>
      </w:pPr>
      <w:r w:rsidRPr="005E2B5F">
        <w:rPr>
          <w:rFonts w:cs="David" w:hint="cs"/>
          <w:b/>
          <w:bCs/>
          <w:sz w:val="28"/>
          <w:szCs w:val="28"/>
          <w:rtl/>
        </w:rPr>
        <w:t xml:space="preserve">אלופה אורלי מרקמן </w:t>
      </w:r>
      <w:r w:rsidR="006A237C">
        <w:rPr>
          <w:rFonts w:cs="David" w:hint="cs"/>
          <w:b/>
          <w:bCs/>
          <w:sz w:val="28"/>
          <w:szCs w:val="28"/>
          <w:rtl/>
        </w:rPr>
        <w:t xml:space="preserve"> </w:t>
      </w:r>
      <w:r w:rsidRPr="005E2B5F">
        <w:rPr>
          <w:rFonts w:cs="David" w:hint="cs"/>
          <w:b/>
          <w:bCs/>
          <w:sz w:val="28"/>
          <w:szCs w:val="28"/>
          <w:rtl/>
        </w:rPr>
        <w:t xml:space="preserve">-     </w:t>
      </w:r>
      <w:r w:rsidRPr="005E2B5F">
        <w:rPr>
          <w:rFonts w:cs="David" w:hint="cs"/>
          <w:sz w:val="28"/>
          <w:szCs w:val="28"/>
          <w:rtl/>
        </w:rPr>
        <w:t>הנשיאה</w:t>
      </w:r>
      <w:r w:rsidRPr="005E2B5F">
        <w:rPr>
          <w:rFonts w:cs="David"/>
          <w:sz w:val="28"/>
          <w:szCs w:val="28"/>
          <w:rtl/>
        </w:rPr>
        <w:br/>
      </w:r>
      <w:r w:rsidRPr="005E2B5F">
        <w:rPr>
          <w:rFonts w:cs="David" w:hint="cs"/>
          <w:b/>
          <w:bCs/>
          <w:sz w:val="28"/>
          <w:szCs w:val="28"/>
          <w:rtl/>
        </w:rPr>
        <w:t xml:space="preserve">תא"ל </w:t>
      </w:r>
      <w:r w:rsidR="006A237C">
        <w:rPr>
          <w:rFonts w:cs="David" w:hint="cs"/>
          <w:b/>
          <w:bCs/>
          <w:sz w:val="28"/>
          <w:szCs w:val="28"/>
          <w:rtl/>
        </w:rPr>
        <w:t xml:space="preserve">     </w:t>
      </w:r>
      <w:r w:rsidRPr="005E2B5F">
        <w:rPr>
          <w:rFonts w:cs="David" w:hint="cs"/>
          <w:b/>
          <w:bCs/>
          <w:sz w:val="28"/>
          <w:szCs w:val="28"/>
          <w:rtl/>
        </w:rPr>
        <w:t xml:space="preserve">נועה </w:t>
      </w:r>
      <w:r w:rsidR="006A237C">
        <w:rPr>
          <w:rFonts w:cs="David" w:hint="cs"/>
          <w:b/>
          <w:bCs/>
          <w:sz w:val="28"/>
          <w:szCs w:val="28"/>
          <w:rtl/>
        </w:rPr>
        <w:t xml:space="preserve">       </w:t>
      </w:r>
      <w:r w:rsidRPr="005E2B5F">
        <w:rPr>
          <w:rFonts w:cs="David" w:hint="cs"/>
          <w:b/>
          <w:bCs/>
          <w:sz w:val="28"/>
          <w:szCs w:val="28"/>
          <w:rtl/>
        </w:rPr>
        <w:t xml:space="preserve">זומר  </w:t>
      </w:r>
      <w:r w:rsidR="006A237C">
        <w:rPr>
          <w:rFonts w:cs="David" w:hint="cs"/>
          <w:b/>
          <w:bCs/>
          <w:sz w:val="28"/>
          <w:szCs w:val="28"/>
          <w:rtl/>
        </w:rPr>
        <w:t xml:space="preserve"> </w:t>
      </w:r>
      <w:r>
        <w:rPr>
          <w:rFonts w:cs="David" w:hint="cs"/>
          <w:b/>
          <w:bCs/>
          <w:sz w:val="28"/>
          <w:szCs w:val="28"/>
          <w:rtl/>
        </w:rPr>
        <w:t xml:space="preserve">     </w:t>
      </w:r>
      <w:r w:rsidRPr="005E2B5F">
        <w:rPr>
          <w:rFonts w:cs="David" w:hint="cs"/>
          <w:b/>
          <w:bCs/>
          <w:sz w:val="28"/>
          <w:szCs w:val="28"/>
          <w:rtl/>
        </w:rPr>
        <w:t xml:space="preserve">-  </w:t>
      </w:r>
      <w:r w:rsidR="006A237C">
        <w:rPr>
          <w:rFonts w:cs="David" w:hint="cs"/>
          <w:b/>
          <w:bCs/>
          <w:sz w:val="28"/>
          <w:szCs w:val="28"/>
          <w:rtl/>
        </w:rPr>
        <w:t xml:space="preserve"> </w:t>
      </w:r>
      <w:r w:rsidRPr="005E2B5F">
        <w:rPr>
          <w:rFonts w:cs="David" w:hint="cs"/>
          <w:b/>
          <w:bCs/>
          <w:sz w:val="28"/>
          <w:szCs w:val="28"/>
          <w:rtl/>
        </w:rPr>
        <w:t xml:space="preserve"> </w:t>
      </w:r>
      <w:r w:rsidRPr="005E2B5F">
        <w:rPr>
          <w:rFonts w:cs="David" w:hint="cs"/>
          <w:sz w:val="28"/>
          <w:szCs w:val="28"/>
          <w:rtl/>
        </w:rPr>
        <w:t>המשנה לנשיאה</w:t>
      </w:r>
      <w:r w:rsidRPr="005E2B5F">
        <w:rPr>
          <w:rFonts w:cs="David"/>
          <w:sz w:val="28"/>
          <w:szCs w:val="28"/>
          <w:rtl/>
        </w:rPr>
        <w:br/>
      </w:r>
      <w:r w:rsidRPr="005E2B5F">
        <w:rPr>
          <w:rFonts w:cs="David" w:hint="cs"/>
          <w:b/>
          <w:bCs/>
          <w:sz w:val="28"/>
          <w:szCs w:val="28"/>
          <w:rtl/>
        </w:rPr>
        <w:t>אל"ם מאיה גולדשמידט</w:t>
      </w:r>
      <w:r>
        <w:rPr>
          <w:rFonts w:ascii="David" w:hAnsi="David" w:hint="cs"/>
          <w:rtl/>
        </w:rPr>
        <w:t xml:space="preserve"> </w:t>
      </w:r>
      <w:r w:rsidR="006A237C">
        <w:rPr>
          <w:rFonts w:ascii="David" w:hAnsi="David" w:hint="cs"/>
          <w:rtl/>
        </w:rPr>
        <w:t xml:space="preserve">   </w:t>
      </w:r>
      <w:r w:rsidR="006A237C" w:rsidRPr="006A237C">
        <w:rPr>
          <w:rFonts w:ascii="David" w:hAnsi="David" w:cs="David"/>
          <w:b/>
          <w:bCs/>
          <w:sz w:val="28"/>
          <w:szCs w:val="28"/>
          <w:rtl/>
        </w:rPr>
        <w:t xml:space="preserve"> </w:t>
      </w:r>
      <w:r w:rsidRPr="006A237C">
        <w:rPr>
          <w:rFonts w:ascii="David" w:hAnsi="David" w:cs="David"/>
          <w:b/>
          <w:bCs/>
          <w:sz w:val="28"/>
          <w:szCs w:val="28"/>
          <w:rtl/>
        </w:rPr>
        <w:t>-</w:t>
      </w:r>
      <w:r>
        <w:rPr>
          <w:rFonts w:ascii="David" w:hAnsi="David" w:hint="cs"/>
          <w:rtl/>
        </w:rPr>
        <w:t xml:space="preserve">               </w:t>
      </w:r>
      <w:r w:rsidR="006A237C">
        <w:rPr>
          <w:rFonts w:ascii="David" w:hAnsi="David" w:hint="cs"/>
          <w:rtl/>
        </w:rPr>
        <w:t xml:space="preserve"> </w:t>
      </w:r>
      <w:r>
        <w:rPr>
          <w:rFonts w:ascii="David" w:hAnsi="David" w:hint="cs"/>
          <w:rtl/>
        </w:rPr>
        <w:t xml:space="preserve">     </w:t>
      </w:r>
      <w:r w:rsidRPr="005E2B5F">
        <w:rPr>
          <w:rFonts w:cs="David" w:hint="cs"/>
          <w:sz w:val="28"/>
          <w:szCs w:val="28"/>
          <w:rtl/>
        </w:rPr>
        <w:t>שופטת</w:t>
      </w:r>
    </w:p>
    <w:p w14:paraId="3C2CDB09" w14:textId="05431C73" w:rsidR="00203E00" w:rsidRDefault="00203E00" w:rsidP="00203E00">
      <w:pPr>
        <w:rPr>
          <w:rFonts w:ascii="David" w:hAnsi="David" w:cs="David"/>
          <w:sz w:val="28"/>
          <w:szCs w:val="28"/>
          <w:rtl/>
        </w:rPr>
      </w:pPr>
      <w:r w:rsidRPr="00FD2DDA">
        <w:rPr>
          <w:rFonts w:ascii="David" w:hAnsi="David" w:cs="David" w:hint="cs"/>
          <w:sz w:val="28"/>
          <w:szCs w:val="28"/>
          <w:rtl/>
        </w:rPr>
        <w:t>בעניין:</w:t>
      </w:r>
    </w:p>
    <w:p w14:paraId="7AA72D88" w14:textId="7A8ABEBA" w:rsidR="00203E00" w:rsidRDefault="00203E00" w:rsidP="00203E00">
      <w:pPr>
        <w:rPr>
          <w:rFonts w:ascii="David" w:hAnsi="David" w:cs="David"/>
          <w:sz w:val="28"/>
          <w:szCs w:val="28"/>
          <w:rtl/>
        </w:rPr>
      </w:pPr>
    </w:p>
    <w:p w14:paraId="37C3DD62" w14:textId="77777777" w:rsidR="00203E00" w:rsidRPr="00FD2DDA" w:rsidRDefault="00203E00" w:rsidP="00203E00">
      <w:pPr>
        <w:rPr>
          <w:rFonts w:ascii="David" w:hAnsi="David" w:cs="David"/>
          <w:sz w:val="28"/>
          <w:szCs w:val="28"/>
          <w:rtl/>
        </w:rPr>
      </w:pPr>
    </w:p>
    <w:p w14:paraId="1FDBC735" w14:textId="53907017" w:rsidR="00203E00" w:rsidRDefault="00203E00" w:rsidP="00203E00">
      <w:pPr>
        <w:bidi w:val="0"/>
        <w:jc w:val="center"/>
        <w:rPr>
          <w:rFonts w:ascii="David" w:hAnsi="David" w:cs="David"/>
          <w:sz w:val="28"/>
          <w:szCs w:val="28"/>
          <w:rtl/>
        </w:rPr>
      </w:pPr>
      <w:r w:rsidRPr="00FD2DDA">
        <w:rPr>
          <w:rFonts w:ascii="David" w:hAnsi="David" w:cs="David" w:hint="cs"/>
          <w:b/>
          <w:bCs/>
          <w:sz w:val="28"/>
          <w:szCs w:val="28"/>
          <w:rtl/>
        </w:rPr>
        <w:t>התובע הצבאי הראשי –</w:t>
      </w:r>
      <w:r w:rsidRPr="00FD2DDA">
        <w:rPr>
          <w:rFonts w:ascii="David" w:hAnsi="David" w:cs="David" w:hint="cs"/>
          <w:sz w:val="28"/>
          <w:szCs w:val="28"/>
          <w:rtl/>
        </w:rPr>
        <w:t xml:space="preserve"> המערער (ע"י ב"כ,</w:t>
      </w:r>
      <w:r w:rsidR="00E72C2D">
        <w:rPr>
          <w:rFonts w:ascii="David" w:hAnsi="David" w:cs="David" w:hint="cs"/>
          <w:sz w:val="28"/>
          <w:szCs w:val="28"/>
          <w:rtl/>
        </w:rPr>
        <w:t xml:space="preserve"> רס"ן גלי קטלן; סגן מורן ארקה</w:t>
      </w:r>
      <w:r w:rsidRPr="00FD2DDA">
        <w:rPr>
          <w:rFonts w:ascii="David" w:hAnsi="David" w:cs="David" w:hint="cs"/>
          <w:sz w:val="28"/>
          <w:szCs w:val="28"/>
          <w:rtl/>
        </w:rPr>
        <w:t>)</w:t>
      </w:r>
    </w:p>
    <w:p w14:paraId="4CE75BB7" w14:textId="77777777" w:rsidR="00E72C2D" w:rsidRDefault="00E72C2D" w:rsidP="00E72C2D">
      <w:pPr>
        <w:bidi w:val="0"/>
        <w:jc w:val="center"/>
        <w:rPr>
          <w:rFonts w:ascii="David" w:hAnsi="David" w:cs="David"/>
          <w:sz w:val="28"/>
          <w:szCs w:val="28"/>
          <w:rtl/>
        </w:rPr>
      </w:pPr>
    </w:p>
    <w:p w14:paraId="2AFAB85B" w14:textId="77777777" w:rsidR="00203E00" w:rsidRPr="00FD2DDA" w:rsidRDefault="00203E00" w:rsidP="00203E00">
      <w:pPr>
        <w:bidi w:val="0"/>
        <w:jc w:val="center"/>
        <w:rPr>
          <w:rFonts w:ascii="David" w:hAnsi="David" w:cs="David"/>
          <w:sz w:val="28"/>
          <w:szCs w:val="28"/>
          <w:rtl/>
        </w:rPr>
      </w:pPr>
    </w:p>
    <w:p w14:paraId="4D75F50D" w14:textId="77777777" w:rsidR="00203E00" w:rsidRPr="00FD2DDA" w:rsidRDefault="00203E00" w:rsidP="00203E00">
      <w:pPr>
        <w:jc w:val="center"/>
        <w:rPr>
          <w:rFonts w:ascii="David" w:hAnsi="David" w:cs="David"/>
          <w:sz w:val="28"/>
          <w:szCs w:val="28"/>
          <w:rtl/>
        </w:rPr>
      </w:pPr>
    </w:p>
    <w:p w14:paraId="4146C16C" w14:textId="77777777" w:rsidR="00203E00" w:rsidRPr="00FD2DDA" w:rsidRDefault="00203E00" w:rsidP="00203E00">
      <w:pPr>
        <w:spacing w:after="360"/>
        <w:jc w:val="center"/>
        <w:rPr>
          <w:rFonts w:ascii="David" w:hAnsi="David" w:cs="David"/>
          <w:b/>
          <w:bCs/>
          <w:sz w:val="28"/>
          <w:szCs w:val="28"/>
          <w:rtl/>
        </w:rPr>
      </w:pPr>
      <w:r w:rsidRPr="00FD2DDA">
        <w:rPr>
          <w:rFonts w:ascii="David" w:hAnsi="David" w:cs="David" w:hint="cs"/>
          <w:b/>
          <w:bCs/>
          <w:sz w:val="28"/>
          <w:szCs w:val="28"/>
          <w:rtl/>
        </w:rPr>
        <w:t xml:space="preserve">נ ג ד </w:t>
      </w:r>
    </w:p>
    <w:p w14:paraId="527733EF" w14:textId="015F7D4F" w:rsidR="00203E00" w:rsidRPr="00FD2DDA" w:rsidRDefault="00203E00" w:rsidP="008C2DE4">
      <w:pPr>
        <w:bidi w:val="0"/>
        <w:spacing w:after="120"/>
        <w:jc w:val="center"/>
        <w:rPr>
          <w:rFonts w:ascii="David" w:hAnsi="David" w:cs="David"/>
          <w:sz w:val="28"/>
          <w:szCs w:val="28"/>
          <w:rtl/>
        </w:rPr>
      </w:pPr>
      <w:r w:rsidRPr="00203E00">
        <w:rPr>
          <w:rFonts w:cs="David"/>
          <w:b/>
          <w:bCs/>
          <w:sz w:val="32"/>
          <w:szCs w:val="28"/>
          <w:rtl/>
        </w:rPr>
        <w:t>ח/</w:t>
      </w:r>
      <w:r w:rsidR="008C2DE4">
        <w:rPr>
          <w:rFonts w:cs="David" w:hint="cs"/>
          <w:b/>
          <w:bCs/>
          <w:sz w:val="32"/>
          <w:szCs w:val="28"/>
          <w:rtl/>
        </w:rPr>
        <w:t>*******</w:t>
      </w:r>
      <w:r w:rsidRPr="00203E00">
        <w:rPr>
          <w:rFonts w:cs="David"/>
          <w:b/>
          <w:bCs/>
          <w:sz w:val="32"/>
          <w:szCs w:val="28"/>
          <w:rtl/>
        </w:rPr>
        <w:t xml:space="preserve"> רב"ט </w:t>
      </w:r>
      <w:r w:rsidR="00A3447E">
        <w:rPr>
          <w:rFonts w:cs="David" w:hint="cs"/>
          <w:b/>
          <w:bCs/>
          <w:sz w:val="32"/>
          <w:szCs w:val="28"/>
          <w:rtl/>
        </w:rPr>
        <w:t xml:space="preserve">ע' מ' </w:t>
      </w:r>
      <w:r w:rsidRPr="00FD2DDA">
        <w:rPr>
          <w:rFonts w:ascii="David" w:hAnsi="David" w:cs="David" w:hint="cs"/>
          <w:b/>
          <w:bCs/>
          <w:sz w:val="28"/>
          <w:szCs w:val="28"/>
          <w:rtl/>
        </w:rPr>
        <w:t>–</w:t>
      </w:r>
      <w:r w:rsidRPr="00FD2DDA">
        <w:rPr>
          <w:rFonts w:ascii="David" w:hAnsi="David" w:cs="David" w:hint="cs"/>
          <w:sz w:val="28"/>
          <w:szCs w:val="28"/>
          <w:rtl/>
        </w:rPr>
        <w:t xml:space="preserve"> המשיב (ע"י ב"כ,</w:t>
      </w:r>
      <w:r>
        <w:rPr>
          <w:rFonts w:ascii="David" w:hAnsi="David" w:cs="David" w:hint="cs"/>
          <w:sz w:val="28"/>
          <w:szCs w:val="28"/>
          <w:rtl/>
        </w:rPr>
        <w:t xml:space="preserve"> </w:t>
      </w:r>
      <w:r w:rsidR="00E72C2D">
        <w:rPr>
          <w:rFonts w:ascii="David" w:hAnsi="David" w:cs="David" w:hint="cs"/>
          <w:sz w:val="28"/>
          <w:szCs w:val="28"/>
          <w:rtl/>
        </w:rPr>
        <w:t>סרן יוסי אלבז</w:t>
      </w:r>
      <w:r w:rsidRPr="00FD2DDA">
        <w:rPr>
          <w:rFonts w:ascii="David" w:hAnsi="David" w:cs="David" w:hint="cs"/>
          <w:sz w:val="28"/>
          <w:szCs w:val="28"/>
          <w:rtl/>
        </w:rPr>
        <w:t>)</w:t>
      </w:r>
    </w:p>
    <w:p w14:paraId="421040A6" w14:textId="4EE46670" w:rsidR="00203E00" w:rsidRPr="00FD2DDA" w:rsidRDefault="00E158DF" w:rsidP="00203E00">
      <w:pPr>
        <w:spacing w:after="360" w:line="360" w:lineRule="auto"/>
        <w:rPr>
          <w:rFonts w:ascii="David" w:hAnsi="David" w:cs="David"/>
          <w:b/>
          <w:bCs/>
          <w:sz w:val="28"/>
          <w:szCs w:val="28"/>
          <w:u w:val="single"/>
          <w:rtl/>
        </w:rPr>
      </w:pPr>
      <w:r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 </w:t>
      </w:r>
    </w:p>
    <w:bookmarkEnd w:id="1"/>
    <w:p w14:paraId="4207AC79" w14:textId="57B750AC" w:rsidR="00203E00" w:rsidRDefault="00203E00" w:rsidP="00203E00">
      <w:pPr>
        <w:pStyle w:val="ListParagraph"/>
        <w:tabs>
          <w:tab w:val="left" w:pos="226"/>
        </w:tabs>
        <w:spacing w:line="360" w:lineRule="auto"/>
        <w:ind w:left="0"/>
        <w:rPr>
          <w:b/>
          <w:bCs/>
          <w:sz w:val="28"/>
          <w:szCs w:val="28"/>
          <w:u w:val="single"/>
          <w:rtl/>
        </w:rPr>
      </w:pPr>
      <w:r w:rsidRPr="00203E00">
        <w:rPr>
          <w:rFonts w:ascii="David" w:hAnsi="David" w:hint="cs"/>
          <w:sz w:val="28"/>
          <w:szCs w:val="28"/>
          <w:rtl/>
        </w:rPr>
        <w:t xml:space="preserve">ערעור על פסק דין של בית הדין הצבאי המחוזי במחוז שיפוטי הדרום שניתן בתיק דרום (מחוזי) </w:t>
      </w:r>
      <w:r w:rsidR="0088266D">
        <w:rPr>
          <w:rFonts w:ascii="David" w:hAnsi="David" w:hint="cs"/>
          <w:sz w:val="28"/>
          <w:szCs w:val="28"/>
          <w:rtl/>
        </w:rPr>
        <w:t>26</w:t>
      </w:r>
      <w:r w:rsidRPr="00203E00">
        <w:rPr>
          <w:rFonts w:ascii="David" w:hAnsi="David" w:hint="cs"/>
          <w:sz w:val="28"/>
          <w:szCs w:val="28"/>
          <w:rtl/>
        </w:rPr>
        <w:t>/</w:t>
      </w:r>
      <w:r w:rsidR="0088266D">
        <w:rPr>
          <w:rFonts w:ascii="David" w:hAnsi="David" w:hint="cs"/>
          <w:sz w:val="28"/>
          <w:szCs w:val="28"/>
          <w:rtl/>
        </w:rPr>
        <w:t>24</w:t>
      </w:r>
      <w:r w:rsidRPr="00203E00">
        <w:rPr>
          <w:rFonts w:ascii="David" w:hAnsi="David" w:hint="cs"/>
          <w:sz w:val="28"/>
          <w:szCs w:val="28"/>
          <w:rtl/>
        </w:rPr>
        <w:t xml:space="preserve"> (</w:t>
      </w:r>
      <w:r w:rsidR="0088266D">
        <w:rPr>
          <w:rFonts w:ascii="David" w:hAnsi="David" w:hint="cs"/>
          <w:sz w:val="28"/>
          <w:szCs w:val="28"/>
          <w:rtl/>
        </w:rPr>
        <w:t>רס"ן צבי פורר</w:t>
      </w:r>
      <w:r w:rsidRPr="00203E00">
        <w:rPr>
          <w:rFonts w:ascii="David" w:hAnsi="David" w:hint="cs"/>
          <w:sz w:val="28"/>
          <w:szCs w:val="28"/>
          <w:rtl/>
        </w:rPr>
        <w:t xml:space="preserve"> </w:t>
      </w:r>
      <w:r w:rsidRPr="00203E00">
        <w:rPr>
          <w:rFonts w:ascii="David" w:hAnsi="David"/>
          <w:sz w:val="28"/>
          <w:szCs w:val="28"/>
          <w:rtl/>
        </w:rPr>
        <w:t>–</w:t>
      </w:r>
      <w:r w:rsidRPr="00203E00">
        <w:rPr>
          <w:rFonts w:ascii="David" w:hAnsi="David" w:hint="cs"/>
          <w:sz w:val="28"/>
          <w:szCs w:val="28"/>
          <w:rtl/>
        </w:rPr>
        <w:t xml:space="preserve"> </w:t>
      </w:r>
      <w:r w:rsidR="0088266D">
        <w:rPr>
          <w:rFonts w:ascii="David" w:hAnsi="David" w:hint="cs"/>
          <w:sz w:val="28"/>
          <w:szCs w:val="28"/>
          <w:rtl/>
        </w:rPr>
        <w:t>שופט</w:t>
      </w:r>
      <w:r w:rsidRPr="00203E00">
        <w:rPr>
          <w:rFonts w:ascii="David" w:hAnsi="David" w:hint="cs"/>
          <w:sz w:val="28"/>
          <w:szCs w:val="28"/>
          <w:rtl/>
        </w:rPr>
        <w:t xml:space="preserve">) ביום </w:t>
      </w:r>
      <w:r w:rsidR="0088266D">
        <w:rPr>
          <w:rFonts w:ascii="David" w:hAnsi="David" w:hint="cs"/>
          <w:sz w:val="28"/>
          <w:szCs w:val="28"/>
          <w:rtl/>
        </w:rPr>
        <w:t>4</w:t>
      </w:r>
      <w:r w:rsidRPr="00203E00">
        <w:rPr>
          <w:rFonts w:ascii="David" w:hAnsi="David" w:hint="cs"/>
          <w:sz w:val="28"/>
          <w:szCs w:val="28"/>
          <w:rtl/>
        </w:rPr>
        <w:t>.</w:t>
      </w:r>
      <w:r w:rsidR="0088266D">
        <w:rPr>
          <w:rFonts w:ascii="David" w:hAnsi="David" w:hint="cs"/>
          <w:sz w:val="28"/>
          <w:szCs w:val="28"/>
          <w:rtl/>
        </w:rPr>
        <w:t>4</w:t>
      </w:r>
      <w:r w:rsidRPr="00203E00">
        <w:rPr>
          <w:rFonts w:ascii="David" w:hAnsi="David" w:hint="cs"/>
          <w:sz w:val="28"/>
          <w:szCs w:val="28"/>
          <w:rtl/>
        </w:rPr>
        <w:t xml:space="preserve">.2024. ערעור </w:t>
      </w:r>
      <w:r w:rsidR="00E16829">
        <w:rPr>
          <w:rFonts w:ascii="David" w:hAnsi="David" w:hint="cs"/>
          <w:sz w:val="28"/>
          <w:szCs w:val="28"/>
          <w:rtl/>
        </w:rPr>
        <w:t xml:space="preserve">התביעה </w:t>
      </w:r>
      <w:r w:rsidR="009B4039">
        <w:rPr>
          <w:rFonts w:ascii="David" w:hAnsi="David" w:hint="cs"/>
          <w:sz w:val="28"/>
          <w:szCs w:val="28"/>
          <w:rtl/>
        </w:rPr>
        <w:t>ה</w:t>
      </w:r>
      <w:r w:rsidR="00E16829">
        <w:rPr>
          <w:rFonts w:ascii="David" w:hAnsi="David" w:hint="cs"/>
          <w:sz w:val="28"/>
          <w:szCs w:val="28"/>
          <w:rtl/>
        </w:rPr>
        <w:t>תקבל</w:t>
      </w:r>
      <w:r w:rsidRPr="00203E00">
        <w:rPr>
          <w:rFonts w:hint="cs"/>
          <w:sz w:val="28"/>
          <w:szCs w:val="28"/>
          <w:rtl/>
        </w:rPr>
        <w:t>.</w:t>
      </w:r>
    </w:p>
    <w:p w14:paraId="2E9EAE60" w14:textId="77777777" w:rsidR="00E60B71" w:rsidRPr="00203E00" w:rsidRDefault="00E60B71" w:rsidP="00203E00">
      <w:pPr>
        <w:pStyle w:val="ListParagraph"/>
        <w:tabs>
          <w:tab w:val="left" w:pos="226"/>
        </w:tabs>
        <w:spacing w:line="360" w:lineRule="auto"/>
        <w:ind w:left="0"/>
        <w:rPr>
          <w:b/>
          <w:bCs/>
          <w:sz w:val="28"/>
          <w:szCs w:val="28"/>
          <w:u w:val="single"/>
          <w:rtl/>
        </w:rPr>
      </w:pPr>
    </w:p>
    <w:p w14:paraId="03513BE2" w14:textId="77777777" w:rsidR="00203E00" w:rsidRDefault="00203E00" w:rsidP="00C84785">
      <w:pPr>
        <w:spacing w:line="353" w:lineRule="auto"/>
        <w:jc w:val="center"/>
        <w:rPr>
          <w:rFonts w:cs="David"/>
          <w:b/>
          <w:bCs/>
          <w:sz w:val="28"/>
          <w:szCs w:val="28"/>
          <w:u w:val="single"/>
          <w:rtl/>
        </w:rPr>
      </w:pPr>
    </w:p>
    <w:p w14:paraId="0ABEE137" w14:textId="5E730FA3" w:rsidR="00FB2D20" w:rsidRPr="005B6B0D" w:rsidRDefault="007777F8" w:rsidP="00C84785">
      <w:pPr>
        <w:spacing w:line="353" w:lineRule="auto"/>
        <w:jc w:val="center"/>
        <w:rPr>
          <w:rFonts w:cs="David"/>
          <w:b/>
          <w:bCs/>
          <w:sz w:val="28"/>
          <w:szCs w:val="28"/>
          <w:u w:val="single"/>
          <w:rtl/>
        </w:rPr>
      </w:pPr>
      <w:r w:rsidRPr="005B6B0D">
        <w:rPr>
          <w:rFonts w:cs="David" w:hint="cs"/>
          <w:b/>
          <w:bCs/>
          <w:sz w:val="28"/>
          <w:szCs w:val="28"/>
          <w:u w:val="single"/>
          <w:rtl/>
        </w:rPr>
        <w:t>פ ס ק - ד י ן</w:t>
      </w:r>
    </w:p>
    <w:p w14:paraId="57D2B679" w14:textId="77777777" w:rsidR="00FB2D20" w:rsidRDefault="00FB2D20" w:rsidP="00C84785">
      <w:pPr>
        <w:spacing w:line="353" w:lineRule="auto"/>
        <w:jc w:val="both"/>
        <w:rPr>
          <w:rFonts w:cs="David"/>
          <w:b/>
          <w:bCs/>
          <w:sz w:val="28"/>
          <w:szCs w:val="28"/>
          <w:u w:val="single"/>
          <w:rtl/>
        </w:rPr>
      </w:pPr>
    </w:p>
    <w:p w14:paraId="49AF2256" w14:textId="63AD9806" w:rsidR="00856984" w:rsidRDefault="007777F8" w:rsidP="00203E00">
      <w:pPr>
        <w:numPr>
          <w:ilvl w:val="0"/>
          <w:numId w:val="40"/>
        </w:numPr>
        <w:spacing w:line="353" w:lineRule="auto"/>
        <w:ind w:left="84" w:firstLine="20"/>
        <w:jc w:val="both"/>
        <w:rPr>
          <w:rFonts w:cs="David"/>
          <w:sz w:val="28"/>
          <w:szCs w:val="28"/>
        </w:rPr>
      </w:pPr>
      <w:r w:rsidRPr="00856984">
        <w:rPr>
          <w:rFonts w:cs="David" w:hint="cs"/>
          <w:sz w:val="28"/>
          <w:szCs w:val="28"/>
          <w:rtl/>
        </w:rPr>
        <w:t>המ</w:t>
      </w:r>
      <w:r w:rsidR="00DA5C7E" w:rsidRPr="00856984">
        <w:rPr>
          <w:rFonts w:cs="David" w:hint="cs"/>
          <w:sz w:val="28"/>
          <w:szCs w:val="28"/>
          <w:rtl/>
        </w:rPr>
        <w:t xml:space="preserve">שיב, </w:t>
      </w:r>
      <w:r w:rsidR="00E72400" w:rsidRPr="00856984">
        <w:rPr>
          <w:rFonts w:cs="David" w:hint="cs"/>
          <w:sz w:val="28"/>
          <w:szCs w:val="28"/>
          <w:rtl/>
        </w:rPr>
        <w:t xml:space="preserve">רב"ט </w:t>
      </w:r>
      <w:r w:rsidR="00A3447E">
        <w:rPr>
          <w:rFonts w:cs="David" w:hint="cs"/>
          <w:sz w:val="28"/>
          <w:szCs w:val="28"/>
          <w:rtl/>
        </w:rPr>
        <w:t xml:space="preserve">ע' מ' </w:t>
      </w:r>
      <w:r w:rsidRPr="00856984">
        <w:rPr>
          <w:rFonts w:cs="David" w:hint="cs"/>
          <w:sz w:val="28"/>
          <w:szCs w:val="28"/>
          <w:rtl/>
        </w:rPr>
        <w:t xml:space="preserve"> הורשע </w:t>
      </w:r>
      <w:r w:rsidR="00A14FCF" w:rsidRPr="00856984">
        <w:rPr>
          <w:rFonts w:cs="David" w:hint="cs"/>
          <w:sz w:val="28"/>
          <w:szCs w:val="28"/>
          <w:rtl/>
        </w:rPr>
        <w:t xml:space="preserve">על פי </w:t>
      </w:r>
      <w:r w:rsidR="00745261" w:rsidRPr="00856984">
        <w:rPr>
          <w:rFonts w:cs="David" w:hint="cs"/>
          <w:sz w:val="28"/>
          <w:szCs w:val="28"/>
          <w:rtl/>
        </w:rPr>
        <w:t xml:space="preserve">הודאתו, </w:t>
      </w:r>
      <w:r w:rsidR="008F2B7F">
        <w:rPr>
          <w:rFonts w:cs="David" w:hint="cs"/>
          <w:sz w:val="28"/>
          <w:szCs w:val="28"/>
          <w:rtl/>
        </w:rPr>
        <w:t xml:space="preserve">בכתב אישום מתוקן, </w:t>
      </w:r>
      <w:r w:rsidR="00DA5C7E" w:rsidRPr="00856984">
        <w:rPr>
          <w:rFonts w:cs="David" w:hint="cs"/>
          <w:sz w:val="28"/>
          <w:szCs w:val="28"/>
          <w:rtl/>
        </w:rPr>
        <w:t xml:space="preserve">בעבירה של </w:t>
      </w:r>
      <w:r w:rsidR="00745261" w:rsidRPr="00856984">
        <w:rPr>
          <w:rFonts w:cs="David" w:hint="cs"/>
          <w:sz w:val="28"/>
          <w:szCs w:val="28"/>
          <w:rtl/>
        </w:rPr>
        <w:t xml:space="preserve">היעדר מן השירות שלא ברשות למשך </w:t>
      </w:r>
      <w:r w:rsidR="00E72400" w:rsidRPr="00856984">
        <w:rPr>
          <w:rFonts w:cs="David" w:hint="cs"/>
          <w:sz w:val="28"/>
          <w:szCs w:val="28"/>
          <w:rtl/>
        </w:rPr>
        <w:t>91</w:t>
      </w:r>
      <w:r w:rsidR="00745261" w:rsidRPr="00856984">
        <w:rPr>
          <w:rFonts w:cs="David" w:hint="cs"/>
          <w:sz w:val="28"/>
          <w:szCs w:val="28"/>
          <w:rtl/>
        </w:rPr>
        <w:t xml:space="preserve"> ימים, </w:t>
      </w:r>
      <w:r w:rsidR="00DA5C7E" w:rsidRPr="00856984">
        <w:rPr>
          <w:rFonts w:cs="David" w:hint="cs"/>
          <w:sz w:val="28"/>
          <w:szCs w:val="28"/>
          <w:rtl/>
        </w:rPr>
        <w:t>לפי סעיף 94</w:t>
      </w:r>
      <w:r w:rsidR="00A14FCF" w:rsidRPr="00856984">
        <w:rPr>
          <w:rFonts w:cs="David" w:hint="cs"/>
          <w:sz w:val="28"/>
          <w:szCs w:val="28"/>
          <w:rtl/>
        </w:rPr>
        <w:t xml:space="preserve"> לחוק השיפוט הצבאי, </w:t>
      </w:r>
      <w:proofErr w:type="spellStart"/>
      <w:r w:rsidR="009B4039">
        <w:rPr>
          <w:rFonts w:cs="David" w:hint="cs"/>
          <w:sz w:val="28"/>
          <w:szCs w:val="28"/>
          <w:rtl/>
        </w:rPr>
        <w:t>ה</w:t>
      </w:r>
      <w:r w:rsidR="00A14FCF" w:rsidRPr="00856984">
        <w:rPr>
          <w:rFonts w:cs="David" w:hint="cs"/>
          <w:sz w:val="28"/>
          <w:szCs w:val="28"/>
          <w:rtl/>
        </w:rPr>
        <w:t>תשט"ו</w:t>
      </w:r>
      <w:proofErr w:type="spellEnd"/>
      <w:r w:rsidR="00DA5C7E" w:rsidRPr="00856984">
        <w:rPr>
          <w:rFonts w:cs="David" w:hint="cs"/>
          <w:sz w:val="28"/>
          <w:szCs w:val="28"/>
          <w:rtl/>
        </w:rPr>
        <w:t xml:space="preserve"> - 1955</w:t>
      </w:r>
      <w:r w:rsidR="00A14FCF" w:rsidRPr="00856984">
        <w:rPr>
          <w:rFonts w:cs="David" w:hint="cs"/>
          <w:sz w:val="28"/>
          <w:szCs w:val="28"/>
          <w:rtl/>
        </w:rPr>
        <w:t>.</w:t>
      </w:r>
      <w:r w:rsidRPr="00856984">
        <w:rPr>
          <w:rFonts w:cs="David" w:hint="cs"/>
          <w:sz w:val="28"/>
          <w:szCs w:val="28"/>
          <w:rtl/>
        </w:rPr>
        <w:t xml:space="preserve"> </w:t>
      </w:r>
      <w:r w:rsidR="00BA43F4">
        <w:rPr>
          <w:rFonts w:cs="David" w:hint="cs"/>
          <w:sz w:val="28"/>
          <w:szCs w:val="28"/>
          <w:rtl/>
        </w:rPr>
        <w:t>המשיב נעדר</w:t>
      </w:r>
      <w:r w:rsidR="00DA5C7E" w:rsidRPr="00856984">
        <w:rPr>
          <w:rFonts w:cs="David" w:hint="cs"/>
          <w:sz w:val="28"/>
          <w:szCs w:val="28"/>
          <w:rtl/>
        </w:rPr>
        <w:t xml:space="preserve"> מ</w:t>
      </w:r>
      <w:r w:rsidR="00E72400" w:rsidRPr="00856984">
        <w:rPr>
          <w:rFonts w:cs="David" w:hint="cs"/>
          <w:sz w:val="28"/>
          <w:szCs w:val="28"/>
          <w:rtl/>
        </w:rPr>
        <w:t>י</w:t>
      </w:r>
      <w:r w:rsidR="00170753" w:rsidRPr="00856984">
        <w:rPr>
          <w:rFonts w:cs="David" w:hint="cs"/>
          <w:sz w:val="28"/>
          <w:szCs w:val="28"/>
          <w:rtl/>
        </w:rPr>
        <w:t xml:space="preserve">חידתו </w:t>
      </w:r>
      <w:r w:rsidR="00D4315D">
        <w:rPr>
          <w:rFonts w:cs="David" w:hint="cs"/>
          <w:sz w:val="28"/>
          <w:szCs w:val="28"/>
          <w:rtl/>
        </w:rPr>
        <w:t>(</w:t>
      </w:r>
      <w:r w:rsidR="00170753" w:rsidRPr="00856984">
        <w:rPr>
          <w:rFonts w:cs="David" w:hint="cs"/>
          <w:sz w:val="28"/>
          <w:szCs w:val="28"/>
          <w:rtl/>
        </w:rPr>
        <w:t>גדוד בחטיבת הנח"ל</w:t>
      </w:r>
      <w:r w:rsidR="00D4315D">
        <w:rPr>
          <w:rFonts w:cs="David" w:hint="cs"/>
          <w:sz w:val="28"/>
          <w:szCs w:val="28"/>
          <w:rtl/>
        </w:rPr>
        <w:t>)</w:t>
      </w:r>
      <w:r w:rsidR="00745261" w:rsidRPr="00856984">
        <w:rPr>
          <w:rFonts w:cs="David" w:hint="cs"/>
          <w:sz w:val="28"/>
          <w:szCs w:val="28"/>
          <w:rtl/>
        </w:rPr>
        <w:t xml:space="preserve"> החל מ</w:t>
      </w:r>
      <w:r w:rsidR="00DA5C7E" w:rsidRPr="00856984">
        <w:rPr>
          <w:rFonts w:cs="David" w:hint="cs"/>
          <w:sz w:val="28"/>
          <w:szCs w:val="28"/>
          <w:rtl/>
        </w:rPr>
        <w:t xml:space="preserve">יום </w:t>
      </w:r>
      <w:r w:rsidR="00F35489" w:rsidRPr="00856984">
        <w:rPr>
          <w:rFonts w:cs="David" w:hint="cs"/>
          <w:sz w:val="28"/>
          <w:szCs w:val="28"/>
          <w:rtl/>
        </w:rPr>
        <w:t>26</w:t>
      </w:r>
      <w:r w:rsidR="00DA5C7E" w:rsidRPr="00856984">
        <w:rPr>
          <w:rFonts w:cs="David" w:hint="cs"/>
          <w:sz w:val="28"/>
          <w:szCs w:val="28"/>
          <w:rtl/>
        </w:rPr>
        <w:t xml:space="preserve"> ב</w:t>
      </w:r>
      <w:r w:rsidR="00F35489" w:rsidRPr="00856984">
        <w:rPr>
          <w:rFonts w:cs="David" w:hint="cs"/>
          <w:sz w:val="28"/>
          <w:szCs w:val="28"/>
          <w:rtl/>
        </w:rPr>
        <w:t>אוקטובר</w:t>
      </w:r>
      <w:r w:rsidR="00DA5C7E" w:rsidRPr="00856984">
        <w:rPr>
          <w:rFonts w:cs="David" w:hint="cs"/>
          <w:sz w:val="28"/>
          <w:szCs w:val="28"/>
          <w:rtl/>
        </w:rPr>
        <w:t xml:space="preserve"> 202</w:t>
      </w:r>
      <w:r w:rsidR="00F35489" w:rsidRPr="00856984">
        <w:rPr>
          <w:rFonts w:cs="David" w:hint="cs"/>
          <w:sz w:val="28"/>
          <w:szCs w:val="28"/>
          <w:rtl/>
        </w:rPr>
        <w:t>3</w:t>
      </w:r>
      <w:r w:rsidR="00DA5C7E" w:rsidRPr="00856984">
        <w:rPr>
          <w:rFonts w:cs="David" w:hint="cs"/>
          <w:sz w:val="28"/>
          <w:szCs w:val="28"/>
          <w:rtl/>
        </w:rPr>
        <w:t xml:space="preserve"> ועד </w:t>
      </w:r>
      <w:r w:rsidR="00745261" w:rsidRPr="00856984">
        <w:rPr>
          <w:rFonts w:cs="David" w:hint="cs"/>
          <w:sz w:val="28"/>
          <w:szCs w:val="28"/>
          <w:rtl/>
        </w:rPr>
        <w:t>ל</w:t>
      </w:r>
      <w:r w:rsidR="009E68DC" w:rsidRPr="00856984">
        <w:rPr>
          <w:rFonts w:cs="David" w:hint="cs"/>
          <w:sz w:val="28"/>
          <w:szCs w:val="28"/>
          <w:rtl/>
        </w:rPr>
        <w:t xml:space="preserve">התייצבותו </w:t>
      </w:r>
      <w:r w:rsidR="00DA5C7E" w:rsidRPr="00856984">
        <w:rPr>
          <w:rFonts w:cs="David" w:hint="cs"/>
          <w:sz w:val="28"/>
          <w:szCs w:val="28"/>
          <w:rtl/>
        </w:rPr>
        <w:t xml:space="preserve">ביום </w:t>
      </w:r>
      <w:r w:rsidR="00F35489" w:rsidRPr="00856984">
        <w:rPr>
          <w:rFonts w:cs="David" w:hint="cs"/>
          <w:sz w:val="28"/>
          <w:szCs w:val="28"/>
          <w:rtl/>
        </w:rPr>
        <w:t>24 בינואר 2024.</w:t>
      </w:r>
      <w:r w:rsidR="00DA5C7E" w:rsidRPr="00856984">
        <w:rPr>
          <w:rFonts w:cs="David" w:hint="cs"/>
          <w:sz w:val="28"/>
          <w:szCs w:val="28"/>
          <w:rtl/>
        </w:rPr>
        <w:t xml:space="preserve"> </w:t>
      </w:r>
      <w:r w:rsidRPr="00856984">
        <w:rPr>
          <w:rFonts w:cs="David" w:hint="cs"/>
          <w:sz w:val="28"/>
          <w:szCs w:val="28"/>
          <w:rtl/>
        </w:rPr>
        <w:t xml:space="preserve">בעקבות הרשעתו של </w:t>
      </w:r>
      <w:r w:rsidR="00745261" w:rsidRPr="00856984">
        <w:rPr>
          <w:rFonts w:cs="David" w:hint="cs"/>
          <w:sz w:val="28"/>
          <w:szCs w:val="28"/>
          <w:rtl/>
        </w:rPr>
        <w:t>המשיב</w:t>
      </w:r>
      <w:r w:rsidRPr="00856984">
        <w:rPr>
          <w:rFonts w:cs="David" w:hint="cs"/>
          <w:sz w:val="28"/>
          <w:szCs w:val="28"/>
          <w:rtl/>
        </w:rPr>
        <w:t xml:space="preserve">, </w:t>
      </w:r>
      <w:r w:rsidR="00343B11">
        <w:rPr>
          <w:rFonts w:cs="David" w:hint="cs"/>
          <w:sz w:val="28"/>
          <w:szCs w:val="28"/>
          <w:rtl/>
        </w:rPr>
        <w:t xml:space="preserve">הושתו </w:t>
      </w:r>
      <w:r w:rsidRPr="00856984">
        <w:rPr>
          <w:rFonts w:cs="David" w:hint="cs"/>
          <w:sz w:val="28"/>
          <w:szCs w:val="28"/>
          <w:rtl/>
        </w:rPr>
        <w:t xml:space="preserve">עליו </w:t>
      </w:r>
      <w:r w:rsidR="00F35489" w:rsidRPr="00856984">
        <w:rPr>
          <w:rFonts w:cs="David" w:hint="cs"/>
          <w:sz w:val="28"/>
          <w:szCs w:val="28"/>
          <w:rtl/>
        </w:rPr>
        <w:t>12</w:t>
      </w:r>
      <w:r w:rsidR="00DA5C7E" w:rsidRPr="00856984">
        <w:rPr>
          <w:rFonts w:cs="David" w:hint="cs"/>
          <w:sz w:val="28"/>
          <w:szCs w:val="28"/>
          <w:rtl/>
        </w:rPr>
        <w:t>0 ימי מאסר בפועל, מאסר</w:t>
      </w:r>
      <w:r w:rsidR="009E68DC" w:rsidRPr="00856984">
        <w:rPr>
          <w:rFonts w:cs="David" w:hint="cs"/>
          <w:sz w:val="28"/>
          <w:szCs w:val="28"/>
          <w:rtl/>
        </w:rPr>
        <w:t xml:space="preserve"> </w:t>
      </w:r>
      <w:r w:rsidR="00DA5C7E" w:rsidRPr="00856984">
        <w:rPr>
          <w:rFonts w:cs="David" w:hint="cs"/>
          <w:sz w:val="28"/>
          <w:szCs w:val="28"/>
          <w:rtl/>
        </w:rPr>
        <w:t xml:space="preserve">מותנה בן 90 ימים למשך שנתיים והורדה לדרגת טוראי.  </w:t>
      </w:r>
    </w:p>
    <w:p w14:paraId="5EC52A09" w14:textId="77777777" w:rsidR="00DA5C7E" w:rsidRPr="00856984" w:rsidRDefault="00DA5C7E" w:rsidP="00203E00">
      <w:pPr>
        <w:numPr>
          <w:ilvl w:val="0"/>
          <w:numId w:val="40"/>
        </w:numPr>
        <w:spacing w:line="353" w:lineRule="auto"/>
        <w:ind w:left="84" w:firstLine="20"/>
        <w:jc w:val="both"/>
        <w:rPr>
          <w:rFonts w:cs="David"/>
          <w:sz w:val="28"/>
          <w:szCs w:val="28"/>
        </w:rPr>
      </w:pPr>
      <w:r w:rsidRPr="00856984">
        <w:rPr>
          <w:rFonts w:cs="David" w:hint="cs"/>
          <w:sz w:val="28"/>
          <w:szCs w:val="28"/>
          <w:rtl/>
        </w:rPr>
        <w:t xml:space="preserve">התביעה לא השלימה עם </w:t>
      </w:r>
      <w:r w:rsidR="00343B11">
        <w:rPr>
          <w:rFonts w:cs="David" w:hint="cs"/>
          <w:sz w:val="28"/>
          <w:szCs w:val="28"/>
          <w:rtl/>
        </w:rPr>
        <w:t xml:space="preserve">קולת </w:t>
      </w:r>
      <w:r w:rsidRPr="00856984">
        <w:rPr>
          <w:rFonts w:cs="David" w:hint="cs"/>
          <w:sz w:val="28"/>
          <w:szCs w:val="28"/>
          <w:rtl/>
        </w:rPr>
        <w:t>העונש שהוטל על המשיב, ועתרה להחמרה משמעותית בו</w:t>
      </w:r>
      <w:r w:rsidR="00856984" w:rsidRPr="00856984">
        <w:rPr>
          <w:rFonts w:cs="David" w:hint="cs"/>
          <w:sz w:val="28"/>
          <w:szCs w:val="28"/>
          <w:rtl/>
        </w:rPr>
        <w:t>.</w:t>
      </w:r>
      <w:r w:rsidR="00856984">
        <w:rPr>
          <w:rFonts w:cs="David" w:hint="cs"/>
          <w:sz w:val="28"/>
          <w:szCs w:val="28"/>
          <w:rtl/>
        </w:rPr>
        <w:t xml:space="preserve"> מכאן הערעור ש</w:t>
      </w:r>
      <w:r w:rsidR="00343B11">
        <w:rPr>
          <w:rFonts w:cs="David" w:hint="cs"/>
          <w:sz w:val="28"/>
          <w:szCs w:val="28"/>
          <w:rtl/>
        </w:rPr>
        <w:t>ל</w:t>
      </w:r>
      <w:r w:rsidR="00856984">
        <w:rPr>
          <w:rFonts w:cs="David" w:hint="cs"/>
          <w:sz w:val="28"/>
          <w:szCs w:val="28"/>
          <w:rtl/>
        </w:rPr>
        <w:t xml:space="preserve">פנינו. </w:t>
      </w:r>
    </w:p>
    <w:p w14:paraId="4CEA9195" w14:textId="77777777" w:rsidR="00A14FCF" w:rsidRPr="009E68DC" w:rsidRDefault="00A14FCF" w:rsidP="00203E00">
      <w:pPr>
        <w:spacing w:line="353" w:lineRule="auto"/>
        <w:ind w:left="84" w:firstLine="20"/>
        <w:jc w:val="both"/>
        <w:rPr>
          <w:rFonts w:cs="David"/>
          <w:b/>
          <w:bCs/>
          <w:sz w:val="28"/>
          <w:szCs w:val="28"/>
          <w:u w:val="single"/>
          <w:rtl/>
        </w:rPr>
      </w:pPr>
    </w:p>
    <w:p w14:paraId="5DDFD3B3" w14:textId="77777777" w:rsidR="00B44DB6" w:rsidRPr="008900CD" w:rsidRDefault="00726262" w:rsidP="00203E00">
      <w:pPr>
        <w:spacing w:line="353" w:lineRule="auto"/>
        <w:ind w:left="84" w:firstLine="20"/>
        <w:outlineLvl w:val="0"/>
        <w:rPr>
          <w:rFonts w:cs="David"/>
          <w:b/>
          <w:bCs/>
          <w:sz w:val="28"/>
          <w:szCs w:val="28"/>
          <w:u w:val="single"/>
          <w:rtl/>
        </w:rPr>
      </w:pPr>
      <w:r>
        <w:rPr>
          <w:rFonts w:cs="David" w:hint="cs"/>
          <w:b/>
          <w:bCs/>
          <w:sz w:val="28"/>
          <w:szCs w:val="28"/>
          <w:u w:val="single"/>
          <w:rtl/>
        </w:rPr>
        <w:lastRenderedPageBreak/>
        <w:t>ה</w:t>
      </w:r>
      <w:r w:rsidR="00F17550">
        <w:rPr>
          <w:rFonts w:cs="David" w:hint="cs"/>
          <w:b/>
          <w:bCs/>
          <w:sz w:val="28"/>
          <w:szCs w:val="28"/>
          <w:u w:val="single"/>
          <w:rtl/>
        </w:rPr>
        <w:t>מסד הראייתי</w:t>
      </w:r>
      <w:r>
        <w:rPr>
          <w:rFonts w:cs="David" w:hint="cs"/>
          <w:b/>
          <w:bCs/>
          <w:sz w:val="28"/>
          <w:szCs w:val="28"/>
          <w:u w:val="single"/>
          <w:rtl/>
        </w:rPr>
        <w:t xml:space="preserve"> ו</w:t>
      </w:r>
      <w:r w:rsidR="000839C8">
        <w:rPr>
          <w:rFonts w:cs="David" w:hint="cs"/>
          <w:b/>
          <w:bCs/>
          <w:sz w:val="28"/>
          <w:szCs w:val="28"/>
          <w:u w:val="single"/>
          <w:rtl/>
        </w:rPr>
        <w:t>פסק דינו של בית דין המחוזי</w:t>
      </w:r>
    </w:p>
    <w:p w14:paraId="6EC95A4F" w14:textId="77777777" w:rsidR="008900CD" w:rsidRDefault="008900CD" w:rsidP="00203E00">
      <w:pPr>
        <w:spacing w:line="353" w:lineRule="auto"/>
        <w:ind w:left="84" w:firstLine="20"/>
        <w:outlineLvl w:val="0"/>
        <w:rPr>
          <w:rFonts w:cs="David"/>
          <w:b/>
          <w:bCs/>
          <w:sz w:val="28"/>
          <w:szCs w:val="28"/>
          <w:u w:val="single"/>
          <w:rtl/>
        </w:rPr>
      </w:pPr>
    </w:p>
    <w:p w14:paraId="3D9A7233" w14:textId="2B3AA597" w:rsidR="00726262" w:rsidRPr="00B72B16" w:rsidRDefault="00726262" w:rsidP="00203E00">
      <w:pPr>
        <w:numPr>
          <w:ilvl w:val="0"/>
          <w:numId w:val="40"/>
        </w:numPr>
        <w:spacing w:line="353" w:lineRule="auto"/>
        <w:ind w:left="84" w:firstLine="20"/>
        <w:jc w:val="both"/>
        <w:rPr>
          <w:rFonts w:cs="David"/>
          <w:b/>
          <w:bCs/>
          <w:sz w:val="28"/>
          <w:szCs w:val="28"/>
          <w:u w:val="single"/>
        </w:rPr>
      </w:pPr>
      <w:r>
        <w:rPr>
          <w:rFonts w:cs="David" w:hint="cs"/>
          <w:sz w:val="28"/>
          <w:szCs w:val="28"/>
          <w:rtl/>
        </w:rPr>
        <w:t>בפני בית הדין קמא</w:t>
      </w:r>
      <w:r w:rsidR="00CA4C1B">
        <w:rPr>
          <w:rFonts w:cs="David" w:hint="cs"/>
          <w:sz w:val="28"/>
          <w:szCs w:val="28"/>
          <w:rtl/>
        </w:rPr>
        <w:t xml:space="preserve"> הובאו מסמכים כתובים מטעם התביעה ומטעם ההגנה, ואף אביו של המשיב העיד מטעמה. מן הראיות השונות עלה, </w:t>
      </w:r>
      <w:r>
        <w:rPr>
          <w:rFonts w:cs="David" w:hint="cs"/>
          <w:sz w:val="28"/>
          <w:szCs w:val="28"/>
          <w:rtl/>
        </w:rPr>
        <w:t xml:space="preserve">כי המשיב הוא בן למשפחה נורמטיבית, המתגוררת בנהריה. אביו הוכר </w:t>
      </w:r>
      <w:r w:rsidR="00CA4C1B">
        <w:rPr>
          <w:rFonts w:cs="David" w:hint="cs"/>
          <w:sz w:val="28"/>
          <w:szCs w:val="28"/>
          <w:rtl/>
        </w:rPr>
        <w:t xml:space="preserve">בעבר </w:t>
      </w:r>
      <w:r>
        <w:rPr>
          <w:rFonts w:cs="David" w:hint="cs"/>
          <w:sz w:val="28"/>
          <w:szCs w:val="28"/>
          <w:rtl/>
        </w:rPr>
        <w:t>כנכה צה"ל ואחותו ה</w:t>
      </w:r>
      <w:r w:rsidR="00CA4C1B">
        <w:rPr>
          <w:rFonts w:cs="David" w:hint="cs"/>
          <w:sz w:val="28"/>
          <w:szCs w:val="28"/>
          <w:rtl/>
        </w:rPr>
        <w:t>בכורה</w:t>
      </w:r>
      <w:r>
        <w:rPr>
          <w:rFonts w:cs="David" w:hint="cs"/>
          <w:sz w:val="28"/>
          <w:szCs w:val="28"/>
          <w:rtl/>
        </w:rPr>
        <w:t xml:space="preserve"> </w:t>
      </w:r>
      <w:r w:rsidR="00CA4C1B">
        <w:rPr>
          <w:rFonts w:cs="David" w:hint="cs"/>
          <w:sz w:val="28"/>
          <w:szCs w:val="28"/>
          <w:rtl/>
        </w:rPr>
        <w:t>מאובחנת כמי שנמצאת על הרצף האוטיסטי</w:t>
      </w:r>
      <w:r>
        <w:rPr>
          <w:rFonts w:cs="David" w:hint="cs"/>
          <w:sz w:val="28"/>
          <w:szCs w:val="28"/>
          <w:rtl/>
        </w:rPr>
        <w:t xml:space="preserve">, </w:t>
      </w:r>
      <w:r w:rsidR="00CA4C1B">
        <w:rPr>
          <w:rFonts w:cs="David" w:hint="cs"/>
          <w:sz w:val="28"/>
          <w:szCs w:val="28"/>
          <w:rtl/>
        </w:rPr>
        <w:t>ומתקשה ל</w:t>
      </w:r>
      <w:r>
        <w:rPr>
          <w:rFonts w:cs="David" w:hint="cs"/>
          <w:sz w:val="28"/>
          <w:szCs w:val="28"/>
          <w:rtl/>
        </w:rPr>
        <w:t>תפקד</w:t>
      </w:r>
      <w:r w:rsidR="00CA4C1B">
        <w:rPr>
          <w:rFonts w:cs="David" w:hint="cs"/>
          <w:sz w:val="28"/>
          <w:szCs w:val="28"/>
          <w:rtl/>
        </w:rPr>
        <w:t xml:space="preserve"> באופן עצמאי. </w:t>
      </w:r>
      <w:r>
        <w:rPr>
          <w:rFonts w:cs="David" w:hint="cs"/>
          <w:sz w:val="28"/>
          <w:szCs w:val="28"/>
          <w:rtl/>
        </w:rPr>
        <w:t>המשיב סיים 12 שנות לימוד והתגייס לצה"ל באוגוסט 2022</w:t>
      </w:r>
      <w:r w:rsidR="00CA4C1B">
        <w:rPr>
          <w:rFonts w:cs="David" w:hint="cs"/>
          <w:sz w:val="28"/>
          <w:szCs w:val="28"/>
          <w:rtl/>
        </w:rPr>
        <w:t>,</w:t>
      </w:r>
      <w:r>
        <w:rPr>
          <w:rFonts w:cs="David" w:hint="cs"/>
          <w:sz w:val="28"/>
          <w:szCs w:val="28"/>
          <w:rtl/>
        </w:rPr>
        <w:t xml:space="preserve"> </w:t>
      </w:r>
      <w:r w:rsidR="00CA4C1B">
        <w:rPr>
          <w:rFonts w:cs="David" w:hint="cs"/>
          <w:sz w:val="28"/>
          <w:szCs w:val="28"/>
          <w:rtl/>
        </w:rPr>
        <w:t xml:space="preserve">לשרת </w:t>
      </w:r>
      <w:r>
        <w:rPr>
          <w:rFonts w:cs="David" w:hint="cs"/>
          <w:sz w:val="28"/>
          <w:szCs w:val="28"/>
          <w:rtl/>
        </w:rPr>
        <w:t xml:space="preserve">כלוחם בחטיבת הנח"ל. עקב </w:t>
      </w:r>
      <w:r w:rsidR="009F3ECE">
        <w:rPr>
          <w:rFonts w:cs="David" w:hint="cs"/>
          <w:sz w:val="28"/>
          <w:szCs w:val="28"/>
          <w:rtl/>
        </w:rPr>
        <w:t>חיכוכים עם מפקדיו</w:t>
      </w:r>
      <w:r>
        <w:rPr>
          <w:rFonts w:cs="David" w:hint="cs"/>
          <w:sz w:val="28"/>
          <w:szCs w:val="28"/>
          <w:rtl/>
        </w:rPr>
        <w:t xml:space="preserve"> </w:t>
      </w:r>
      <w:r w:rsidR="009F3ECE">
        <w:rPr>
          <w:rFonts w:cs="David" w:hint="cs"/>
          <w:sz w:val="28"/>
          <w:szCs w:val="28"/>
          <w:rtl/>
        </w:rPr>
        <w:t>ו</w:t>
      </w:r>
      <w:r w:rsidR="0093251E">
        <w:rPr>
          <w:rFonts w:cs="David" w:hint="cs"/>
          <w:sz w:val="28"/>
          <w:szCs w:val="28"/>
          <w:rtl/>
        </w:rPr>
        <w:t xml:space="preserve">הקושי שלו לשרת </w:t>
      </w:r>
      <w:r w:rsidR="009F3ECE">
        <w:rPr>
          <w:rFonts w:cs="David" w:hint="cs"/>
          <w:sz w:val="28"/>
          <w:szCs w:val="28"/>
          <w:rtl/>
        </w:rPr>
        <w:t xml:space="preserve">רחוק מביתו, </w:t>
      </w:r>
      <w:r>
        <w:rPr>
          <w:rFonts w:cs="David" w:hint="cs"/>
          <w:sz w:val="28"/>
          <w:szCs w:val="28"/>
          <w:rtl/>
        </w:rPr>
        <w:t xml:space="preserve">עבר </w:t>
      </w:r>
      <w:r w:rsidR="0093251E">
        <w:rPr>
          <w:rFonts w:cs="David" w:hint="cs"/>
          <w:sz w:val="28"/>
          <w:szCs w:val="28"/>
          <w:rtl/>
        </w:rPr>
        <w:t xml:space="preserve">המשיב בחודש נובמבר 2022 לשרת כטבח בגדוד אחר, </w:t>
      </w:r>
      <w:r>
        <w:rPr>
          <w:rFonts w:cs="David" w:hint="cs"/>
          <w:sz w:val="28"/>
          <w:szCs w:val="28"/>
          <w:rtl/>
        </w:rPr>
        <w:t>ב</w:t>
      </w:r>
      <w:r w:rsidR="0093251E">
        <w:rPr>
          <w:rFonts w:cs="David" w:hint="cs"/>
          <w:sz w:val="28"/>
          <w:szCs w:val="28"/>
          <w:rtl/>
        </w:rPr>
        <w:t xml:space="preserve">תנאים מקלים ("שבוע-שבוע"). </w:t>
      </w:r>
      <w:r w:rsidR="00B72B16">
        <w:rPr>
          <w:rFonts w:cs="David" w:hint="cs"/>
          <w:sz w:val="28"/>
          <w:szCs w:val="28"/>
          <w:rtl/>
        </w:rPr>
        <w:t xml:space="preserve">ביולי 2023 פגש המשיב בקב"נית, </w:t>
      </w:r>
      <w:r w:rsidR="0093251E">
        <w:rPr>
          <w:rFonts w:cs="David" w:hint="cs"/>
          <w:sz w:val="28"/>
          <w:szCs w:val="28"/>
          <w:rtl/>
        </w:rPr>
        <w:t>והעלה ל</w:t>
      </w:r>
      <w:r w:rsidR="00B72B16">
        <w:rPr>
          <w:rFonts w:cs="David" w:hint="cs"/>
          <w:sz w:val="28"/>
          <w:szCs w:val="28"/>
          <w:rtl/>
        </w:rPr>
        <w:t xml:space="preserve">פניה </w:t>
      </w:r>
      <w:r w:rsidR="0093251E">
        <w:rPr>
          <w:rFonts w:cs="David" w:hint="cs"/>
          <w:sz w:val="28"/>
          <w:szCs w:val="28"/>
          <w:rtl/>
        </w:rPr>
        <w:t xml:space="preserve">את בקשתו </w:t>
      </w:r>
      <w:r w:rsidR="00B72B16">
        <w:rPr>
          <w:rFonts w:cs="David" w:hint="cs"/>
          <w:sz w:val="28"/>
          <w:szCs w:val="28"/>
          <w:rtl/>
        </w:rPr>
        <w:t xml:space="preserve">לשנות את שיבוצו </w:t>
      </w:r>
      <w:r w:rsidR="0093251E">
        <w:rPr>
          <w:rFonts w:cs="David" w:hint="cs"/>
          <w:sz w:val="28"/>
          <w:szCs w:val="28"/>
          <w:rtl/>
        </w:rPr>
        <w:t>ליחידה אחרת. המשיב טען ל</w:t>
      </w:r>
      <w:r w:rsidR="00B72B16">
        <w:rPr>
          <w:rFonts w:cs="David" w:hint="cs"/>
          <w:sz w:val="28"/>
          <w:szCs w:val="28"/>
          <w:rtl/>
        </w:rPr>
        <w:t>קשיי הירדמות, ו</w:t>
      </w:r>
      <w:r w:rsidR="0093251E">
        <w:rPr>
          <w:rFonts w:cs="David" w:hint="cs"/>
          <w:sz w:val="28"/>
          <w:szCs w:val="28"/>
          <w:rtl/>
        </w:rPr>
        <w:t xml:space="preserve">לדבריו </w:t>
      </w:r>
      <w:r w:rsidR="00B72B16">
        <w:rPr>
          <w:rFonts w:cs="David" w:hint="cs"/>
          <w:sz w:val="28"/>
          <w:szCs w:val="28"/>
          <w:rtl/>
        </w:rPr>
        <w:t xml:space="preserve">האוכל </w:t>
      </w:r>
      <w:r w:rsidR="0093251E">
        <w:rPr>
          <w:rFonts w:cs="David" w:hint="cs"/>
          <w:sz w:val="28"/>
          <w:szCs w:val="28"/>
          <w:rtl/>
        </w:rPr>
        <w:t xml:space="preserve">המוגש </w:t>
      </w:r>
      <w:r w:rsidR="00B72B16">
        <w:rPr>
          <w:rFonts w:cs="David" w:hint="cs"/>
          <w:sz w:val="28"/>
          <w:szCs w:val="28"/>
          <w:rtl/>
        </w:rPr>
        <w:t>בבסיס גרם לו להקא</w:t>
      </w:r>
      <w:r w:rsidR="0093251E">
        <w:rPr>
          <w:rFonts w:cs="David" w:hint="cs"/>
          <w:sz w:val="28"/>
          <w:szCs w:val="28"/>
          <w:rtl/>
        </w:rPr>
        <w:t>ות תכופות</w:t>
      </w:r>
      <w:r w:rsidR="008F2B7F">
        <w:rPr>
          <w:rFonts w:cs="David" w:hint="cs"/>
          <w:sz w:val="28"/>
          <w:szCs w:val="28"/>
          <w:rtl/>
        </w:rPr>
        <w:t xml:space="preserve">. </w:t>
      </w:r>
      <w:r w:rsidR="00B72B16">
        <w:rPr>
          <w:rFonts w:cs="David" w:hint="cs"/>
          <w:sz w:val="28"/>
          <w:szCs w:val="28"/>
          <w:rtl/>
        </w:rPr>
        <w:t xml:space="preserve">כן טען, כי מפקדיו מתנכלים </w:t>
      </w:r>
      <w:r w:rsidR="00720484">
        <w:rPr>
          <w:rFonts w:cs="David" w:hint="cs"/>
          <w:sz w:val="28"/>
          <w:szCs w:val="28"/>
          <w:rtl/>
        </w:rPr>
        <w:t>לו</w:t>
      </w:r>
      <w:r w:rsidR="00B72B16">
        <w:rPr>
          <w:rFonts w:cs="David" w:hint="cs"/>
          <w:sz w:val="28"/>
          <w:szCs w:val="28"/>
          <w:rtl/>
        </w:rPr>
        <w:t>. הקב"נית לא התרשמה מקיומה של תחלואה</w:t>
      </w:r>
      <w:r w:rsidR="0093251E">
        <w:rPr>
          <w:rFonts w:cs="David" w:hint="cs"/>
          <w:sz w:val="28"/>
          <w:szCs w:val="28"/>
          <w:rtl/>
        </w:rPr>
        <w:t xml:space="preserve"> נפשית</w:t>
      </w:r>
      <w:r w:rsidR="00342898">
        <w:rPr>
          <w:rFonts w:cs="David" w:hint="cs"/>
          <w:sz w:val="28"/>
          <w:szCs w:val="28"/>
          <w:rtl/>
        </w:rPr>
        <w:t xml:space="preserve"> (ויצוין, כי למסקנה דומה הגיעה גם קב"נית שבדקה את המשיב בבסיס הכליאה במהלך מעצרו). בחוות דעתה</w:t>
      </w:r>
      <w:r w:rsidR="00B72B16">
        <w:rPr>
          <w:rFonts w:cs="David" w:hint="cs"/>
          <w:sz w:val="28"/>
          <w:szCs w:val="28"/>
          <w:rtl/>
        </w:rPr>
        <w:t xml:space="preserve"> ציינה </w:t>
      </w:r>
      <w:r w:rsidR="00342898">
        <w:rPr>
          <w:rFonts w:cs="David" w:hint="cs"/>
          <w:sz w:val="28"/>
          <w:szCs w:val="28"/>
          <w:rtl/>
        </w:rPr>
        <w:t>הקב"נית היחידתית כי</w:t>
      </w:r>
      <w:r w:rsidR="00B72B16">
        <w:rPr>
          <w:rFonts w:cs="David" w:hint="cs"/>
          <w:sz w:val="28"/>
          <w:szCs w:val="28"/>
          <w:rtl/>
        </w:rPr>
        <w:t xml:space="preserve">: "הרושם לתגובה הסתגלותית עם מאפיינים התנהגותיים על רקע אישיותי </w:t>
      </w:r>
      <w:proofErr w:type="spellStart"/>
      <w:r w:rsidR="00B72B16">
        <w:rPr>
          <w:rFonts w:cs="David" w:hint="cs"/>
          <w:sz w:val="28"/>
          <w:szCs w:val="28"/>
          <w:rtl/>
        </w:rPr>
        <w:t>וחרדתיים</w:t>
      </w:r>
      <w:proofErr w:type="spellEnd"/>
      <w:r w:rsidR="00B72B16">
        <w:rPr>
          <w:rFonts w:cs="David" w:hint="cs"/>
          <w:sz w:val="28"/>
          <w:szCs w:val="28"/>
          <w:rtl/>
        </w:rPr>
        <w:t xml:space="preserve"> על רקע השירות הצבאי ללא קווי אישיות בולטים</w:t>
      </w:r>
      <w:r w:rsidR="0093251E">
        <w:rPr>
          <w:rFonts w:cs="David" w:hint="cs"/>
          <w:sz w:val="28"/>
          <w:szCs w:val="28"/>
          <w:rtl/>
        </w:rPr>
        <w:t>"</w:t>
      </w:r>
      <w:r w:rsidR="00B72B16">
        <w:rPr>
          <w:rFonts w:cs="David" w:hint="cs"/>
          <w:sz w:val="28"/>
          <w:szCs w:val="28"/>
          <w:rtl/>
        </w:rPr>
        <w:t xml:space="preserve">. </w:t>
      </w:r>
      <w:r w:rsidR="0093251E">
        <w:rPr>
          <w:rFonts w:cs="David" w:hint="cs"/>
          <w:sz w:val="28"/>
          <w:szCs w:val="28"/>
          <w:rtl/>
        </w:rPr>
        <w:t>הודגש גם, "</w:t>
      </w:r>
      <w:r w:rsidR="00B72B16">
        <w:rPr>
          <w:rFonts w:cs="David" w:hint="cs"/>
          <w:sz w:val="28"/>
          <w:szCs w:val="28"/>
          <w:rtl/>
        </w:rPr>
        <w:t xml:space="preserve">כי ישנה </w:t>
      </w:r>
      <w:proofErr w:type="spellStart"/>
      <w:r w:rsidR="00B72B16">
        <w:rPr>
          <w:rFonts w:cs="David" w:hint="cs"/>
          <w:sz w:val="28"/>
          <w:szCs w:val="28"/>
          <w:rtl/>
        </w:rPr>
        <w:t>אגרבציה</w:t>
      </w:r>
      <w:proofErr w:type="spellEnd"/>
      <w:r w:rsidR="00B72B16">
        <w:rPr>
          <w:rFonts w:cs="David" w:hint="cs"/>
          <w:sz w:val="28"/>
          <w:szCs w:val="28"/>
          <w:rtl/>
        </w:rPr>
        <w:t xml:space="preserve"> וניסיון לרווח משני שמבוסס בעיקר על העדר מוטיבציה". הקב"נית סברה כי אין עילה להעב</w:t>
      </w:r>
      <w:r w:rsidR="0093251E">
        <w:rPr>
          <w:rFonts w:cs="David" w:hint="cs"/>
          <w:sz w:val="28"/>
          <w:szCs w:val="28"/>
          <w:rtl/>
        </w:rPr>
        <w:t>י</w:t>
      </w:r>
      <w:r w:rsidR="00B72B16">
        <w:rPr>
          <w:rFonts w:cs="David" w:hint="cs"/>
          <w:sz w:val="28"/>
          <w:szCs w:val="28"/>
          <w:rtl/>
        </w:rPr>
        <w:t>ר</w:t>
      </w:r>
      <w:r w:rsidR="0093251E">
        <w:rPr>
          <w:rFonts w:cs="David" w:hint="cs"/>
          <w:sz w:val="28"/>
          <w:szCs w:val="28"/>
          <w:rtl/>
        </w:rPr>
        <w:t xml:space="preserve"> את המשיב לשרת ביחידה אחרת </w:t>
      </w:r>
      <w:r w:rsidR="00B72B16">
        <w:rPr>
          <w:rFonts w:cs="David" w:hint="cs"/>
          <w:sz w:val="28"/>
          <w:szCs w:val="28"/>
          <w:rtl/>
        </w:rPr>
        <w:t xml:space="preserve">והציעה לו </w:t>
      </w:r>
      <w:r w:rsidR="0093251E">
        <w:rPr>
          <w:rFonts w:cs="David" w:hint="cs"/>
          <w:sz w:val="28"/>
          <w:szCs w:val="28"/>
          <w:rtl/>
        </w:rPr>
        <w:t xml:space="preserve">מענה בדמות </w:t>
      </w:r>
      <w:r w:rsidR="00B72B16">
        <w:rPr>
          <w:rFonts w:cs="David" w:hint="cs"/>
          <w:sz w:val="28"/>
          <w:szCs w:val="28"/>
          <w:rtl/>
        </w:rPr>
        <w:t xml:space="preserve">טיפול שיחתי, אולם המשיב דחה את הבקשה. כן הוצע </w:t>
      </w:r>
      <w:r w:rsidR="0093251E">
        <w:rPr>
          <w:rFonts w:cs="David" w:hint="cs"/>
          <w:sz w:val="28"/>
          <w:szCs w:val="28"/>
          <w:rtl/>
        </w:rPr>
        <w:t xml:space="preserve">לסייע בידי המשיב לפנות </w:t>
      </w:r>
      <w:r w:rsidR="00B72B16">
        <w:rPr>
          <w:rFonts w:cs="David" w:hint="cs"/>
          <w:sz w:val="28"/>
          <w:szCs w:val="28"/>
          <w:rtl/>
        </w:rPr>
        <w:t>לטיפול רפואי</w:t>
      </w:r>
      <w:r w:rsidR="0093251E">
        <w:rPr>
          <w:rFonts w:cs="David" w:hint="cs"/>
          <w:sz w:val="28"/>
          <w:szCs w:val="28"/>
          <w:rtl/>
        </w:rPr>
        <w:t>, אך גם לכך לא נענה</w:t>
      </w:r>
      <w:r w:rsidR="00720484">
        <w:rPr>
          <w:rFonts w:cs="David" w:hint="cs"/>
          <w:sz w:val="28"/>
          <w:szCs w:val="28"/>
          <w:rtl/>
        </w:rPr>
        <w:t xml:space="preserve">. </w:t>
      </w:r>
      <w:r w:rsidR="00342898">
        <w:rPr>
          <w:rFonts w:cs="David" w:hint="cs"/>
          <w:sz w:val="28"/>
          <w:szCs w:val="28"/>
          <w:rtl/>
        </w:rPr>
        <w:t>א</w:t>
      </w:r>
      <w:r w:rsidR="008F2B7F">
        <w:rPr>
          <w:rFonts w:cs="David" w:hint="cs"/>
          <w:sz w:val="28"/>
          <w:szCs w:val="28"/>
          <w:rtl/>
        </w:rPr>
        <w:t xml:space="preserve">ביו של המשיב </w:t>
      </w:r>
      <w:r w:rsidR="0093251E">
        <w:rPr>
          <w:rFonts w:cs="David" w:hint="cs"/>
          <w:sz w:val="28"/>
          <w:szCs w:val="28"/>
          <w:rtl/>
        </w:rPr>
        <w:t xml:space="preserve">טען אף הוא בעדותו, </w:t>
      </w:r>
      <w:r w:rsidR="008F2B7F">
        <w:rPr>
          <w:rFonts w:cs="David" w:hint="cs"/>
          <w:sz w:val="28"/>
          <w:szCs w:val="28"/>
          <w:rtl/>
        </w:rPr>
        <w:t xml:space="preserve">כי </w:t>
      </w:r>
      <w:r w:rsidR="0093251E">
        <w:rPr>
          <w:rFonts w:cs="David" w:hint="cs"/>
          <w:sz w:val="28"/>
          <w:szCs w:val="28"/>
          <w:rtl/>
        </w:rPr>
        <w:t xml:space="preserve">המשיב </w:t>
      </w:r>
      <w:r w:rsidR="008F2B7F">
        <w:rPr>
          <w:rFonts w:cs="David" w:hint="cs"/>
          <w:sz w:val="28"/>
          <w:szCs w:val="28"/>
          <w:rtl/>
        </w:rPr>
        <w:t xml:space="preserve">סבל מהקאות וירד במשקל. </w:t>
      </w:r>
    </w:p>
    <w:p w14:paraId="691BDEC6" w14:textId="77777777" w:rsidR="00B72B16" w:rsidRPr="00726262" w:rsidRDefault="00B72B16" w:rsidP="00203E00">
      <w:pPr>
        <w:numPr>
          <w:ilvl w:val="0"/>
          <w:numId w:val="40"/>
        </w:numPr>
        <w:spacing w:line="353" w:lineRule="auto"/>
        <w:ind w:left="84" w:firstLine="20"/>
        <w:jc w:val="both"/>
        <w:rPr>
          <w:rFonts w:cs="David"/>
          <w:b/>
          <w:bCs/>
          <w:sz w:val="28"/>
          <w:szCs w:val="28"/>
          <w:u w:val="single"/>
        </w:rPr>
      </w:pPr>
      <w:r>
        <w:rPr>
          <w:rFonts w:cs="David" w:hint="cs"/>
          <w:sz w:val="28"/>
          <w:szCs w:val="28"/>
          <w:rtl/>
        </w:rPr>
        <w:t>מטופס דיווח היעדרות על שם המשיב עלה, כי הוא התלונן על חוסר מענה רפואי, אך כאשר זומן לבדיקות רפואיות לא התייצב אליהן</w:t>
      </w:r>
      <w:r w:rsidR="00342898">
        <w:rPr>
          <w:rFonts w:cs="David" w:hint="cs"/>
          <w:sz w:val="28"/>
          <w:szCs w:val="28"/>
          <w:rtl/>
        </w:rPr>
        <w:t>; ו</w:t>
      </w:r>
      <w:r w:rsidR="0093251E">
        <w:rPr>
          <w:rFonts w:cs="David" w:hint="cs"/>
          <w:sz w:val="28"/>
          <w:szCs w:val="28"/>
          <w:rtl/>
        </w:rPr>
        <w:t xml:space="preserve">יש לציין כי </w:t>
      </w:r>
      <w:r w:rsidR="00720484">
        <w:rPr>
          <w:rFonts w:cs="David" w:hint="cs"/>
          <w:sz w:val="28"/>
          <w:szCs w:val="28"/>
          <w:rtl/>
        </w:rPr>
        <w:t>גם המסמכים הרפואיים שהוגשו מטעם ההגנה עסקו בתלונה רפואית נקודתית, שבגינה ניתנו למשיב ימי מחלה, מבלי שהוזכרו שם, למשל, ההקאות הנטענות</w:t>
      </w:r>
      <w:r w:rsidR="0093251E">
        <w:rPr>
          <w:rFonts w:cs="David" w:hint="cs"/>
          <w:sz w:val="28"/>
          <w:szCs w:val="28"/>
          <w:rtl/>
        </w:rPr>
        <w:t>. ב</w:t>
      </w:r>
      <w:r w:rsidR="008F2B7F">
        <w:rPr>
          <w:rFonts w:cs="David" w:hint="cs"/>
          <w:sz w:val="28"/>
          <w:szCs w:val="28"/>
          <w:rtl/>
        </w:rPr>
        <w:t>מכתב</w:t>
      </w:r>
      <w:r w:rsidR="006A2B19">
        <w:rPr>
          <w:rFonts w:cs="David" w:hint="cs"/>
          <w:sz w:val="28"/>
          <w:szCs w:val="28"/>
          <w:rtl/>
        </w:rPr>
        <w:t xml:space="preserve"> שאותו הקריא המשיב, בדבריו</w:t>
      </w:r>
      <w:r w:rsidR="0093251E">
        <w:rPr>
          <w:rFonts w:cs="David" w:hint="cs"/>
          <w:sz w:val="28"/>
          <w:szCs w:val="28"/>
          <w:rtl/>
        </w:rPr>
        <w:t xml:space="preserve"> לאחר טיעוני הצדדים לעונש, </w:t>
      </w:r>
      <w:r w:rsidR="008F2B7F">
        <w:rPr>
          <w:rFonts w:cs="David" w:hint="cs"/>
          <w:sz w:val="28"/>
          <w:szCs w:val="28"/>
          <w:rtl/>
        </w:rPr>
        <w:t xml:space="preserve">הביע </w:t>
      </w:r>
      <w:r w:rsidR="0093251E">
        <w:rPr>
          <w:rFonts w:cs="David" w:hint="cs"/>
          <w:sz w:val="28"/>
          <w:szCs w:val="28"/>
          <w:rtl/>
        </w:rPr>
        <w:t xml:space="preserve"> </w:t>
      </w:r>
      <w:r w:rsidR="008F2B7F">
        <w:rPr>
          <w:rFonts w:cs="David" w:hint="cs"/>
          <w:sz w:val="28"/>
          <w:szCs w:val="28"/>
          <w:rtl/>
        </w:rPr>
        <w:t>חרטה על היעדרות</w:t>
      </w:r>
      <w:r w:rsidR="0093251E">
        <w:rPr>
          <w:rFonts w:cs="David" w:hint="cs"/>
          <w:sz w:val="28"/>
          <w:szCs w:val="28"/>
          <w:rtl/>
        </w:rPr>
        <w:t>ו</w:t>
      </w:r>
      <w:r w:rsidR="008F2B7F">
        <w:rPr>
          <w:rFonts w:cs="David" w:hint="cs"/>
          <w:sz w:val="28"/>
          <w:szCs w:val="28"/>
          <w:rtl/>
        </w:rPr>
        <w:t xml:space="preserve"> </w:t>
      </w:r>
      <w:r w:rsidR="0093251E">
        <w:rPr>
          <w:rFonts w:cs="David" w:hint="cs"/>
          <w:sz w:val="28"/>
          <w:szCs w:val="28"/>
          <w:rtl/>
        </w:rPr>
        <w:t>ומוטיבציה להשלים שירות צבאי ביחידה</w:t>
      </w:r>
      <w:r w:rsidR="00666135">
        <w:rPr>
          <w:rFonts w:cs="David" w:hint="cs"/>
          <w:sz w:val="28"/>
          <w:szCs w:val="28"/>
          <w:rtl/>
        </w:rPr>
        <w:t xml:space="preserve"> אחרת</w:t>
      </w:r>
      <w:r w:rsidR="0093251E">
        <w:rPr>
          <w:rFonts w:cs="David" w:hint="cs"/>
          <w:sz w:val="28"/>
          <w:szCs w:val="28"/>
          <w:rtl/>
        </w:rPr>
        <w:t xml:space="preserve">, </w:t>
      </w:r>
      <w:r w:rsidR="00666135">
        <w:rPr>
          <w:rFonts w:cs="David" w:hint="cs"/>
          <w:sz w:val="28"/>
          <w:szCs w:val="28"/>
          <w:rtl/>
        </w:rPr>
        <w:t xml:space="preserve">בהתאם להמלצת </w:t>
      </w:r>
      <w:r w:rsidR="005432CE">
        <w:rPr>
          <w:rFonts w:cs="David" w:hint="cs"/>
          <w:sz w:val="28"/>
          <w:szCs w:val="28"/>
          <w:rtl/>
        </w:rPr>
        <w:t>ה</w:t>
      </w:r>
      <w:r w:rsidR="00666135">
        <w:rPr>
          <w:rFonts w:cs="David" w:hint="cs"/>
          <w:sz w:val="28"/>
          <w:szCs w:val="28"/>
          <w:rtl/>
        </w:rPr>
        <w:t>גורמי</w:t>
      </w:r>
      <w:r w:rsidR="005432CE">
        <w:rPr>
          <w:rFonts w:cs="David" w:hint="cs"/>
          <w:sz w:val="28"/>
          <w:szCs w:val="28"/>
          <w:rtl/>
        </w:rPr>
        <w:t>ם במרכז לאבחון וחוסן</w:t>
      </w:r>
      <w:r w:rsidR="00666135">
        <w:rPr>
          <w:rFonts w:cs="David" w:hint="cs"/>
          <w:sz w:val="28"/>
          <w:szCs w:val="28"/>
          <w:rtl/>
        </w:rPr>
        <w:t xml:space="preserve">. המשיב טען במכתבו </w:t>
      </w:r>
      <w:r w:rsidR="00342898">
        <w:rPr>
          <w:rFonts w:cs="David" w:hint="cs"/>
          <w:sz w:val="28"/>
          <w:szCs w:val="28"/>
          <w:rtl/>
        </w:rPr>
        <w:t xml:space="preserve">כי </w:t>
      </w:r>
      <w:r w:rsidR="00666135">
        <w:rPr>
          <w:rFonts w:cs="David" w:hint="cs"/>
          <w:sz w:val="28"/>
          <w:szCs w:val="28"/>
          <w:rtl/>
        </w:rPr>
        <w:t xml:space="preserve">היעדרותו מן היחידה נעוצה ביחסם של </w:t>
      </w:r>
      <w:r w:rsidR="008F2B7F">
        <w:rPr>
          <w:rFonts w:cs="David" w:hint="cs"/>
          <w:sz w:val="28"/>
          <w:szCs w:val="28"/>
          <w:rtl/>
        </w:rPr>
        <w:t>מפקדיו, ו</w:t>
      </w:r>
      <w:r w:rsidR="00666135">
        <w:rPr>
          <w:rFonts w:cs="David" w:hint="cs"/>
          <w:sz w:val="28"/>
          <w:szCs w:val="28"/>
          <w:rtl/>
        </w:rPr>
        <w:t>ב</w:t>
      </w:r>
      <w:r w:rsidR="008F2B7F">
        <w:rPr>
          <w:rFonts w:cs="David" w:hint="cs"/>
          <w:sz w:val="28"/>
          <w:szCs w:val="28"/>
          <w:rtl/>
        </w:rPr>
        <w:t xml:space="preserve">סבל הגופני שחווה </w:t>
      </w:r>
      <w:r w:rsidR="00666135">
        <w:rPr>
          <w:rFonts w:cs="David" w:hint="cs"/>
          <w:sz w:val="28"/>
          <w:szCs w:val="28"/>
          <w:rtl/>
        </w:rPr>
        <w:t>בעקבות ה</w:t>
      </w:r>
      <w:r w:rsidR="008F2B7F">
        <w:rPr>
          <w:rFonts w:cs="David" w:hint="cs"/>
          <w:sz w:val="28"/>
          <w:szCs w:val="28"/>
          <w:rtl/>
        </w:rPr>
        <w:t>הקאות ו</w:t>
      </w:r>
      <w:r w:rsidR="00666135">
        <w:rPr>
          <w:rFonts w:cs="David" w:hint="cs"/>
          <w:sz w:val="28"/>
          <w:szCs w:val="28"/>
          <w:rtl/>
        </w:rPr>
        <w:t>ה</w:t>
      </w:r>
      <w:r w:rsidR="008F2B7F">
        <w:rPr>
          <w:rFonts w:cs="David" w:hint="cs"/>
          <w:sz w:val="28"/>
          <w:szCs w:val="28"/>
          <w:rtl/>
        </w:rPr>
        <w:t xml:space="preserve">ירידה </w:t>
      </w:r>
      <w:r w:rsidR="006A2B19">
        <w:rPr>
          <w:rFonts w:cs="David" w:hint="cs"/>
          <w:sz w:val="28"/>
          <w:szCs w:val="28"/>
          <w:rtl/>
        </w:rPr>
        <w:t>ה</w:t>
      </w:r>
      <w:r w:rsidR="008F2B7F">
        <w:rPr>
          <w:rFonts w:cs="David" w:hint="cs"/>
          <w:sz w:val="28"/>
          <w:szCs w:val="28"/>
          <w:rtl/>
        </w:rPr>
        <w:t xml:space="preserve">משמעותית במשקלו.  </w:t>
      </w:r>
    </w:p>
    <w:p w14:paraId="6D3E405F" w14:textId="7925F30B" w:rsidR="006928FF" w:rsidRPr="001F1437" w:rsidRDefault="008F2B7F" w:rsidP="00203E00">
      <w:pPr>
        <w:numPr>
          <w:ilvl w:val="0"/>
          <w:numId w:val="40"/>
        </w:numPr>
        <w:spacing w:line="353" w:lineRule="auto"/>
        <w:ind w:left="84" w:firstLine="20"/>
        <w:jc w:val="both"/>
        <w:rPr>
          <w:rFonts w:cs="David"/>
          <w:b/>
          <w:bCs/>
          <w:sz w:val="28"/>
          <w:szCs w:val="28"/>
          <w:u w:val="single"/>
        </w:rPr>
      </w:pPr>
      <w:r>
        <w:rPr>
          <w:rFonts w:cs="David" w:hint="cs"/>
          <w:sz w:val="28"/>
          <w:szCs w:val="28"/>
          <w:rtl/>
        </w:rPr>
        <w:t xml:space="preserve">בית הדין קמא </w:t>
      </w:r>
      <w:r w:rsidR="00666135">
        <w:rPr>
          <w:rFonts w:cs="David" w:hint="cs"/>
          <w:sz w:val="28"/>
          <w:szCs w:val="28"/>
          <w:rtl/>
        </w:rPr>
        <w:t>הנכבד הניח, בשגגה</w:t>
      </w:r>
      <w:r w:rsidR="006A2B19">
        <w:rPr>
          <w:rFonts w:cs="David" w:hint="cs"/>
          <w:sz w:val="28"/>
          <w:szCs w:val="28"/>
          <w:rtl/>
        </w:rPr>
        <w:t>,</w:t>
      </w:r>
      <w:r w:rsidR="00666135">
        <w:rPr>
          <w:rFonts w:cs="David" w:hint="cs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 xml:space="preserve">כי המשיב </w:t>
      </w:r>
      <w:r w:rsidR="00713E02">
        <w:rPr>
          <w:rFonts w:cs="David" w:hint="cs"/>
          <w:sz w:val="28"/>
          <w:szCs w:val="28"/>
          <w:rtl/>
        </w:rPr>
        <w:t>הו</w:t>
      </w:r>
      <w:r>
        <w:rPr>
          <w:rFonts w:cs="David" w:hint="cs"/>
          <w:sz w:val="28"/>
          <w:szCs w:val="28"/>
          <w:rtl/>
        </w:rPr>
        <w:t xml:space="preserve">עבר מתפקיד לחימה לתפקיד </w:t>
      </w:r>
      <w:r w:rsidR="00530307">
        <w:rPr>
          <w:rFonts w:cs="David" w:hint="cs"/>
          <w:sz w:val="28"/>
          <w:szCs w:val="28"/>
          <w:rtl/>
        </w:rPr>
        <w:t xml:space="preserve">של </w:t>
      </w:r>
      <w:r>
        <w:rPr>
          <w:rFonts w:cs="David" w:hint="cs"/>
          <w:sz w:val="28"/>
          <w:szCs w:val="28"/>
          <w:rtl/>
        </w:rPr>
        <w:t xml:space="preserve">טבח </w:t>
      </w:r>
      <w:r w:rsidR="00713E02">
        <w:rPr>
          <w:rFonts w:cs="David" w:hint="cs"/>
          <w:sz w:val="28"/>
          <w:szCs w:val="28"/>
          <w:rtl/>
        </w:rPr>
        <w:t xml:space="preserve">בעקבות אבחון גורמי </w:t>
      </w:r>
      <w:r w:rsidR="006A2B19">
        <w:rPr>
          <w:rFonts w:cs="David" w:hint="cs"/>
          <w:sz w:val="28"/>
          <w:szCs w:val="28"/>
          <w:rtl/>
        </w:rPr>
        <w:t>בריאות הנפש</w:t>
      </w:r>
      <w:r w:rsidR="00713E02">
        <w:rPr>
          <w:rFonts w:cs="David" w:hint="cs"/>
          <w:sz w:val="28"/>
          <w:szCs w:val="28"/>
          <w:rtl/>
        </w:rPr>
        <w:t xml:space="preserve"> בדבר </w:t>
      </w:r>
      <w:r w:rsidR="00B75492" w:rsidRPr="001F1437">
        <w:rPr>
          <w:rFonts w:cs="David" w:hint="cs"/>
          <w:sz w:val="28"/>
          <w:szCs w:val="28"/>
          <w:rtl/>
        </w:rPr>
        <w:t xml:space="preserve">בעיות </w:t>
      </w:r>
      <w:proofErr w:type="spellStart"/>
      <w:r w:rsidR="00B75492" w:rsidRPr="001F1437">
        <w:rPr>
          <w:rFonts w:cs="David" w:hint="cs"/>
          <w:sz w:val="28"/>
          <w:szCs w:val="28"/>
          <w:rtl/>
        </w:rPr>
        <w:t>חרדתיות</w:t>
      </w:r>
      <w:proofErr w:type="spellEnd"/>
      <w:r w:rsidR="00713E02">
        <w:rPr>
          <w:rFonts w:cs="David" w:hint="cs"/>
          <w:sz w:val="28"/>
          <w:szCs w:val="28"/>
          <w:rtl/>
        </w:rPr>
        <w:t xml:space="preserve"> שמהן הוא סובל. </w:t>
      </w:r>
      <w:r w:rsidR="006A2B19">
        <w:rPr>
          <w:rFonts w:cs="David" w:hint="cs"/>
          <w:sz w:val="28"/>
          <w:szCs w:val="28"/>
          <w:rtl/>
        </w:rPr>
        <w:t xml:space="preserve">עוד </w:t>
      </w:r>
      <w:r w:rsidR="00713E02">
        <w:rPr>
          <w:rFonts w:cs="David" w:hint="cs"/>
          <w:sz w:val="28"/>
          <w:szCs w:val="28"/>
          <w:rtl/>
        </w:rPr>
        <w:t xml:space="preserve">סבר, כי יש להתחשב בנתון זה בעת קביעת מתחם העונש ההולם. כך, נקבע, כי </w:t>
      </w:r>
      <w:r w:rsidR="00B75492" w:rsidRPr="001F1437">
        <w:rPr>
          <w:rFonts w:cs="David" w:hint="cs"/>
          <w:sz w:val="28"/>
          <w:szCs w:val="28"/>
          <w:rtl/>
        </w:rPr>
        <w:t xml:space="preserve">"הפגיעה בערכים המוגנים אינה כה משמעותית אשר מצדיקה קביעת מתחם כפי שעותרת לו המאשימה...". </w:t>
      </w:r>
      <w:r w:rsidR="00713E02">
        <w:rPr>
          <w:rFonts w:cs="David" w:hint="cs"/>
          <w:sz w:val="28"/>
          <w:szCs w:val="28"/>
          <w:rtl/>
        </w:rPr>
        <w:t xml:space="preserve">עם זאת, </w:t>
      </w:r>
      <w:r w:rsidR="001F1437" w:rsidRPr="001F1437">
        <w:rPr>
          <w:rFonts w:cs="David" w:hint="cs"/>
          <w:sz w:val="28"/>
          <w:szCs w:val="28"/>
          <w:rtl/>
        </w:rPr>
        <w:t>ל</w:t>
      </w:r>
      <w:r w:rsidR="00713E02">
        <w:rPr>
          <w:rFonts w:cs="David" w:hint="cs"/>
          <w:sz w:val="28"/>
          <w:szCs w:val="28"/>
          <w:rtl/>
        </w:rPr>
        <w:t xml:space="preserve">נוכח </w:t>
      </w:r>
      <w:r w:rsidR="00CA058E" w:rsidRPr="001F1437">
        <w:rPr>
          <w:rFonts w:cs="David" w:hint="cs"/>
          <w:sz w:val="28"/>
          <w:szCs w:val="28"/>
          <w:rtl/>
        </w:rPr>
        <w:t xml:space="preserve">פסיקת בית דין זה </w:t>
      </w:r>
      <w:r w:rsidR="00713E02">
        <w:rPr>
          <w:rFonts w:cs="David" w:hint="cs"/>
          <w:sz w:val="28"/>
          <w:szCs w:val="28"/>
          <w:rtl/>
        </w:rPr>
        <w:t xml:space="preserve">בנוגע למי שנעדרו משירות צבאי בתקופת </w:t>
      </w:r>
      <w:r w:rsidR="00CA058E" w:rsidRPr="001F1437">
        <w:rPr>
          <w:rFonts w:cs="David" w:hint="cs"/>
          <w:sz w:val="28"/>
          <w:szCs w:val="28"/>
          <w:rtl/>
        </w:rPr>
        <w:t>מלחמת "חרבות ברזל" (</w:t>
      </w:r>
      <w:r w:rsidR="00A87BB4" w:rsidRPr="001F1437">
        <w:rPr>
          <w:rFonts w:cs="David" w:hint="cs"/>
          <w:sz w:val="28"/>
          <w:szCs w:val="28"/>
          <w:rtl/>
        </w:rPr>
        <w:t xml:space="preserve">ע/9/24 </w:t>
      </w:r>
      <w:r w:rsidR="00A87BB4" w:rsidRPr="001F1437">
        <w:rPr>
          <w:rFonts w:cs="David" w:hint="cs"/>
          <w:b/>
          <w:bCs/>
          <w:sz w:val="28"/>
          <w:szCs w:val="28"/>
          <w:rtl/>
        </w:rPr>
        <w:t>התובע הצבאי הראשי נ' טור</w:t>
      </w:r>
      <w:r w:rsidR="009B4039">
        <w:rPr>
          <w:rFonts w:cs="David" w:hint="cs"/>
          <w:b/>
          <w:bCs/>
          <w:sz w:val="28"/>
          <w:szCs w:val="28"/>
          <w:rtl/>
        </w:rPr>
        <w:t>אי</w:t>
      </w:r>
      <w:r w:rsidR="00A87BB4" w:rsidRPr="001F1437">
        <w:rPr>
          <w:rFonts w:cs="David" w:hint="cs"/>
          <w:b/>
          <w:bCs/>
          <w:sz w:val="28"/>
          <w:szCs w:val="28"/>
          <w:rtl/>
        </w:rPr>
        <w:t xml:space="preserve"> </w:t>
      </w:r>
      <w:proofErr w:type="spellStart"/>
      <w:r w:rsidR="00A87BB4" w:rsidRPr="001F1437">
        <w:rPr>
          <w:rFonts w:cs="David" w:hint="cs"/>
          <w:b/>
          <w:bCs/>
          <w:sz w:val="28"/>
          <w:szCs w:val="28"/>
          <w:rtl/>
        </w:rPr>
        <w:t>חיראני</w:t>
      </w:r>
      <w:proofErr w:type="spellEnd"/>
      <w:r w:rsidR="00A87BB4" w:rsidRPr="001F1437">
        <w:rPr>
          <w:rFonts w:cs="David" w:hint="cs"/>
          <w:b/>
          <w:bCs/>
          <w:sz w:val="28"/>
          <w:szCs w:val="28"/>
          <w:rtl/>
        </w:rPr>
        <w:t xml:space="preserve"> </w:t>
      </w:r>
      <w:r w:rsidR="00A87BB4" w:rsidRPr="001F1437">
        <w:rPr>
          <w:rFonts w:cs="David" w:hint="cs"/>
          <w:sz w:val="28"/>
          <w:szCs w:val="28"/>
          <w:rtl/>
        </w:rPr>
        <w:t>(2024)</w:t>
      </w:r>
      <w:r w:rsidR="00DA4306" w:rsidRPr="001F1437">
        <w:rPr>
          <w:rFonts w:cs="David" w:hint="cs"/>
          <w:sz w:val="28"/>
          <w:szCs w:val="28"/>
          <w:rtl/>
        </w:rPr>
        <w:t xml:space="preserve">; ע/12,13/14 </w:t>
      </w:r>
      <w:r w:rsidR="00DA4306" w:rsidRPr="001F1437">
        <w:rPr>
          <w:rFonts w:cs="David" w:hint="cs"/>
          <w:b/>
          <w:bCs/>
          <w:sz w:val="28"/>
          <w:szCs w:val="28"/>
          <w:rtl/>
        </w:rPr>
        <w:t xml:space="preserve">התובע הצבאי הראשי נ' רב"ט מלקו </w:t>
      </w:r>
      <w:r w:rsidR="00DA4306" w:rsidRPr="001F1437">
        <w:rPr>
          <w:rFonts w:cs="David" w:hint="cs"/>
          <w:sz w:val="28"/>
          <w:szCs w:val="28"/>
          <w:rtl/>
        </w:rPr>
        <w:t>(2024))</w:t>
      </w:r>
      <w:r w:rsidR="00713E02">
        <w:rPr>
          <w:rFonts w:cs="David" w:hint="cs"/>
          <w:sz w:val="28"/>
          <w:szCs w:val="28"/>
          <w:rtl/>
        </w:rPr>
        <w:t>,</w:t>
      </w:r>
      <w:r w:rsidR="001D598C" w:rsidRPr="001F1437">
        <w:rPr>
          <w:rFonts w:cs="David" w:hint="cs"/>
          <w:sz w:val="28"/>
          <w:szCs w:val="28"/>
          <w:rtl/>
        </w:rPr>
        <w:t xml:space="preserve"> מצא בית הדין ק</w:t>
      </w:r>
      <w:r w:rsidR="00905E34" w:rsidRPr="001F1437">
        <w:rPr>
          <w:rFonts w:cs="David" w:hint="cs"/>
          <w:sz w:val="28"/>
          <w:szCs w:val="28"/>
          <w:rtl/>
        </w:rPr>
        <w:t xml:space="preserve">מא לקבוע מתחם עונש הולם הנע </w:t>
      </w:r>
      <w:r w:rsidR="00F447BC" w:rsidRPr="001F1437">
        <w:rPr>
          <w:rFonts w:cs="David" w:hint="cs"/>
          <w:sz w:val="28"/>
          <w:szCs w:val="28"/>
          <w:rtl/>
        </w:rPr>
        <w:t xml:space="preserve">בין 110 </w:t>
      </w:r>
      <w:r w:rsidR="00F447BC" w:rsidRPr="001F1437">
        <w:rPr>
          <w:rFonts w:cs="David" w:hint="cs"/>
          <w:sz w:val="28"/>
          <w:szCs w:val="28"/>
          <w:rtl/>
        </w:rPr>
        <w:lastRenderedPageBreak/>
        <w:t>ל-200 ימי</w:t>
      </w:r>
      <w:r w:rsidR="006A2B19">
        <w:rPr>
          <w:rFonts w:cs="David" w:hint="cs"/>
          <w:sz w:val="28"/>
          <w:szCs w:val="28"/>
          <w:rtl/>
        </w:rPr>
        <w:t xml:space="preserve"> מאסר בפועל, ו</w:t>
      </w:r>
      <w:r w:rsidR="00713E02">
        <w:rPr>
          <w:rFonts w:cs="David" w:hint="cs"/>
          <w:sz w:val="28"/>
          <w:szCs w:val="28"/>
          <w:rtl/>
        </w:rPr>
        <w:t>למקם את עונש</w:t>
      </w:r>
      <w:r w:rsidR="006A2B19">
        <w:rPr>
          <w:rFonts w:cs="David" w:hint="cs"/>
          <w:sz w:val="28"/>
          <w:szCs w:val="28"/>
          <w:rtl/>
        </w:rPr>
        <w:t xml:space="preserve">ו של המשיב </w:t>
      </w:r>
      <w:r w:rsidR="00B4323A">
        <w:rPr>
          <w:rFonts w:cs="David" w:hint="cs"/>
          <w:sz w:val="28"/>
          <w:szCs w:val="28"/>
          <w:rtl/>
        </w:rPr>
        <w:t xml:space="preserve">בסמוך </w:t>
      </w:r>
      <w:proofErr w:type="spellStart"/>
      <w:r w:rsidR="00B4323A">
        <w:rPr>
          <w:rFonts w:cs="David" w:hint="cs"/>
          <w:sz w:val="28"/>
          <w:szCs w:val="28"/>
          <w:rtl/>
        </w:rPr>
        <w:t>לספו</w:t>
      </w:r>
      <w:proofErr w:type="spellEnd"/>
      <w:r w:rsidR="00B4323A">
        <w:rPr>
          <w:rFonts w:cs="David" w:hint="cs"/>
          <w:sz w:val="28"/>
          <w:szCs w:val="28"/>
          <w:rtl/>
        </w:rPr>
        <w:t xml:space="preserve"> </w:t>
      </w:r>
      <w:r w:rsidR="00927AB4">
        <w:rPr>
          <w:rFonts w:cs="David" w:hint="cs"/>
          <w:sz w:val="28"/>
          <w:szCs w:val="28"/>
          <w:rtl/>
        </w:rPr>
        <w:t xml:space="preserve">התחתון של </w:t>
      </w:r>
      <w:r w:rsidR="00B4323A">
        <w:rPr>
          <w:rFonts w:cs="David" w:hint="cs"/>
          <w:sz w:val="28"/>
          <w:szCs w:val="28"/>
          <w:rtl/>
        </w:rPr>
        <w:t>ה</w:t>
      </w:r>
      <w:r w:rsidR="00927AB4">
        <w:rPr>
          <w:rFonts w:cs="David" w:hint="cs"/>
          <w:sz w:val="28"/>
          <w:szCs w:val="28"/>
          <w:rtl/>
        </w:rPr>
        <w:t>מתחם, מתוך התחשבות בהודאתו</w:t>
      </w:r>
      <w:r w:rsidR="006A2B19">
        <w:rPr>
          <w:rFonts w:cs="David" w:hint="cs"/>
          <w:sz w:val="28"/>
          <w:szCs w:val="28"/>
          <w:rtl/>
        </w:rPr>
        <w:t xml:space="preserve"> באשמה</w:t>
      </w:r>
      <w:r w:rsidR="00927AB4">
        <w:rPr>
          <w:rFonts w:cs="David" w:hint="cs"/>
          <w:sz w:val="28"/>
          <w:szCs w:val="28"/>
          <w:rtl/>
        </w:rPr>
        <w:t>, ב</w:t>
      </w:r>
      <w:r w:rsidR="00713E02">
        <w:rPr>
          <w:rFonts w:cs="David" w:hint="cs"/>
          <w:sz w:val="28"/>
          <w:szCs w:val="28"/>
          <w:rtl/>
        </w:rPr>
        <w:t>עברו הנקי</w:t>
      </w:r>
      <w:r w:rsidR="00927AB4">
        <w:rPr>
          <w:rFonts w:cs="David" w:hint="cs"/>
          <w:sz w:val="28"/>
          <w:szCs w:val="28"/>
          <w:rtl/>
        </w:rPr>
        <w:t xml:space="preserve"> וכן ב</w:t>
      </w:r>
      <w:r w:rsidR="00495F53">
        <w:rPr>
          <w:rFonts w:cs="David" w:hint="cs"/>
          <w:sz w:val="28"/>
          <w:szCs w:val="28"/>
          <w:rtl/>
        </w:rPr>
        <w:t>התרשמות בית הדין</w:t>
      </w:r>
      <w:r w:rsidR="00E158DF">
        <w:rPr>
          <w:rFonts w:cs="David" w:hint="cs"/>
          <w:sz w:val="28"/>
          <w:szCs w:val="28"/>
          <w:rtl/>
        </w:rPr>
        <w:t xml:space="preserve">, </w:t>
      </w:r>
      <w:r w:rsidR="00713E02">
        <w:rPr>
          <w:rFonts w:cs="David" w:hint="cs"/>
          <w:sz w:val="28"/>
          <w:szCs w:val="28"/>
          <w:rtl/>
        </w:rPr>
        <w:t>ש</w:t>
      </w:r>
      <w:r w:rsidR="00495F53">
        <w:rPr>
          <w:rFonts w:cs="David" w:hint="cs"/>
          <w:sz w:val="28"/>
          <w:szCs w:val="28"/>
          <w:rtl/>
        </w:rPr>
        <w:t>לפיה</w:t>
      </w:r>
      <w:r w:rsidR="00DB710F">
        <w:rPr>
          <w:rFonts w:cs="David" w:hint="cs"/>
          <w:sz w:val="28"/>
          <w:szCs w:val="28"/>
          <w:rtl/>
        </w:rPr>
        <w:t xml:space="preserve"> "הנאשם שלפניי ניסה לשרת בכל כוחו אולם כנראה שלא עמד לו כוחו הנפשי והוא התמודד כפי שהתמודד". </w:t>
      </w:r>
      <w:r w:rsidR="0089058F">
        <w:rPr>
          <w:rFonts w:cs="David" w:hint="cs"/>
          <w:sz w:val="28"/>
          <w:szCs w:val="28"/>
          <w:rtl/>
        </w:rPr>
        <w:t xml:space="preserve">עוד </w:t>
      </w:r>
      <w:r w:rsidR="005D53BC">
        <w:rPr>
          <w:rFonts w:cs="David" w:hint="cs"/>
          <w:sz w:val="28"/>
          <w:szCs w:val="28"/>
          <w:rtl/>
        </w:rPr>
        <w:t xml:space="preserve">התחשב </w:t>
      </w:r>
      <w:r w:rsidR="0089058F">
        <w:rPr>
          <w:rFonts w:cs="David" w:hint="cs"/>
          <w:sz w:val="28"/>
          <w:szCs w:val="28"/>
          <w:rtl/>
        </w:rPr>
        <w:t xml:space="preserve">בית הדין קמא </w:t>
      </w:r>
      <w:r w:rsidR="005D53BC">
        <w:rPr>
          <w:rFonts w:cs="David" w:hint="cs"/>
          <w:sz w:val="28"/>
          <w:szCs w:val="28"/>
          <w:rtl/>
        </w:rPr>
        <w:t>ב</w:t>
      </w:r>
      <w:r w:rsidR="00BC509B">
        <w:rPr>
          <w:rFonts w:cs="David" w:hint="cs"/>
          <w:sz w:val="28"/>
          <w:szCs w:val="28"/>
          <w:rtl/>
        </w:rPr>
        <w:t xml:space="preserve">קושי הנובע ממגורי המשיב ומשפחתו </w:t>
      </w:r>
      <w:proofErr w:type="spellStart"/>
      <w:r w:rsidR="00BC509B">
        <w:rPr>
          <w:rFonts w:cs="David" w:hint="cs"/>
          <w:sz w:val="28"/>
          <w:szCs w:val="28"/>
          <w:rtl/>
        </w:rPr>
        <w:t>ב</w:t>
      </w:r>
      <w:r w:rsidR="006A2B19">
        <w:rPr>
          <w:rFonts w:cs="David" w:hint="cs"/>
          <w:sz w:val="28"/>
          <w:szCs w:val="28"/>
          <w:rtl/>
        </w:rPr>
        <w:t>איזור</w:t>
      </w:r>
      <w:proofErr w:type="spellEnd"/>
      <w:r w:rsidR="006A2B19">
        <w:rPr>
          <w:rFonts w:cs="David" w:hint="cs"/>
          <w:sz w:val="28"/>
          <w:szCs w:val="28"/>
          <w:rtl/>
        </w:rPr>
        <w:t xml:space="preserve"> ה</w:t>
      </w:r>
      <w:r w:rsidR="00BC509B">
        <w:rPr>
          <w:rFonts w:cs="David" w:hint="cs"/>
          <w:sz w:val="28"/>
          <w:szCs w:val="28"/>
          <w:rtl/>
        </w:rPr>
        <w:t>צפון</w:t>
      </w:r>
      <w:r w:rsidR="006A2B19">
        <w:rPr>
          <w:rFonts w:cs="David" w:hint="cs"/>
          <w:sz w:val="28"/>
          <w:szCs w:val="28"/>
          <w:rtl/>
        </w:rPr>
        <w:t>,</w:t>
      </w:r>
      <w:r w:rsidR="00BC509B">
        <w:rPr>
          <w:rFonts w:cs="David" w:hint="cs"/>
          <w:sz w:val="28"/>
          <w:szCs w:val="28"/>
          <w:rtl/>
        </w:rPr>
        <w:t xml:space="preserve"> בתקופת המלחמה. </w:t>
      </w:r>
    </w:p>
    <w:p w14:paraId="083872AD" w14:textId="77777777" w:rsidR="006928FF" w:rsidRPr="006A2B19" w:rsidRDefault="006928FF" w:rsidP="00203E00">
      <w:pPr>
        <w:spacing w:line="353" w:lineRule="auto"/>
        <w:ind w:left="84" w:firstLine="20"/>
        <w:jc w:val="both"/>
        <w:rPr>
          <w:rFonts w:cs="David"/>
          <w:sz w:val="28"/>
          <w:szCs w:val="28"/>
          <w:rtl/>
        </w:rPr>
      </w:pPr>
    </w:p>
    <w:p w14:paraId="78941B8E" w14:textId="09B8E029" w:rsidR="00B44DB6" w:rsidRDefault="00DA5C7E" w:rsidP="00203E00">
      <w:pPr>
        <w:spacing w:line="353" w:lineRule="auto"/>
        <w:ind w:left="84" w:firstLine="20"/>
        <w:outlineLvl w:val="0"/>
        <w:rPr>
          <w:rFonts w:cs="David"/>
          <w:b/>
          <w:bCs/>
          <w:sz w:val="28"/>
          <w:szCs w:val="28"/>
          <w:u w:val="single"/>
          <w:rtl/>
        </w:rPr>
      </w:pPr>
      <w:r>
        <w:rPr>
          <w:rFonts w:cs="David" w:hint="cs"/>
          <w:b/>
          <w:bCs/>
          <w:sz w:val="28"/>
          <w:szCs w:val="28"/>
          <w:u w:val="single"/>
          <w:rtl/>
        </w:rPr>
        <w:t xml:space="preserve">טיעוני </w:t>
      </w:r>
      <w:r w:rsidR="007777F8" w:rsidRPr="0067506D">
        <w:rPr>
          <w:rFonts w:cs="David"/>
          <w:b/>
          <w:bCs/>
          <w:sz w:val="28"/>
          <w:szCs w:val="28"/>
          <w:u w:val="single"/>
          <w:rtl/>
        </w:rPr>
        <w:t xml:space="preserve">הצדדים </w:t>
      </w:r>
      <w:r>
        <w:rPr>
          <w:rFonts w:cs="David" w:hint="cs"/>
          <w:b/>
          <w:bCs/>
          <w:sz w:val="28"/>
          <w:szCs w:val="28"/>
          <w:u w:val="single"/>
          <w:rtl/>
        </w:rPr>
        <w:t>בערעור</w:t>
      </w:r>
      <w:r w:rsidR="007777F8" w:rsidRPr="0067506D">
        <w:rPr>
          <w:rFonts w:cs="David"/>
          <w:b/>
          <w:bCs/>
          <w:sz w:val="28"/>
          <w:szCs w:val="28"/>
          <w:u w:val="single"/>
          <w:rtl/>
        </w:rPr>
        <w:t xml:space="preserve">  </w:t>
      </w:r>
    </w:p>
    <w:p w14:paraId="64F20614" w14:textId="77777777" w:rsidR="006A0396" w:rsidRPr="0067506D" w:rsidRDefault="006A0396" w:rsidP="00203E00">
      <w:pPr>
        <w:spacing w:line="353" w:lineRule="auto"/>
        <w:ind w:left="84" w:firstLine="20"/>
        <w:outlineLvl w:val="0"/>
        <w:rPr>
          <w:rFonts w:cs="David"/>
          <w:b/>
          <w:bCs/>
          <w:sz w:val="28"/>
          <w:szCs w:val="28"/>
          <w:u w:val="single"/>
          <w:rtl/>
        </w:rPr>
      </w:pPr>
    </w:p>
    <w:p w14:paraId="33E011E5" w14:textId="77777777" w:rsidR="0067506D" w:rsidRPr="005D53BC" w:rsidRDefault="00924164" w:rsidP="00203E00">
      <w:pPr>
        <w:numPr>
          <w:ilvl w:val="0"/>
          <w:numId w:val="40"/>
        </w:numPr>
        <w:spacing w:line="353" w:lineRule="auto"/>
        <w:ind w:left="84" w:firstLine="20"/>
        <w:jc w:val="both"/>
        <w:rPr>
          <w:rFonts w:cs="David"/>
          <w:sz w:val="28"/>
          <w:szCs w:val="28"/>
        </w:rPr>
      </w:pPr>
      <w:r w:rsidRPr="005D53BC">
        <w:rPr>
          <w:rFonts w:cs="David" w:hint="cs"/>
          <w:sz w:val="28"/>
          <w:szCs w:val="28"/>
          <w:rtl/>
        </w:rPr>
        <w:t xml:space="preserve">התביעה שבה </w:t>
      </w:r>
      <w:r w:rsidR="00F7711F" w:rsidRPr="005D53BC">
        <w:rPr>
          <w:rFonts w:cs="David" w:hint="cs"/>
          <w:sz w:val="28"/>
          <w:szCs w:val="28"/>
          <w:rtl/>
        </w:rPr>
        <w:t xml:space="preserve">על עתירתה </w:t>
      </w:r>
      <w:r w:rsidRPr="005D53BC">
        <w:rPr>
          <w:rFonts w:cs="David" w:hint="cs"/>
          <w:sz w:val="28"/>
          <w:szCs w:val="28"/>
          <w:rtl/>
        </w:rPr>
        <w:t>לקבוע מתחם עונש הולם</w:t>
      </w:r>
      <w:r w:rsidR="00F7711F" w:rsidRPr="005D53BC">
        <w:rPr>
          <w:rFonts w:cs="David" w:hint="cs"/>
          <w:sz w:val="28"/>
          <w:szCs w:val="28"/>
          <w:rtl/>
        </w:rPr>
        <w:t>,</w:t>
      </w:r>
      <w:r w:rsidRPr="005D53BC">
        <w:rPr>
          <w:rFonts w:cs="David" w:hint="cs"/>
          <w:sz w:val="28"/>
          <w:szCs w:val="28"/>
          <w:rtl/>
        </w:rPr>
        <w:t xml:space="preserve"> </w:t>
      </w:r>
      <w:r w:rsidR="005A3697" w:rsidRPr="005D53BC">
        <w:rPr>
          <w:rFonts w:cs="David" w:hint="cs"/>
          <w:sz w:val="28"/>
          <w:szCs w:val="28"/>
          <w:rtl/>
        </w:rPr>
        <w:t>ה</w:t>
      </w:r>
      <w:r w:rsidRPr="005D53BC">
        <w:rPr>
          <w:rFonts w:cs="David" w:hint="cs"/>
          <w:sz w:val="28"/>
          <w:szCs w:val="28"/>
          <w:rtl/>
        </w:rPr>
        <w:t xml:space="preserve">נע בין </w:t>
      </w:r>
      <w:r w:rsidR="00BE1ECF" w:rsidRPr="005D53BC">
        <w:rPr>
          <w:rFonts w:cs="David" w:hint="cs"/>
          <w:sz w:val="28"/>
          <w:szCs w:val="28"/>
          <w:rtl/>
        </w:rPr>
        <w:t>240 ימי מאסר ל</w:t>
      </w:r>
      <w:r w:rsidR="0076646D" w:rsidRPr="005D53BC">
        <w:rPr>
          <w:rFonts w:cs="David" w:hint="cs"/>
          <w:sz w:val="28"/>
          <w:szCs w:val="28"/>
          <w:rtl/>
        </w:rPr>
        <w:t>שנת מאסר בפועל</w:t>
      </w:r>
      <w:r w:rsidR="00E7354B" w:rsidRPr="005D53BC">
        <w:rPr>
          <w:rFonts w:cs="David" w:hint="cs"/>
          <w:sz w:val="28"/>
          <w:szCs w:val="28"/>
          <w:rtl/>
        </w:rPr>
        <w:t>,</w:t>
      </w:r>
      <w:r w:rsidRPr="005D53BC">
        <w:rPr>
          <w:rFonts w:cs="David" w:hint="cs"/>
          <w:sz w:val="28"/>
          <w:szCs w:val="28"/>
          <w:rtl/>
        </w:rPr>
        <w:t xml:space="preserve"> ולמקם את עונשו של המשיב במחצית המתחם</w:t>
      </w:r>
      <w:r w:rsidR="00DE7866" w:rsidRPr="005D53BC">
        <w:rPr>
          <w:rFonts w:cs="David" w:hint="cs"/>
          <w:sz w:val="28"/>
          <w:szCs w:val="28"/>
          <w:rtl/>
        </w:rPr>
        <w:t xml:space="preserve">. </w:t>
      </w:r>
      <w:r w:rsidR="00590161" w:rsidRPr="005D53BC">
        <w:rPr>
          <w:rFonts w:cs="David" w:hint="cs"/>
          <w:sz w:val="28"/>
          <w:szCs w:val="28"/>
          <w:rtl/>
        </w:rPr>
        <w:t xml:space="preserve">נטען, כי </w:t>
      </w:r>
      <w:r w:rsidR="00DE7866" w:rsidRPr="005D53BC">
        <w:rPr>
          <w:rFonts w:cs="David" w:hint="cs"/>
          <w:sz w:val="28"/>
          <w:szCs w:val="28"/>
          <w:rtl/>
        </w:rPr>
        <w:t xml:space="preserve">בית הדין קמא </w:t>
      </w:r>
      <w:r w:rsidR="006A2B19">
        <w:rPr>
          <w:rFonts w:cs="David" w:hint="cs"/>
          <w:sz w:val="28"/>
          <w:szCs w:val="28"/>
          <w:rtl/>
        </w:rPr>
        <w:t xml:space="preserve">שגה </w:t>
      </w:r>
      <w:r w:rsidR="00DE7866" w:rsidRPr="005D53BC">
        <w:rPr>
          <w:rFonts w:cs="David" w:hint="cs"/>
          <w:sz w:val="28"/>
          <w:szCs w:val="28"/>
          <w:rtl/>
        </w:rPr>
        <w:t xml:space="preserve">כאשר </w:t>
      </w:r>
      <w:r w:rsidR="00F7711F" w:rsidRPr="005D53BC">
        <w:rPr>
          <w:rFonts w:cs="David" w:hint="cs"/>
          <w:sz w:val="28"/>
          <w:szCs w:val="28"/>
          <w:rtl/>
        </w:rPr>
        <w:t>סבר</w:t>
      </w:r>
      <w:r w:rsidR="00DE7866" w:rsidRPr="005D53BC">
        <w:rPr>
          <w:rFonts w:cs="David" w:hint="cs"/>
          <w:sz w:val="28"/>
          <w:szCs w:val="28"/>
          <w:rtl/>
        </w:rPr>
        <w:t xml:space="preserve"> כי </w:t>
      </w:r>
      <w:r w:rsidR="00F7711F" w:rsidRPr="005D53BC">
        <w:rPr>
          <w:rFonts w:cs="David" w:hint="cs"/>
          <w:sz w:val="28"/>
          <w:szCs w:val="28"/>
          <w:rtl/>
        </w:rPr>
        <w:t>מקורו של השינוי ב</w:t>
      </w:r>
      <w:r w:rsidR="0028457D" w:rsidRPr="005D53BC">
        <w:rPr>
          <w:rFonts w:cs="David" w:hint="cs"/>
          <w:sz w:val="28"/>
          <w:szCs w:val="28"/>
          <w:rtl/>
        </w:rPr>
        <w:t xml:space="preserve">שיבוצו של המשיב </w:t>
      </w:r>
      <w:r w:rsidR="00F7711F" w:rsidRPr="005D53BC">
        <w:rPr>
          <w:rFonts w:cs="David" w:hint="cs"/>
          <w:sz w:val="28"/>
          <w:szCs w:val="28"/>
          <w:rtl/>
        </w:rPr>
        <w:t xml:space="preserve">לתפקיד אחר באבחון של גורמי </w:t>
      </w:r>
      <w:r w:rsidR="006A2B19">
        <w:rPr>
          <w:rFonts w:cs="David" w:hint="cs"/>
          <w:sz w:val="28"/>
          <w:szCs w:val="28"/>
          <w:rtl/>
        </w:rPr>
        <w:t>בריאות הנפש</w:t>
      </w:r>
      <w:r w:rsidR="00F7711F" w:rsidRPr="005D53BC">
        <w:rPr>
          <w:rFonts w:cs="David" w:hint="cs"/>
          <w:sz w:val="28"/>
          <w:szCs w:val="28"/>
          <w:rtl/>
        </w:rPr>
        <w:t xml:space="preserve"> ביחס למצבו הנפשי, וכי בהיעדר תיעוד רפואי מתאים, לא היה </w:t>
      </w:r>
      <w:r w:rsidR="006A2B19">
        <w:rPr>
          <w:rFonts w:cs="David" w:hint="cs"/>
          <w:sz w:val="28"/>
          <w:szCs w:val="28"/>
          <w:rtl/>
        </w:rPr>
        <w:t xml:space="preserve">גם </w:t>
      </w:r>
      <w:r w:rsidR="00F7711F" w:rsidRPr="005D53BC">
        <w:rPr>
          <w:rFonts w:cs="David" w:hint="cs"/>
          <w:sz w:val="28"/>
          <w:szCs w:val="28"/>
          <w:rtl/>
        </w:rPr>
        <w:t xml:space="preserve">בסיס להתרשמותו של בית הדין בדבר הזיקה בין מצבו הנפשי של המשיב להיעדרותו. הודגש, כי </w:t>
      </w:r>
      <w:r w:rsidR="00E42AD9" w:rsidRPr="005D53BC">
        <w:rPr>
          <w:rFonts w:cs="David" w:hint="cs"/>
          <w:sz w:val="28"/>
          <w:szCs w:val="28"/>
          <w:rtl/>
        </w:rPr>
        <w:t xml:space="preserve">גורמי בריאות הנפש לא התרשמו מתחלואה </w:t>
      </w:r>
      <w:r w:rsidR="00F7711F" w:rsidRPr="005D53BC">
        <w:rPr>
          <w:rFonts w:cs="David" w:hint="cs"/>
          <w:sz w:val="28"/>
          <w:szCs w:val="28"/>
          <w:rtl/>
        </w:rPr>
        <w:t xml:space="preserve">של המשיב שהצדיקה שינוי שיבוץ או כל הוראה אחרת, </w:t>
      </w:r>
      <w:r w:rsidR="00E42AD9" w:rsidRPr="005D53BC">
        <w:rPr>
          <w:rFonts w:cs="David" w:hint="cs"/>
          <w:sz w:val="28"/>
          <w:szCs w:val="28"/>
          <w:rtl/>
        </w:rPr>
        <w:t>אלא מהעדר מוטיבציה</w:t>
      </w:r>
      <w:r w:rsidR="00F7711F" w:rsidRPr="005D53BC">
        <w:rPr>
          <w:rFonts w:cs="David" w:hint="cs"/>
          <w:sz w:val="28"/>
          <w:szCs w:val="28"/>
          <w:rtl/>
        </w:rPr>
        <w:t xml:space="preserve"> שלו לשרת ביחידתו</w:t>
      </w:r>
      <w:r w:rsidR="00E42AD9" w:rsidRPr="005D53BC">
        <w:rPr>
          <w:rFonts w:cs="David" w:hint="cs"/>
          <w:sz w:val="28"/>
          <w:szCs w:val="28"/>
          <w:rtl/>
        </w:rPr>
        <w:t>.</w:t>
      </w:r>
      <w:r w:rsidR="00F7711F" w:rsidRPr="00F7711F">
        <w:rPr>
          <w:rtl/>
        </w:rPr>
        <w:t xml:space="preserve"> </w:t>
      </w:r>
      <w:r w:rsidR="00F7711F" w:rsidRPr="005D53BC">
        <w:rPr>
          <w:rFonts w:ascii="David" w:hAnsi="David" w:cs="David" w:hint="eastAsia"/>
          <w:sz w:val="28"/>
          <w:szCs w:val="28"/>
          <w:rtl/>
        </w:rPr>
        <w:t>בדומה</w:t>
      </w:r>
      <w:r w:rsidR="00F7711F" w:rsidRPr="005D53BC">
        <w:rPr>
          <w:rFonts w:ascii="David" w:hAnsi="David" w:cs="David"/>
          <w:sz w:val="28"/>
          <w:szCs w:val="28"/>
          <w:rtl/>
        </w:rPr>
        <w:t xml:space="preserve">, נטען כי </w:t>
      </w:r>
      <w:r w:rsidR="00F7711F" w:rsidRPr="005D53BC">
        <w:rPr>
          <w:rFonts w:ascii="David" w:hAnsi="David" w:cs="David" w:hint="cs"/>
          <w:sz w:val="28"/>
          <w:szCs w:val="28"/>
          <w:rtl/>
        </w:rPr>
        <w:t xml:space="preserve">היה על בית הדין להתחשב </w:t>
      </w:r>
      <w:r w:rsidR="00F7711F" w:rsidRPr="005D53BC">
        <w:rPr>
          <w:rFonts w:cs="David"/>
          <w:sz w:val="28"/>
          <w:szCs w:val="28"/>
          <w:rtl/>
        </w:rPr>
        <w:t xml:space="preserve">בכך שהמשיב </w:t>
      </w:r>
      <w:r w:rsidR="00F7711F" w:rsidRPr="005D53BC">
        <w:rPr>
          <w:rFonts w:cs="David" w:hint="cs"/>
          <w:sz w:val="28"/>
          <w:szCs w:val="28"/>
          <w:rtl/>
        </w:rPr>
        <w:t>נמנע מל</w:t>
      </w:r>
      <w:r w:rsidR="00F7711F" w:rsidRPr="005D53BC">
        <w:rPr>
          <w:rFonts w:cs="David"/>
          <w:sz w:val="28"/>
          <w:szCs w:val="28"/>
          <w:rtl/>
        </w:rPr>
        <w:t>שתף פעולה עם מפקדיו</w:t>
      </w:r>
      <w:r w:rsidR="00F7711F" w:rsidRPr="005D53BC">
        <w:rPr>
          <w:rFonts w:cs="David" w:hint="cs"/>
          <w:sz w:val="28"/>
          <w:szCs w:val="28"/>
          <w:rtl/>
        </w:rPr>
        <w:t xml:space="preserve">, אשר ביקשו להפנותו לטיפול רפואי, לנוכח תלונותיו. </w:t>
      </w:r>
      <w:r w:rsidR="001B5CA8" w:rsidRPr="005D53BC">
        <w:rPr>
          <w:rFonts w:cs="David" w:hint="cs"/>
          <w:sz w:val="28"/>
          <w:szCs w:val="28"/>
          <w:rtl/>
        </w:rPr>
        <w:t xml:space="preserve">כן נטען, כי לא הוצגו ראיות בדבר קשיים </w:t>
      </w:r>
      <w:r w:rsidR="005D76B6" w:rsidRPr="005D53BC">
        <w:rPr>
          <w:rFonts w:cs="David" w:hint="cs"/>
          <w:sz w:val="28"/>
          <w:szCs w:val="28"/>
          <w:rtl/>
        </w:rPr>
        <w:t>קונקרטיים של המשיב, הנובעים מהמתיחות בצפון</w:t>
      </w:r>
      <w:r w:rsidR="005D53BC">
        <w:rPr>
          <w:rFonts w:cs="David" w:hint="cs"/>
          <w:sz w:val="28"/>
          <w:szCs w:val="28"/>
          <w:rtl/>
        </w:rPr>
        <w:t>.</w:t>
      </w:r>
      <w:r w:rsidR="005D76B6" w:rsidRPr="005D53BC">
        <w:rPr>
          <w:rFonts w:cs="David" w:hint="cs"/>
          <w:sz w:val="28"/>
          <w:szCs w:val="28"/>
          <w:rtl/>
        </w:rPr>
        <w:t xml:space="preserve"> </w:t>
      </w:r>
    </w:p>
    <w:p w14:paraId="361B55DC" w14:textId="77777777" w:rsidR="00BE1ECF" w:rsidRPr="0001387D" w:rsidRDefault="00F270C9" w:rsidP="00203E00">
      <w:pPr>
        <w:numPr>
          <w:ilvl w:val="0"/>
          <w:numId w:val="40"/>
        </w:numPr>
        <w:spacing w:line="353" w:lineRule="auto"/>
        <w:ind w:left="84" w:firstLine="20"/>
        <w:jc w:val="both"/>
        <w:rPr>
          <w:rFonts w:cs="David"/>
          <w:sz w:val="28"/>
          <w:szCs w:val="28"/>
        </w:rPr>
      </w:pPr>
      <w:r w:rsidRPr="0001387D">
        <w:rPr>
          <w:rFonts w:cs="David" w:hint="cs"/>
          <w:sz w:val="28"/>
          <w:szCs w:val="28"/>
          <w:rtl/>
        </w:rPr>
        <w:t xml:space="preserve">התביעה </w:t>
      </w:r>
      <w:r w:rsidR="00F7711F">
        <w:rPr>
          <w:rFonts w:cs="David" w:hint="cs"/>
          <w:sz w:val="28"/>
          <w:szCs w:val="28"/>
          <w:rtl/>
        </w:rPr>
        <w:t>טענה כי היעדרותו של המשיב, זמן קצר לאחר פרוץ המלחמה ובעיצומה</w:t>
      </w:r>
      <w:r w:rsidR="00C13ABE">
        <w:rPr>
          <w:rFonts w:cs="David" w:hint="cs"/>
          <w:sz w:val="28"/>
          <w:szCs w:val="28"/>
          <w:rtl/>
        </w:rPr>
        <w:t>,</w:t>
      </w:r>
      <w:r w:rsidR="00F7711F">
        <w:rPr>
          <w:rFonts w:cs="David" w:hint="cs"/>
          <w:sz w:val="28"/>
          <w:szCs w:val="28"/>
          <w:rtl/>
        </w:rPr>
        <w:t xml:space="preserve"> פגעה פגיעה ניכרת </w:t>
      </w:r>
      <w:r w:rsidR="00924164" w:rsidRPr="0001387D">
        <w:rPr>
          <w:rFonts w:cs="David" w:hint="cs"/>
          <w:sz w:val="28"/>
          <w:szCs w:val="28"/>
          <w:rtl/>
        </w:rPr>
        <w:t>בערכים המוגנים</w:t>
      </w:r>
      <w:r w:rsidR="00C13ABE">
        <w:rPr>
          <w:rFonts w:cs="David" w:hint="cs"/>
          <w:sz w:val="28"/>
          <w:szCs w:val="28"/>
          <w:rtl/>
        </w:rPr>
        <w:t xml:space="preserve"> </w:t>
      </w:r>
      <w:r w:rsidR="006767BC" w:rsidRPr="0001387D">
        <w:rPr>
          <w:rFonts w:cs="David" w:hint="cs"/>
          <w:sz w:val="28"/>
          <w:szCs w:val="28"/>
          <w:rtl/>
        </w:rPr>
        <w:t>ו</w:t>
      </w:r>
      <w:r w:rsidR="001729B1" w:rsidRPr="0001387D">
        <w:rPr>
          <w:rFonts w:cs="David" w:hint="cs"/>
          <w:sz w:val="28"/>
          <w:szCs w:val="28"/>
          <w:rtl/>
        </w:rPr>
        <w:t>בהתאם</w:t>
      </w:r>
      <w:r w:rsidR="00F7711F">
        <w:rPr>
          <w:rFonts w:cs="David" w:hint="cs"/>
          <w:sz w:val="28"/>
          <w:szCs w:val="28"/>
          <w:rtl/>
        </w:rPr>
        <w:t xml:space="preserve">, לנוכח </w:t>
      </w:r>
      <w:r w:rsidR="001729B1" w:rsidRPr="0001387D">
        <w:rPr>
          <w:rFonts w:cs="David" w:hint="cs"/>
          <w:sz w:val="28"/>
          <w:szCs w:val="28"/>
          <w:rtl/>
        </w:rPr>
        <w:t xml:space="preserve">מדיניות </w:t>
      </w:r>
      <w:r w:rsidR="00C13ABE">
        <w:rPr>
          <w:rFonts w:cs="David" w:hint="cs"/>
          <w:sz w:val="28"/>
          <w:szCs w:val="28"/>
          <w:rtl/>
        </w:rPr>
        <w:t>ה</w:t>
      </w:r>
      <w:r w:rsidR="001729B1" w:rsidRPr="0001387D">
        <w:rPr>
          <w:rFonts w:cs="David" w:hint="cs"/>
          <w:sz w:val="28"/>
          <w:szCs w:val="28"/>
          <w:rtl/>
        </w:rPr>
        <w:t xml:space="preserve">ענישה </w:t>
      </w:r>
      <w:r w:rsidR="00F7711F">
        <w:rPr>
          <w:rFonts w:cs="David" w:hint="cs"/>
          <w:sz w:val="28"/>
          <w:szCs w:val="28"/>
          <w:rtl/>
        </w:rPr>
        <w:t xml:space="preserve">הנהוגה ביחס למקרים דומים, ראוי היה להחמיר במתחם העונש ההולם במידה רבה. </w:t>
      </w:r>
      <w:r w:rsidR="001729B1" w:rsidRPr="0001387D">
        <w:rPr>
          <w:rFonts w:cs="David" w:hint="cs"/>
          <w:sz w:val="28"/>
          <w:szCs w:val="28"/>
          <w:rtl/>
        </w:rPr>
        <w:t xml:space="preserve">לבסוף </w:t>
      </w:r>
      <w:r w:rsidR="005442D9" w:rsidRPr="0001387D">
        <w:rPr>
          <w:rFonts w:cs="David" w:hint="cs"/>
          <w:sz w:val="28"/>
          <w:szCs w:val="28"/>
          <w:rtl/>
        </w:rPr>
        <w:t>נטען, כי לא נכון היה ל</w:t>
      </w:r>
      <w:r w:rsidR="00F7711F">
        <w:rPr>
          <w:rFonts w:cs="David" w:hint="cs"/>
          <w:sz w:val="28"/>
          <w:szCs w:val="28"/>
          <w:rtl/>
        </w:rPr>
        <w:t xml:space="preserve">העמיד </w:t>
      </w:r>
      <w:r w:rsidR="005442D9" w:rsidRPr="0001387D">
        <w:rPr>
          <w:rFonts w:cs="David" w:hint="cs"/>
          <w:sz w:val="28"/>
          <w:szCs w:val="28"/>
          <w:rtl/>
        </w:rPr>
        <w:t xml:space="preserve">את עונשו של המשיב בתחתית מתחם העונש ההולם, </w:t>
      </w:r>
      <w:r w:rsidR="001729B1" w:rsidRPr="0001387D">
        <w:rPr>
          <w:rFonts w:cs="David" w:hint="cs"/>
          <w:sz w:val="28"/>
          <w:szCs w:val="28"/>
          <w:rtl/>
        </w:rPr>
        <w:t>בשים לב להעדר נסיבות אישיות מקלות חריגות ו</w:t>
      </w:r>
      <w:r w:rsidR="005432CE">
        <w:rPr>
          <w:rFonts w:cs="David" w:hint="cs"/>
          <w:sz w:val="28"/>
          <w:szCs w:val="28"/>
          <w:rtl/>
        </w:rPr>
        <w:t>מנגד, לנ</w:t>
      </w:r>
      <w:r w:rsidR="00BC509B">
        <w:rPr>
          <w:rFonts w:cs="David" w:hint="cs"/>
          <w:sz w:val="28"/>
          <w:szCs w:val="28"/>
          <w:rtl/>
        </w:rPr>
        <w:t>ו</w:t>
      </w:r>
      <w:r w:rsidR="005432CE">
        <w:rPr>
          <w:rFonts w:cs="David" w:hint="cs"/>
          <w:sz w:val="28"/>
          <w:szCs w:val="28"/>
          <w:rtl/>
        </w:rPr>
        <w:t xml:space="preserve">כח קיומם של </w:t>
      </w:r>
      <w:r w:rsidR="001729B1" w:rsidRPr="0001387D">
        <w:rPr>
          <w:rFonts w:cs="David" w:hint="cs"/>
          <w:sz w:val="28"/>
          <w:szCs w:val="28"/>
          <w:rtl/>
        </w:rPr>
        <w:t>שיקולי הרתעת היחיד ו</w:t>
      </w:r>
      <w:r w:rsidR="005432CE">
        <w:rPr>
          <w:rFonts w:cs="David" w:hint="cs"/>
          <w:sz w:val="28"/>
          <w:szCs w:val="28"/>
          <w:rtl/>
        </w:rPr>
        <w:t xml:space="preserve">הרתעת </w:t>
      </w:r>
      <w:r w:rsidR="001729B1" w:rsidRPr="0001387D">
        <w:rPr>
          <w:rFonts w:cs="David" w:hint="cs"/>
          <w:sz w:val="28"/>
          <w:szCs w:val="28"/>
          <w:rtl/>
        </w:rPr>
        <w:t xml:space="preserve">הרבים. </w:t>
      </w:r>
    </w:p>
    <w:p w14:paraId="51B9A054" w14:textId="77777777" w:rsidR="005432CE" w:rsidRPr="005D53BC" w:rsidRDefault="0095559D" w:rsidP="00203E00">
      <w:pPr>
        <w:numPr>
          <w:ilvl w:val="0"/>
          <w:numId w:val="40"/>
        </w:numPr>
        <w:spacing w:line="353" w:lineRule="auto"/>
        <w:ind w:left="84" w:firstLine="20"/>
        <w:jc w:val="both"/>
        <w:rPr>
          <w:rFonts w:cs="David"/>
          <w:sz w:val="28"/>
          <w:szCs w:val="28"/>
        </w:rPr>
      </w:pPr>
      <w:r w:rsidRPr="005D53BC">
        <w:rPr>
          <w:rFonts w:cs="David" w:hint="cs"/>
          <w:sz w:val="28"/>
          <w:szCs w:val="28"/>
          <w:rtl/>
        </w:rPr>
        <w:t>ההגנה סמ</w:t>
      </w:r>
      <w:r w:rsidR="005432CE" w:rsidRPr="005D53BC">
        <w:rPr>
          <w:rFonts w:cs="David" w:hint="cs"/>
          <w:sz w:val="28"/>
          <w:szCs w:val="28"/>
          <w:rtl/>
        </w:rPr>
        <w:t xml:space="preserve">כה </w:t>
      </w:r>
      <w:r w:rsidRPr="005D53BC">
        <w:rPr>
          <w:rFonts w:cs="David" w:hint="cs"/>
          <w:sz w:val="28"/>
          <w:szCs w:val="28"/>
          <w:rtl/>
        </w:rPr>
        <w:t xml:space="preserve">ידיה על </w:t>
      </w:r>
      <w:r w:rsidR="00AB609E" w:rsidRPr="005D53BC">
        <w:rPr>
          <w:rFonts w:cs="David" w:hint="cs"/>
          <w:sz w:val="28"/>
          <w:szCs w:val="28"/>
          <w:rtl/>
        </w:rPr>
        <w:t>פסק דינו של בית הדין קמא</w:t>
      </w:r>
      <w:r w:rsidR="00132160" w:rsidRPr="005D53BC">
        <w:rPr>
          <w:rFonts w:cs="David" w:hint="cs"/>
          <w:sz w:val="28"/>
          <w:szCs w:val="28"/>
          <w:rtl/>
        </w:rPr>
        <w:t xml:space="preserve">. בטיעוניה עמדה על כך </w:t>
      </w:r>
      <w:r w:rsidR="005432CE" w:rsidRPr="005D53BC">
        <w:rPr>
          <w:rFonts w:cs="David" w:hint="cs"/>
          <w:sz w:val="28"/>
          <w:szCs w:val="28"/>
          <w:rtl/>
        </w:rPr>
        <w:t xml:space="preserve">שהיבטי החומרה בעניינו של המשיב מגולמים כבר בעצם העמדתו לדין פלילי ולא משמעתי, בעובדה כי </w:t>
      </w:r>
      <w:r w:rsidR="00C13ABE">
        <w:rPr>
          <w:rFonts w:cs="David" w:hint="cs"/>
          <w:sz w:val="28"/>
          <w:szCs w:val="28"/>
          <w:rtl/>
        </w:rPr>
        <w:t xml:space="preserve">בקשתו </w:t>
      </w:r>
      <w:r w:rsidR="005432CE" w:rsidRPr="005D53BC">
        <w:rPr>
          <w:rFonts w:cs="David" w:hint="cs"/>
          <w:sz w:val="28"/>
          <w:szCs w:val="28"/>
          <w:rtl/>
        </w:rPr>
        <w:t xml:space="preserve">לבחון את התאמתו להליך של שילוב </w:t>
      </w:r>
      <w:r w:rsidR="00C13ABE">
        <w:rPr>
          <w:rFonts w:cs="David" w:hint="cs"/>
          <w:sz w:val="28"/>
          <w:szCs w:val="28"/>
          <w:rtl/>
        </w:rPr>
        <w:t xml:space="preserve">נדחתה על ידי התביעה </w:t>
      </w:r>
      <w:r w:rsidR="005432CE" w:rsidRPr="005D53BC">
        <w:rPr>
          <w:rFonts w:cs="David" w:hint="cs"/>
          <w:sz w:val="28"/>
          <w:szCs w:val="28"/>
          <w:rtl/>
        </w:rPr>
        <w:t xml:space="preserve">ואף בכך </w:t>
      </w:r>
      <w:r w:rsidR="00C13ABE">
        <w:rPr>
          <w:rFonts w:cs="David" w:hint="cs"/>
          <w:sz w:val="28"/>
          <w:szCs w:val="28"/>
          <w:rtl/>
        </w:rPr>
        <w:t>שלאור העונש שהושת עליו</w:t>
      </w:r>
      <w:r w:rsidR="005432CE" w:rsidRPr="005D53BC">
        <w:rPr>
          <w:rFonts w:cs="David" w:hint="cs"/>
          <w:sz w:val="28"/>
          <w:szCs w:val="28"/>
          <w:rtl/>
        </w:rPr>
        <w:t>, ה</w:t>
      </w:r>
      <w:r w:rsidR="00C13ABE">
        <w:rPr>
          <w:rFonts w:cs="David" w:hint="cs"/>
          <w:sz w:val="28"/>
          <w:szCs w:val="28"/>
          <w:rtl/>
        </w:rPr>
        <w:t xml:space="preserve">רשעתו </w:t>
      </w:r>
      <w:r w:rsidR="005432CE" w:rsidRPr="005D53BC">
        <w:rPr>
          <w:rFonts w:cs="David" w:hint="cs"/>
          <w:sz w:val="28"/>
          <w:szCs w:val="28"/>
          <w:rtl/>
        </w:rPr>
        <w:t>נושא</w:t>
      </w:r>
      <w:r w:rsidR="00C13ABE">
        <w:rPr>
          <w:rFonts w:cs="David" w:hint="cs"/>
          <w:sz w:val="28"/>
          <w:szCs w:val="28"/>
          <w:rtl/>
        </w:rPr>
        <w:t>ת</w:t>
      </w:r>
      <w:r w:rsidR="005432CE" w:rsidRPr="005D53BC">
        <w:rPr>
          <w:rFonts w:cs="David" w:hint="cs"/>
          <w:sz w:val="28"/>
          <w:szCs w:val="28"/>
          <w:rtl/>
        </w:rPr>
        <w:t xml:space="preserve"> רישום פלילי "מלא". </w:t>
      </w:r>
      <w:r w:rsidR="0033654D" w:rsidRPr="005D53BC">
        <w:rPr>
          <w:rFonts w:cs="David" w:hint="cs"/>
          <w:sz w:val="28"/>
          <w:szCs w:val="28"/>
          <w:rtl/>
        </w:rPr>
        <w:t xml:space="preserve">נטען </w:t>
      </w:r>
      <w:r w:rsidR="005432CE" w:rsidRPr="005D53BC">
        <w:rPr>
          <w:rFonts w:cs="David" w:hint="cs"/>
          <w:sz w:val="28"/>
          <w:szCs w:val="28"/>
          <w:rtl/>
        </w:rPr>
        <w:t xml:space="preserve">כי </w:t>
      </w:r>
      <w:r w:rsidR="0033654D" w:rsidRPr="005D53BC">
        <w:rPr>
          <w:rFonts w:cs="David" w:hint="cs"/>
          <w:sz w:val="28"/>
          <w:szCs w:val="28"/>
          <w:rtl/>
        </w:rPr>
        <w:t xml:space="preserve">בנסיבות אלה, אין מקום להחמרה </w:t>
      </w:r>
      <w:r w:rsidR="00C13ABE">
        <w:rPr>
          <w:rFonts w:cs="David" w:hint="cs"/>
          <w:sz w:val="28"/>
          <w:szCs w:val="28"/>
          <w:rtl/>
        </w:rPr>
        <w:t>ה</w:t>
      </w:r>
      <w:r w:rsidR="0033654D" w:rsidRPr="005D53BC">
        <w:rPr>
          <w:rFonts w:cs="David" w:hint="cs"/>
          <w:sz w:val="28"/>
          <w:szCs w:val="28"/>
          <w:rtl/>
        </w:rPr>
        <w:t xml:space="preserve">נוספת </w:t>
      </w:r>
      <w:r w:rsidR="00C13ABE">
        <w:rPr>
          <w:rFonts w:cs="David" w:hint="cs"/>
          <w:sz w:val="28"/>
          <w:szCs w:val="28"/>
          <w:rtl/>
        </w:rPr>
        <w:t>שלה עותרת התביעה, ואשר איננה עולה בקנה אחד עם מדיניות הענישה הנהוגה</w:t>
      </w:r>
      <w:r w:rsidR="005432CE" w:rsidRPr="005D53BC">
        <w:rPr>
          <w:rFonts w:cs="David" w:hint="cs"/>
          <w:sz w:val="28"/>
          <w:szCs w:val="28"/>
          <w:rtl/>
        </w:rPr>
        <w:t xml:space="preserve">. נטען גם כי המשיב </w:t>
      </w:r>
      <w:r w:rsidR="00A938FF" w:rsidRPr="005D53BC">
        <w:rPr>
          <w:rFonts w:cs="David" w:hint="cs"/>
          <w:sz w:val="28"/>
          <w:szCs w:val="28"/>
          <w:rtl/>
        </w:rPr>
        <w:t xml:space="preserve">עתיד לסיים את </w:t>
      </w:r>
      <w:r w:rsidR="005432CE" w:rsidRPr="005D53BC">
        <w:rPr>
          <w:rFonts w:cs="David" w:hint="cs"/>
          <w:sz w:val="28"/>
          <w:szCs w:val="28"/>
          <w:rtl/>
        </w:rPr>
        <w:t xml:space="preserve">עונש המאסר בפועל, </w:t>
      </w:r>
      <w:r w:rsidR="00AF7853" w:rsidRPr="005D53BC">
        <w:rPr>
          <w:rFonts w:cs="David" w:hint="cs"/>
          <w:sz w:val="28"/>
          <w:szCs w:val="28"/>
          <w:rtl/>
        </w:rPr>
        <w:t xml:space="preserve">בתוך ימים ספורים, </w:t>
      </w:r>
      <w:r w:rsidR="00A938FF" w:rsidRPr="005D53BC">
        <w:rPr>
          <w:rFonts w:cs="David" w:hint="cs"/>
          <w:sz w:val="28"/>
          <w:szCs w:val="28"/>
          <w:rtl/>
        </w:rPr>
        <w:t xml:space="preserve">בערב חג הפסח </w:t>
      </w:r>
      <w:r w:rsidR="00C13ABE">
        <w:rPr>
          <w:rFonts w:cs="David" w:hint="cs"/>
          <w:sz w:val="28"/>
          <w:szCs w:val="28"/>
          <w:rtl/>
        </w:rPr>
        <w:t xml:space="preserve">- </w:t>
      </w:r>
      <w:r w:rsidR="005432CE" w:rsidRPr="005D53BC">
        <w:rPr>
          <w:rFonts w:cs="David" w:hint="cs"/>
          <w:sz w:val="28"/>
          <w:szCs w:val="28"/>
          <w:rtl/>
        </w:rPr>
        <w:t xml:space="preserve">וכי גם בנתון זה יש להתחשב. </w:t>
      </w:r>
      <w:r w:rsidR="005D53BC" w:rsidRPr="005D53BC">
        <w:rPr>
          <w:rFonts w:cs="David" w:hint="cs"/>
          <w:sz w:val="28"/>
          <w:szCs w:val="28"/>
          <w:rtl/>
        </w:rPr>
        <w:t xml:space="preserve">עוד ביקשה ההגנה </w:t>
      </w:r>
      <w:r w:rsidR="005432CE" w:rsidRPr="005D53BC">
        <w:rPr>
          <w:rFonts w:cs="David" w:hint="cs"/>
          <w:sz w:val="28"/>
          <w:szCs w:val="28"/>
          <w:rtl/>
        </w:rPr>
        <w:t>להתחשב בעברו הנקי של המשיב, בשירותו הצבאי ה</w:t>
      </w:r>
      <w:r w:rsidR="00DB730E" w:rsidRPr="005D53BC">
        <w:rPr>
          <w:rFonts w:cs="David" w:hint="cs"/>
          <w:sz w:val="28"/>
          <w:szCs w:val="28"/>
          <w:rtl/>
        </w:rPr>
        <w:t xml:space="preserve">תקין </w:t>
      </w:r>
      <w:r w:rsidR="005432CE" w:rsidRPr="005D53BC">
        <w:rPr>
          <w:rFonts w:cs="David" w:hint="cs"/>
          <w:sz w:val="28"/>
          <w:szCs w:val="28"/>
          <w:rtl/>
        </w:rPr>
        <w:t>לאורך כשנה ואף בנסיבותיו המשפחתיו</w:t>
      </w:r>
      <w:r w:rsidR="00C13ABE">
        <w:rPr>
          <w:rFonts w:cs="David" w:hint="cs"/>
          <w:sz w:val="28"/>
          <w:szCs w:val="28"/>
          <w:rtl/>
        </w:rPr>
        <w:t>ת</w:t>
      </w:r>
      <w:r w:rsidR="005432CE" w:rsidRPr="005D53BC">
        <w:rPr>
          <w:rFonts w:cs="David" w:hint="cs"/>
          <w:sz w:val="28"/>
          <w:szCs w:val="28"/>
          <w:rtl/>
        </w:rPr>
        <w:t xml:space="preserve"> וב</w:t>
      </w:r>
      <w:r w:rsidR="00F07219" w:rsidRPr="005D53BC">
        <w:rPr>
          <w:rFonts w:cs="David" w:hint="cs"/>
          <w:sz w:val="28"/>
          <w:szCs w:val="28"/>
          <w:rtl/>
        </w:rPr>
        <w:t>קשיי</w:t>
      </w:r>
      <w:r w:rsidR="005432CE" w:rsidRPr="005D53BC">
        <w:rPr>
          <w:rFonts w:cs="David" w:hint="cs"/>
          <w:sz w:val="28"/>
          <w:szCs w:val="28"/>
          <w:rtl/>
        </w:rPr>
        <w:t>ו</w:t>
      </w:r>
      <w:r w:rsidR="00F07219" w:rsidRPr="005D53BC">
        <w:rPr>
          <w:rFonts w:cs="David" w:hint="cs"/>
          <w:sz w:val="28"/>
          <w:szCs w:val="28"/>
          <w:rtl/>
        </w:rPr>
        <w:t xml:space="preserve"> </w:t>
      </w:r>
      <w:r w:rsidR="005432CE" w:rsidRPr="005D53BC">
        <w:rPr>
          <w:rFonts w:cs="David" w:hint="cs"/>
          <w:sz w:val="28"/>
          <w:szCs w:val="28"/>
          <w:rtl/>
        </w:rPr>
        <w:t>ה</w:t>
      </w:r>
      <w:r w:rsidR="00F07219" w:rsidRPr="005D53BC">
        <w:rPr>
          <w:rFonts w:cs="David" w:hint="cs"/>
          <w:sz w:val="28"/>
          <w:szCs w:val="28"/>
          <w:rtl/>
        </w:rPr>
        <w:t>נפשיים</w:t>
      </w:r>
      <w:r w:rsidR="005432CE" w:rsidRPr="005D53BC">
        <w:rPr>
          <w:rFonts w:cs="David" w:hint="cs"/>
          <w:sz w:val="28"/>
          <w:szCs w:val="28"/>
          <w:rtl/>
        </w:rPr>
        <w:t xml:space="preserve">. </w:t>
      </w:r>
      <w:r w:rsidR="001A1A8C" w:rsidRPr="005D53BC">
        <w:rPr>
          <w:rFonts w:cs="David" w:hint="cs"/>
          <w:sz w:val="28"/>
          <w:szCs w:val="28"/>
          <w:rtl/>
        </w:rPr>
        <w:t>נטען</w:t>
      </w:r>
      <w:r w:rsidR="005432CE" w:rsidRPr="005D53BC">
        <w:rPr>
          <w:rFonts w:cs="David" w:hint="cs"/>
          <w:sz w:val="28"/>
          <w:szCs w:val="28"/>
          <w:rtl/>
        </w:rPr>
        <w:t xml:space="preserve"> גם</w:t>
      </w:r>
      <w:r w:rsidR="000365F0" w:rsidRPr="005D53BC">
        <w:rPr>
          <w:rFonts w:cs="David" w:hint="cs"/>
          <w:sz w:val="28"/>
          <w:szCs w:val="28"/>
          <w:rtl/>
        </w:rPr>
        <w:t xml:space="preserve">, כי </w:t>
      </w:r>
      <w:r w:rsidR="005432CE" w:rsidRPr="005D53BC">
        <w:rPr>
          <w:rFonts w:cs="David" w:hint="cs"/>
          <w:sz w:val="28"/>
          <w:szCs w:val="28"/>
          <w:rtl/>
        </w:rPr>
        <w:t>יש לזקוף לזכותו את ה</w:t>
      </w:r>
      <w:r w:rsidR="00DB730E" w:rsidRPr="005D53BC">
        <w:rPr>
          <w:rFonts w:cs="David" w:hint="cs"/>
          <w:sz w:val="28"/>
          <w:szCs w:val="28"/>
          <w:rtl/>
        </w:rPr>
        <w:t xml:space="preserve">מוטיבציה </w:t>
      </w:r>
      <w:r w:rsidR="005432CE" w:rsidRPr="005D53BC">
        <w:rPr>
          <w:rFonts w:cs="David" w:hint="cs"/>
          <w:sz w:val="28"/>
          <w:szCs w:val="28"/>
          <w:rtl/>
        </w:rPr>
        <w:t xml:space="preserve">שהביע כעת לשוב </w:t>
      </w:r>
      <w:r w:rsidR="00DB730E" w:rsidRPr="005D53BC">
        <w:rPr>
          <w:rFonts w:cs="David" w:hint="cs"/>
          <w:sz w:val="28"/>
          <w:szCs w:val="28"/>
          <w:rtl/>
        </w:rPr>
        <w:t>לשירות</w:t>
      </w:r>
      <w:r w:rsidR="005432CE" w:rsidRPr="005D53BC">
        <w:rPr>
          <w:rFonts w:cs="David" w:hint="cs"/>
          <w:sz w:val="28"/>
          <w:szCs w:val="28"/>
          <w:rtl/>
        </w:rPr>
        <w:t xml:space="preserve"> תקין. </w:t>
      </w:r>
    </w:p>
    <w:p w14:paraId="59489453" w14:textId="77777777" w:rsidR="00B6572A" w:rsidRPr="000365F0" w:rsidRDefault="005432CE" w:rsidP="00203E00">
      <w:pPr>
        <w:numPr>
          <w:ilvl w:val="0"/>
          <w:numId w:val="40"/>
        </w:numPr>
        <w:spacing w:line="353" w:lineRule="auto"/>
        <w:ind w:left="84" w:firstLine="20"/>
        <w:jc w:val="both"/>
        <w:rPr>
          <w:rFonts w:cs="David"/>
          <w:sz w:val="28"/>
          <w:szCs w:val="28"/>
        </w:rPr>
      </w:pPr>
      <w:r>
        <w:rPr>
          <w:rFonts w:cs="David" w:hint="cs"/>
          <w:sz w:val="28"/>
          <w:szCs w:val="28"/>
          <w:rtl/>
        </w:rPr>
        <w:t xml:space="preserve">לאחר הדיון בערעור, בהסכמת התביעה, </w:t>
      </w:r>
      <w:r w:rsidR="003A2C4D" w:rsidRPr="000365F0">
        <w:rPr>
          <w:rFonts w:cs="David" w:hint="cs"/>
          <w:sz w:val="28"/>
          <w:szCs w:val="28"/>
          <w:rtl/>
        </w:rPr>
        <w:t>הוצג</w:t>
      </w:r>
      <w:r>
        <w:rPr>
          <w:rFonts w:cs="David" w:hint="cs"/>
          <w:sz w:val="28"/>
          <w:szCs w:val="28"/>
          <w:rtl/>
        </w:rPr>
        <w:t>ה</w:t>
      </w:r>
      <w:r w:rsidR="003A2C4D" w:rsidRPr="000365F0">
        <w:rPr>
          <w:rFonts w:cs="David" w:hint="cs"/>
          <w:sz w:val="28"/>
          <w:szCs w:val="28"/>
          <w:rtl/>
        </w:rPr>
        <w:t xml:space="preserve"> לנו </w:t>
      </w:r>
      <w:r>
        <w:rPr>
          <w:rFonts w:cs="David" w:hint="cs"/>
          <w:sz w:val="28"/>
          <w:szCs w:val="28"/>
          <w:rtl/>
        </w:rPr>
        <w:t>חוות הדעת</w:t>
      </w:r>
      <w:r w:rsidR="00705EF3" w:rsidRPr="000365F0">
        <w:rPr>
          <w:rFonts w:cs="David" w:hint="cs"/>
          <w:sz w:val="28"/>
          <w:szCs w:val="28"/>
          <w:rtl/>
        </w:rPr>
        <w:t xml:space="preserve"> שנער</w:t>
      </w:r>
      <w:r>
        <w:rPr>
          <w:rFonts w:cs="David" w:hint="cs"/>
          <w:sz w:val="28"/>
          <w:szCs w:val="28"/>
          <w:rtl/>
        </w:rPr>
        <w:t>כה</w:t>
      </w:r>
      <w:r w:rsidR="00705EF3" w:rsidRPr="000365F0">
        <w:rPr>
          <w:rFonts w:cs="David" w:hint="cs"/>
          <w:sz w:val="28"/>
          <w:szCs w:val="28"/>
          <w:rtl/>
        </w:rPr>
        <w:t xml:space="preserve"> למשיב במהלך מעצרו</w:t>
      </w:r>
      <w:r>
        <w:rPr>
          <w:rFonts w:cs="David" w:hint="cs"/>
          <w:sz w:val="28"/>
          <w:szCs w:val="28"/>
          <w:rtl/>
        </w:rPr>
        <w:t>,</w:t>
      </w:r>
      <w:r w:rsidR="00705EF3" w:rsidRPr="000365F0">
        <w:rPr>
          <w:rFonts w:cs="David" w:hint="cs"/>
          <w:sz w:val="28"/>
          <w:szCs w:val="28"/>
          <w:rtl/>
        </w:rPr>
        <w:t xml:space="preserve"> על ידי מרכז אבחון וחוסן, </w:t>
      </w:r>
      <w:r>
        <w:rPr>
          <w:rFonts w:cs="David" w:hint="cs"/>
          <w:sz w:val="28"/>
          <w:szCs w:val="28"/>
          <w:rtl/>
        </w:rPr>
        <w:t>ש</w:t>
      </w:r>
      <w:r w:rsidR="00705EF3" w:rsidRPr="000365F0">
        <w:rPr>
          <w:rFonts w:cs="David" w:hint="cs"/>
          <w:sz w:val="28"/>
          <w:szCs w:val="28"/>
          <w:rtl/>
        </w:rPr>
        <w:t>ממנ</w:t>
      </w:r>
      <w:r>
        <w:rPr>
          <w:rFonts w:cs="David" w:hint="cs"/>
          <w:sz w:val="28"/>
          <w:szCs w:val="28"/>
          <w:rtl/>
        </w:rPr>
        <w:t xml:space="preserve">ה </w:t>
      </w:r>
      <w:r w:rsidR="00705EF3" w:rsidRPr="000365F0">
        <w:rPr>
          <w:rFonts w:cs="David" w:hint="cs"/>
          <w:sz w:val="28"/>
          <w:szCs w:val="28"/>
          <w:rtl/>
        </w:rPr>
        <w:t xml:space="preserve">עלה, כי </w:t>
      </w:r>
      <w:r w:rsidR="00C86DAD" w:rsidRPr="000365F0">
        <w:rPr>
          <w:rFonts w:cs="David" w:hint="cs"/>
          <w:sz w:val="28"/>
          <w:szCs w:val="28"/>
          <w:rtl/>
        </w:rPr>
        <w:t xml:space="preserve">המשיב </w:t>
      </w:r>
      <w:r w:rsidR="002602D3" w:rsidRPr="000365F0">
        <w:rPr>
          <w:rFonts w:cs="David" w:hint="cs"/>
          <w:sz w:val="28"/>
          <w:szCs w:val="28"/>
          <w:rtl/>
        </w:rPr>
        <w:t xml:space="preserve">מביע מוטיבציה להמשך </w:t>
      </w:r>
      <w:r w:rsidR="00C13ABE" w:rsidRPr="000365F0">
        <w:rPr>
          <w:rFonts w:cs="David" w:hint="cs"/>
          <w:sz w:val="28"/>
          <w:szCs w:val="28"/>
          <w:rtl/>
        </w:rPr>
        <w:t>שירות</w:t>
      </w:r>
      <w:r w:rsidR="00C13ABE">
        <w:rPr>
          <w:rFonts w:cs="David" w:hint="cs"/>
          <w:sz w:val="28"/>
          <w:szCs w:val="28"/>
          <w:rtl/>
        </w:rPr>
        <w:t xml:space="preserve">. </w:t>
      </w:r>
      <w:r w:rsidR="00C13ABE">
        <w:rPr>
          <w:rFonts w:cs="David" w:hint="cs"/>
          <w:sz w:val="28"/>
          <w:szCs w:val="28"/>
          <w:rtl/>
        </w:rPr>
        <w:lastRenderedPageBreak/>
        <w:t>בהתחשב בנסיבותיו האישיות</w:t>
      </w:r>
      <w:r>
        <w:rPr>
          <w:rFonts w:cs="David" w:hint="cs"/>
          <w:sz w:val="28"/>
          <w:szCs w:val="28"/>
          <w:rtl/>
        </w:rPr>
        <w:t xml:space="preserve">, </w:t>
      </w:r>
      <w:r w:rsidR="00635027" w:rsidRPr="000365F0">
        <w:rPr>
          <w:rFonts w:cs="David" w:hint="cs"/>
          <w:sz w:val="28"/>
          <w:szCs w:val="28"/>
          <w:rtl/>
        </w:rPr>
        <w:t>ניתנה הנחיה לשנות את שיבוצו ליחידה הקרובה לאזור מגוריו</w:t>
      </w:r>
      <w:r>
        <w:rPr>
          <w:rFonts w:cs="David" w:hint="cs"/>
          <w:sz w:val="28"/>
          <w:szCs w:val="28"/>
          <w:rtl/>
        </w:rPr>
        <w:t xml:space="preserve">, </w:t>
      </w:r>
      <w:r w:rsidR="00C13ABE">
        <w:rPr>
          <w:rFonts w:cs="David" w:hint="cs"/>
          <w:sz w:val="28"/>
          <w:szCs w:val="28"/>
          <w:rtl/>
        </w:rPr>
        <w:t>בתנאי "יומיות".</w:t>
      </w:r>
    </w:p>
    <w:p w14:paraId="73A39F03" w14:textId="77777777" w:rsidR="00A94FEA" w:rsidRDefault="00A94FEA" w:rsidP="006A237C">
      <w:pPr>
        <w:spacing w:line="353" w:lineRule="auto"/>
        <w:ind w:left="84" w:firstLine="20"/>
        <w:jc w:val="both"/>
        <w:rPr>
          <w:rFonts w:cs="David"/>
          <w:b/>
          <w:bCs/>
          <w:sz w:val="28"/>
          <w:szCs w:val="28"/>
          <w:u w:val="single"/>
          <w:rtl/>
        </w:rPr>
      </w:pPr>
    </w:p>
    <w:p w14:paraId="51D9FF87" w14:textId="0C49508B" w:rsidR="00B44DB6" w:rsidRPr="0067506D" w:rsidRDefault="007777F8" w:rsidP="006A237C">
      <w:pPr>
        <w:spacing w:line="353" w:lineRule="auto"/>
        <w:ind w:left="84" w:firstLine="20"/>
        <w:jc w:val="both"/>
        <w:rPr>
          <w:rFonts w:cs="David"/>
          <w:b/>
          <w:bCs/>
          <w:sz w:val="28"/>
          <w:szCs w:val="28"/>
          <w:u w:val="single"/>
          <w:rtl/>
        </w:rPr>
      </w:pPr>
      <w:r w:rsidRPr="0067506D">
        <w:rPr>
          <w:rFonts w:cs="David"/>
          <w:b/>
          <w:bCs/>
          <w:sz w:val="28"/>
          <w:szCs w:val="28"/>
          <w:u w:val="single"/>
          <w:rtl/>
        </w:rPr>
        <w:t xml:space="preserve">דיון והכרעה   </w:t>
      </w:r>
    </w:p>
    <w:p w14:paraId="332CC020" w14:textId="77777777" w:rsidR="00393DA7" w:rsidRPr="00393DA7" w:rsidRDefault="00393DA7" w:rsidP="00203E00">
      <w:pPr>
        <w:spacing w:line="353" w:lineRule="auto"/>
        <w:ind w:left="84" w:firstLine="20"/>
        <w:jc w:val="both"/>
        <w:rPr>
          <w:rFonts w:cs="David"/>
          <w:b/>
          <w:bCs/>
          <w:sz w:val="28"/>
          <w:szCs w:val="28"/>
        </w:rPr>
      </w:pPr>
    </w:p>
    <w:p w14:paraId="56D35C8C" w14:textId="1BD8805B" w:rsidR="00393DA7" w:rsidRDefault="00693C8D" w:rsidP="00203E00">
      <w:pPr>
        <w:numPr>
          <w:ilvl w:val="0"/>
          <w:numId w:val="40"/>
        </w:numPr>
        <w:spacing w:line="353" w:lineRule="auto"/>
        <w:ind w:left="84" w:firstLine="20"/>
        <w:jc w:val="both"/>
        <w:rPr>
          <w:rFonts w:cs="David"/>
          <w:b/>
          <w:bCs/>
          <w:sz w:val="28"/>
          <w:szCs w:val="28"/>
        </w:rPr>
      </w:pPr>
      <w:r>
        <w:rPr>
          <w:rFonts w:cs="David" w:hint="cs"/>
          <w:sz w:val="28"/>
          <w:szCs w:val="28"/>
          <w:rtl/>
        </w:rPr>
        <w:t xml:space="preserve">ביום 7 באוקטובר 2023 פרצה מלחמת חרבות ברזל, </w:t>
      </w:r>
      <w:r w:rsidR="00A97B13">
        <w:rPr>
          <w:rFonts w:cs="David" w:hint="cs"/>
          <w:sz w:val="28"/>
          <w:szCs w:val="28"/>
          <w:rtl/>
        </w:rPr>
        <w:t>מלחמ</w:t>
      </w:r>
      <w:r w:rsidR="00D85BCF">
        <w:rPr>
          <w:rFonts w:cs="David" w:hint="cs"/>
          <w:sz w:val="28"/>
          <w:szCs w:val="28"/>
          <w:rtl/>
        </w:rPr>
        <w:t>ה ממושכת מ</w:t>
      </w:r>
      <w:r w:rsidR="001F0EF3">
        <w:rPr>
          <w:rFonts w:cs="David" w:hint="cs"/>
          <w:sz w:val="28"/>
          <w:szCs w:val="28"/>
          <w:rtl/>
        </w:rPr>
        <w:t xml:space="preserve">הקשות </w:t>
      </w:r>
      <w:r w:rsidR="00A97B13">
        <w:rPr>
          <w:rFonts w:cs="David" w:hint="cs"/>
          <w:sz w:val="28"/>
          <w:szCs w:val="28"/>
          <w:rtl/>
        </w:rPr>
        <w:t>ש</w:t>
      </w:r>
      <w:r w:rsidR="00D85BCF">
        <w:rPr>
          <w:rFonts w:cs="David" w:hint="cs"/>
          <w:sz w:val="28"/>
          <w:szCs w:val="28"/>
          <w:rtl/>
        </w:rPr>
        <w:t xml:space="preserve">ידעה </w:t>
      </w:r>
      <w:r w:rsidR="00A97B13">
        <w:rPr>
          <w:rFonts w:cs="David" w:hint="cs"/>
          <w:sz w:val="28"/>
          <w:szCs w:val="28"/>
          <w:rtl/>
        </w:rPr>
        <w:t xml:space="preserve">מדינת ישראל עד כה. ראשיתה של </w:t>
      </w:r>
      <w:r w:rsidR="001F0EF3">
        <w:rPr>
          <w:rFonts w:cs="David" w:hint="cs"/>
          <w:sz w:val="28"/>
          <w:szCs w:val="28"/>
          <w:rtl/>
        </w:rPr>
        <w:t>ה</w:t>
      </w:r>
      <w:r w:rsidR="00A97B13">
        <w:rPr>
          <w:rFonts w:cs="David" w:hint="cs"/>
          <w:sz w:val="28"/>
          <w:szCs w:val="28"/>
          <w:rtl/>
        </w:rPr>
        <w:t xml:space="preserve">מלחמה בחדירתם </w:t>
      </w:r>
      <w:r w:rsidR="00D85BCF">
        <w:rPr>
          <w:rFonts w:cs="David" w:hint="cs"/>
          <w:sz w:val="28"/>
          <w:szCs w:val="28"/>
          <w:rtl/>
        </w:rPr>
        <w:t xml:space="preserve">של </w:t>
      </w:r>
      <w:r w:rsidR="00A97B13">
        <w:rPr>
          <w:rFonts w:cs="David" w:hint="cs"/>
          <w:sz w:val="28"/>
          <w:szCs w:val="28"/>
          <w:rtl/>
        </w:rPr>
        <w:t xml:space="preserve">אלפי מחבלים </w:t>
      </w:r>
      <w:r w:rsidR="00C03C6B">
        <w:rPr>
          <w:rFonts w:cs="David" w:hint="cs"/>
          <w:sz w:val="28"/>
          <w:szCs w:val="28"/>
          <w:rtl/>
        </w:rPr>
        <w:t>מרצועת עזה</w:t>
      </w:r>
      <w:r w:rsidR="00D85BCF">
        <w:rPr>
          <w:rFonts w:cs="David" w:hint="cs"/>
          <w:sz w:val="28"/>
          <w:szCs w:val="28"/>
          <w:rtl/>
        </w:rPr>
        <w:t xml:space="preserve"> לישובים ובסיסי צבא סמוכים.</w:t>
      </w:r>
      <w:r w:rsidR="009B4039">
        <w:rPr>
          <w:rFonts w:cs="David" w:hint="cs"/>
          <w:sz w:val="28"/>
          <w:szCs w:val="28"/>
          <w:rtl/>
        </w:rPr>
        <w:t xml:space="preserve"> </w:t>
      </w:r>
      <w:r w:rsidR="00D85BCF">
        <w:rPr>
          <w:rFonts w:cs="David" w:hint="cs"/>
          <w:sz w:val="28"/>
          <w:szCs w:val="28"/>
          <w:rtl/>
        </w:rPr>
        <w:t>המח</w:t>
      </w:r>
      <w:r w:rsidR="00ED05C2">
        <w:rPr>
          <w:rFonts w:cs="David" w:hint="cs"/>
          <w:sz w:val="28"/>
          <w:szCs w:val="28"/>
          <w:rtl/>
        </w:rPr>
        <w:t>ב</w:t>
      </w:r>
      <w:r w:rsidR="00D85BCF">
        <w:rPr>
          <w:rFonts w:cs="David" w:hint="cs"/>
          <w:sz w:val="28"/>
          <w:szCs w:val="28"/>
          <w:rtl/>
        </w:rPr>
        <w:t xml:space="preserve">לים </w:t>
      </w:r>
      <w:r w:rsidR="00A97B13">
        <w:rPr>
          <w:rFonts w:cs="David" w:hint="cs"/>
          <w:sz w:val="28"/>
          <w:szCs w:val="28"/>
          <w:rtl/>
        </w:rPr>
        <w:t>טבחו באכזריות באזרחים ו</w:t>
      </w:r>
      <w:r w:rsidR="00ED05C2">
        <w:rPr>
          <w:rFonts w:cs="David" w:hint="cs"/>
          <w:sz w:val="28"/>
          <w:szCs w:val="28"/>
          <w:rtl/>
        </w:rPr>
        <w:t>ב</w:t>
      </w:r>
      <w:r w:rsidR="00A97B13">
        <w:rPr>
          <w:rFonts w:cs="David" w:hint="cs"/>
          <w:sz w:val="28"/>
          <w:szCs w:val="28"/>
          <w:rtl/>
        </w:rPr>
        <w:t xml:space="preserve">חיילים, חטפו </w:t>
      </w:r>
      <w:r w:rsidR="00ED05C2">
        <w:rPr>
          <w:rFonts w:cs="David" w:hint="cs"/>
          <w:sz w:val="28"/>
          <w:szCs w:val="28"/>
          <w:rtl/>
        </w:rPr>
        <w:t>אזרחי</w:t>
      </w:r>
      <w:r w:rsidR="005D53BC">
        <w:rPr>
          <w:rFonts w:cs="David" w:hint="cs"/>
          <w:sz w:val="28"/>
          <w:szCs w:val="28"/>
          <w:rtl/>
        </w:rPr>
        <w:t>ם</w:t>
      </w:r>
      <w:r w:rsidR="00ED05C2">
        <w:rPr>
          <w:rFonts w:cs="David" w:hint="cs"/>
          <w:sz w:val="28"/>
          <w:szCs w:val="28"/>
          <w:rtl/>
        </w:rPr>
        <w:t xml:space="preserve"> וחיילים </w:t>
      </w:r>
      <w:r w:rsidR="00C03C6B">
        <w:rPr>
          <w:rFonts w:cs="David" w:hint="cs"/>
          <w:sz w:val="28"/>
          <w:szCs w:val="28"/>
          <w:rtl/>
        </w:rPr>
        <w:t xml:space="preserve">וביצעו </w:t>
      </w:r>
      <w:r w:rsidR="00ED05C2">
        <w:rPr>
          <w:rFonts w:cs="David" w:hint="cs"/>
          <w:sz w:val="28"/>
          <w:szCs w:val="28"/>
          <w:rtl/>
        </w:rPr>
        <w:t xml:space="preserve">בהם </w:t>
      </w:r>
      <w:r w:rsidR="00C03C6B">
        <w:rPr>
          <w:rFonts w:cs="David" w:hint="cs"/>
          <w:sz w:val="28"/>
          <w:szCs w:val="28"/>
          <w:rtl/>
        </w:rPr>
        <w:t>מעשי זוועה קשים</w:t>
      </w:r>
      <w:r w:rsidR="00ED05C2">
        <w:rPr>
          <w:rFonts w:cs="David" w:hint="cs"/>
          <w:sz w:val="28"/>
          <w:szCs w:val="28"/>
          <w:rtl/>
        </w:rPr>
        <w:t xml:space="preserve">. בד בבד עם הלחימה בחזית הדרומית, מתמודדת המדינה </w:t>
      </w:r>
      <w:r w:rsidR="00EE4CE7">
        <w:rPr>
          <w:rFonts w:cs="David" w:hint="cs"/>
          <w:sz w:val="28"/>
          <w:szCs w:val="28"/>
          <w:rtl/>
        </w:rPr>
        <w:t xml:space="preserve">עם איומים ותקיפות ממשיות בצפון </w:t>
      </w:r>
      <w:r w:rsidR="00B27FCC">
        <w:rPr>
          <w:rFonts w:cs="David" w:hint="cs"/>
          <w:sz w:val="28"/>
          <w:szCs w:val="28"/>
          <w:rtl/>
        </w:rPr>
        <w:t>הארץ ו</w:t>
      </w:r>
      <w:r w:rsidR="002A060A">
        <w:rPr>
          <w:rFonts w:cs="David" w:hint="cs"/>
          <w:sz w:val="28"/>
          <w:szCs w:val="28"/>
          <w:rtl/>
        </w:rPr>
        <w:t xml:space="preserve">עם </w:t>
      </w:r>
      <w:r w:rsidR="00491C0C">
        <w:rPr>
          <w:rFonts w:cs="David" w:hint="cs"/>
          <w:sz w:val="28"/>
          <w:szCs w:val="28"/>
          <w:rtl/>
        </w:rPr>
        <w:t>מצב בטחוני מ</w:t>
      </w:r>
      <w:r w:rsidR="00ED05C2">
        <w:rPr>
          <w:rFonts w:cs="David" w:hint="cs"/>
          <w:sz w:val="28"/>
          <w:szCs w:val="28"/>
          <w:rtl/>
        </w:rPr>
        <w:t xml:space="preserve">ורכב </w:t>
      </w:r>
      <w:r w:rsidR="00491C0C">
        <w:rPr>
          <w:rFonts w:cs="David" w:hint="cs"/>
          <w:sz w:val="28"/>
          <w:szCs w:val="28"/>
          <w:rtl/>
        </w:rPr>
        <w:t xml:space="preserve">באזור יהודה ושומרון. </w:t>
      </w:r>
      <w:r w:rsidR="00BE6B0E">
        <w:rPr>
          <w:rFonts w:cs="David" w:hint="cs"/>
          <w:sz w:val="28"/>
          <w:szCs w:val="28"/>
          <w:rtl/>
        </w:rPr>
        <w:t>המלחמה הקשה גבתה את חייהם של מפקדים וחיילים רבים</w:t>
      </w:r>
      <w:r w:rsidR="00ED05C2">
        <w:rPr>
          <w:rFonts w:cs="David" w:hint="cs"/>
          <w:sz w:val="28"/>
          <w:szCs w:val="28"/>
          <w:rtl/>
        </w:rPr>
        <w:t>,</w:t>
      </w:r>
      <w:r w:rsidR="00BE6B0E">
        <w:rPr>
          <w:rFonts w:cs="David" w:hint="cs"/>
          <w:sz w:val="28"/>
          <w:szCs w:val="28"/>
          <w:rtl/>
        </w:rPr>
        <w:t xml:space="preserve"> בשירות סדיר ו</w:t>
      </w:r>
      <w:r w:rsidR="00ED05C2">
        <w:rPr>
          <w:rFonts w:cs="David" w:hint="cs"/>
          <w:sz w:val="28"/>
          <w:szCs w:val="28"/>
          <w:rtl/>
        </w:rPr>
        <w:t xml:space="preserve">בשירות </w:t>
      </w:r>
      <w:r w:rsidR="00BE6B0E">
        <w:rPr>
          <w:rFonts w:cs="David" w:hint="cs"/>
          <w:sz w:val="28"/>
          <w:szCs w:val="28"/>
          <w:rtl/>
        </w:rPr>
        <w:t xml:space="preserve">מילואים, וסיומה טרם </w:t>
      </w:r>
      <w:r w:rsidR="004C6536">
        <w:rPr>
          <w:rFonts w:cs="David" w:hint="cs"/>
          <w:sz w:val="28"/>
          <w:szCs w:val="28"/>
          <w:rtl/>
        </w:rPr>
        <w:t xml:space="preserve">נראה באופק. </w:t>
      </w:r>
    </w:p>
    <w:p w14:paraId="0592474C" w14:textId="42959BE2" w:rsidR="00F17550" w:rsidRPr="004C6536" w:rsidRDefault="00F17550" w:rsidP="00203E00">
      <w:pPr>
        <w:numPr>
          <w:ilvl w:val="0"/>
          <w:numId w:val="40"/>
        </w:numPr>
        <w:spacing w:line="353" w:lineRule="auto"/>
        <w:ind w:left="84" w:firstLine="20"/>
        <w:jc w:val="both"/>
        <w:rPr>
          <w:rFonts w:cs="David"/>
          <w:b/>
          <w:bCs/>
          <w:sz w:val="28"/>
          <w:szCs w:val="28"/>
        </w:rPr>
      </w:pPr>
      <w:r w:rsidRPr="00C64492">
        <w:rPr>
          <w:rFonts w:cs="David" w:hint="cs"/>
          <w:sz w:val="28"/>
          <w:szCs w:val="28"/>
          <w:rtl/>
        </w:rPr>
        <w:t xml:space="preserve">נפסק לא אחת, כי </w:t>
      </w:r>
      <w:proofErr w:type="spellStart"/>
      <w:r w:rsidRPr="00C64492">
        <w:rPr>
          <w:rFonts w:cs="David" w:hint="cs"/>
          <w:sz w:val="28"/>
          <w:szCs w:val="28"/>
          <w:rtl/>
        </w:rPr>
        <w:t>העדרות</w:t>
      </w:r>
      <w:proofErr w:type="spellEnd"/>
      <w:r w:rsidRPr="00C64492">
        <w:rPr>
          <w:rFonts w:cs="David" w:hint="cs"/>
          <w:sz w:val="28"/>
          <w:szCs w:val="28"/>
          <w:rtl/>
        </w:rPr>
        <w:t xml:space="preserve"> משירות </w:t>
      </w:r>
      <w:r w:rsidR="00ED05C2">
        <w:rPr>
          <w:rFonts w:cs="David" w:hint="cs"/>
          <w:sz w:val="28"/>
          <w:szCs w:val="28"/>
          <w:rtl/>
        </w:rPr>
        <w:t xml:space="preserve">צבאי </w:t>
      </w:r>
      <w:r w:rsidRPr="00C64492">
        <w:rPr>
          <w:rFonts w:cs="David" w:hint="cs"/>
          <w:sz w:val="28"/>
          <w:szCs w:val="28"/>
          <w:rtl/>
        </w:rPr>
        <w:t>פוגעת בערכים המוגנים שעניינם שמירה על החוסן הצבאי, המשמעת הצבאית, התכנון והמוכנות הצבאיים, הלכידות החברתית וקידום השוויון בנשיאה בנטל השירות הצבאי</w:t>
      </w:r>
      <w:r w:rsidR="00ED05C2">
        <w:rPr>
          <w:rFonts w:cs="David" w:hint="cs"/>
          <w:sz w:val="28"/>
          <w:szCs w:val="28"/>
          <w:rtl/>
        </w:rPr>
        <w:t xml:space="preserve">. הוטעם, כי </w:t>
      </w:r>
      <w:r w:rsidRPr="00C64492">
        <w:rPr>
          <w:rFonts w:cs="David" w:hint="cs"/>
          <w:sz w:val="28"/>
          <w:szCs w:val="28"/>
          <w:rtl/>
        </w:rPr>
        <w:t xml:space="preserve">משנה חומרה יש לייחס לפגיעה בערכים אלה בתקופה המלחמה (ראו אך לאחרונה ע/23/24 </w:t>
      </w:r>
      <w:r w:rsidRPr="00C64492">
        <w:rPr>
          <w:rFonts w:cs="David" w:hint="cs"/>
          <w:b/>
          <w:bCs/>
          <w:sz w:val="28"/>
          <w:szCs w:val="28"/>
          <w:rtl/>
        </w:rPr>
        <w:t>התובע הצבאי הראשי נ' טור</w:t>
      </w:r>
      <w:r w:rsidR="009B4039">
        <w:rPr>
          <w:rFonts w:cs="David" w:hint="cs"/>
          <w:b/>
          <w:bCs/>
          <w:sz w:val="28"/>
          <w:szCs w:val="28"/>
          <w:rtl/>
        </w:rPr>
        <w:t xml:space="preserve">אי </w:t>
      </w:r>
      <w:r w:rsidRPr="00C64492">
        <w:rPr>
          <w:rFonts w:cs="David" w:hint="cs"/>
          <w:b/>
          <w:bCs/>
          <w:sz w:val="28"/>
          <w:szCs w:val="28"/>
          <w:rtl/>
        </w:rPr>
        <w:t>כהן</w:t>
      </w:r>
      <w:r w:rsidRPr="00C64492">
        <w:rPr>
          <w:rFonts w:cs="David" w:hint="cs"/>
          <w:sz w:val="28"/>
          <w:szCs w:val="28"/>
          <w:rtl/>
        </w:rPr>
        <w:t>, פסקה 25 והאסמכתאות שם (2024))</w:t>
      </w:r>
      <w:r w:rsidR="00ED05C2">
        <w:rPr>
          <w:rFonts w:cs="David" w:hint="cs"/>
          <w:sz w:val="28"/>
          <w:szCs w:val="28"/>
          <w:rtl/>
        </w:rPr>
        <w:t xml:space="preserve">. </w:t>
      </w:r>
      <w:r w:rsidR="00530307">
        <w:rPr>
          <w:rFonts w:cs="David" w:hint="cs"/>
          <w:sz w:val="28"/>
          <w:szCs w:val="28"/>
          <w:rtl/>
        </w:rPr>
        <w:t xml:space="preserve">כן </w:t>
      </w:r>
      <w:r w:rsidR="00ED05C2">
        <w:rPr>
          <w:rFonts w:cs="David" w:hint="cs"/>
          <w:sz w:val="28"/>
          <w:szCs w:val="28"/>
          <w:rtl/>
        </w:rPr>
        <w:t>בואר, כי</w:t>
      </w:r>
      <w:r w:rsidR="005D53BC">
        <w:rPr>
          <w:rFonts w:cs="David" w:hint="cs"/>
          <w:sz w:val="28"/>
          <w:szCs w:val="28"/>
          <w:rtl/>
        </w:rPr>
        <w:t xml:space="preserve"> </w:t>
      </w:r>
      <w:r w:rsidR="00ED05C2">
        <w:rPr>
          <w:rFonts w:cs="David" w:hint="cs"/>
          <w:sz w:val="28"/>
          <w:szCs w:val="28"/>
          <w:rtl/>
        </w:rPr>
        <w:t xml:space="preserve">לעומק </w:t>
      </w:r>
      <w:r>
        <w:rPr>
          <w:rFonts w:cs="David" w:hint="cs"/>
          <w:sz w:val="28"/>
          <w:szCs w:val="28"/>
          <w:rtl/>
        </w:rPr>
        <w:t>ה</w:t>
      </w:r>
      <w:r w:rsidRPr="00C64492">
        <w:rPr>
          <w:rFonts w:cs="David" w:hint="cs"/>
          <w:sz w:val="28"/>
          <w:szCs w:val="28"/>
          <w:rtl/>
        </w:rPr>
        <w:t xml:space="preserve">פגיעה בערכים המוגנים </w:t>
      </w:r>
      <w:r w:rsidR="00ED05C2">
        <w:rPr>
          <w:rFonts w:cs="David" w:hint="cs"/>
          <w:sz w:val="28"/>
          <w:szCs w:val="28"/>
          <w:rtl/>
        </w:rPr>
        <w:t xml:space="preserve">השפעה ישירה על </w:t>
      </w:r>
      <w:r w:rsidRPr="00C64492">
        <w:rPr>
          <w:rFonts w:cs="David" w:hint="cs"/>
          <w:sz w:val="28"/>
          <w:szCs w:val="28"/>
          <w:rtl/>
        </w:rPr>
        <w:t>קביעת מתחם העונש</w:t>
      </w:r>
      <w:r w:rsidR="00ED05C2">
        <w:rPr>
          <w:rFonts w:cs="David" w:hint="cs"/>
          <w:sz w:val="28"/>
          <w:szCs w:val="28"/>
          <w:rtl/>
        </w:rPr>
        <w:t xml:space="preserve"> ההולם</w:t>
      </w:r>
      <w:r w:rsidRPr="00C64492">
        <w:rPr>
          <w:rFonts w:cs="David" w:hint="cs"/>
          <w:sz w:val="28"/>
          <w:szCs w:val="28"/>
          <w:rtl/>
        </w:rPr>
        <w:t xml:space="preserve">, </w:t>
      </w:r>
      <w:r w:rsidR="00ED05C2">
        <w:rPr>
          <w:rFonts w:cs="David" w:hint="cs"/>
          <w:sz w:val="28"/>
          <w:szCs w:val="28"/>
          <w:rtl/>
        </w:rPr>
        <w:t xml:space="preserve">בהתאם </w:t>
      </w:r>
      <w:r w:rsidRPr="00C64492">
        <w:rPr>
          <w:rFonts w:cs="David" w:hint="cs"/>
          <w:sz w:val="28"/>
          <w:szCs w:val="28"/>
          <w:rtl/>
        </w:rPr>
        <w:t xml:space="preserve">לעיקרון ההלימה (סעיף 40ב לחוק העונשין, תשל"ז </w:t>
      </w:r>
      <w:r>
        <w:rPr>
          <w:rFonts w:cs="David" w:hint="cs"/>
          <w:sz w:val="28"/>
          <w:szCs w:val="28"/>
          <w:rtl/>
        </w:rPr>
        <w:t>-</w:t>
      </w:r>
      <w:r w:rsidRPr="00C64492">
        <w:rPr>
          <w:rFonts w:cs="David" w:hint="cs"/>
          <w:sz w:val="28"/>
          <w:szCs w:val="28"/>
          <w:rtl/>
        </w:rPr>
        <w:t xml:space="preserve"> 1977</w:t>
      </w:r>
      <w:r>
        <w:rPr>
          <w:rFonts w:cs="David" w:hint="cs"/>
          <w:sz w:val="28"/>
          <w:szCs w:val="28"/>
          <w:rtl/>
        </w:rPr>
        <w:t xml:space="preserve">; ע/3/24 </w:t>
      </w:r>
      <w:r w:rsidR="00BC509B">
        <w:rPr>
          <w:rFonts w:cs="David" w:hint="cs"/>
          <w:b/>
          <w:bCs/>
          <w:sz w:val="28"/>
          <w:szCs w:val="28"/>
          <w:rtl/>
        </w:rPr>
        <w:t>התובע הצבאי הראשי נ' סמ"ר</w:t>
      </w:r>
      <w:r w:rsidR="00BC509B">
        <w:rPr>
          <w:rFonts w:cs="David" w:hint="cs"/>
          <w:sz w:val="28"/>
          <w:szCs w:val="28"/>
          <w:rtl/>
        </w:rPr>
        <w:t xml:space="preserve"> </w:t>
      </w:r>
      <w:proofErr w:type="spellStart"/>
      <w:r>
        <w:rPr>
          <w:rFonts w:cs="David" w:hint="cs"/>
          <w:b/>
          <w:bCs/>
          <w:sz w:val="28"/>
          <w:szCs w:val="28"/>
          <w:rtl/>
        </w:rPr>
        <w:t>ו</w:t>
      </w:r>
      <w:r w:rsidR="005D53BC">
        <w:rPr>
          <w:rFonts w:cs="David" w:hint="cs"/>
          <w:b/>
          <w:bCs/>
          <w:sz w:val="28"/>
          <w:szCs w:val="28"/>
          <w:rtl/>
        </w:rPr>
        <w:t>ו</w:t>
      </w:r>
      <w:r>
        <w:rPr>
          <w:rFonts w:cs="David" w:hint="cs"/>
          <w:b/>
          <w:bCs/>
          <w:sz w:val="28"/>
          <w:szCs w:val="28"/>
          <w:rtl/>
        </w:rPr>
        <w:t>רקה</w:t>
      </w:r>
      <w:proofErr w:type="spellEnd"/>
      <w:r>
        <w:rPr>
          <w:rFonts w:cs="David" w:hint="cs"/>
          <w:sz w:val="28"/>
          <w:szCs w:val="28"/>
          <w:rtl/>
        </w:rPr>
        <w:t>, פסקה 24</w:t>
      </w:r>
      <w:r w:rsidR="00BC509B">
        <w:rPr>
          <w:rFonts w:cs="David" w:hint="cs"/>
          <w:sz w:val="28"/>
          <w:szCs w:val="28"/>
          <w:rtl/>
        </w:rPr>
        <w:t xml:space="preserve"> (2024)</w:t>
      </w:r>
      <w:r w:rsidR="00C13ABE">
        <w:rPr>
          <w:rFonts w:cs="David" w:hint="cs"/>
          <w:sz w:val="28"/>
          <w:szCs w:val="28"/>
          <w:rtl/>
        </w:rPr>
        <w:t>)</w:t>
      </w:r>
      <w:r w:rsidRPr="00C64492">
        <w:rPr>
          <w:rFonts w:cs="David" w:hint="cs"/>
          <w:sz w:val="28"/>
          <w:szCs w:val="28"/>
          <w:rtl/>
        </w:rPr>
        <w:t>.</w:t>
      </w:r>
    </w:p>
    <w:p w14:paraId="57C5D951" w14:textId="77777777" w:rsidR="00F17550" w:rsidRPr="005D53BC" w:rsidRDefault="00ED05C2" w:rsidP="00203E00">
      <w:pPr>
        <w:numPr>
          <w:ilvl w:val="0"/>
          <w:numId w:val="40"/>
        </w:numPr>
        <w:spacing w:line="353" w:lineRule="auto"/>
        <w:ind w:left="84" w:firstLine="20"/>
        <w:jc w:val="both"/>
        <w:rPr>
          <w:rFonts w:cs="David"/>
          <w:b/>
          <w:bCs/>
          <w:sz w:val="28"/>
          <w:szCs w:val="28"/>
        </w:rPr>
      </w:pPr>
      <w:r w:rsidRPr="005D53BC">
        <w:rPr>
          <w:rFonts w:cs="David" w:hint="cs"/>
          <w:sz w:val="28"/>
          <w:szCs w:val="28"/>
          <w:rtl/>
        </w:rPr>
        <w:t xml:space="preserve">המשיב החל בהיעדרותו בסמוך </w:t>
      </w:r>
      <w:r w:rsidR="004C6536" w:rsidRPr="005D53BC">
        <w:rPr>
          <w:rFonts w:cs="David" w:hint="cs"/>
          <w:sz w:val="28"/>
          <w:szCs w:val="28"/>
          <w:rtl/>
        </w:rPr>
        <w:t>לאחר פרוץ המלחמה</w:t>
      </w:r>
      <w:r w:rsidRPr="005D53BC">
        <w:rPr>
          <w:rFonts w:cs="David" w:hint="cs"/>
          <w:sz w:val="28"/>
          <w:szCs w:val="28"/>
          <w:rtl/>
        </w:rPr>
        <w:t xml:space="preserve"> הקשה</w:t>
      </w:r>
      <w:r w:rsidR="00CF131B" w:rsidRPr="005D53BC">
        <w:rPr>
          <w:rFonts w:cs="David" w:hint="cs"/>
          <w:sz w:val="28"/>
          <w:szCs w:val="28"/>
          <w:rtl/>
        </w:rPr>
        <w:t xml:space="preserve"> </w:t>
      </w:r>
      <w:r w:rsidR="00A20FFB" w:rsidRPr="005D53BC">
        <w:rPr>
          <w:rFonts w:cs="David" w:hint="cs"/>
          <w:sz w:val="28"/>
          <w:szCs w:val="28"/>
          <w:rtl/>
        </w:rPr>
        <w:t xml:space="preserve">והסגיר את עצמו בחלוף למעלה משלושה חודשים. בנסיבות אלו, יש </w:t>
      </w:r>
      <w:r w:rsidR="00BC509B" w:rsidRPr="005D53BC">
        <w:rPr>
          <w:rFonts w:cs="David" w:hint="cs"/>
          <w:sz w:val="28"/>
          <w:szCs w:val="28"/>
          <w:rtl/>
        </w:rPr>
        <w:t>ל</w:t>
      </w:r>
      <w:r w:rsidR="00A20FFB" w:rsidRPr="005D53BC">
        <w:rPr>
          <w:rFonts w:cs="David" w:hint="cs"/>
          <w:sz w:val="28"/>
          <w:szCs w:val="28"/>
          <w:rtl/>
        </w:rPr>
        <w:t xml:space="preserve">קבוע כי פגיעתו בערכים המוגנים כמפורט לעיל, רבה וחמורה. </w:t>
      </w:r>
      <w:r w:rsidR="005D53BC" w:rsidRPr="005D53BC">
        <w:rPr>
          <w:rFonts w:cs="David" w:hint="cs"/>
          <w:sz w:val="28"/>
          <w:szCs w:val="28"/>
          <w:rtl/>
        </w:rPr>
        <w:t xml:space="preserve">זאת ועוד - </w:t>
      </w:r>
      <w:r w:rsidR="00CF131B" w:rsidRPr="005D53BC">
        <w:rPr>
          <w:rFonts w:cs="David" w:hint="cs"/>
          <w:sz w:val="28"/>
          <w:szCs w:val="28"/>
          <w:rtl/>
        </w:rPr>
        <w:t>הרקע לה</w:t>
      </w:r>
      <w:r w:rsidR="00A20FFB" w:rsidRPr="005D53BC">
        <w:rPr>
          <w:rFonts w:cs="David" w:hint="cs"/>
          <w:sz w:val="28"/>
          <w:szCs w:val="28"/>
          <w:rtl/>
        </w:rPr>
        <w:t>יעדרות</w:t>
      </w:r>
      <w:r w:rsidR="00CF131B" w:rsidRPr="005D53BC">
        <w:rPr>
          <w:rFonts w:cs="David" w:hint="cs"/>
          <w:sz w:val="28"/>
          <w:szCs w:val="28"/>
          <w:rtl/>
        </w:rPr>
        <w:t xml:space="preserve">, כעולה מן הראיות שנפרסו לפני בית הדין קמא, נעוץ ברצונו </w:t>
      </w:r>
      <w:r w:rsidR="005D53BC">
        <w:rPr>
          <w:rFonts w:cs="David" w:hint="cs"/>
          <w:sz w:val="28"/>
          <w:szCs w:val="28"/>
          <w:rtl/>
        </w:rPr>
        <w:t>של המשיב ל</w:t>
      </w:r>
      <w:r w:rsidR="00CF131B" w:rsidRPr="005D53BC">
        <w:rPr>
          <w:rFonts w:cs="David" w:hint="cs"/>
          <w:sz w:val="28"/>
          <w:szCs w:val="28"/>
          <w:rtl/>
        </w:rPr>
        <w:t xml:space="preserve">עזוב את  </w:t>
      </w:r>
      <w:r w:rsidRPr="005D53BC">
        <w:rPr>
          <w:rFonts w:cs="David" w:hint="cs"/>
          <w:sz w:val="28"/>
          <w:szCs w:val="28"/>
          <w:rtl/>
        </w:rPr>
        <w:t>יחיד</w:t>
      </w:r>
      <w:r w:rsidR="00CF131B" w:rsidRPr="005D53BC">
        <w:rPr>
          <w:rFonts w:cs="David" w:hint="cs"/>
          <w:sz w:val="28"/>
          <w:szCs w:val="28"/>
          <w:rtl/>
        </w:rPr>
        <w:t xml:space="preserve">תו. בשונה מסברתו של בית הדין קמא, </w:t>
      </w:r>
      <w:r w:rsidR="000E53A2" w:rsidRPr="005D53BC">
        <w:rPr>
          <w:rFonts w:cs="David" w:hint="cs"/>
          <w:sz w:val="28"/>
          <w:szCs w:val="28"/>
          <w:rtl/>
        </w:rPr>
        <w:t xml:space="preserve">גורמי בריאות הנפש לא התרשמו </w:t>
      </w:r>
      <w:r w:rsidR="00CF131B" w:rsidRPr="005D53BC">
        <w:rPr>
          <w:rFonts w:cs="David" w:hint="cs"/>
          <w:sz w:val="28"/>
          <w:szCs w:val="28"/>
          <w:rtl/>
        </w:rPr>
        <w:t>כי מצבו הנפשי של המשיב מחייב להעבירו ליחידה אחרת</w:t>
      </w:r>
      <w:r w:rsidR="00C13ABE">
        <w:rPr>
          <w:rFonts w:cs="David" w:hint="cs"/>
          <w:sz w:val="28"/>
          <w:szCs w:val="28"/>
          <w:rtl/>
        </w:rPr>
        <w:t>,</w:t>
      </w:r>
      <w:r w:rsidR="00CF131B" w:rsidRPr="005D53BC">
        <w:rPr>
          <w:rFonts w:cs="David" w:hint="cs"/>
          <w:sz w:val="28"/>
          <w:szCs w:val="28"/>
          <w:rtl/>
        </w:rPr>
        <w:t xml:space="preserve"> וניסיונותיהם </w:t>
      </w:r>
      <w:r w:rsidR="00C13ABE">
        <w:rPr>
          <w:rFonts w:cs="David" w:hint="cs"/>
          <w:sz w:val="28"/>
          <w:szCs w:val="28"/>
          <w:rtl/>
        </w:rPr>
        <w:t xml:space="preserve">של מפקדיו </w:t>
      </w:r>
      <w:r w:rsidR="00CF131B" w:rsidRPr="005D53BC">
        <w:rPr>
          <w:rFonts w:cs="David" w:hint="cs"/>
          <w:sz w:val="28"/>
          <w:szCs w:val="28"/>
          <w:rtl/>
        </w:rPr>
        <w:t xml:space="preserve">להושיט לו סיוע נפשי או רפואי אחר, נדחו על ידיו פעם אחר פעם. נציין גם, כי </w:t>
      </w:r>
      <w:r w:rsidR="00676167" w:rsidRPr="005D53BC">
        <w:rPr>
          <w:rFonts w:cs="David" w:hint="cs"/>
          <w:sz w:val="28"/>
          <w:szCs w:val="28"/>
          <w:rtl/>
        </w:rPr>
        <w:t xml:space="preserve">מבלי </w:t>
      </w:r>
      <w:r w:rsidR="00E72D55" w:rsidRPr="005D53BC">
        <w:rPr>
          <w:rFonts w:cs="David" w:hint="cs"/>
          <w:sz w:val="28"/>
          <w:szCs w:val="28"/>
          <w:rtl/>
        </w:rPr>
        <w:t xml:space="preserve">להקל ראש בקשיים </w:t>
      </w:r>
      <w:r w:rsidR="00C13ABE">
        <w:rPr>
          <w:rFonts w:cs="David" w:hint="cs"/>
          <w:sz w:val="28"/>
          <w:szCs w:val="28"/>
          <w:rtl/>
        </w:rPr>
        <w:t>ש</w:t>
      </w:r>
      <w:r w:rsidR="00E72D55" w:rsidRPr="005D53BC">
        <w:rPr>
          <w:rFonts w:cs="David" w:hint="cs"/>
          <w:sz w:val="28"/>
          <w:szCs w:val="28"/>
          <w:rtl/>
        </w:rPr>
        <w:t xml:space="preserve">עמם מתמודדת משפחתו </w:t>
      </w:r>
      <w:r w:rsidR="00676167" w:rsidRPr="005D53BC">
        <w:rPr>
          <w:rFonts w:cs="David" w:hint="cs"/>
          <w:sz w:val="28"/>
          <w:szCs w:val="28"/>
          <w:rtl/>
        </w:rPr>
        <w:t>של המשיב</w:t>
      </w:r>
      <w:r w:rsidR="00E56F75" w:rsidRPr="005D53BC">
        <w:rPr>
          <w:rFonts w:cs="David" w:hint="cs"/>
          <w:sz w:val="28"/>
          <w:szCs w:val="28"/>
          <w:rtl/>
        </w:rPr>
        <w:t xml:space="preserve">, כפי שעלו מעדות </w:t>
      </w:r>
      <w:r w:rsidR="00CF131B" w:rsidRPr="005D53BC">
        <w:rPr>
          <w:rFonts w:cs="David" w:hint="cs"/>
          <w:sz w:val="28"/>
          <w:szCs w:val="28"/>
          <w:rtl/>
        </w:rPr>
        <w:t>ה</w:t>
      </w:r>
      <w:r w:rsidR="00E56F75" w:rsidRPr="005D53BC">
        <w:rPr>
          <w:rFonts w:cs="David" w:hint="cs"/>
          <w:sz w:val="28"/>
          <w:szCs w:val="28"/>
          <w:rtl/>
        </w:rPr>
        <w:t>אב</w:t>
      </w:r>
      <w:r w:rsidR="00E72D55" w:rsidRPr="005D53BC">
        <w:rPr>
          <w:rFonts w:cs="David" w:hint="cs"/>
          <w:sz w:val="28"/>
          <w:szCs w:val="28"/>
          <w:rtl/>
        </w:rPr>
        <w:t xml:space="preserve"> ו</w:t>
      </w:r>
      <w:r w:rsidR="00CF131B" w:rsidRPr="005D53BC">
        <w:rPr>
          <w:rFonts w:cs="David" w:hint="cs"/>
          <w:sz w:val="28"/>
          <w:szCs w:val="28"/>
          <w:rtl/>
        </w:rPr>
        <w:t xml:space="preserve">אף לנוכח </w:t>
      </w:r>
      <w:r w:rsidR="00E72D55" w:rsidRPr="005D53BC">
        <w:rPr>
          <w:rFonts w:cs="David" w:hint="cs"/>
          <w:sz w:val="28"/>
          <w:szCs w:val="28"/>
          <w:rtl/>
        </w:rPr>
        <w:t>מקום מגורי</w:t>
      </w:r>
      <w:r w:rsidR="00CF131B" w:rsidRPr="005D53BC">
        <w:rPr>
          <w:rFonts w:cs="David" w:hint="cs"/>
          <w:sz w:val="28"/>
          <w:szCs w:val="28"/>
          <w:rtl/>
        </w:rPr>
        <w:t xml:space="preserve"> המשפחה והלחימה בגבול הצפון - </w:t>
      </w:r>
      <w:r w:rsidR="00C13ABE">
        <w:rPr>
          <w:rFonts w:cs="David" w:hint="cs"/>
          <w:sz w:val="28"/>
          <w:szCs w:val="28"/>
          <w:rtl/>
        </w:rPr>
        <w:t>הרי</w:t>
      </w:r>
      <w:r w:rsidR="00E72D55" w:rsidRPr="005D53BC">
        <w:rPr>
          <w:rFonts w:cs="David" w:hint="cs"/>
          <w:sz w:val="28"/>
          <w:szCs w:val="28"/>
          <w:rtl/>
        </w:rPr>
        <w:t xml:space="preserve"> </w:t>
      </w:r>
      <w:r w:rsidR="00CF131B" w:rsidRPr="005D53BC">
        <w:rPr>
          <w:rFonts w:cs="David" w:hint="cs"/>
          <w:sz w:val="28"/>
          <w:szCs w:val="28"/>
          <w:rtl/>
        </w:rPr>
        <w:t xml:space="preserve">מדבריו של המשיב עצמו, במכתבו ובאמרתו בחקירה, לא עלה </w:t>
      </w:r>
      <w:r w:rsidR="002C4C5B" w:rsidRPr="005D53BC">
        <w:rPr>
          <w:rFonts w:cs="David" w:hint="cs"/>
          <w:sz w:val="28"/>
          <w:szCs w:val="28"/>
          <w:rtl/>
        </w:rPr>
        <w:t>כי נתונים אלה הם שעמדו בבסיס היעדרות</w:t>
      </w:r>
      <w:r w:rsidR="00CF131B" w:rsidRPr="005D53BC">
        <w:rPr>
          <w:rFonts w:cs="David" w:hint="cs"/>
          <w:sz w:val="28"/>
          <w:szCs w:val="28"/>
          <w:rtl/>
        </w:rPr>
        <w:t>ו</w:t>
      </w:r>
      <w:r w:rsidR="002C4C5B" w:rsidRPr="005D53BC">
        <w:rPr>
          <w:rFonts w:cs="David" w:hint="cs"/>
          <w:sz w:val="28"/>
          <w:szCs w:val="28"/>
          <w:rtl/>
        </w:rPr>
        <w:t>.</w:t>
      </w:r>
      <w:r w:rsidR="00CF131B" w:rsidRPr="005D53BC">
        <w:rPr>
          <w:rFonts w:cs="David" w:hint="cs"/>
          <w:sz w:val="28"/>
          <w:szCs w:val="28"/>
          <w:rtl/>
        </w:rPr>
        <w:t xml:space="preserve"> </w:t>
      </w:r>
      <w:r w:rsidR="00A20FFB" w:rsidRPr="005D53BC">
        <w:rPr>
          <w:rFonts w:cs="David" w:hint="cs"/>
          <w:sz w:val="28"/>
          <w:szCs w:val="28"/>
          <w:rtl/>
        </w:rPr>
        <w:t>אשר על כן</w:t>
      </w:r>
      <w:r w:rsidR="00CF131B" w:rsidRPr="005D53BC">
        <w:rPr>
          <w:rFonts w:cs="David" w:hint="cs"/>
          <w:sz w:val="28"/>
          <w:szCs w:val="28"/>
          <w:rtl/>
        </w:rPr>
        <w:t>, לא היה מקום להתחשב במצבו הנפשי של המשיב או בנסיבותיו</w:t>
      </w:r>
      <w:r w:rsidR="003E5809">
        <w:rPr>
          <w:rFonts w:cs="David" w:hint="cs"/>
          <w:sz w:val="28"/>
          <w:szCs w:val="28"/>
          <w:rtl/>
        </w:rPr>
        <w:t xml:space="preserve"> האישיות</w:t>
      </w:r>
      <w:r w:rsidR="00CF131B" w:rsidRPr="005D53BC">
        <w:rPr>
          <w:rFonts w:cs="David" w:hint="cs"/>
          <w:sz w:val="28"/>
          <w:szCs w:val="28"/>
          <w:rtl/>
        </w:rPr>
        <w:t xml:space="preserve">, בעת קביעת מתחם העונש ההולם. </w:t>
      </w:r>
      <w:r w:rsidR="002C4C5B" w:rsidRPr="005D53BC">
        <w:rPr>
          <w:rFonts w:cs="David" w:hint="cs"/>
          <w:sz w:val="28"/>
          <w:szCs w:val="28"/>
          <w:rtl/>
        </w:rPr>
        <w:t xml:space="preserve"> </w:t>
      </w:r>
    </w:p>
    <w:p w14:paraId="5C2EE6CB" w14:textId="02FE5058" w:rsidR="00AF4237" w:rsidRPr="00F17550" w:rsidRDefault="00A20FFB" w:rsidP="00203E00">
      <w:pPr>
        <w:numPr>
          <w:ilvl w:val="0"/>
          <w:numId w:val="40"/>
        </w:numPr>
        <w:spacing w:line="353" w:lineRule="auto"/>
        <w:ind w:left="84" w:firstLine="20"/>
        <w:jc w:val="both"/>
        <w:rPr>
          <w:rFonts w:cs="David"/>
          <w:b/>
          <w:bCs/>
          <w:sz w:val="28"/>
          <w:szCs w:val="28"/>
        </w:rPr>
      </w:pPr>
      <w:r>
        <w:rPr>
          <w:rFonts w:cs="David" w:hint="cs"/>
          <w:sz w:val="28"/>
          <w:szCs w:val="28"/>
          <w:rtl/>
        </w:rPr>
        <w:t xml:space="preserve">יש לקבוע, אפוא, כי </w:t>
      </w:r>
      <w:r w:rsidR="00F17550" w:rsidRPr="00F17550">
        <w:rPr>
          <w:rFonts w:cs="David" w:hint="cs"/>
          <w:sz w:val="28"/>
          <w:szCs w:val="28"/>
          <w:rtl/>
        </w:rPr>
        <w:t xml:space="preserve">מתחם </w:t>
      </w:r>
      <w:r>
        <w:rPr>
          <w:rFonts w:cs="David" w:hint="cs"/>
          <w:sz w:val="28"/>
          <w:szCs w:val="28"/>
          <w:rtl/>
        </w:rPr>
        <w:t xml:space="preserve">העונש ההולם </w:t>
      </w:r>
      <w:r w:rsidR="00F17550" w:rsidRPr="00F17550">
        <w:rPr>
          <w:rFonts w:cs="David" w:hint="cs"/>
          <w:sz w:val="28"/>
          <w:szCs w:val="28"/>
          <w:rtl/>
        </w:rPr>
        <w:t>שנקבע אינו מ</w:t>
      </w:r>
      <w:r>
        <w:rPr>
          <w:rFonts w:cs="David" w:hint="cs"/>
          <w:sz w:val="28"/>
          <w:szCs w:val="28"/>
          <w:rtl/>
        </w:rPr>
        <w:t>בטא כ</w:t>
      </w:r>
      <w:r w:rsidR="00F17550" w:rsidRPr="00F17550">
        <w:rPr>
          <w:rFonts w:cs="David" w:hint="cs"/>
          <w:sz w:val="28"/>
          <w:szCs w:val="28"/>
          <w:rtl/>
        </w:rPr>
        <w:t xml:space="preserve">ראוי </w:t>
      </w:r>
      <w:r w:rsidR="006948A1" w:rsidRPr="00F17550">
        <w:rPr>
          <w:rFonts w:cs="David" w:hint="cs"/>
          <w:sz w:val="28"/>
          <w:szCs w:val="28"/>
          <w:rtl/>
        </w:rPr>
        <w:t xml:space="preserve">את </w:t>
      </w:r>
      <w:r>
        <w:rPr>
          <w:rFonts w:cs="David" w:hint="cs"/>
          <w:sz w:val="28"/>
          <w:szCs w:val="28"/>
          <w:rtl/>
        </w:rPr>
        <w:t xml:space="preserve">עומק </w:t>
      </w:r>
      <w:r w:rsidR="006948A1" w:rsidRPr="00F17550">
        <w:rPr>
          <w:rFonts w:cs="David" w:hint="cs"/>
          <w:sz w:val="28"/>
          <w:szCs w:val="28"/>
          <w:rtl/>
        </w:rPr>
        <w:t xml:space="preserve">הפגיעה בערכים המוגנים ואת </w:t>
      </w:r>
      <w:r>
        <w:rPr>
          <w:rFonts w:cs="David" w:hint="cs"/>
          <w:sz w:val="28"/>
          <w:szCs w:val="28"/>
          <w:rtl/>
        </w:rPr>
        <w:t>החומרה הנלווית ל</w:t>
      </w:r>
      <w:r w:rsidR="00112AF7" w:rsidRPr="00F17550">
        <w:rPr>
          <w:rFonts w:cs="David" w:hint="cs"/>
          <w:sz w:val="28"/>
          <w:szCs w:val="28"/>
          <w:rtl/>
        </w:rPr>
        <w:t>נסיבות ביצוע העבירה</w:t>
      </w:r>
      <w:r w:rsidR="00F17550">
        <w:rPr>
          <w:rFonts w:cs="David" w:hint="cs"/>
          <w:sz w:val="28"/>
          <w:szCs w:val="28"/>
          <w:rtl/>
        </w:rPr>
        <w:t xml:space="preserve">. המתחם שנקבע גם אינו </w:t>
      </w:r>
      <w:r w:rsidR="00112AF7" w:rsidRPr="00F17550">
        <w:rPr>
          <w:rFonts w:cs="David" w:hint="cs"/>
          <w:sz w:val="28"/>
          <w:szCs w:val="28"/>
          <w:rtl/>
        </w:rPr>
        <w:t>עולה בקנה אחד עם מדיניות הענישה כפי שהותוותה</w:t>
      </w:r>
      <w:r w:rsidR="00C61489" w:rsidRPr="00F17550">
        <w:rPr>
          <w:rFonts w:cs="David" w:hint="cs"/>
          <w:sz w:val="28"/>
          <w:szCs w:val="28"/>
          <w:rtl/>
        </w:rPr>
        <w:t xml:space="preserve"> על ידי בית דין זה בחודשים האחרונים מאז פרוץ המלחמה,</w:t>
      </w:r>
      <w:r w:rsidR="004B45ED" w:rsidRPr="00F17550">
        <w:rPr>
          <w:rFonts w:cs="David" w:hint="cs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בהתחשב ב</w:t>
      </w:r>
      <w:r w:rsidR="004B45ED" w:rsidRPr="00F17550">
        <w:rPr>
          <w:rFonts w:cs="David" w:hint="cs"/>
          <w:sz w:val="28"/>
          <w:szCs w:val="28"/>
          <w:rtl/>
        </w:rPr>
        <w:t>ה</w:t>
      </w:r>
      <w:r>
        <w:rPr>
          <w:rFonts w:cs="David" w:hint="cs"/>
          <w:sz w:val="28"/>
          <w:szCs w:val="28"/>
          <w:rtl/>
        </w:rPr>
        <w:t xml:space="preserve">שלכותיה של </w:t>
      </w:r>
      <w:r w:rsidR="004B45ED" w:rsidRPr="00F17550">
        <w:rPr>
          <w:rFonts w:cs="David" w:hint="cs"/>
          <w:sz w:val="28"/>
          <w:szCs w:val="28"/>
          <w:rtl/>
        </w:rPr>
        <w:t>המלחמה, משכה ועצימותה (ראו</w:t>
      </w:r>
      <w:r>
        <w:rPr>
          <w:rFonts w:cs="David" w:hint="cs"/>
          <w:sz w:val="28"/>
          <w:szCs w:val="28"/>
          <w:rtl/>
        </w:rPr>
        <w:t>:</w:t>
      </w:r>
      <w:r w:rsidR="004B45ED" w:rsidRPr="00F17550">
        <w:rPr>
          <w:rFonts w:cs="David" w:hint="cs"/>
          <w:sz w:val="28"/>
          <w:szCs w:val="28"/>
          <w:rtl/>
        </w:rPr>
        <w:t xml:space="preserve"> ע/8/24 </w:t>
      </w:r>
      <w:r w:rsidR="00C60CF9" w:rsidRPr="00F17550">
        <w:rPr>
          <w:rFonts w:cs="David" w:hint="cs"/>
          <w:b/>
          <w:bCs/>
          <w:sz w:val="28"/>
          <w:szCs w:val="28"/>
          <w:rtl/>
        </w:rPr>
        <w:lastRenderedPageBreak/>
        <w:t>טור</w:t>
      </w:r>
      <w:r w:rsidR="009B4039">
        <w:rPr>
          <w:rFonts w:cs="David" w:hint="cs"/>
          <w:b/>
          <w:bCs/>
          <w:sz w:val="28"/>
          <w:szCs w:val="28"/>
          <w:rtl/>
        </w:rPr>
        <w:t>אי</w:t>
      </w:r>
      <w:r w:rsidR="00C60CF9" w:rsidRPr="00F17550">
        <w:rPr>
          <w:rFonts w:cs="David" w:hint="cs"/>
          <w:b/>
          <w:bCs/>
          <w:sz w:val="28"/>
          <w:szCs w:val="28"/>
          <w:rtl/>
        </w:rPr>
        <w:t xml:space="preserve"> כהן נ' התובע הצבאי הראשי</w:t>
      </w:r>
      <w:r w:rsidR="00C60CF9" w:rsidRPr="00F17550">
        <w:rPr>
          <w:rFonts w:cs="David" w:hint="cs"/>
          <w:sz w:val="28"/>
          <w:szCs w:val="28"/>
          <w:rtl/>
        </w:rPr>
        <w:t xml:space="preserve"> (2024); ע/18,19/24 </w:t>
      </w:r>
      <w:r w:rsidR="00C60CF9" w:rsidRPr="00F17550">
        <w:rPr>
          <w:rFonts w:cs="David" w:hint="cs"/>
          <w:b/>
          <w:bCs/>
          <w:sz w:val="28"/>
          <w:szCs w:val="28"/>
          <w:rtl/>
        </w:rPr>
        <w:t xml:space="preserve"> טור</w:t>
      </w:r>
      <w:r w:rsidR="009B4039">
        <w:rPr>
          <w:rFonts w:cs="David" w:hint="cs"/>
          <w:b/>
          <w:bCs/>
          <w:sz w:val="28"/>
          <w:szCs w:val="28"/>
          <w:rtl/>
        </w:rPr>
        <w:t xml:space="preserve">אי </w:t>
      </w:r>
      <w:proofErr w:type="spellStart"/>
      <w:r w:rsidR="00C60CF9" w:rsidRPr="00F17550">
        <w:rPr>
          <w:rFonts w:cs="David" w:hint="cs"/>
          <w:b/>
          <w:bCs/>
          <w:sz w:val="28"/>
          <w:szCs w:val="28"/>
          <w:rtl/>
        </w:rPr>
        <w:t>טולדנו</w:t>
      </w:r>
      <w:proofErr w:type="spellEnd"/>
      <w:r w:rsidR="00C60CF9" w:rsidRPr="00F17550">
        <w:rPr>
          <w:rFonts w:cs="David" w:hint="cs"/>
          <w:b/>
          <w:bCs/>
          <w:sz w:val="28"/>
          <w:szCs w:val="28"/>
          <w:rtl/>
        </w:rPr>
        <w:t xml:space="preserve"> נ' התובע הצבאי הראשי </w:t>
      </w:r>
      <w:r w:rsidR="00C60CF9" w:rsidRPr="00F17550">
        <w:rPr>
          <w:rFonts w:cs="David" w:hint="cs"/>
          <w:sz w:val="28"/>
          <w:szCs w:val="28"/>
          <w:rtl/>
        </w:rPr>
        <w:t xml:space="preserve">(2024); </w:t>
      </w:r>
      <w:r w:rsidR="004D7D5A" w:rsidRPr="00F17550">
        <w:rPr>
          <w:rFonts w:cs="David" w:hint="cs"/>
          <w:sz w:val="28"/>
          <w:szCs w:val="28"/>
          <w:rtl/>
        </w:rPr>
        <w:t xml:space="preserve">ע/10/24 </w:t>
      </w:r>
      <w:r w:rsidR="004D7D5A" w:rsidRPr="00F17550">
        <w:rPr>
          <w:rFonts w:cs="David" w:hint="cs"/>
          <w:b/>
          <w:bCs/>
          <w:sz w:val="28"/>
          <w:szCs w:val="28"/>
          <w:rtl/>
        </w:rPr>
        <w:t xml:space="preserve">רב"ט </w:t>
      </w:r>
      <w:proofErr w:type="spellStart"/>
      <w:r w:rsidR="004D7D5A" w:rsidRPr="00F17550">
        <w:rPr>
          <w:rFonts w:cs="David" w:hint="cs"/>
          <w:b/>
          <w:bCs/>
          <w:sz w:val="28"/>
          <w:szCs w:val="28"/>
          <w:rtl/>
        </w:rPr>
        <w:t>וולקוביץ</w:t>
      </w:r>
      <w:proofErr w:type="spellEnd"/>
      <w:r w:rsidR="004D7D5A" w:rsidRPr="00F17550">
        <w:rPr>
          <w:rFonts w:cs="David" w:hint="cs"/>
          <w:b/>
          <w:bCs/>
          <w:sz w:val="28"/>
          <w:szCs w:val="28"/>
          <w:rtl/>
        </w:rPr>
        <w:t xml:space="preserve"> נ' התובע הצבאי הראשי </w:t>
      </w:r>
      <w:r w:rsidR="004D7D5A" w:rsidRPr="00F17550">
        <w:rPr>
          <w:rFonts w:cs="David" w:hint="cs"/>
          <w:sz w:val="28"/>
          <w:szCs w:val="28"/>
          <w:rtl/>
        </w:rPr>
        <w:t xml:space="preserve">(2024); </w:t>
      </w:r>
      <w:r w:rsidR="00D843F4" w:rsidRPr="00F17550">
        <w:rPr>
          <w:rFonts w:cs="David" w:hint="cs"/>
          <w:sz w:val="28"/>
          <w:szCs w:val="28"/>
          <w:rtl/>
        </w:rPr>
        <w:t xml:space="preserve">ע/16,17 </w:t>
      </w:r>
      <w:r w:rsidR="00530307" w:rsidRPr="00530307">
        <w:rPr>
          <w:rFonts w:cs="David" w:hint="cs"/>
          <w:b/>
          <w:bCs/>
          <w:sz w:val="28"/>
          <w:szCs w:val="28"/>
          <w:rtl/>
        </w:rPr>
        <w:t>טור</w:t>
      </w:r>
      <w:r w:rsidR="009B4039">
        <w:rPr>
          <w:rFonts w:cs="David" w:hint="cs"/>
          <w:b/>
          <w:bCs/>
          <w:sz w:val="28"/>
          <w:szCs w:val="28"/>
          <w:rtl/>
        </w:rPr>
        <w:t>אי</w:t>
      </w:r>
      <w:r w:rsidR="00530307" w:rsidRPr="00530307">
        <w:rPr>
          <w:rFonts w:cs="David" w:hint="cs"/>
          <w:b/>
          <w:bCs/>
          <w:sz w:val="28"/>
          <w:szCs w:val="28"/>
          <w:rtl/>
        </w:rPr>
        <w:t xml:space="preserve"> </w:t>
      </w:r>
      <w:proofErr w:type="spellStart"/>
      <w:r w:rsidR="00530307" w:rsidRPr="00530307">
        <w:rPr>
          <w:rFonts w:cs="David" w:hint="cs"/>
          <w:b/>
          <w:bCs/>
          <w:sz w:val="28"/>
          <w:szCs w:val="28"/>
          <w:rtl/>
        </w:rPr>
        <w:t>ריאן</w:t>
      </w:r>
      <w:proofErr w:type="spellEnd"/>
      <w:r w:rsidR="00530307" w:rsidRPr="00530307">
        <w:rPr>
          <w:rFonts w:cs="David" w:hint="cs"/>
          <w:b/>
          <w:bCs/>
          <w:sz w:val="28"/>
          <w:szCs w:val="28"/>
          <w:rtl/>
        </w:rPr>
        <w:t xml:space="preserve"> אלבז נ' התובע הצבאי הראשי</w:t>
      </w:r>
      <w:r w:rsidR="00530307">
        <w:rPr>
          <w:rFonts w:cs="David" w:hint="cs"/>
          <w:sz w:val="28"/>
          <w:szCs w:val="28"/>
          <w:rtl/>
        </w:rPr>
        <w:t xml:space="preserve"> (2024)</w:t>
      </w:r>
      <w:r w:rsidR="00D843F4" w:rsidRPr="00530307">
        <w:rPr>
          <w:rFonts w:cs="David" w:hint="cs"/>
          <w:sz w:val="28"/>
          <w:szCs w:val="28"/>
          <w:rtl/>
        </w:rPr>
        <w:t>,</w:t>
      </w:r>
      <w:r w:rsidR="00530307">
        <w:rPr>
          <w:rFonts w:cs="David" w:hint="cs"/>
          <w:b/>
          <w:bCs/>
          <w:sz w:val="28"/>
          <w:szCs w:val="28"/>
          <w:rtl/>
        </w:rPr>
        <w:t xml:space="preserve">; וכן </w:t>
      </w:r>
      <w:r w:rsidR="00D843F4" w:rsidRPr="00F17550">
        <w:rPr>
          <w:rFonts w:cs="David" w:hint="cs"/>
          <w:sz w:val="28"/>
          <w:szCs w:val="28"/>
          <w:rtl/>
        </w:rPr>
        <w:t xml:space="preserve">ע/9/24 </w:t>
      </w:r>
      <w:proofErr w:type="spellStart"/>
      <w:r w:rsidR="00D843F4" w:rsidRPr="00F17550">
        <w:rPr>
          <w:rFonts w:cs="David" w:hint="cs"/>
          <w:b/>
          <w:bCs/>
          <w:sz w:val="28"/>
          <w:szCs w:val="28"/>
          <w:rtl/>
        </w:rPr>
        <w:t>חיראני</w:t>
      </w:r>
      <w:proofErr w:type="spellEnd"/>
      <w:r w:rsidR="00D843F4" w:rsidRPr="00342898">
        <w:rPr>
          <w:rFonts w:cs="David"/>
          <w:sz w:val="28"/>
          <w:szCs w:val="28"/>
          <w:rtl/>
        </w:rPr>
        <w:t xml:space="preserve"> </w:t>
      </w:r>
      <w:r w:rsidRPr="00342898">
        <w:rPr>
          <w:rFonts w:cs="David" w:hint="eastAsia"/>
          <w:sz w:val="28"/>
          <w:szCs w:val="28"/>
          <w:rtl/>
        </w:rPr>
        <w:t>לעיל</w:t>
      </w:r>
      <w:r w:rsidRPr="00342898">
        <w:rPr>
          <w:rFonts w:cs="David"/>
          <w:sz w:val="28"/>
          <w:szCs w:val="28"/>
          <w:rtl/>
        </w:rPr>
        <w:t xml:space="preserve"> </w:t>
      </w:r>
      <w:proofErr w:type="spellStart"/>
      <w:r w:rsidR="00D843F4" w:rsidRPr="00F17550">
        <w:rPr>
          <w:rFonts w:cs="David" w:hint="cs"/>
          <w:sz w:val="28"/>
          <w:szCs w:val="28"/>
          <w:rtl/>
        </w:rPr>
        <w:t>וע</w:t>
      </w:r>
      <w:proofErr w:type="spellEnd"/>
      <w:r w:rsidR="00234EF9" w:rsidRPr="00F17550">
        <w:rPr>
          <w:rFonts w:cs="David" w:hint="cs"/>
          <w:sz w:val="28"/>
          <w:szCs w:val="28"/>
          <w:rtl/>
        </w:rPr>
        <w:t>/12,13/14</w:t>
      </w:r>
      <w:r w:rsidR="00234EF9" w:rsidRPr="00F17550">
        <w:rPr>
          <w:rFonts w:cs="David" w:hint="cs"/>
          <w:b/>
          <w:bCs/>
          <w:sz w:val="28"/>
          <w:szCs w:val="28"/>
          <w:rtl/>
        </w:rPr>
        <w:t xml:space="preserve"> מלקו </w:t>
      </w:r>
      <w:r w:rsidR="00234EF9" w:rsidRPr="00F17550">
        <w:rPr>
          <w:rFonts w:cs="David" w:hint="cs"/>
          <w:sz w:val="28"/>
          <w:szCs w:val="28"/>
          <w:rtl/>
        </w:rPr>
        <w:t xml:space="preserve">לעיל). </w:t>
      </w:r>
    </w:p>
    <w:p w14:paraId="0E58E8F1" w14:textId="77777777" w:rsidR="0076002D" w:rsidRPr="00E273F0" w:rsidRDefault="00A20FFB" w:rsidP="00203E00">
      <w:pPr>
        <w:numPr>
          <w:ilvl w:val="0"/>
          <w:numId w:val="40"/>
        </w:numPr>
        <w:spacing w:line="353" w:lineRule="auto"/>
        <w:ind w:left="84" w:firstLine="20"/>
        <w:jc w:val="both"/>
        <w:rPr>
          <w:rFonts w:cs="David"/>
          <w:b/>
          <w:bCs/>
          <w:sz w:val="28"/>
          <w:szCs w:val="28"/>
        </w:rPr>
      </w:pPr>
      <w:r>
        <w:rPr>
          <w:rFonts w:cs="David" w:hint="cs"/>
          <w:sz w:val="28"/>
          <w:szCs w:val="28"/>
          <w:rtl/>
        </w:rPr>
        <w:t xml:space="preserve">בשים לב להיקף הפגיעה בערכים המוגנים בנסיבות העניין ובראי מדיניות הענישה הנהוגה, יש </w:t>
      </w:r>
      <w:r w:rsidR="003E5809">
        <w:rPr>
          <w:rFonts w:cs="David" w:hint="cs"/>
          <w:sz w:val="28"/>
          <w:szCs w:val="28"/>
          <w:rtl/>
        </w:rPr>
        <w:t>לשנות את מתחם העונש ההולם (אף אם לא כעתירתה של התביעה), ו</w:t>
      </w:r>
      <w:r>
        <w:rPr>
          <w:rFonts w:cs="David" w:hint="cs"/>
          <w:sz w:val="28"/>
          <w:szCs w:val="28"/>
          <w:rtl/>
        </w:rPr>
        <w:t>להעמיד</w:t>
      </w:r>
      <w:r w:rsidR="003E5809">
        <w:rPr>
          <w:rFonts w:cs="David" w:hint="cs"/>
          <w:sz w:val="28"/>
          <w:szCs w:val="28"/>
          <w:rtl/>
        </w:rPr>
        <w:t>ו כך שינוע</w:t>
      </w:r>
      <w:r w:rsidR="00045C48">
        <w:rPr>
          <w:rFonts w:cs="David" w:hint="cs"/>
          <w:sz w:val="28"/>
          <w:szCs w:val="28"/>
          <w:rtl/>
        </w:rPr>
        <w:t xml:space="preserve"> בין 1</w:t>
      </w:r>
      <w:r>
        <w:rPr>
          <w:rFonts w:cs="David" w:hint="cs"/>
          <w:sz w:val="28"/>
          <w:szCs w:val="28"/>
          <w:rtl/>
        </w:rPr>
        <w:t>8</w:t>
      </w:r>
      <w:r w:rsidR="00E273F0">
        <w:rPr>
          <w:rFonts w:cs="David" w:hint="cs"/>
          <w:sz w:val="28"/>
          <w:szCs w:val="28"/>
          <w:rtl/>
        </w:rPr>
        <w:t>0 ל-</w:t>
      </w:r>
      <w:r w:rsidR="003E5809">
        <w:rPr>
          <w:rFonts w:cs="David" w:hint="cs"/>
          <w:sz w:val="28"/>
          <w:szCs w:val="28"/>
          <w:rtl/>
        </w:rPr>
        <w:t xml:space="preserve">250 </w:t>
      </w:r>
      <w:r w:rsidR="00E273F0">
        <w:rPr>
          <w:rFonts w:cs="David" w:hint="cs"/>
          <w:sz w:val="28"/>
          <w:szCs w:val="28"/>
          <w:rtl/>
        </w:rPr>
        <w:t xml:space="preserve">ימי מאסר בפועל. </w:t>
      </w:r>
    </w:p>
    <w:p w14:paraId="03ED2E4F" w14:textId="77777777" w:rsidR="00A20FFB" w:rsidRDefault="00A20FFB" w:rsidP="00203E00">
      <w:pPr>
        <w:numPr>
          <w:ilvl w:val="0"/>
          <w:numId w:val="40"/>
        </w:numPr>
        <w:spacing w:line="353" w:lineRule="auto"/>
        <w:ind w:left="84" w:firstLine="20"/>
        <w:jc w:val="both"/>
        <w:rPr>
          <w:rFonts w:cs="David"/>
          <w:sz w:val="28"/>
          <w:szCs w:val="28"/>
        </w:rPr>
      </w:pPr>
      <w:r>
        <w:rPr>
          <w:rFonts w:cs="David" w:hint="cs"/>
          <w:sz w:val="28"/>
          <w:szCs w:val="28"/>
          <w:rtl/>
        </w:rPr>
        <w:t>בעת בחינת עונשו של המשיב בתוך מתחם העונש ההולם, על אף קיומם של שיקולי הרתעה אישית ושיקולי הרתע</w:t>
      </w:r>
      <w:r w:rsidR="005D53BC">
        <w:rPr>
          <w:rFonts w:cs="David" w:hint="cs"/>
          <w:sz w:val="28"/>
          <w:szCs w:val="28"/>
          <w:rtl/>
        </w:rPr>
        <w:t>ת</w:t>
      </w:r>
      <w:r>
        <w:rPr>
          <w:rFonts w:cs="David" w:hint="cs"/>
          <w:sz w:val="28"/>
          <w:szCs w:val="28"/>
          <w:rtl/>
        </w:rPr>
        <w:t xml:space="preserve"> הרבים בולטים, סברנו, כי בהתחשב בנסיבותיו המשפחתיות של המשיב, עברו הנקי, הודאתו באשמה והמוטיבציה שלו להשלים שירות צבאי מלא</w:t>
      </w:r>
      <w:r w:rsidR="003E5809">
        <w:rPr>
          <w:rFonts w:cs="David" w:hint="cs"/>
          <w:sz w:val="28"/>
          <w:szCs w:val="28"/>
          <w:rtl/>
        </w:rPr>
        <w:t>, שעשויה לבוא לידי ביטוי בתנאי השירות שהותאמו לו לאחרונה</w:t>
      </w:r>
      <w:r>
        <w:rPr>
          <w:rFonts w:cs="David" w:hint="cs"/>
          <w:sz w:val="28"/>
          <w:szCs w:val="28"/>
          <w:rtl/>
        </w:rPr>
        <w:t xml:space="preserve"> </w:t>
      </w:r>
      <w:r w:rsidR="005D53BC">
        <w:rPr>
          <w:rFonts w:cs="David" w:hint="cs"/>
          <w:sz w:val="28"/>
          <w:szCs w:val="28"/>
          <w:rtl/>
        </w:rPr>
        <w:t xml:space="preserve">- </w:t>
      </w:r>
      <w:r>
        <w:rPr>
          <w:rFonts w:cs="David" w:hint="cs"/>
          <w:sz w:val="28"/>
          <w:szCs w:val="28"/>
          <w:rtl/>
        </w:rPr>
        <w:t>ניתן למקם את עונשו בסיפו התחתון של המתחם</w:t>
      </w:r>
      <w:r w:rsidR="00966D1E">
        <w:rPr>
          <w:rFonts w:cs="David" w:hint="cs"/>
          <w:sz w:val="28"/>
          <w:szCs w:val="28"/>
          <w:rtl/>
        </w:rPr>
        <w:t xml:space="preserve"> </w:t>
      </w:r>
      <w:r w:rsidR="003E5809">
        <w:rPr>
          <w:rFonts w:cs="David" w:hint="cs"/>
          <w:sz w:val="28"/>
          <w:szCs w:val="28"/>
          <w:rtl/>
        </w:rPr>
        <w:t xml:space="preserve">המתוקן, </w:t>
      </w:r>
      <w:r w:rsidR="00966D1E">
        <w:rPr>
          <w:rFonts w:cs="David" w:hint="cs"/>
          <w:sz w:val="28"/>
          <w:szCs w:val="28"/>
          <w:rtl/>
        </w:rPr>
        <w:t>ולהעמידו על 180 ימי מאסר בפועל</w:t>
      </w:r>
      <w:r>
        <w:rPr>
          <w:rFonts w:cs="David" w:hint="cs"/>
          <w:sz w:val="28"/>
          <w:szCs w:val="28"/>
          <w:rtl/>
        </w:rPr>
        <w:t>. קביעה זו אף מתיישבת עם הכלל הידוע, שלפיו אין ערכאת הערעור ממצה את הדין בקבלה את ערעור התביעה על קולת העונש</w:t>
      </w:r>
      <w:r w:rsidR="00966D1E">
        <w:rPr>
          <w:rFonts w:cs="David" w:hint="cs"/>
          <w:sz w:val="28"/>
          <w:szCs w:val="28"/>
          <w:rtl/>
        </w:rPr>
        <w:t xml:space="preserve"> </w:t>
      </w:r>
      <w:r w:rsidR="00966D1E" w:rsidRPr="00966D1E">
        <w:rPr>
          <w:rFonts w:cs="David" w:hint="cs"/>
          <w:sz w:val="28"/>
          <w:szCs w:val="28"/>
          <w:rtl/>
        </w:rPr>
        <w:t xml:space="preserve">(ע"פ 2883/23 </w:t>
      </w:r>
      <w:r w:rsidR="00966D1E" w:rsidRPr="00966D1E">
        <w:rPr>
          <w:rFonts w:cs="David" w:hint="cs"/>
          <w:b/>
          <w:bCs/>
          <w:sz w:val="28"/>
          <w:szCs w:val="28"/>
          <w:rtl/>
        </w:rPr>
        <w:t xml:space="preserve">מדינת ישראל נ' פלוני, </w:t>
      </w:r>
      <w:r w:rsidR="00966D1E" w:rsidRPr="00966D1E">
        <w:rPr>
          <w:rFonts w:cs="David" w:hint="cs"/>
          <w:sz w:val="28"/>
          <w:szCs w:val="28"/>
          <w:rtl/>
        </w:rPr>
        <w:t xml:space="preserve">פסקה 22 (21.2.2024); ע/18,19/24 </w:t>
      </w:r>
      <w:r w:rsidR="00966D1E" w:rsidRPr="00966D1E">
        <w:rPr>
          <w:rFonts w:cs="David" w:hint="cs"/>
          <w:b/>
          <w:bCs/>
          <w:sz w:val="28"/>
          <w:szCs w:val="28"/>
          <w:rtl/>
        </w:rPr>
        <w:t xml:space="preserve">טולדנו </w:t>
      </w:r>
      <w:r w:rsidR="00966D1E" w:rsidRPr="00966D1E">
        <w:rPr>
          <w:rFonts w:cs="David" w:hint="cs"/>
          <w:sz w:val="28"/>
          <w:szCs w:val="28"/>
          <w:rtl/>
        </w:rPr>
        <w:t>לעיל, בפסקה 36)</w:t>
      </w:r>
      <w:r>
        <w:rPr>
          <w:rFonts w:cs="David" w:hint="cs"/>
          <w:sz w:val="28"/>
          <w:szCs w:val="28"/>
          <w:rtl/>
        </w:rPr>
        <w:t xml:space="preserve">. </w:t>
      </w:r>
    </w:p>
    <w:p w14:paraId="3D164E7D" w14:textId="77777777" w:rsidR="00F17EEF" w:rsidRDefault="00A20FFB" w:rsidP="00203E00">
      <w:pPr>
        <w:numPr>
          <w:ilvl w:val="0"/>
          <w:numId w:val="40"/>
        </w:numPr>
        <w:spacing w:line="353" w:lineRule="auto"/>
        <w:ind w:left="84" w:firstLine="20"/>
        <w:jc w:val="both"/>
        <w:rPr>
          <w:rFonts w:cs="David"/>
          <w:sz w:val="28"/>
          <w:szCs w:val="28"/>
        </w:rPr>
      </w:pPr>
      <w:r>
        <w:rPr>
          <w:rFonts w:cs="David" w:hint="cs"/>
          <w:sz w:val="28"/>
          <w:szCs w:val="28"/>
          <w:rtl/>
        </w:rPr>
        <w:t xml:space="preserve">בשולי הדברים, לנוכח נסיבותיו של המשיב ומשחג הפסח מצוי בפתח, נציין, כי </w:t>
      </w:r>
      <w:r w:rsidR="00DF3526">
        <w:rPr>
          <w:rFonts w:cs="David" w:hint="cs"/>
          <w:sz w:val="28"/>
          <w:szCs w:val="28"/>
          <w:rtl/>
        </w:rPr>
        <w:t>חזקה על מפקד</w:t>
      </w:r>
      <w:r w:rsidR="00210888">
        <w:rPr>
          <w:rFonts w:cs="David" w:hint="cs"/>
          <w:sz w:val="28"/>
          <w:szCs w:val="28"/>
          <w:rtl/>
        </w:rPr>
        <w:t xml:space="preserve"> </w:t>
      </w:r>
      <w:proofErr w:type="spellStart"/>
      <w:r w:rsidR="00210888">
        <w:rPr>
          <w:rFonts w:cs="David" w:hint="cs"/>
          <w:sz w:val="28"/>
          <w:szCs w:val="28"/>
          <w:rtl/>
        </w:rPr>
        <w:t>בס"כ</w:t>
      </w:r>
      <w:proofErr w:type="spellEnd"/>
      <w:r w:rsidR="00DF3526">
        <w:rPr>
          <w:rFonts w:cs="David" w:hint="cs"/>
          <w:sz w:val="28"/>
          <w:szCs w:val="28"/>
          <w:rtl/>
        </w:rPr>
        <w:t xml:space="preserve"> 416,</w:t>
      </w:r>
      <w:r w:rsidR="00966D1E">
        <w:rPr>
          <w:rFonts w:cs="David" w:hint="cs"/>
          <w:sz w:val="28"/>
          <w:szCs w:val="28"/>
          <w:rtl/>
        </w:rPr>
        <w:t xml:space="preserve"> </w:t>
      </w:r>
      <w:r w:rsidR="00DF3526">
        <w:rPr>
          <w:rFonts w:cs="David" w:hint="cs"/>
          <w:sz w:val="28"/>
          <w:szCs w:val="28"/>
          <w:rtl/>
        </w:rPr>
        <w:t xml:space="preserve">ככל שתוגש לו בקשה </w:t>
      </w:r>
      <w:r w:rsidR="00966D1E">
        <w:rPr>
          <w:rFonts w:cs="David" w:hint="cs"/>
          <w:sz w:val="28"/>
          <w:szCs w:val="28"/>
          <w:rtl/>
        </w:rPr>
        <w:t xml:space="preserve">מתאימה, כי יבחן את האפשרות לשחרר את המשיב </w:t>
      </w:r>
      <w:r w:rsidR="00DF3526">
        <w:rPr>
          <w:rFonts w:cs="David" w:hint="cs"/>
          <w:sz w:val="28"/>
          <w:szCs w:val="28"/>
          <w:rtl/>
        </w:rPr>
        <w:t>לחופש</w:t>
      </w:r>
      <w:r w:rsidR="00966D1E">
        <w:rPr>
          <w:rFonts w:cs="David" w:hint="cs"/>
          <w:sz w:val="28"/>
          <w:szCs w:val="28"/>
          <w:rtl/>
        </w:rPr>
        <w:t xml:space="preserve">ת </w:t>
      </w:r>
      <w:r w:rsidR="00DF3526">
        <w:rPr>
          <w:rFonts w:cs="David" w:hint="cs"/>
          <w:sz w:val="28"/>
          <w:szCs w:val="28"/>
          <w:rtl/>
        </w:rPr>
        <w:t xml:space="preserve">חג, במסגרת שיקול </w:t>
      </w:r>
      <w:r w:rsidR="00D97F97">
        <w:rPr>
          <w:rFonts w:cs="David" w:hint="cs"/>
          <w:sz w:val="28"/>
          <w:szCs w:val="28"/>
          <w:rtl/>
        </w:rPr>
        <w:t>דעתו ו</w:t>
      </w:r>
      <w:r w:rsidR="00966D1E">
        <w:rPr>
          <w:rFonts w:cs="David" w:hint="cs"/>
          <w:sz w:val="28"/>
          <w:szCs w:val="28"/>
          <w:rtl/>
        </w:rPr>
        <w:t xml:space="preserve">על פי </w:t>
      </w:r>
      <w:r w:rsidR="00D97F97">
        <w:rPr>
          <w:rFonts w:cs="David" w:hint="cs"/>
          <w:sz w:val="28"/>
          <w:szCs w:val="28"/>
          <w:rtl/>
        </w:rPr>
        <w:t xml:space="preserve">סמכותו. </w:t>
      </w:r>
    </w:p>
    <w:p w14:paraId="1BCDD752" w14:textId="77777777" w:rsidR="009D4E02" w:rsidRDefault="007777F8" w:rsidP="00203E00">
      <w:pPr>
        <w:numPr>
          <w:ilvl w:val="0"/>
          <w:numId w:val="40"/>
        </w:numPr>
        <w:spacing w:line="353" w:lineRule="auto"/>
        <w:ind w:left="84" w:firstLine="20"/>
        <w:jc w:val="both"/>
        <w:rPr>
          <w:rFonts w:cs="David"/>
          <w:sz w:val="28"/>
          <w:szCs w:val="28"/>
        </w:rPr>
      </w:pPr>
      <w:r>
        <w:rPr>
          <w:rFonts w:cs="David" w:hint="cs"/>
          <w:sz w:val="28"/>
          <w:szCs w:val="28"/>
          <w:rtl/>
        </w:rPr>
        <w:t>ערעור התביעה מתקבל אפוא</w:t>
      </w:r>
      <w:r w:rsidR="00DA5C7E">
        <w:rPr>
          <w:rFonts w:cs="David" w:hint="cs"/>
          <w:sz w:val="28"/>
          <w:szCs w:val="28"/>
          <w:rtl/>
        </w:rPr>
        <w:t xml:space="preserve">. </w:t>
      </w:r>
      <w:r w:rsidR="00DB04A8">
        <w:rPr>
          <w:rFonts w:cs="David" w:hint="cs"/>
          <w:sz w:val="28"/>
          <w:szCs w:val="28"/>
          <w:rtl/>
        </w:rPr>
        <w:t>המשיב</w:t>
      </w:r>
      <w:r w:rsidR="00A269B4">
        <w:rPr>
          <w:rFonts w:cs="David" w:hint="cs"/>
          <w:sz w:val="28"/>
          <w:szCs w:val="28"/>
          <w:rtl/>
        </w:rPr>
        <w:t xml:space="preserve"> ירצה </w:t>
      </w:r>
      <w:r w:rsidR="001466C1">
        <w:rPr>
          <w:rFonts w:cs="David" w:hint="cs"/>
          <w:sz w:val="28"/>
          <w:szCs w:val="28"/>
          <w:rtl/>
        </w:rPr>
        <w:t>180</w:t>
      </w:r>
      <w:r w:rsidR="00DA5C7E">
        <w:rPr>
          <w:rFonts w:cs="David" w:hint="cs"/>
          <w:sz w:val="28"/>
          <w:szCs w:val="28"/>
          <w:rtl/>
        </w:rPr>
        <w:t xml:space="preserve"> ימי </w:t>
      </w:r>
      <w:r w:rsidR="00A269B4">
        <w:rPr>
          <w:rFonts w:cs="David" w:hint="cs"/>
          <w:sz w:val="28"/>
          <w:szCs w:val="28"/>
          <w:rtl/>
        </w:rPr>
        <w:t>מאסר</w:t>
      </w:r>
      <w:r w:rsidR="00D26714">
        <w:rPr>
          <w:rFonts w:cs="David" w:hint="cs"/>
          <w:sz w:val="28"/>
          <w:szCs w:val="28"/>
          <w:rtl/>
        </w:rPr>
        <w:t xml:space="preserve"> בפועל</w:t>
      </w:r>
      <w:r w:rsidR="00DA5C7E">
        <w:rPr>
          <w:rFonts w:cs="David" w:hint="cs"/>
          <w:sz w:val="28"/>
          <w:szCs w:val="28"/>
          <w:rtl/>
        </w:rPr>
        <w:t xml:space="preserve"> שיימנו מיום מעצרו</w:t>
      </w:r>
      <w:r w:rsidR="00A269B4">
        <w:rPr>
          <w:rFonts w:cs="David" w:hint="cs"/>
          <w:sz w:val="28"/>
          <w:szCs w:val="28"/>
          <w:rtl/>
        </w:rPr>
        <w:t xml:space="preserve">. אין שינוי ביתר רכיבי הענישה. </w:t>
      </w:r>
      <w:r>
        <w:rPr>
          <w:rFonts w:cs="David" w:hint="cs"/>
          <w:sz w:val="28"/>
          <w:szCs w:val="28"/>
          <w:rtl/>
        </w:rPr>
        <w:t xml:space="preserve"> </w:t>
      </w:r>
    </w:p>
    <w:p w14:paraId="42CA2A53" w14:textId="77777777" w:rsidR="00D52B24" w:rsidRDefault="00D52B24" w:rsidP="00C84785">
      <w:pPr>
        <w:spacing w:line="353" w:lineRule="auto"/>
        <w:ind w:right="-142"/>
        <w:outlineLvl w:val="0"/>
        <w:rPr>
          <w:rFonts w:cs="David"/>
          <w:sz w:val="28"/>
          <w:szCs w:val="28"/>
          <w:rtl/>
        </w:rPr>
      </w:pPr>
    </w:p>
    <w:p w14:paraId="60C67B35" w14:textId="77777777" w:rsidR="00B44DB6" w:rsidRDefault="007777F8" w:rsidP="00C84785">
      <w:pPr>
        <w:spacing w:line="353" w:lineRule="auto"/>
        <w:ind w:left="-58"/>
        <w:jc w:val="both"/>
        <w:outlineLvl w:val="0"/>
        <w:rPr>
          <w:rFonts w:cs="David"/>
          <w:sz w:val="28"/>
          <w:szCs w:val="28"/>
          <w:rtl/>
        </w:rPr>
      </w:pPr>
      <w:r w:rsidRPr="00D52B24">
        <w:rPr>
          <w:rFonts w:cs="David"/>
          <w:sz w:val="28"/>
          <w:szCs w:val="28"/>
          <w:rtl/>
        </w:rPr>
        <w:t xml:space="preserve">ניתן והודע היום,  </w:t>
      </w:r>
      <w:r w:rsidR="00245CA7">
        <w:rPr>
          <w:rFonts w:cs="David" w:hint="cs"/>
          <w:sz w:val="28"/>
          <w:szCs w:val="28"/>
          <w:rtl/>
        </w:rPr>
        <w:t>י"ג בניסן</w:t>
      </w:r>
      <w:r w:rsidR="00DA5C7E">
        <w:rPr>
          <w:rFonts w:cs="David" w:hint="cs"/>
          <w:sz w:val="28"/>
          <w:szCs w:val="28"/>
          <w:rtl/>
        </w:rPr>
        <w:t xml:space="preserve"> התשפ"ד, </w:t>
      </w:r>
      <w:r w:rsidR="002E2898">
        <w:rPr>
          <w:rFonts w:cs="David" w:hint="cs"/>
          <w:sz w:val="28"/>
          <w:szCs w:val="28"/>
          <w:rtl/>
        </w:rPr>
        <w:t>21</w:t>
      </w:r>
      <w:r w:rsidR="00DA5C7E">
        <w:rPr>
          <w:rFonts w:cs="David" w:hint="cs"/>
          <w:sz w:val="28"/>
          <w:szCs w:val="28"/>
          <w:rtl/>
        </w:rPr>
        <w:t xml:space="preserve"> ב</w:t>
      </w:r>
      <w:r w:rsidR="002E2898">
        <w:rPr>
          <w:rFonts w:cs="David" w:hint="cs"/>
          <w:sz w:val="28"/>
          <w:szCs w:val="28"/>
          <w:rtl/>
        </w:rPr>
        <w:t>אפריל</w:t>
      </w:r>
      <w:r w:rsidR="00DA5C7E">
        <w:rPr>
          <w:rFonts w:cs="David" w:hint="cs"/>
          <w:sz w:val="28"/>
          <w:szCs w:val="28"/>
          <w:rtl/>
        </w:rPr>
        <w:t xml:space="preserve"> 2024,</w:t>
      </w:r>
      <w:r w:rsidRPr="00D52B24">
        <w:rPr>
          <w:rFonts w:cs="David"/>
          <w:sz w:val="28"/>
          <w:szCs w:val="28"/>
          <w:rtl/>
        </w:rPr>
        <w:t xml:space="preserve"> בפומבי ובמעמד הצדדים. </w:t>
      </w:r>
    </w:p>
    <w:p w14:paraId="51F855CB" w14:textId="77777777" w:rsidR="00EE2479" w:rsidRDefault="00EE2479" w:rsidP="00C84785">
      <w:pPr>
        <w:spacing w:line="353" w:lineRule="auto"/>
        <w:ind w:left="-58"/>
        <w:jc w:val="both"/>
        <w:outlineLvl w:val="0"/>
        <w:rPr>
          <w:rFonts w:cs="David"/>
          <w:sz w:val="28"/>
          <w:szCs w:val="28"/>
          <w:rtl/>
        </w:rPr>
      </w:pPr>
    </w:p>
    <w:p w14:paraId="3F003A24" w14:textId="77777777" w:rsidR="005F7055" w:rsidRDefault="005F7055" w:rsidP="00C84785">
      <w:pPr>
        <w:spacing w:line="353" w:lineRule="auto"/>
        <w:ind w:left="-58"/>
        <w:jc w:val="both"/>
        <w:outlineLvl w:val="0"/>
        <w:rPr>
          <w:rFonts w:cs="David"/>
          <w:sz w:val="28"/>
          <w:szCs w:val="28"/>
          <w:rtl/>
        </w:rPr>
      </w:pPr>
    </w:p>
    <w:p w14:paraId="06C3586A" w14:textId="63964FB8" w:rsidR="00B44DB6" w:rsidRPr="00B44DB6" w:rsidRDefault="007777F8" w:rsidP="00C84785">
      <w:pPr>
        <w:spacing w:line="353" w:lineRule="auto"/>
        <w:outlineLvl w:val="0"/>
        <w:rPr>
          <w:rFonts w:cs="David"/>
          <w:sz w:val="28"/>
          <w:szCs w:val="28"/>
          <w:rtl/>
        </w:rPr>
      </w:pPr>
      <w:r w:rsidRPr="00B44DB6">
        <w:rPr>
          <w:rFonts w:cs="David"/>
          <w:sz w:val="28"/>
          <w:szCs w:val="28"/>
          <w:rtl/>
        </w:rPr>
        <w:t>______________</w:t>
      </w:r>
      <w:r w:rsidRPr="00B44DB6">
        <w:rPr>
          <w:rFonts w:cs="David"/>
          <w:sz w:val="28"/>
          <w:szCs w:val="28"/>
          <w:rtl/>
        </w:rPr>
        <w:tab/>
      </w:r>
      <w:r w:rsidR="005B3BCC">
        <w:rPr>
          <w:rFonts w:cs="David" w:hint="cs"/>
          <w:sz w:val="28"/>
          <w:szCs w:val="28"/>
          <w:rtl/>
        </w:rPr>
        <w:t xml:space="preserve">  </w:t>
      </w:r>
      <w:r w:rsidR="00203E00">
        <w:rPr>
          <w:rFonts w:cs="David" w:hint="cs"/>
          <w:sz w:val="28"/>
          <w:szCs w:val="28"/>
          <w:rtl/>
        </w:rPr>
        <w:t xml:space="preserve">            </w:t>
      </w:r>
      <w:r w:rsidR="005B3BCC">
        <w:rPr>
          <w:rFonts w:cs="David" w:hint="cs"/>
          <w:sz w:val="28"/>
          <w:szCs w:val="28"/>
          <w:rtl/>
        </w:rPr>
        <w:t xml:space="preserve"> </w:t>
      </w:r>
      <w:r w:rsidR="00203E00">
        <w:rPr>
          <w:rFonts w:cs="David" w:hint="cs"/>
          <w:sz w:val="28"/>
          <w:szCs w:val="28"/>
          <w:rtl/>
        </w:rPr>
        <w:t xml:space="preserve">  </w:t>
      </w:r>
      <w:r w:rsidRPr="00B44DB6">
        <w:rPr>
          <w:rFonts w:cs="David"/>
          <w:sz w:val="28"/>
          <w:szCs w:val="28"/>
          <w:rtl/>
        </w:rPr>
        <w:t>______________</w:t>
      </w:r>
      <w:r w:rsidRPr="00B44DB6">
        <w:rPr>
          <w:rFonts w:cs="David"/>
          <w:sz w:val="28"/>
          <w:szCs w:val="28"/>
          <w:rtl/>
        </w:rPr>
        <w:tab/>
      </w:r>
      <w:r w:rsidR="00203E00">
        <w:rPr>
          <w:rFonts w:cs="David" w:hint="cs"/>
          <w:sz w:val="28"/>
          <w:szCs w:val="28"/>
          <w:rtl/>
        </w:rPr>
        <w:t xml:space="preserve">                   </w:t>
      </w:r>
      <w:r w:rsidR="00C84785">
        <w:rPr>
          <w:rFonts w:cs="David" w:hint="cs"/>
          <w:sz w:val="28"/>
          <w:szCs w:val="28"/>
          <w:rtl/>
        </w:rPr>
        <w:t xml:space="preserve"> </w:t>
      </w:r>
      <w:r w:rsidRPr="00B44DB6">
        <w:rPr>
          <w:rFonts w:cs="David"/>
          <w:sz w:val="28"/>
          <w:szCs w:val="28"/>
          <w:rtl/>
        </w:rPr>
        <w:t>______________</w:t>
      </w:r>
    </w:p>
    <w:p w14:paraId="0F238C1D" w14:textId="337FCC70" w:rsidR="00B44DB6" w:rsidRPr="00274A90" w:rsidRDefault="00203E00" w:rsidP="00C84785">
      <w:pPr>
        <w:spacing w:line="353" w:lineRule="auto"/>
        <w:outlineLvl w:val="0"/>
        <w:rPr>
          <w:rFonts w:cs="David"/>
          <w:b/>
          <w:bCs/>
          <w:sz w:val="28"/>
          <w:szCs w:val="28"/>
          <w:rtl/>
        </w:rPr>
      </w:pPr>
      <w:r w:rsidRPr="00274A90">
        <w:rPr>
          <w:rFonts w:cs="David" w:hint="cs"/>
          <w:b/>
          <w:bCs/>
          <w:sz w:val="28"/>
          <w:szCs w:val="28"/>
          <w:rtl/>
        </w:rPr>
        <w:t xml:space="preserve">         </w:t>
      </w:r>
      <w:r w:rsidR="00DA5C7E" w:rsidRPr="00274A90">
        <w:rPr>
          <w:rFonts w:cs="David" w:hint="cs"/>
          <w:b/>
          <w:bCs/>
          <w:sz w:val="28"/>
          <w:szCs w:val="28"/>
          <w:rtl/>
        </w:rPr>
        <w:t>הנשיאה</w:t>
      </w:r>
      <w:r w:rsidR="00A14FCF" w:rsidRPr="00274A90">
        <w:rPr>
          <w:rFonts w:cs="David" w:hint="cs"/>
          <w:b/>
          <w:bCs/>
          <w:sz w:val="28"/>
          <w:szCs w:val="28"/>
          <w:rtl/>
        </w:rPr>
        <w:t xml:space="preserve"> </w:t>
      </w:r>
      <w:r w:rsidR="00232DBD" w:rsidRPr="00274A90">
        <w:rPr>
          <w:rFonts w:cs="David" w:hint="cs"/>
          <w:b/>
          <w:bCs/>
          <w:sz w:val="28"/>
          <w:szCs w:val="28"/>
          <w:rtl/>
        </w:rPr>
        <w:t xml:space="preserve"> </w:t>
      </w:r>
      <w:r w:rsidR="00DA5C7E" w:rsidRPr="00274A90">
        <w:rPr>
          <w:rFonts w:cs="David" w:hint="cs"/>
          <w:b/>
          <w:bCs/>
          <w:sz w:val="28"/>
          <w:szCs w:val="28"/>
          <w:rtl/>
        </w:rPr>
        <w:t xml:space="preserve">    </w:t>
      </w:r>
      <w:r w:rsidR="00232DBD" w:rsidRPr="00274A90">
        <w:rPr>
          <w:rFonts w:cs="David" w:hint="cs"/>
          <w:b/>
          <w:bCs/>
          <w:sz w:val="28"/>
          <w:szCs w:val="28"/>
          <w:rtl/>
        </w:rPr>
        <w:t xml:space="preserve">                  </w:t>
      </w:r>
      <w:r w:rsidR="005B3BCC" w:rsidRPr="00274A90">
        <w:rPr>
          <w:rFonts w:cs="David" w:hint="cs"/>
          <w:b/>
          <w:bCs/>
          <w:sz w:val="28"/>
          <w:szCs w:val="28"/>
          <w:rtl/>
        </w:rPr>
        <w:t xml:space="preserve">  </w:t>
      </w:r>
      <w:r w:rsidRPr="00274A90">
        <w:rPr>
          <w:rFonts w:cs="David" w:hint="cs"/>
          <w:b/>
          <w:bCs/>
          <w:sz w:val="28"/>
          <w:szCs w:val="28"/>
          <w:rtl/>
        </w:rPr>
        <w:t xml:space="preserve">       </w:t>
      </w:r>
      <w:r w:rsidR="005B3BCC" w:rsidRPr="00274A90">
        <w:rPr>
          <w:rFonts w:cs="David" w:hint="cs"/>
          <w:b/>
          <w:bCs/>
          <w:sz w:val="28"/>
          <w:szCs w:val="28"/>
          <w:rtl/>
        </w:rPr>
        <w:t xml:space="preserve"> </w:t>
      </w:r>
      <w:r w:rsidR="00DA5C7E" w:rsidRPr="00274A90">
        <w:rPr>
          <w:rFonts w:cs="David" w:hint="cs"/>
          <w:b/>
          <w:bCs/>
          <w:sz w:val="28"/>
          <w:szCs w:val="28"/>
          <w:rtl/>
        </w:rPr>
        <w:t>המשנה לנשיאה</w:t>
      </w:r>
      <w:r w:rsidR="007777F8" w:rsidRPr="00274A90">
        <w:rPr>
          <w:rFonts w:cs="David"/>
          <w:b/>
          <w:bCs/>
          <w:sz w:val="28"/>
          <w:szCs w:val="28"/>
          <w:rtl/>
        </w:rPr>
        <w:t xml:space="preserve">  </w:t>
      </w:r>
      <w:r w:rsidR="007777F8" w:rsidRPr="00274A90">
        <w:rPr>
          <w:rFonts w:cs="David"/>
          <w:b/>
          <w:bCs/>
          <w:sz w:val="28"/>
          <w:szCs w:val="28"/>
          <w:rtl/>
        </w:rPr>
        <w:tab/>
      </w:r>
      <w:r w:rsidR="00232DBD" w:rsidRPr="00274A90">
        <w:rPr>
          <w:rFonts w:cs="David" w:hint="cs"/>
          <w:b/>
          <w:bCs/>
          <w:sz w:val="28"/>
          <w:szCs w:val="28"/>
          <w:rtl/>
        </w:rPr>
        <w:t xml:space="preserve">            </w:t>
      </w:r>
      <w:r w:rsidR="005B3BCC" w:rsidRPr="00274A90">
        <w:rPr>
          <w:rFonts w:cs="David" w:hint="cs"/>
          <w:b/>
          <w:bCs/>
          <w:sz w:val="28"/>
          <w:szCs w:val="28"/>
          <w:rtl/>
        </w:rPr>
        <w:t xml:space="preserve"> </w:t>
      </w:r>
      <w:r w:rsidR="00C84785" w:rsidRPr="00274A90">
        <w:rPr>
          <w:rFonts w:cs="David" w:hint="cs"/>
          <w:b/>
          <w:bCs/>
          <w:sz w:val="28"/>
          <w:szCs w:val="28"/>
          <w:rtl/>
        </w:rPr>
        <w:t xml:space="preserve">  </w:t>
      </w:r>
      <w:r w:rsidR="005B3BCC" w:rsidRPr="00274A90">
        <w:rPr>
          <w:rFonts w:cs="David" w:hint="cs"/>
          <w:b/>
          <w:bCs/>
          <w:sz w:val="28"/>
          <w:szCs w:val="28"/>
          <w:rtl/>
        </w:rPr>
        <w:t xml:space="preserve">      </w:t>
      </w:r>
      <w:r w:rsidR="00232DBD" w:rsidRPr="00274A90">
        <w:rPr>
          <w:rFonts w:cs="David" w:hint="cs"/>
          <w:b/>
          <w:bCs/>
          <w:sz w:val="28"/>
          <w:szCs w:val="28"/>
          <w:rtl/>
        </w:rPr>
        <w:t xml:space="preserve">   </w:t>
      </w:r>
      <w:r w:rsidRPr="00274A90">
        <w:rPr>
          <w:rFonts w:cs="David" w:hint="cs"/>
          <w:b/>
          <w:bCs/>
          <w:sz w:val="28"/>
          <w:szCs w:val="28"/>
          <w:rtl/>
        </w:rPr>
        <w:t xml:space="preserve">        </w:t>
      </w:r>
      <w:r w:rsidR="007777F8" w:rsidRPr="00274A90">
        <w:rPr>
          <w:rFonts w:cs="David"/>
          <w:b/>
          <w:bCs/>
          <w:sz w:val="28"/>
          <w:szCs w:val="28"/>
          <w:rtl/>
        </w:rPr>
        <w:t>שופט</w:t>
      </w:r>
      <w:r w:rsidR="00DA5C7E" w:rsidRPr="00274A90">
        <w:rPr>
          <w:rFonts w:cs="David" w:hint="cs"/>
          <w:b/>
          <w:bCs/>
          <w:sz w:val="28"/>
          <w:szCs w:val="28"/>
          <w:rtl/>
        </w:rPr>
        <w:t>ת</w:t>
      </w:r>
    </w:p>
    <w:p w14:paraId="48D2BCE1" w14:textId="57A4D58F" w:rsidR="00E16829" w:rsidRDefault="00E16829" w:rsidP="00C84785">
      <w:pPr>
        <w:spacing w:line="353" w:lineRule="auto"/>
        <w:outlineLvl w:val="0"/>
        <w:rPr>
          <w:rFonts w:cs="David"/>
          <w:sz w:val="28"/>
          <w:szCs w:val="28"/>
          <w:rtl/>
        </w:rPr>
      </w:pPr>
    </w:p>
    <w:p w14:paraId="61C2F173" w14:textId="77777777" w:rsidR="005F7055" w:rsidRDefault="005F7055" w:rsidP="00C84785">
      <w:pPr>
        <w:spacing w:line="353" w:lineRule="auto"/>
        <w:outlineLvl w:val="0"/>
        <w:rPr>
          <w:rFonts w:cs="David"/>
          <w:sz w:val="28"/>
          <w:szCs w:val="28"/>
          <w:rtl/>
        </w:rPr>
      </w:pPr>
    </w:p>
    <w:p w14:paraId="5517351E" w14:textId="77777777" w:rsidR="00203E00" w:rsidRPr="000B7E52" w:rsidRDefault="00203E00" w:rsidP="00203E00">
      <w:pPr>
        <w:spacing w:line="480" w:lineRule="auto"/>
        <w:ind w:left="-58" w:right="-567"/>
        <w:rPr>
          <w:rFonts w:ascii="David" w:hAnsi="David" w:cs="David"/>
          <w:b/>
          <w:bCs/>
          <w:sz w:val="28"/>
          <w:szCs w:val="28"/>
          <w:rtl/>
        </w:rPr>
      </w:pPr>
      <w:bookmarkStart w:id="2" w:name="_Hlk122599666"/>
      <w:bookmarkStart w:id="3" w:name="_Hlk141797760"/>
      <w:r w:rsidRPr="000B7E52">
        <w:rPr>
          <w:rFonts w:ascii="David" w:hAnsi="David" w:cs="David"/>
          <w:b/>
          <w:bCs/>
          <w:sz w:val="28"/>
          <w:szCs w:val="28"/>
          <w:rtl/>
        </w:rPr>
        <w:t xml:space="preserve">חתימת המגיה: _______________________________      העתק         נאמן       למקור             </w:t>
      </w:r>
    </w:p>
    <w:p w14:paraId="765DA7BF" w14:textId="77777777" w:rsidR="00203E00" w:rsidRPr="000B7E52" w:rsidRDefault="00203E00" w:rsidP="00203E00">
      <w:pPr>
        <w:spacing w:line="480" w:lineRule="auto"/>
        <w:ind w:left="-58" w:right="-567"/>
        <w:rPr>
          <w:rFonts w:ascii="David" w:hAnsi="David" w:cs="David"/>
          <w:b/>
          <w:bCs/>
          <w:sz w:val="28"/>
          <w:szCs w:val="28"/>
          <w:rtl/>
        </w:rPr>
      </w:pPr>
      <w:r w:rsidRPr="000B7E52">
        <w:rPr>
          <w:rFonts w:ascii="David" w:hAnsi="David" w:cs="David"/>
          <w:b/>
          <w:bCs/>
          <w:sz w:val="28"/>
          <w:szCs w:val="28"/>
          <w:rtl/>
        </w:rPr>
        <w:t xml:space="preserve">                                                                                 </w:t>
      </w:r>
      <w:r w:rsidRPr="000B7E52">
        <w:rPr>
          <w:rFonts w:ascii="David" w:hAnsi="David" w:cs="David" w:hint="cs"/>
          <w:b/>
          <w:bCs/>
          <w:sz w:val="28"/>
          <w:szCs w:val="28"/>
          <w:rtl/>
        </w:rPr>
        <w:t xml:space="preserve">            </w:t>
      </w:r>
      <w:r w:rsidRPr="000B7E52">
        <w:rPr>
          <w:rFonts w:ascii="David" w:hAnsi="David" w:cs="David"/>
          <w:b/>
          <w:bCs/>
          <w:sz w:val="28"/>
          <w:szCs w:val="28"/>
          <w:rtl/>
        </w:rPr>
        <w:t xml:space="preserve">          סרן           </w:t>
      </w:r>
      <w:r w:rsidRPr="000B7E52">
        <w:rPr>
          <w:rFonts w:ascii="David" w:hAnsi="David" w:cs="David" w:hint="cs"/>
          <w:b/>
          <w:bCs/>
          <w:sz w:val="28"/>
          <w:szCs w:val="28"/>
          <w:rtl/>
        </w:rPr>
        <w:t xml:space="preserve"> </w:t>
      </w:r>
      <w:r w:rsidRPr="000B7E52">
        <w:rPr>
          <w:rFonts w:ascii="David" w:hAnsi="David" w:cs="David"/>
          <w:b/>
          <w:bCs/>
          <w:sz w:val="28"/>
          <w:szCs w:val="28"/>
          <w:rtl/>
        </w:rPr>
        <w:t xml:space="preserve"> כפיר             לב  </w:t>
      </w:r>
    </w:p>
    <w:p w14:paraId="01F94127" w14:textId="77777777" w:rsidR="00203E00" w:rsidRPr="000B7E52" w:rsidRDefault="00203E00" w:rsidP="00203E00">
      <w:pPr>
        <w:spacing w:line="480" w:lineRule="auto"/>
        <w:ind w:left="-58" w:right="-567"/>
        <w:rPr>
          <w:rFonts w:ascii="David" w:hAnsi="David"/>
          <w:b/>
          <w:bCs/>
          <w:sz w:val="28"/>
          <w:szCs w:val="28"/>
          <w:rtl/>
        </w:rPr>
      </w:pPr>
      <w:r w:rsidRPr="000B7E52">
        <w:rPr>
          <w:rFonts w:ascii="David" w:hAnsi="David" w:cs="David"/>
          <w:b/>
          <w:bCs/>
          <w:sz w:val="28"/>
          <w:szCs w:val="28"/>
          <w:rtl/>
        </w:rPr>
        <w:t xml:space="preserve">תאריך: ____________________________________ </w:t>
      </w:r>
      <w:r>
        <w:rPr>
          <w:rFonts w:ascii="David" w:hAnsi="David" w:cs="David" w:hint="cs"/>
          <w:b/>
          <w:bCs/>
          <w:sz w:val="28"/>
          <w:szCs w:val="28"/>
          <w:rtl/>
        </w:rPr>
        <w:t xml:space="preserve">  </w:t>
      </w:r>
      <w:r w:rsidRPr="000B7E52">
        <w:rPr>
          <w:rFonts w:ascii="David" w:hAnsi="David" w:cs="David"/>
          <w:b/>
          <w:bCs/>
          <w:sz w:val="28"/>
          <w:szCs w:val="28"/>
          <w:rtl/>
        </w:rPr>
        <w:t xml:space="preserve">     קצין            בית           הדין</w:t>
      </w:r>
      <w:bookmarkEnd w:id="2"/>
      <w:bookmarkEnd w:id="3"/>
    </w:p>
    <w:sectPr w:rsidR="00203E00" w:rsidRPr="000B7E52" w:rsidSect="00E36E3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pgSz w:w="11906" w:h="16838"/>
      <w:pgMar w:top="1418" w:right="1418" w:bottom="1418" w:left="1418" w:header="426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F4078E" w14:textId="77777777" w:rsidR="00E36E35" w:rsidRDefault="00E36E35">
      <w:r>
        <w:separator/>
      </w:r>
    </w:p>
  </w:endnote>
  <w:endnote w:type="continuationSeparator" w:id="0">
    <w:p w14:paraId="7C4B1003" w14:textId="77777777" w:rsidR="00E36E35" w:rsidRDefault="00E36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Ruehl">
    <w:panose1 w:val="020E0503060101010101"/>
    <w:charset w:val="00"/>
    <w:family w:val="swiss"/>
    <w:pitch w:val="variable"/>
    <w:sig w:usb0="00000803" w:usb1="00000000" w:usb2="00000000" w:usb3="00000000" w:csb0="00000021" w:csb1="00000000"/>
  </w:font>
  <w:font w:name="Arial TUR">
    <w:charset w:val="00"/>
    <w:family w:val="swiss"/>
    <w:pitch w:val="variable"/>
    <w:sig w:usb0="E0002EFF" w:usb1="C000785B" w:usb2="00000009" w:usb3="00000000" w:csb0="000001FF" w:csb1="00000000"/>
  </w:font>
  <w:font w:name="Guttman Yad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6FF038" w14:textId="77777777" w:rsidR="00E77C4C" w:rsidRDefault="007777F8" w:rsidP="00A53D04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4F5F67E3" w14:textId="77777777" w:rsidR="00E77C4C" w:rsidRDefault="00E77C4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1103F7" w14:textId="77777777" w:rsidR="00E77C4C" w:rsidRPr="00203E00" w:rsidRDefault="007777F8" w:rsidP="00A53D04">
    <w:pPr>
      <w:pStyle w:val="Footer"/>
      <w:framePr w:wrap="around" w:vAnchor="text" w:hAnchor="text" w:xAlign="center" w:y="1"/>
      <w:rPr>
        <w:rStyle w:val="PageNumber"/>
        <w:rFonts w:ascii="David" w:hAnsi="David" w:cs="David"/>
        <w:sz w:val="28"/>
        <w:szCs w:val="28"/>
      </w:rPr>
    </w:pPr>
    <w:r w:rsidRPr="00203E00">
      <w:rPr>
        <w:rStyle w:val="PageNumber"/>
        <w:rFonts w:ascii="David" w:hAnsi="David" w:cs="David"/>
        <w:sz w:val="28"/>
        <w:szCs w:val="28"/>
        <w:rtl/>
      </w:rPr>
      <w:fldChar w:fldCharType="begin"/>
    </w:r>
    <w:r w:rsidRPr="00203E00">
      <w:rPr>
        <w:rStyle w:val="PageNumber"/>
        <w:rFonts w:ascii="David" w:hAnsi="David" w:cs="David"/>
        <w:sz w:val="28"/>
        <w:szCs w:val="28"/>
      </w:rPr>
      <w:instrText xml:space="preserve">PAGE  </w:instrText>
    </w:r>
    <w:r w:rsidRPr="00203E00">
      <w:rPr>
        <w:rStyle w:val="PageNumber"/>
        <w:rFonts w:ascii="David" w:hAnsi="David" w:cs="David"/>
        <w:sz w:val="28"/>
        <w:szCs w:val="28"/>
        <w:rtl/>
      </w:rPr>
      <w:fldChar w:fldCharType="separate"/>
    </w:r>
    <w:r w:rsidR="00C02072" w:rsidRPr="00203E00">
      <w:rPr>
        <w:rStyle w:val="PageNumber"/>
        <w:rFonts w:ascii="David" w:hAnsi="David" w:cs="David"/>
        <w:noProof/>
        <w:sz w:val="28"/>
        <w:szCs w:val="28"/>
        <w:rtl/>
      </w:rPr>
      <w:t>14</w:t>
    </w:r>
    <w:r w:rsidRPr="00203E00">
      <w:rPr>
        <w:rStyle w:val="PageNumber"/>
        <w:rFonts w:ascii="David" w:hAnsi="David" w:cs="David"/>
        <w:sz w:val="28"/>
        <w:szCs w:val="28"/>
        <w:rtl/>
      </w:rPr>
      <w:fldChar w:fldCharType="end"/>
    </w:r>
  </w:p>
  <w:p w14:paraId="60D1C97C" w14:textId="77777777" w:rsidR="00E77C4C" w:rsidRPr="00FE1151" w:rsidRDefault="00E77C4C">
    <w:pPr>
      <w:pStyle w:val="Footer"/>
      <w:rPr>
        <w:rFonts w:cs="David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CF21E3" w14:textId="77777777" w:rsidR="00E36E35" w:rsidRDefault="00E36E35">
      <w:r>
        <w:separator/>
      </w:r>
    </w:p>
  </w:footnote>
  <w:footnote w:type="continuationSeparator" w:id="0">
    <w:p w14:paraId="135ED907" w14:textId="77777777" w:rsidR="00E36E35" w:rsidRDefault="00E36E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D63B20" w14:textId="755B6FA7" w:rsidR="00E77C4C" w:rsidRDefault="00203E0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776" behindDoc="0" locked="0" layoutInCell="1" allowOverlap="1" wp14:anchorId="3B72049E" wp14:editId="71F8EAFA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0" b="0"/>
              <wp:wrapNone/>
              <wp:docPr id="5" name="תיבת טקסט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76602F" w14:textId="77777777" w:rsidR="002C25BA" w:rsidRPr="002C25BA" w:rsidRDefault="002C25BA" w:rsidP="002C25B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C25B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  <w:rtl/>
                            </w:rPr>
                            <w:t>- בלמ"ס 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72049E" id="_x0000_t202" coordsize="21600,21600" o:spt="202" path="m,l,21600r21600,l21600,xe">
              <v:stroke joinstyle="miter"/>
              <v:path gradientshapeok="t" o:connecttype="rect"/>
            </v:shapetype>
            <v:shape id="תיבת טקסט 5" o:spid="_x0000_s1026" type="#_x0000_t202" style="position:absolute;left:0;text-align:left;margin-left:0;margin-top:0;width:34.95pt;height:34.95pt;z-index:251659776;visibility:visible;mso-wrap-style:none;mso-width-percent:0;mso-height-percent:0;mso-wrap-distance-left:0;mso-wrap-distance-top:0;mso-wrap-distance-right:0;mso-wrap-distance-bottom:0;mso-position-horizontal:center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iCYPAIAAFwEAAAOAAAAZHJzL2Uyb0RvYy54bWysVM1u2zAMvg/YOwi6L3a6puiMOEXWIsOA&#10;oC2QDj0rshwbs0RBUmJnb7Fbd+xpQF/IrzNKtpO262nYRabIT/z5SHp60ciK7ISxJaiUjkcxJUJx&#10;yEq1Sem3u8WHc0qsYypjFSiR0r2w9GL2/t201ok4gQKqTBiCTpRNap3SwjmdRJHlhZDMjkALhcYc&#10;jGQOr2YTZYbV6F1W0Ukcn0U1mEwb4MJa1F51RjoL/vNccHeT51Y4UqUUc3PhNOFc+zOaTVmyMUwX&#10;Je/TYP+QhWSlwqAHV1fMMbI15V+uZMkNWMjdiIOMIM9LLkINWM04flXNqmBahFqQHKsPNNn/55Zf&#10;724NKbOUTihRTGKL2qf2V/uzfSLtQ/u7fWwfyMTTVGubIHqlEe+az9Bgu0PJVi+Bf7cIiZ5hugcW&#10;0Z6WJjfSf7Fggg+xE/sD+6JxhKPy9PTj+RlmwdHUy97n8bE21n0RIIkXUmqwuSEBtlta10EHiI+l&#10;YFFWFepZUqkXCvTpNSHdLkOfuGvWDaK9uIZsj2Ua6ObFar4oMeaSWXfLDA4IFoBD727wyCuoUwq9&#10;REkB5sdbeo/HvqGVkhoHLqUKN4KS6qvCfvrZDML4UzyJ8WYG9XoQ1FZeAo7xGDdK8yB6nKsGMTcg&#10;73Ed5j4QmpjiGC6lbhAvXTf5uE5czOcBhGOomVuqleZDQz2Jd809M7pn2mGLrmGYRpa8IrzDeoat&#10;nm8d0h66cSSypxpHOPSzXze/I8/vAXX8Kcz+AAAA//8DAFBLAwQUAAYACAAAACEA1B4NR9gAAAAD&#10;AQAADwAAAGRycy9kb3ducmV2LnhtbEyPzW7CQAyE70i8w8qVeoNNKoFKmg1CSBy4UfpzNlmThGbt&#10;KLtAytN32x7ai0fWWDOf8+XgWnWh3jfCBtJpAoq4FNtwZeD1ZTN5BOUDssVWmAx8kodlMR7lmFm5&#10;8jNd9qFSMYR9hgbqELpMa1/W5NBPpSOO3lF6hyGufaVtj9cY7lr9kCRz7bDh2FBjR+uayo/92Rlo&#10;ZisJKb1tN6d3l0p6221nt50x93fD6glUoCH8HcM3fkSHIjId5MzWq9ZAfCT8zOjNFwtQh1/VRa7/&#10;sxdfAAAA//8DAFBLAQItABQABgAIAAAAIQC2gziS/gAAAOEBAAATAAAAAAAAAAAAAAAAAAAAAABb&#10;Q29udGVudF9UeXBlc10ueG1sUEsBAi0AFAAGAAgAAAAhADj9If/WAAAAlAEAAAsAAAAAAAAAAAAA&#10;AAAALwEAAF9yZWxzLy5yZWxzUEsBAi0AFAAGAAgAAAAhAHqyIJg8AgAAXAQAAA4AAAAAAAAAAAAA&#10;AAAALgIAAGRycy9lMm9Eb2MueG1sUEsBAi0AFAAGAAgAAAAhANQeDUfYAAAAAwEAAA8AAAAAAAAA&#10;AAAAAAAAlgQAAGRycy9kb3ducmV2LnhtbFBLBQYAAAAABAAEAPMAAACbBQAAAAA=&#10;" filled="f" stroked="f">
              <v:textbox style="mso-fit-shape-to-text:t" inset="0,15pt,0,0">
                <w:txbxContent>
                  <w:p w14:paraId="7776602F" w14:textId="77777777" w:rsidR="002C25BA" w:rsidRPr="002C25BA" w:rsidRDefault="002C25BA" w:rsidP="002C25B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C25B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  <w:rtl/>
                      </w:rPr>
                      <w:t>- בלמ"ס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0" layoutInCell="1" allowOverlap="1" wp14:anchorId="2027FBFD" wp14:editId="4D36A96F">
              <wp:simplePos x="0" y="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0" b="0"/>
              <wp:wrapSquare wrapText="bothSides"/>
              <wp:docPr id="4" name="תיבת טקסט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5CA2BF" w14:textId="77777777" w:rsidR="00E77C4C" w:rsidRPr="0089642B" w:rsidRDefault="007777F8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89642B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  <w:rtl/>
                            </w:rPr>
                            <w:t xml:space="preserve">- </w:t>
                          </w:r>
                          <w:r w:rsidRPr="0089642B">
                            <w:rPr>
                              <w:rFonts w:ascii="Calibri" w:eastAsia="Calibri" w:hAnsi="Calibri"/>
                              <w:color w:val="000000"/>
                              <w:sz w:val="20"/>
                              <w:szCs w:val="20"/>
                              <w:rtl/>
                            </w:rPr>
                            <w:t>בלמ</w:t>
                          </w:r>
                          <w:r w:rsidRPr="0089642B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  <w:rtl/>
                            </w:rPr>
                            <w:t>"</w:t>
                          </w:r>
                          <w:r w:rsidRPr="0089642B">
                            <w:rPr>
                              <w:rFonts w:ascii="Calibri" w:eastAsia="Calibri" w:hAnsi="Calibri"/>
                              <w:color w:val="000000"/>
                              <w:sz w:val="20"/>
                              <w:szCs w:val="20"/>
                              <w:rtl/>
                            </w:rPr>
                            <w:t xml:space="preserve">ס </w:t>
                          </w:r>
                          <w:r w:rsidRPr="0089642B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  <w:rtl/>
                            </w:rPr>
                            <w:t>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27FBFD" id="תיבת טקסט 4" o:spid="_x0000_s1027" type="#_x0000_t202" style="position:absolute;left:0;text-align:left;margin-left:0;margin-top:.05pt;width:34.95pt;height:34.95pt;z-index:251656704;visibility:visible;mso-wrap-style:none;mso-width-percent:0;mso-height-percent:0;mso-wrap-distance-left:0;mso-wrap-distance-top:0;mso-wrap-distance-right:0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OaOwIAAF4EAAAOAAAAZHJzL2Uyb0RvYy54bWysVEtu2zAQ3RfoHQjua9mpGwSC5cBN4KKA&#10;kQRwiqxpirSEihyCpC25t+guXXYVIBfSdTqkJCdNswq6oUfDx/m8N+PZeaMqshfWlaAzOhmNKRGa&#10;Q17qbUa/3S4/nFHiPNM5q0CLjB6Eo+fz9+9mtUnFCRRQ5cISDKJdWpuMFt6bNEkcL4RibgRGaLyU&#10;YBXz+Gm3SW5ZjdFVlZyMx6dJDTY3FrhwDr2X3SWdx/hSCu6vpXTCkyqjWJuPp43nJpzJfMbSrWWm&#10;KHlfBntDFYqVGpMeQ10yz8jOlv+EUiW34ED6EQeVgJQlF7EH7GYyftHNumBGxF6QHGeONLn/F5Zf&#10;7W8sKfOMTinRTKFE7WP7q/3ZPpL2vn1of7f3ZBpoqo1LEb02iPfNZ2hQ7tiyMyvg3x1CkmeY7oFD&#10;dKClkVaFX2yY4ENU4nBkXzSecHROpx/PTj9RwvGqt0PMp8fGOv9FgCLByKhFcWMBbL9yvoMOkJBL&#10;w7KsKvSztNJ/OTBm8MRyuwpD4b7ZNJGJydDuBvIDdmuhGxtn+LLE1Cvm/A2zOCfYB86+v8ZDVlBn&#10;FHqLkgLsj9f8AY/y4S0lNc5dRjUuBiXVV42yhhEdDDsYm8HQO3UBOMgT3CnDo4kPrK8GU1pQd7gQ&#10;i5ADr5jmmCmjfjAvfDf7uFBcLBYRhINomF/pteGDpIHG2+aOWdNz7VGkKxjmkaUvKO+wgWNnFjuP&#10;xEc9Aqsdhz3ZOMRR0X7hwpY8/46op7+F+R8AAAD//wMAUEsDBBQABgAIAAAAIQCEsNMo1gAAAAMB&#10;AAAPAAAAZHJzL2Rvd25yZXYueG1sTI/BTsMwDIbvSLxDZCRuLBmHsZWm0zSJCzcGQtota7ymInGq&#10;JOvat8c7wdH+f33+XG+n4MWIKfeRNCwXCgRSG21PnYavz7enNYhcDFnjI6GGGTNsm/u72lQ2XukD&#10;x0PpBEMoV0aDK2WopMytw2DyIg5InJ1jCqbwmDppk7kyPHj5rNRKBtMTX3BmwL3D9udwCRpepu+I&#10;Q8Y9Hs9jm1w/r/37rPXjw7R7BVFwKn9luOmzOjTsdIoXsll4DfxIuW0FZ6vNBsSJuUqBbGr53735&#10;BQAA//8DAFBLAQItABQABgAIAAAAIQC2gziS/gAAAOEBAAATAAAAAAAAAAAAAAAAAAAAAABbQ29u&#10;dGVudF9UeXBlc10ueG1sUEsBAi0AFAAGAAgAAAAhADj9If/WAAAAlAEAAAsAAAAAAAAAAAAAAAAA&#10;LwEAAF9yZWxzLy5yZWxzUEsBAi0AFAAGAAgAAAAhANhKY5o7AgAAXgQAAA4AAAAAAAAAAAAAAAAA&#10;LgIAAGRycy9lMm9Eb2MueG1sUEsBAi0AFAAGAAgAAAAhAISw0yjWAAAAAwEAAA8AAAAAAAAAAAAA&#10;AAAAlQQAAGRycy9kb3ducmV2LnhtbFBLBQYAAAAABAAEAPMAAACYBQAAAAA=&#10;" filled="f" stroked="f">
              <v:textbox style="mso-fit-shape-to-text:t" inset="0,0,0,0">
                <w:txbxContent>
                  <w:p w14:paraId="3D5CA2BF" w14:textId="77777777" w:rsidR="00E77C4C" w:rsidRPr="0089642B" w:rsidRDefault="007777F8">
                    <w:pPr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89642B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  <w:rtl/>
                      </w:rPr>
                      <w:t xml:space="preserve">- </w:t>
                    </w:r>
                    <w:r w:rsidRPr="0089642B">
                      <w:rPr>
                        <w:rFonts w:ascii="Calibri" w:eastAsia="Calibri" w:hAnsi="Calibri"/>
                        <w:color w:val="000000"/>
                        <w:sz w:val="20"/>
                        <w:szCs w:val="20"/>
                        <w:rtl/>
                      </w:rPr>
                      <w:t>בלמ</w:t>
                    </w:r>
                    <w:r w:rsidRPr="0089642B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  <w:rtl/>
                      </w:rPr>
                      <w:t>"</w:t>
                    </w:r>
                    <w:r w:rsidRPr="0089642B">
                      <w:rPr>
                        <w:rFonts w:ascii="Calibri" w:eastAsia="Calibri" w:hAnsi="Calibri"/>
                        <w:color w:val="000000"/>
                        <w:sz w:val="20"/>
                        <w:szCs w:val="20"/>
                        <w:rtl/>
                      </w:rPr>
                      <w:t xml:space="preserve">ס </w:t>
                    </w:r>
                    <w:r w:rsidRPr="0089642B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  <w:rtl/>
                      </w:rPr>
                      <w:t>-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8EF67F" w14:textId="392A0393" w:rsidR="003D5874" w:rsidRPr="00203E00" w:rsidRDefault="00203E00" w:rsidP="00203E00">
    <w:pPr>
      <w:pStyle w:val="Header"/>
      <w:tabs>
        <w:tab w:val="clear" w:pos="8306"/>
        <w:tab w:val="right" w:pos="8928"/>
      </w:tabs>
      <w:rPr>
        <w:rFonts w:cs="David"/>
        <w:sz w:val="28"/>
        <w:szCs w:val="28"/>
        <w:rtl/>
      </w:rPr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38FAE38A" wp14:editId="6ADF3CEA">
              <wp:simplePos x="0" y="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536575" cy="174625"/>
              <wp:effectExtent l="0" t="0" r="0" b="0"/>
              <wp:wrapSquare wrapText="bothSides"/>
              <wp:docPr id="3" name="תיבת טקסט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6575" cy="174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0137C5" w14:textId="161C4A6E" w:rsidR="00E77C4C" w:rsidRPr="00203E00" w:rsidRDefault="008C2DE4">
                          <w:pPr>
                            <w:rPr>
                              <w:rFonts w:ascii="David" w:eastAsia="Calibri" w:hAnsi="David" w:cs="David"/>
                              <w:color w:val="00000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David" w:eastAsia="Calibri" w:hAnsi="David" w:cs="David" w:hint="cs"/>
                              <w:color w:val="000000"/>
                              <w:sz w:val="28"/>
                              <w:szCs w:val="28"/>
                              <w:rtl/>
                            </w:rPr>
                            <w:t>ב ל מ " ס</w:t>
                          </w:r>
                          <w:r w:rsidR="00203E00" w:rsidRPr="00203E00">
                            <w:rPr>
                              <w:rFonts w:ascii="David" w:eastAsia="Calibri" w:hAnsi="David" w:cs="David"/>
                              <w:color w:val="000000"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FAE38A" id="_x0000_t202" coordsize="21600,21600" o:spt="202" path="m,l,21600r21600,l21600,xe">
              <v:stroke joinstyle="miter"/>
              <v:path gradientshapeok="t" o:connecttype="rect"/>
            </v:shapetype>
            <v:shape id="תיבת טקסט 3" o:spid="_x0000_s1028" type="#_x0000_t202" style="position:absolute;left:0;text-align:left;margin-left:0;margin-top:.05pt;width:42.25pt;height:13.75pt;z-index:251657728;visibility:visible;mso-wrap-style:none;mso-width-percent:0;mso-height-percent:0;mso-wrap-distance-left:0;mso-wrap-distance-top:0;mso-wrap-distance-right:0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pWUQAIAAF4EAAAOAAAAZHJzL2Uyb0RvYy54bWysVEtu2zAQ3RfoHQjua/lTO4VgOXATuChg&#10;JAGcImuaIi2hIocgaUvpLbpLl1kVyIV0nQ4py0nTropu6NHwcT7vzXh+3qiKHIR1JeiMjgZDSoTm&#10;kJd6l9Evt6t3HyhxnumcVaBFRu+Fo+eLt2/mtUnFGAqocmEJBtEurU1GC+9NmiSOF0IxNwAjNF5K&#10;sIp5/LS7JLesxuiqSsbD4SypwebGAhfOofeyu6SLGF9Kwf21lE54UmUUa/PxtPHchjNZzFm6s8wU&#10;JT+Wwf6hCsVKjUlPoS6ZZ2Rvyz9CqZJbcCD9gINKQMqSi9gDdjMavupmUzAjYi9IjjMnmtz/C8uv&#10;DjeWlHlGJ5RoplCi9qn90X5vn0j70P5sH9sHMgk01caliN4YxPvmIzQod2zZmTXwrw4hyQtM98Ah&#10;OtDSSKvCLzZM8CEqcX9iXzSecHROJ7Pp2ZQSjlejs/ez8TSkTZ4fG+v8JwGKBCOjFsWNBbDD2vkO&#10;2kNCLg2rsqrQz9JK/+bAmMETy+0qDIX7ZttEJsZ9u1vI77FbC93YOMNXJaZeM+dvmMU5wT5w9v01&#10;HrKCOqNwtCgpwH77mz/gUT68paTGucuoxsWgpPqsUdYwor1he2PbG3qvLgAHeYQ7ZXg08YH1VW9K&#10;C+oOF2IZcuAV0xwzZdT35oXvZh8XiovlMoJwEA3za70xvJc00Hjb3DFrjlx7FOkK+nlk6SvKO2zg&#10;2Jnl3iPxUY/AasfhkWwc4qjoceHClrz8jqjnv4XFLwAAAP//AwBQSwMEFAAGAAgAAAAhAFTT20/Y&#10;AAAAAwEAAA8AAABkcnMvZG93bnJldi54bWxMj8FOwzAQRO9I/IO1SNyo0wraKMSpUCUu3CioEjc3&#10;3sZR7XVku2ny92xPcNyZ0czbejt5J0aMqQ+kYLkoQCC1wfTUKfj+en8qQaSsyWgXCBXMmGDb3N/V&#10;ujLhSp847nMnuIRSpRXYnIdKytRa9DotwoDE3ilErzOfsZMm6iuXeydXRbGWXvfEC1YPuLPYnvcX&#10;r2AzHQIOCXf4cxrbaPu5dB+zUo8P09sriIxT/gvDDZ/RoWGmY7iQScIp4EfyTRXslc8vII4KVps1&#10;yKaW/9mbXwAAAP//AwBQSwECLQAUAAYACAAAACEAtoM4kv4AAADhAQAAEwAAAAAAAAAAAAAAAAAA&#10;AAAAW0NvbnRlbnRfVHlwZXNdLnhtbFBLAQItABQABgAIAAAAIQA4/SH/1gAAAJQBAAALAAAAAAAA&#10;AAAAAAAAAC8BAABfcmVscy8ucmVsc1BLAQItABQABgAIAAAAIQCl/pWUQAIAAF4EAAAOAAAAAAAA&#10;AAAAAAAAAC4CAABkcnMvZTJvRG9jLnhtbFBLAQItABQABgAIAAAAIQBU09tP2AAAAAMBAAAPAAAA&#10;AAAAAAAAAAAAAJoEAABkcnMvZG93bnJldi54bWxQSwUGAAAAAAQABADzAAAAnwUAAAAA&#10;" filled="f" stroked="f">
              <v:textbox style="mso-fit-shape-to-text:t" inset="0,0,0,0">
                <w:txbxContent>
                  <w:p w14:paraId="120137C5" w14:textId="161C4A6E" w:rsidR="00E77C4C" w:rsidRPr="00203E00" w:rsidRDefault="008C2DE4">
                    <w:pPr>
                      <w:rPr>
                        <w:rFonts w:ascii="David" w:eastAsia="Calibri" w:hAnsi="David" w:cs="David"/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rFonts w:ascii="David" w:eastAsia="Calibri" w:hAnsi="David" w:cs="David" w:hint="cs"/>
                        <w:color w:val="000000"/>
                        <w:sz w:val="28"/>
                        <w:szCs w:val="28"/>
                        <w:rtl/>
                      </w:rPr>
                      <w:t>ב ל מ " ס</w:t>
                    </w:r>
                    <w:r w:rsidR="00203E00" w:rsidRPr="00203E00">
                      <w:rPr>
                        <w:rFonts w:ascii="David" w:eastAsia="Calibri" w:hAnsi="David" w:cs="David"/>
                        <w:color w:val="000000"/>
                        <w:sz w:val="28"/>
                        <w:szCs w:val="28"/>
                        <w:rtl/>
                      </w:rPr>
                      <w:t xml:space="preserve">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933481">
      <w:rPr>
        <w:rFonts w:cs="David" w:hint="cs"/>
        <w:rtl/>
      </w:rPr>
      <w:t xml:space="preserve">     </w:t>
    </w:r>
    <w:r w:rsidR="00933481">
      <w:rPr>
        <w:rFonts w:cs="David"/>
        <w:rtl/>
      </w:rPr>
      <w:tab/>
    </w:r>
    <w:r w:rsidR="006A237C" w:rsidRPr="00203E00">
      <w:rPr>
        <w:rFonts w:cs="David" w:hint="cs"/>
        <w:sz w:val="28"/>
        <w:szCs w:val="28"/>
        <w:rtl/>
      </w:rPr>
      <w:t>ע/26/24</w:t>
    </w:r>
    <w:r w:rsidR="00933481">
      <w:rPr>
        <w:rFonts w:cs="David"/>
        <w:rtl/>
      </w:rPr>
      <w:tab/>
    </w:r>
    <w:r>
      <w:rPr>
        <w:rFonts w:cs="David" w:hint="cs"/>
        <w:rtl/>
      </w:rPr>
      <w:t xml:space="preserve">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03865F" w14:textId="587444CF" w:rsidR="00E77C4C" w:rsidRDefault="00203E0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752" behindDoc="0" locked="0" layoutInCell="1" allowOverlap="1" wp14:anchorId="0BF7FBAE" wp14:editId="11DCA360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0" b="0"/>
              <wp:wrapNone/>
              <wp:docPr id="2" name="תיבת טקסט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BDB7EB" w14:textId="77777777" w:rsidR="002C25BA" w:rsidRPr="002C25BA" w:rsidRDefault="002C25BA" w:rsidP="002C25B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C25B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  <w:rtl/>
                            </w:rPr>
                            <w:t>- בלמ"ס 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F7FBAE" id="_x0000_t202" coordsize="21600,21600" o:spt="202" path="m,l,21600r21600,l21600,xe">
              <v:stroke joinstyle="miter"/>
              <v:path gradientshapeok="t" o:connecttype="rect"/>
            </v:shapetype>
            <v:shape id="תיבת טקסט 2" o:spid="_x0000_s1029" type="#_x0000_t202" style="position:absolute;left:0;text-align:left;margin-left:0;margin-top:0;width:34.95pt;height:34.95pt;z-index:251658752;visibility:visible;mso-wrap-style:none;mso-width-percent:0;mso-height-percent:0;mso-wrap-distance-left:0;mso-wrap-distance-top:0;mso-wrap-distance-right:0;mso-wrap-distance-bottom:0;mso-position-horizontal:center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ysOQAIAAGMEAAAOAAAAZHJzL2Uyb0RvYy54bWysVM1u2zAMvg/YOwi6L3bSH3RGnCJrkWFA&#10;0BZIh54VWYqNWaIgKbGzt9itO+40oC/k1xklx2nX7TTsIlPkJ/58JD29bFVNdsK6CnROx6OUEqE5&#10;FJXe5PTz/eLdBSXOM12wGrTI6V44ejl7+2bamExMoIS6EJagE+2yxuS09N5kSeJ4KRRzIzBCo1GC&#10;Vczj1W6SwrIGvas6maTpedKALYwFLpxD7XVvpLPoX0rB/a2UTnhS5xRz8/G08VyHM5lNWbaxzJQV&#10;P6TB/iELxSqNQY+urplnZGurP1ypiltwIP2Ig0pAyoqLWANWM05fVbMqmRGxFiTHmSNN7v+55Te7&#10;O0uqIqcTSjRT2KLuqfvefeueSPfY/ex+dI9kEmhqjMsQvTKI9+0HaLHdsWRnlsC/OIQkLzD9A4fo&#10;QEsrrQpfLJjgQ+zE/si+aD3hqDw9Pbk4P6OEo+kgB5/Pj411/qMARYKQU4vNjQmw3dL5HjpAQiwN&#10;i6quUc+yWv+mQJ9BE9PtMwyJ+3bdRiZOhnLXUOyxWgv92DjDFxWGXjLn75jFOcE6cPb9LR6yhian&#10;cJAoKcF+/Zs+4LF9aKWkwbnLqcbFoKT+pLGtYUSjMH6fnqV4s4N6PQh6q64Ap3mMi2V4FAPO14Mo&#10;LagH3Ip5CIQmpjmGy6kfxCvfLwBuFRfzeQThNBrml3pl+NDXwOV9+8CsORDusVM3MAwly17x3mMD&#10;0c7Mtx7Zj00J1PZEHhjHSY5tPWxdWJWX94h6/jfMfgEAAP//AwBQSwMEFAAGAAgAAAAhANQeDUfY&#10;AAAAAwEAAA8AAABkcnMvZG93bnJldi54bWxMj81uwkAMhO9IvMPKlXqDTSqBSpoNQkgcuFH6czZZ&#10;k4Rm7Si7QMrTd9se2otH1lgzn/Pl4Fp1od43wgbSaQKKuBTbcGXg9WUzeQTlA7LFVpgMfJKHZTEe&#10;5ZhZufIzXfahUjGEfYYG6hC6TGtf1uTQT6Ujjt5Reochrn2lbY/XGO5a/ZAkc+2w4dhQY0frmsqP&#10;/dkZaGYrCSm9bTend5dKetttZ7edMfd3w+oJVKAh/B3DN35EhyIyHeTM1qvWQHwk/MzozRcLUIdf&#10;1UWu/7MXXwAAAP//AwBQSwECLQAUAAYACAAAACEAtoM4kv4AAADhAQAAEwAAAAAAAAAAAAAAAAAA&#10;AAAAW0NvbnRlbnRfVHlwZXNdLnhtbFBLAQItABQABgAIAAAAIQA4/SH/1gAAAJQBAAALAAAAAAAA&#10;AAAAAAAAAC8BAABfcmVscy8ucmVsc1BLAQItABQABgAIAAAAIQAAAysOQAIAAGMEAAAOAAAAAAAA&#10;AAAAAAAAAC4CAABkcnMvZTJvRG9jLnhtbFBLAQItABQABgAIAAAAIQDUHg1H2AAAAAMBAAAPAAAA&#10;AAAAAAAAAAAAAJoEAABkcnMvZG93bnJldi54bWxQSwUGAAAAAAQABADzAAAAnwUAAAAA&#10;" filled="f" stroked="f">
              <v:textbox style="mso-fit-shape-to-text:t" inset="0,15pt,0,0">
                <w:txbxContent>
                  <w:p w14:paraId="4FBDB7EB" w14:textId="77777777" w:rsidR="002C25BA" w:rsidRPr="002C25BA" w:rsidRDefault="002C25BA" w:rsidP="002C25B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C25B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  <w:rtl/>
                      </w:rPr>
                      <w:t>- בלמ"ס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5680" behindDoc="0" locked="0" layoutInCell="1" allowOverlap="1" wp14:anchorId="437EEDD2" wp14:editId="462150D6">
              <wp:simplePos x="0" y="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0" b="0"/>
              <wp:wrapSquare wrapText="bothSides"/>
              <wp:docPr id="1" name="תיבת טקסט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65EDB2" w14:textId="77777777" w:rsidR="00E77C4C" w:rsidRPr="0089642B" w:rsidRDefault="007777F8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89642B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  <w:rtl/>
                            </w:rPr>
                            <w:t xml:space="preserve">- </w:t>
                          </w:r>
                          <w:r w:rsidRPr="0089642B">
                            <w:rPr>
                              <w:rFonts w:ascii="Calibri" w:eastAsia="Calibri" w:hAnsi="Calibri"/>
                              <w:color w:val="000000"/>
                              <w:sz w:val="20"/>
                              <w:szCs w:val="20"/>
                              <w:rtl/>
                            </w:rPr>
                            <w:t>בלמ</w:t>
                          </w:r>
                          <w:r w:rsidRPr="0089642B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  <w:rtl/>
                            </w:rPr>
                            <w:t>"</w:t>
                          </w:r>
                          <w:r w:rsidRPr="0089642B">
                            <w:rPr>
                              <w:rFonts w:ascii="Calibri" w:eastAsia="Calibri" w:hAnsi="Calibri"/>
                              <w:color w:val="000000"/>
                              <w:sz w:val="20"/>
                              <w:szCs w:val="20"/>
                              <w:rtl/>
                            </w:rPr>
                            <w:t xml:space="preserve">ס </w:t>
                          </w:r>
                          <w:r w:rsidRPr="0089642B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  <w:rtl/>
                            </w:rPr>
                            <w:t>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37EEDD2" id="תיבת טקסט 1" o:spid="_x0000_s1030" type="#_x0000_t202" style="position:absolute;left:0;text-align:left;margin-left:0;margin-top:.05pt;width:34.95pt;height:34.95pt;z-index:251655680;visibility:visible;mso-wrap-style:none;mso-width-percent:0;mso-height-percent:0;mso-wrap-distance-left:0;mso-wrap-distance-top:0;mso-wrap-distance-right:0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h+oOQIAAF4EAAAOAAAAZHJzL2Uyb0RvYy54bWysVEtu2zAQ3RfoHQjua9mpGwSC5cBN4KKA&#10;kQRwiqxpirSEihyCpC25t+guXXYVIBfSdTqkJCdNswq6oUczj/N5b+jZeaMqshfWlaAzOhmNKRGa&#10;Q17qbUa/3S4/nFHiPNM5q0CLjB6Eo+fz9+9mtUnFCRRQ5cISTKJdWpuMFt6bNEkcL4RibgRGaAxK&#10;sIp5/LTbJLesxuyqSk7G49OkBpsbC1w4h97LLkjnMb+UgvtrKZ3wpMoo9ubjaeO5CWcyn7F0a5kp&#10;St63wd7QhWKlxqLHVJfMM7Kz5T+pVMktOJB+xEElIGXJRZwBp5mMX0yzLpgRcRYkx5kjTe7/peVX&#10;+xtLyhy1o0QzhRK1j+2v9mf7SNr79qH93d6TSaCpNi5F9Nog3jefoQlXwsjOrIB/dwhJnmG6Cw7R&#10;AdNIq8IvDkzwIipxOLIvGk84OqfTj2ennyjhGOrtkPPpsrHOfxGgSDAyalHc2ADbr5zvoAMk1NKw&#10;LKsK/Syt9F8OzBk8sd2uw9C4bzZNZGI6jLuB/IDTWujWxhm+LLH0ijl/wyzuCc6Bu++v8ZAV1BmF&#10;3qKkAPvjNX/Ao3wYpaTGvcuoxodBSfVVo6xhRQfDDsZmMPROXQAuMkqFvUQTL1hfDaa0oO7wQSxC&#10;DQwxzbFSRv1gXvhu9/FBcbFYRBAuomF+pdeGD5IGGm+bO2ZNz7VHka5g2EeWvqC8wwaOnVnsPBIf&#10;9Qisdhz2ZOMSR0X7BxdeyfPviHr6W5j/AQ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CVxh+oOQIAAF4EAAAOAAAAAAAAAAAAAAAAAC4C&#10;AABkcnMvZTJvRG9jLnhtbFBLAQItABQABgAIAAAAIQCEsNMo1gAAAAMBAAAPAAAAAAAAAAAAAAAA&#10;AJMEAABkcnMvZG93bnJldi54bWxQSwUGAAAAAAQABADzAAAAlgUAAAAA&#10;" filled="f" stroked="f">
              <v:textbox style="mso-fit-shape-to-text:t" inset="0,0,0,0">
                <w:txbxContent>
                  <w:p w14:paraId="5265EDB2" w14:textId="77777777" w:rsidR="00E77C4C" w:rsidRPr="0089642B" w:rsidRDefault="007777F8">
                    <w:pPr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89642B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  <w:rtl/>
                      </w:rPr>
                      <w:t xml:space="preserve">- </w:t>
                    </w:r>
                    <w:r w:rsidRPr="0089642B">
                      <w:rPr>
                        <w:rFonts w:ascii="Calibri" w:eastAsia="Calibri" w:hAnsi="Calibri"/>
                        <w:color w:val="000000"/>
                        <w:sz w:val="20"/>
                        <w:szCs w:val="20"/>
                        <w:rtl/>
                      </w:rPr>
                      <w:t>בלמ</w:t>
                    </w:r>
                    <w:r w:rsidRPr="0089642B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  <w:rtl/>
                      </w:rPr>
                      <w:t>"</w:t>
                    </w:r>
                    <w:r w:rsidRPr="0089642B">
                      <w:rPr>
                        <w:rFonts w:ascii="Calibri" w:eastAsia="Calibri" w:hAnsi="Calibri"/>
                        <w:color w:val="000000"/>
                        <w:sz w:val="20"/>
                        <w:szCs w:val="20"/>
                        <w:rtl/>
                      </w:rPr>
                      <w:t xml:space="preserve">ס </w:t>
                    </w:r>
                    <w:r w:rsidRPr="0089642B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  <w:rtl/>
                      </w:rPr>
                      <w:t>-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370483"/>
    <w:multiLevelType w:val="hybridMultilevel"/>
    <w:tmpl w:val="61A0BD44"/>
    <w:lvl w:ilvl="0" w:tplc="76C4B47C">
      <w:start w:val="1"/>
      <w:numFmt w:val="decimal"/>
      <w:suff w:val="space"/>
      <w:lvlText w:val="%1."/>
      <w:lvlJc w:val="left"/>
      <w:pPr>
        <w:ind w:left="6840" w:hanging="360"/>
      </w:pPr>
      <w:rPr>
        <w:rFonts w:hint="default"/>
        <w:b w:val="0"/>
        <w:bCs w:val="0"/>
        <w:lang w:val="en-US" w:bidi="he-IL"/>
      </w:rPr>
    </w:lvl>
    <w:lvl w:ilvl="1" w:tplc="82A46BA4" w:tentative="1">
      <w:start w:val="1"/>
      <w:numFmt w:val="lowerLetter"/>
      <w:lvlText w:val="%2."/>
      <w:lvlJc w:val="left"/>
      <w:pPr>
        <w:ind w:left="1440" w:hanging="360"/>
      </w:pPr>
    </w:lvl>
    <w:lvl w:ilvl="2" w:tplc="E9E20BC6" w:tentative="1">
      <w:start w:val="1"/>
      <w:numFmt w:val="lowerRoman"/>
      <w:lvlText w:val="%3."/>
      <w:lvlJc w:val="right"/>
      <w:pPr>
        <w:ind w:left="2160" w:hanging="180"/>
      </w:pPr>
    </w:lvl>
    <w:lvl w:ilvl="3" w:tplc="2BB63908" w:tentative="1">
      <w:start w:val="1"/>
      <w:numFmt w:val="decimal"/>
      <w:lvlText w:val="%4."/>
      <w:lvlJc w:val="left"/>
      <w:pPr>
        <w:ind w:left="2880" w:hanging="360"/>
      </w:pPr>
    </w:lvl>
    <w:lvl w:ilvl="4" w:tplc="7674B774" w:tentative="1">
      <w:start w:val="1"/>
      <w:numFmt w:val="lowerLetter"/>
      <w:lvlText w:val="%5."/>
      <w:lvlJc w:val="left"/>
      <w:pPr>
        <w:ind w:left="3600" w:hanging="360"/>
      </w:pPr>
    </w:lvl>
    <w:lvl w:ilvl="5" w:tplc="5882D344" w:tentative="1">
      <w:start w:val="1"/>
      <w:numFmt w:val="lowerRoman"/>
      <w:lvlText w:val="%6."/>
      <w:lvlJc w:val="right"/>
      <w:pPr>
        <w:ind w:left="4320" w:hanging="180"/>
      </w:pPr>
    </w:lvl>
    <w:lvl w:ilvl="6" w:tplc="807C9906" w:tentative="1">
      <w:start w:val="1"/>
      <w:numFmt w:val="decimal"/>
      <w:lvlText w:val="%7."/>
      <w:lvlJc w:val="left"/>
      <w:pPr>
        <w:ind w:left="5040" w:hanging="360"/>
      </w:pPr>
    </w:lvl>
    <w:lvl w:ilvl="7" w:tplc="0F50D81E" w:tentative="1">
      <w:start w:val="1"/>
      <w:numFmt w:val="lowerLetter"/>
      <w:lvlText w:val="%8."/>
      <w:lvlJc w:val="left"/>
      <w:pPr>
        <w:ind w:left="5760" w:hanging="360"/>
      </w:pPr>
    </w:lvl>
    <w:lvl w:ilvl="8" w:tplc="9920D3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6001B"/>
    <w:multiLevelType w:val="hybridMultilevel"/>
    <w:tmpl w:val="B2C4B5E4"/>
    <w:lvl w:ilvl="0" w:tplc="D526922C">
      <w:start w:val="1"/>
      <w:numFmt w:val="decimal"/>
      <w:pStyle w:val="Ruller4"/>
      <w:lvlText w:val="%1."/>
      <w:lvlJc w:val="left"/>
      <w:pPr>
        <w:tabs>
          <w:tab w:val="num" w:pos="907"/>
        </w:tabs>
        <w:ind w:left="0" w:firstLine="0"/>
      </w:pPr>
    </w:lvl>
    <w:lvl w:ilvl="1" w:tplc="22AC9D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E145D3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086DA7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BD2CAF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75C0AF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AECEF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4CF0D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7647D2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166F09"/>
    <w:multiLevelType w:val="hybridMultilevel"/>
    <w:tmpl w:val="1D0CC434"/>
    <w:lvl w:ilvl="0" w:tplc="749CE012">
      <w:start w:val="1"/>
      <w:numFmt w:val="decimal"/>
      <w:pStyle w:val="a"/>
      <w:lvlText w:val="%1."/>
      <w:lvlJc w:val="left"/>
      <w:pPr>
        <w:ind w:left="360" w:hanging="360"/>
      </w:pPr>
      <w:rPr>
        <w:b/>
        <w:bCs w:val="0"/>
        <w:strike w:val="0"/>
        <w:dstrike w:val="0"/>
        <w:u w:val="none"/>
        <w:effect w:val="none"/>
        <w:lang w:val="en-US" w:bidi="he-IL"/>
      </w:rPr>
    </w:lvl>
    <w:lvl w:ilvl="1" w:tplc="B79A3F06">
      <w:start w:val="1"/>
      <w:numFmt w:val="lowerLetter"/>
      <w:lvlText w:val="%2."/>
      <w:lvlJc w:val="left"/>
      <w:pPr>
        <w:ind w:left="1440" w:hanging="360"/>
      </w:pPr>
    </w:lvl>
    <w:lvl w:ilvl="2" w:tplc="506CB470">
      <w:start w:val="1"/>
      <w:numFmt w:val="lowerRoman"/>
      <w:lvlText w:val="%3."/>
      <w:lvlJc w:val="right"/>
      <w:pPr>
        <w:ind w:left="2160" w:hanging="180"/>
      </w:pPr>
    </w:lvl>
    <w:lvl w:ilvl="3" w:tplc="DFE631D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726F73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D98FDE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E78ACA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A342A4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1C0DEF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DD324E"/>
    <w:multiLevelType w:val="hybridMultilevel"/>
    <w:tmpl w:val="34A0298A"/>
    <w:lvl w:ilvl="0" w:tplc="0302E568">
      <w:start w:val="1"/>
      <w:numFmt w:val="hebrew1"/>
      <w:lvlText w:val="%1."/>
      <w:lvlJc w:val="left"/>
      <w:pPr>
        <w:ind w:left="450" w:hanging="360"/>
      </w:pPr>
      <w:rPr>
        <w:rFonts w:hint="default"/>
      </w:rPr>
    </w:lvl>
    <w:lvl w:ilvl="1" w:tplc="5F70C44E" w:tentative="1">
      <w:start w:val="1"/>
      <w:numFmt w:val="lowerLetter"/>
      <w:lvlText w:val="%2."/>
      <w:lvlJc w:val="left"/>
      <w:pPr>
        <w:ind w:left="1170" w:hanging="360"/>
      </w:pPr>
    </w:lvl>
    <w:lvl w:ilvl="2" w:tplc="6F42ACCC" w:tentative="1">
      <w:start w:val="1"/>
      <w:numFmt w:val="lowerRoman"/>
      <w:lvlText w:val="%3."/>
      <w:lvlJc w:val="right"/>
      <w:pPr>
        <w:ind w:left="1890" w:hanging="180"/>
      </w:pPr>
    </w:lvl>
    <w:lvl w:ilvl="3" w:tplc="8B0A723C" w:tentative="1">
      <w:start w:val="1"/>
      <w:numFmt w:val="decimal"/>
      <w:lvlText w:val="%4."/>
      <w:lvlJc w:val="left"/>
      <w:pPr>
        <w:ind w:left="2610" w:hanging="360"/>
      </w:pPr>
    </w:lvl>
    <w:lvl w:ilvl="4" w:tplc="E92270E6" w:tentative="1">
      <w:start w:val="1"/>
      <w:numFmt w:val="lowerLetter"/>
      <w:lvlText w:val="%5."/>
      <w:lvlJc w:val="left"/>
      <w:pPr>
        <w:ind w:left="3330" w:hanging="360"/>
      </w:pPr>
    </w:lvl>
    <w:lvl w:ilvl="5" w:tplc="9D66F16E" w:tentative="1">
      <w:start w:val="1"/>
      <w:numFmt w:val="lowerRoman"/>
      <w:lvlText w:val="%6."/>
      <w:lvlJc w:val="right"/>
      <w:pPr>
        <w:ind w:left="4050" w:hanging="180"/>
      </w:pPr>
    </w:lvl>
    <w:lvl w:ilvl="6" w:tplc="CCE4DD9E" w:tentative="1">
      <w:start w:val="1"/>
      <w:numFmt w:val="decimal"/>
      <w:lvlText w:val="%7."/>
      <w:lvlJc w:val="left"/>
      <w:pPr>
        <w:ind w:left="4770" w:hanging="360"/>
      </w:pPr>
    </w:lvl>
    <w:lvl w:ilvl="7" w:tplc="9D322968" w:tentative="1">
      <w:start w:val="1"/>
      <w:numFmt w:val="lowerLetter"/>
      <w:lvlText w:val="%8."/>
      <w:lvlJc w:val="left"/>
      <w:pPr>
        <w:ind w:left="5490" w:hanging="360"/>
      </w:pPr>
    </w:lvl>
    <w:lvl w:ilvl="8" w:tplc="DCD0B8DC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 w15:restartNumberingAfterBreak="0">
    <w:nsid w:val="11436274"/>
    <w:multiLevelType w:val="hybridMultilevel"/>
    <w:tmpl w:val="88C8D440"/>
    <w:lvl w:ilvl="0" w:tplc="3EA006D8">
      <w:start w:val="1"/>
      <w:numFmt w:val="hebrew1"/>
      <w:lvlText w:val="%1."/>
      <w:lvlJc w:val="left"/>
      <w:pPr>
        <w:ind w:left="1080" w:hanging="360"/>
      </w:pPr>
    </w:lvl>
    <w:lvl w:ilvl="1" w:tplc="F6B89B7A">
      <w:start w:val="1"/>
      <w:numFmt w:val="lowerLetter"/>
      <w:lvlText w:val="%2."/>
      <w:lvlJc w:val="left"/>
      <w:pPr>
        <w:ind w:left="1800" w:hanging="360"/>
      </w:pPr>
    </w:lvl>
    <w:lvl w:ilvl="2" w:tplc="04DCDEFA">
      <w:start w:val="1"/>
      <w:numFmt w:val="lowerRoman"/>
      <w:lvlText w:val="%3."/>
      <w:lvlJc w:val="right"/>
      <w:pPr>
        <w:ind w:left="2520" w:hanging="180"/>
      </w:pPr>
    </w:lvl>
    <w:lvl w:ilvl="3" w:tplc="A5B0B9B4">
      <w:start w:val="1"/>
      <w:numFmt w:val="decimal"/>
      <w:lvlText w:val="%4."/>
      <w:lvlJc w:val="left"/>
      <w:pPr>
        <w:ind w:left="3240" w:hanging="360"/>
      </w:pPr>
    </w:lvl>
    <w:lvl w:ilvl="4" w:tplc="E0A82244">
      <w:start w:val="1"/>
      <w:numFmt w:val="lowerLetter"/>
      <w:lvlText w:val="%5."/>
      <w:lvlJc w:val="left"/>
      <w:pPr>
        <w:ind w:left="3960" w:hanging="360"/>
      </w:pPr>
    </w:lvl>
    <w:lvl w:ilvl="5" w:tplc="DBF879D2">
      <w:start w:val="1"/>
      <w:numFmt w:val="lowerRoman"/>
      <w:lvlText w:val="%6."/>
      <w:lvlJc w:val="right"/>
      <w:pPr>
        <w:ind w:left="4680" w:hanging="180"/>
      </w:pPr>
    </w:lvl>
    <w:lvl w:ilvl="6" w:tplc="ECEEFE30">
      <w:start w:val="1"/>
      <w:numFmt w:val="decimal"/>
      <w:lvlText w:val="%7."/>
      <w:lvlJc w:val="left"/>
      <w:pPr>
        <w:ind w:left="5400" w:hanging="360"/>
      </w:pPr>
    </w:lvl>
    <w:lvl w:ilvl="7" w:tplc="03AC4E24">
      <w:start w:val="1"/>
      <w:numFmt w:val="lowerLetter"/>
      <w:lvlText w:val="%8."/>
      <w:lvlJc w:val="left"/>
      <w:pPr>
        <w:ind w:left="6120" w:hanging="360"/>
      </w:pPr>
    </w:lvl>
    <w:lvl w:ilvl="8" w:tplc="4D0C320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3F010C1"/>
    <w:multiLevelType w:val="hybridMultilevel"/>
    <w:tmpl w:val="6326FDA6"/>
    <w:lvl w:ilvl="0" w:tplc="753047B2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David" w:hint="default"/>
      </w:rPr>
    </w:lvl>
    <w:lvl w:ilvl="1" w:tplc="0C1257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A7AE9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8E20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A0AD7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6EE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22F5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E420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31683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4223BC"/>
    <w:multiLevelType w:val="hybridMultilevel"/>
    <w:tmpl w:val="8C96CA40"/>
    <w:lvl w:ilvl="0" w:tplc="32B4AB2A">
      <w:start w:val="1"/>
      <w:numFmt w:val="hebrew1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EEE469EC" w:tentative="1">
      <w:start w:val="1"/>
      <w:numFmt w:val="lowerLetter"/>
      <w:lvlText w:val="%2."/>
      <w:lvlJc w:val="left"/>
      <w:pPr>
        <w:ind w:left="1440" w:hanging="360"/>
      </w:pPr>
    </w:lvl>
    <w:lvl w:ilvl="2" w:tplc="207E08BE" w:tentative="1">
      <w:start w:val="1"/>
      <w:numFmt w:val="lowerRoman"/>
      <w:lvlText w:val="%3."/>
      <w:lvlJc w:val="right"/>
      <w:pPr>
        <w:ind w:left="2160" w:hanging="180"/>
      </w:pPr>
    </w:lvl>
    <w:lvl w:ilvl="3" w:tplc="D38E9F7E" w:tentative="1">
      <w:start w:val="1"/>
      <w:numFmt w:val="decimal"/>
      <w:lvlText w:val="%4."/>
      <w:lvlJc w:val="left"/>
      <w:pPr>
        <w:ind w:left="2880" w:hanging="360"/>
      </w:pPr>
    </w:lvl>
    <w:lvl w:ilvl="4" w:tplc="4FFAA782" w:tentative="1">
      <w:start w:val="1"/>
      <w:numFmt w:val="lowerLetter"/>
      <w:lvlText w:val="%5."/>
      <w:lvlJc w:val="left"/>
      <w:pPr>
        <w:ind w:left="3600" w:hanging="360"/>
      </w:pPr>
    </w:lvl>
    <w:lvl w:ilvl="5" w:tplc="AD8A12D6" w:tentative="1">
      <w:start w:val="1"/>
      <w:numFmt w:val="lowerRoman"/>
      <w:lvlText w:val="%6."/>
      <w:lvlJc w:val="right"/>
      <w:pPr>
        <w:ind w:left="4320" w:hanging="180"/>
      </w:pPr>
    </w:lvl>
    <w:lvl w:ilvl="6" w:tplc="08C27EF6" w:tentative="1">
      <w:start w:val="1"/>
      <w:numFmt w:val="decimal"/>
      <w:lvlText w:val="%7."/>
      <w:lvlJc w:val="left"/>
      <w:pPr>
        <w:ind w:left="5040" w:hanging="360"/>
      </w:pPr>
    </w:lvl>
    <w:lvl w:ilvl="7" w:tplc="3F62F1AE" w:tentative="1">
      <w:start w:val="1"/>
      <w:numFmt w:val="lowerLetter"/>
      <w:lvlText w:val="%8."/>
      <w:lvlJc w:val="left"/>
      <w:pPr>
        <w:ind w:left="5760" w:hanging="360"/>
      </w:pPr>
    </w:lvl>
    <w:lvl w:ilvl="8" w:tplc="3C8297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E44FB9"/>
    <w:multiLevelType w:val="hybridMultilevel"/>
    <w:tmpl w:val="66B821D8"/>
    <w:lvl w:ilvl="0" w:tplc="1500E3C8">
      <w:start w:val="1"/>
      <w:numFmt w:val="decimal"/>
      <w:suff w:val="space"/>
      <w:lvlText w:val="%1."/>
      <w:lvlJc w:val="left"/>
      <w:pPr>
        <w:ind w:left="720" w:hanging="360"/>
      </w:pPr>
      <w:rPr>
        <w:rFonts w:cs="David" w:hint="default"/>
        <w:b w:val="0"/>
        <w:bCs w:val="0"/>
        <w:sz w:val="28"/>
        <w:szCs w:val="28"/>
      </w:rPr>
    </w:lvl>
    <w:lvl w:ilvl="1" w:tplc="264ED57A" w:tentative="1">
      <w:start w:val="1"/>
      <w:numFmt w:val="lowerLetter"/>
      <w:lvlText w:val="%2."/>
      <w:lvlJc w:val="left"/>
      <w:pPr>
        <w:ind w:left="1440" w:hanging="360"/>
      </w:pPr>
    </w:lvl>
    <w:lvl w:ilvl="2" w:tplc="29B4246C" w:tentative="1">
      <w:start w:val="1"/>
      <w:numFmt w:val="lowerRoman"/>
      <w:lvlText w:val="%3."/>
      <w:lvlJc w:val="right"/>
      <w:pPr>
        <w:ind w:left="2160" w:hanging="180"/>
      </w:pPr>
    </w:lvl>
    <w:lvl w:ilvl="3" w:tplc="A8962B50" w:tentative="1">
      <w:start w:val="1"/>
      <w:numFmt w:val="decimal"/>
      <w:lvlText w:val="%4."/>
      <w:lvlJc w:val="left"/>
      <w:pPr>
        <w:ind w:left="2880" w:hanging="360"/>
      </w:pPr>
    </w:lvl>
    <w:lvl w:ilvl="4" w:tplc="25987F42" w:tentative="1">
      <w:start w:val="1"/>
      <w:numFmt w:val="lowerLetter"/>
      <w:lvlText w:val="%5."/>
      <w:lvlJc w:val="left"/>
      <w:pPr>
        <w:ind w:left="3600" w:hanging="360"/>
      </w:pPr>
    </w:lvl>
    <w:lvl w:ilvl="5" w:tplc="862CB670" w:tentative="1">
      <w:start w:val="1"/>
      <w:numFmt w:val="lowerRoman"/>
      <w:lvlText w:val="%6."/>
      <w:lvlJc w:val="right"/>
      <w:pPr>
        <w:ind w:left="4320" w:hanging="180"/>
      </w:pPr>
    </w:lvl>
    <w:lvl w:ilvl="6" w:tplc="7DACD6B0" w:tentative="1">
      <w:start w:val="1"/>
      <w:numFmt w:val="decimal"/>
      <w:lvlText w:val="%7."/>
      <w:lvlJc w:val="left"/>
      <w:pPr>
        <w:ind w:left="5040" w:hanging="360"/>
      </w:pPr>
    </w:lvl>
    <w:lvl w:ilvl="7" w:tplc="AA642910" w:tentative="1">
      <w:start w:val="1"/>
      <w:numFmt w:val="lowerLetter"/>
      <w:lvlText w:val="%8."/>
      <w:lvlJc w:val="left"/>
      <w:pPr>
        <w:ind w:left="5760" w:hanging="360"/>
      </w:pPr>
    </w:lvl>
    <w:lvl w:ilvl="8" w:tplc="C43CB9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055268"/>
    <w:multiLevelType w:val="hybridMultilevel"/>
    <w:tmpl w:val="9570815C"/>
    <w:lvl w:ilvl="0" w:tplc="0DB63D86">
      <w:start w:val="1"/>
      <w:numFmt w:val="hebrew1"/>
      <w:pStyle w:val="2"/>
      <w:lvlText w:val="%1."/>
      <w:lvlJc w:val="center"/>
      <w:pPr>
        <w:ind w:left="720" w:hanging="360"/>
      </w:pPr>
      <w:rPr>
        <w:b/>
        <w:bCs w:val="0"/>
      </w:rPr>
    </w:lvl>
    <w:lvl w:ilvl="1" w:tplc="ADAE61C8">
      <w:start w:val="1"/>
      <w:numFmt w:val="lowerLetter"/>
      <w:lvlText w:val="%2."/>
      <w:lvlJc w:val="left"/>
      <w:pPr>
        <w:ind w:left="1440" w:hanging="360"/>
      </w:pPr>
    </w:lvl>
    <w:lvl w:ilvl="2" w:tplc="A220476C">
      <w:start w:val="1"/>
      <w:numFmt w:val="lowerRoman"/>
      <w:lvlText w:val="%3."/>
      <w:lvlJc w:val="right"/>
      <w:pPr>
        <w:ind w:left="2160" w:hanging="180"/>
      </w:pPr>
    </w:lvl>
    <w:lvl w:ilvl="3" w:tplc="5F6C0B7C">
      <w:start w:val="1"/>
      <w:numFmt w:val="decimal"/>
      <w:lvlText w:val="%4."/>
      <w:lvlJc w:val="left"/>
      <w:pPr>
        <w:ind w:left="2880" w:hanging="360"/>
      </w:pPr>
    </w:lvl>
    <w:lvl w:ilvl="4" w:tplc="F9F6115A">
      <w:start w:val="1"/>
      <w:numFmt w:val="lowerLetter"/>
      <w:lvlText w:val="%5."/>
      <w:lvlJc w:val="left"/>
      <w:pPr>
        <w:ind w:left="3600" w:hanging="360"/>
      </w:pPr>
    </w:lvl>
    <w:lvl w:ilvl="5" w:tplc="0B50696A">
      <w:start w:val="1"/>
      <w:numFmt w:val="lowerRoman"/>
      <w:lvlText w:val="%6."/>
      <w:lvlJc w:val="right"/>
      <w:pPr>
        <w:ind w:left="4320" w:hanging="180"/>
      </w:pPr>
    </w:lvl>
    <w:lvl w:ilvl="6" w:tplc="A35473AC">
      <w:start w:val="1"/>
      <w:numFmt w:val="decimal"/>
      <w:lvlText w:val="%7."/>
      <w:lvlJc w:val="left"/>
      <w:pPr>
        <w:ind w:left="5040" w:hanging="360"/>
      </w:pPr>
    </w:lvl>
    <w:lvl w:ilvl="7" w:tplc="1A826320">
      <w:start w:val="1"/>
      <w:numFmt w:val="lowerLetter"/>
      <w:lvlText w:val="%8."/>
      <w:lvlJc w:val="left"/>
      <w:pPr>
        <w:ind w:left="5760" w:hanging="360"/>
      </w:pPr>
    </w:lvl>
    <w:lvl w:ilvl="8" w:tplc="45BC88B4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63333D"/>
    <w:multiLevelType w:val="hybridMultilevel"/>
    <w:tmpl w:val="06BA85D2"/>
    <w:lvl w:ilvl="0" w:tplc="E224330A">
      <w:start w:val="1"/>
      <w:numFmt w:val="decimal"/>
      <w:lvlText w:val="%1."/>
      <w:lvlJc w:val="left"/>
      <w:pPr>
        <w:ind w:left="360" w:hanging="360"/>
      </w:pPr>
      <w:rPr>
        <w:rFonts w:cs="David"/>
        <w:b w:val="0"/>
        <w:bCs w:val="0"/>
      </w:rPr>
    </w:lvl>
    <w:lvl w:ilvl="1" w:tplc="6366C952" w:tentative="1">
      <w:start w:val="1"/>
      <w:numFmt w:val="lowerLetter"/>
      <w:lvlText w:val="%2."/>
      <w:lvlJc w:val="left"/>
      <w:pPr>
        <w:ind w:left="1440" w:hanging="360"/>
      </w:pPr>
    </w:lvl>
    <w:lvl w:ilvl="2" w:tplc="C194FFA0" w:tentative="1">
      <w:start w:val="1"/>
      <w:numFmt w:val="lowerRoman"/>
      <w:lvlText w:val="%3."/>
      <w:lvlJc w:val="right"/>
      <w:pPr>
        <w:ind w:left="2160" w:hanging="180"/>
      </w:pPr>
    </w:lvl>
    <w:lvl w:ilvl="3" w:tplc="6B18115C" w:tentative="1">
      <w:start w:val="1"/>
      <w:numFmt w:val="decimal"/>
      <w:lvlText w:val="%4."/>
      <w:lvlJc w:val="left"/>
      <w:pPr>
        <w:ind w:left="2880" w:hanging="360"/>
      </w:pPr>
    </w:lvl>
    <w:lvl w:ilvl="4" w:tplc="3FC826BA" w:tentative="1">
      <w:start w:val="1"/>
      <w:numFmt w:val="lowerLetter"/>
      <w:lvlText w:val="%5."/>
      <w:lvlJc w:val="left"/>
      <w:pPr>
        <w:ind w:left="3600" w:hanging="360"/>
      </w:pPr>
    </w:lvl>
    <w:lvl w:ilvl="5" w:tplc="F210F680" w:tentative="1">
      <w:start w:val="1"/>
      <w:numFmt w:val="lowerRoman"/>
      <w:lvlText w:val="%6."/>
      <w:lvlJc w:val="right"/>
      <w:pPr>
        <w:ind w:left="4320" w:hanging="180"/>
      </w:pPr>
    </w:lvl>
    <w:lvl w:ilvl="6" w:tplc="1C7E7F22" w:tentative="1">
      <w:start w:val="1"/>
      <w:numFmt w:val="decimal"/>
      <w:lvlText w:val="%7."/>
      <w:lvlJc w:val="left"/>
      <w:pPr>
        <w:ind w:left="5040" w:hanging="360"/>
      </w:pPr>
    </w:lvl>
    <w:lvl w:ilvl="7" w:tplc="BC7A0402" w:tentative="1">
      <w:start w:val="1"/>
      <w:numFmt w:val="lowerLetter"/>
      <w:lvlText w:val="%8."/>
      <w:lvlJc w:val="left"/>
      <w:pPr>
        <w:ind w:left="5760" w:hanging="360"/>
      </w:pPr>
    </w:lvl>
    <w:lvl w:ilvl="8" w:tplc="2D403F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9A7D91"/>
    <w:multiLevelType w:val="hybridMultilevel"/>
    <w:tmpl w:val="E5E649BC"/>
    <w:lvl w:ilvl="0" w:tplc="3D10FA8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6AB4E794">
      <w:start w:val="1"/>
      <w:numFmt w:val="lowerLetter"/>
      <w:lvlText w:val="%2."/>
      <w:lvlJc w:val="left"/>
      <w:pPr>
        <w:ind w:left="1440" w:hanging="360"/>
      </w:pPr>
    </w:lvl>
    <w:lvl w:ilvl="2" w:tplc="A0E27D40">
      <w:start w:val="1"/>
      <w:numFmt w:val="lowerRoman"/>
      <w:lvlText w:val="%3."/>
      <w:lvlJc w:val="right"/>
      <w:pPr>
        <w:ind w:left="2160" w:hanging="180"/>
      </w:pPr>
    </w:lvl>
    <w:lvl w:ilvl="3" w:tplc="9D961848">
      <w:start w:val="1"/>
      <w:numFmt w:val="decimal"/>
      <w:lvlText w:val="%4."/>
      <w:lvlJc w:val="left"/>
      <w:pPr>
        <w:ind w:left="2880" w:hanging="360"/>
      </w:pPr>
    </w:lvl>
    <w:lvl w:ilvl="4" w:tplc="F60E3FAA">
      <w:start w:val="1"/>
      <w:numFmt w:val="lowerLetter"/>
      <w:lvlText w:val="%5."/>
      <w:lvlJc w:val="left"/>
      <w:pPr>
        <w:ind w:left="3600" w:hanging="360"/>
      </w:pPr>
    </w:lvl>
    <w:lvl w:ilvl="5" w:tplc="E4ECE11C">
      <w:start w:val="1"/>
      <w:numFmt w:val="lowerRoman"/>
      <w:lvlText w:val="%6."/>
      <w:lvlJc w:val="right"/>
      <w:pPr>
        <w:ind w:left="4320" w:hanging="180"/>
      </w:pPr>
    </w:lvl>
    <w:lvl w:ilvl="6" w:tplc="74486460">
      <w:start w:val="1"/>
      <w:numFmt w:val="decimal"/>
      <w:lvlText w:val="%7."/>
      <w:lvlJc w:val="left"/>
      <w:pPr>
        <w:ind w:left="5040" w:hanging="360"/>
      </w:pPr>
    </w:lvl>
    <w:lvl w:ilvl="7" w:tplc="212840A0">
      <w:start w:val="1"/>
      <w:numFmt w:val="lowerLetter"/>
      <w:lvlText w:val="%8."/>
      <w:lvlJc w:val="left"/>
      <w:pPr>
        <w:ind w:left="5760" w:hanging="360"/>
      </w:pPr>
    </w:lvl>
    <w:lvl w:ilvl="8" w:tplc="BB3C953C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1D0DDB"/>
    <w:multiLevelType w:val="hybridMultilevel"/>
    <w:tmpl w:val="6178BD82"/>
    <w:lvl w:ilvl="0" w:tplc="0E74FDD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B72F666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3A5EA3F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B4ADB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89EC9790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196E12C0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AC92E3A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0406F0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794A971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7F915CC"/>
    <w:multiLevelType w:val="hybridMultilevel"/>
    <w:tmpl w:val="E5E649BC"/>
    <w:lvl w:ilvl="0" w:tplc="CD2C87B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15AA6C66">
      <w:start w:val="1"/>
      <w:numFmt w:val="lowerLetter"/>
      <w:lvlText w:val="%2."/>
      <w:lvlJc w:val="left"/>
      <w:pPr>
        <w:ind w:left="1440" w:hanging="360"/>
      </w:pPr>
    </w:lvl>
    <w:lvl w:ilvl="2" w:tplc="0E682D30">
      <w:start w:val="1"/>
      <w:numFmt w:val="lowerRoman"/>
      <w:lvlText w:val="%3."/>
      <w:lvlJc w:val="right"/>
      <w:pPr>
        <w:ind w:left="2160" w:hanging="180"/>
      </w:pPr>
    </w:lvl>
    <w:lvl w:ilvl="3" w:tplc="D0DAE484">
      <w:start w:val="1"/>
      <w:numFmt w:val="decimal"/>
      <w:lvlText w:val="%4."/>
      <w:lvlJc w:val="left"/>
      <w:pPr>
        <w:ind w:left="2880" w:hanging="360"/>
      </w:pPr>
    </w:lvl>
    <w:lvl w:ilvl="4" w:tplc="3CE481BE">
      <w:start w:val="1"/>
      <w:numFmt w:val="lowerLetter"/>
      <w:lvlText w:val="%5."/>
      <w:lvlJc w:val="left"/>
      <w:pPr>
        <w:ind w:left="3600" w:hanging="360"/>
      </w:pPr>
    </w:lvl>
    <w:lvl w:ilvl="5" w:tplc="C34CE136">
      <w:start w:val="1"/>
      <w:numFmt w:val="lowerRoman"/>
      <w:lvlText w:val="%6."/>
      <w:lvlJc w:val="right"/>
      <w:pPr>
        <w:ind w:left="4320" w:hanging="180"/>
      </w:pPr>
    </w:lvl>
    <w:lvl w:ilvl="6" w:tplc="68F014CE">
      <w:start w:val="1"/>
      <w:numFmt w:val="decimal"/>
      <w:lvlText w:val="%7."/>
      <w:lvlJc w:val="left"/>
      <w:pPr>
        <w:ind w:left="5040" w:hanging="360"/>
      </w:pPr>
    </w:lvl>
    <w:lvl w:ilvl="7" w:tplc="6E10B628">
      <w:start w:val="1"/>
      <w:numFmt w:val="lowerLetter"/>
      <w:lvlText w:val="%8."/>
      <w:lvlJc w:val="left"/>
      <w:pPr>
        <w:ind w:left="5760" w:hanging="360"/>
      </w:pPr>
    </w:lvl>
    <w:lvl w:ilvl="8" w:tplc="B8C02DDE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EA72ED"/>
    <w:multiLevelType w:val="hybridMultilevel"/>
    <w:tmpl w:val="241005C0"/>
    <w:lvl w:ilvl="0" w:tplc="1DACAF9A">
      <w:start w:val="1"/>
      <w:numFmt w:val="hebrew1"/>
      <w:lvlText w:val="%1."/>
      <w:lvlJc w:val="left"/>
      <w:pPr>
        <w:ind w:left="284" w:hanging="57"/>
      </w:pPr>
      <w:rPr>
        <w:rFonts w:hint="default"/>
      </w:rPr>
    </w:lvl>
    <w:lvl w:ilvl="1" w:tplc="3CE44440" w:tentative="1">
      <w:start w:val="1"/>
      <w:numFmt w:val="lowerLetter"/>
      <w:lvlText w:val="%2."/>
      <w:lvlJc w:val="left"/>
      <w:pPr>
        <w:ind w:left="887" w:hanging="360"/>
      </w:pPr>
    </w:lvl>
    <w:lvl w:ilvl="2" w:tplc="A41401CC" w:tentative="1">
      <w:start w:val="1"/>
      <w:numFmt w:val="lowerRoman"/>
      <w:lvlText w:val="%3."/>
      <w:lvlJc w:val="right"/>
      <w:pPr>
        <w:ind w:left="1607" w:hanging="180"/>
      </w:pPr>
    </w:lvl>
    <w:lvl w:ilvl="3" w:tplc="6BBA3AAA" w:tentative="1">
      <w:start w:val="1"/>
      <w:numFmt w:val="decimal"/>
      <w:lvlText w:val="%4."/>
      <w:lvlJc w:val="left"/>
      <w:pPr>
        <w:ind w:left="2327" w:hanging="360"/>
      </w:pPr>
    </w:lvl>
    <w:lvl w:ilvl="4" w:tplc="EE523FF4" w:tentative="1">
      <w:start w:val="1"/>
      <w:numFmt w:val="lowerLetter"/>
      <w:lvlText w:val="%5."/>
      <w:lvlJc w:val="left"/>
      <w:pPr>
        <w:ind w:left="3047" w:hanging="360"/>
      </w:pPr>
    </w:lvl>
    <w:lvl w:ilvl="5" w:tplc="C152FE7E" w:tentative="1">
      <w:start w:val="1"/>
      <w:numFmt w:val="lowerRoman"/>
      <w:lvlText w:val="%6."/>
      <w:lvlJc w:val="right"/>
      <w:pPr>
        <w:ind w:left="3767" w:hanging="180"/>
      </w:pPr>
    </w:lvl>
    <w:lvl w:ilvl="6" w:tplc="ECD09D3A" w:tentative="1">
      <w:start w:val="1"/>
      <w:numFmt w:val="decimal"/>
      <w:lvlText w:val="%7."/>
      <w:lvlJc w:val="left"/>
      <w:pPr>
        <w:ind w:left="4487" w:hanging="360"/>
      </w:pPr>
    </w:lvl>
    <w:lvl w:ilvl="7" w:tplc="4AF070B2" w:tentative="1">
      <w:start w:val="1"/>
      <w:numFmt w:val="lowerLetter"/>
      <w:lvlText w:val="%8."/>
      <w:lvlJc w:val="left"/>
      <w:pPr>
        <w:ind w:left="5207" w:hanging="360"/>
      </w:pPr>
    </w:lvl>
    <w:lvl w:ilvl="8" w:tplc="E3EEA09E" w:tentative="1">
      <w:start w:val="1"/>
      <w:numFmt w:val="lowerRoman"/>
      <w:lvlText w:val="%9."/>
      <w:lvlJc w:val="right"/>
      <w:pPr>
        <w:ind w:left="5927" w:hanging="180"/>
      </w:pPr>
    </w:lvl>
  </w:abstractNum>
  <w:abstractNum w:abstractNumId="14" w15:restartNumberingAfterBreak="0">
    <w:nsid w:val="40820A23"/>
    <w:multiLevelType w:val="hybridMultilevel"/>
    <w:tmpl w:val="69C62ECC"/>
    <w:lvl w:ilvl="0" w:tplc="0504CCF8">
      <w:start w:val="1"/>
      <w:numFmt w:val="hebrew1"/>
      <w:lvlText w:val="%1."/>
      <w:lvlJc w:val="left"/>
      <w:pPr>
        <w:ind w:left="284" w:hanging="57"/>
      </w:pPr>
      <w:rPr>
        <w:rFonts w:hint="default"/>
        <w:b/>
        <w:bCs w:val="0"/>
        <w:sz w:val="28"/>
        <w:szCs w:val="28"/>
      </w:rPr>
    </w:lvl>
    <w:lvl w:ilvl="1" w:tplc="E626019A" w:tentative="1">
      <w:start w:val="1"/>
      <w:numFmt w:val="lowerLetter"/>
      <w:lvlText w:val="%2."/>
      <w:lvlJc w:val="left"/>
      <w:pPr>
        <w:ind w:left="887" w:hanging="360"/>
      </w:pPr>
    </w:lvl>
    <w:lvl w:ilvl="2" w:tplc="D5F823CC" w:tentative="1">
      <w:start w:val="1"/>
      <w:numFmt w:val="lowerRoman"/>
      <w:lvlText w:val="%3."/>
      <w:lvlJc w:val="right"/>
      <w:pPr>
        <w:ind w:left="1607" w:hanging="180"/>
      </w:pPr>
    </w:lvl>
    <w:lvl w:ilvl="3" w:tplc="BDE0B0A2" w:tentative="1">
      <w:start w:val="1"/>
      <w:numFmt w:val="decimal"/>
      <w:lvlText w:val="%4."/>
      <w:lvlJc w:val="left"/>
      <w:pPr>
        <w:ind w:left="2327" w:hanging="360"/>
      </w:pPr>
    </w:lvl>
    <w:lvl w:ilvl="4" w:tplc="C9DCA7F4" w:tentative="1">
      <w:start w:val="1"/>
      <w:numFmt w:val="lowerLetter"/>
      <w:lvlText w:val="%5."/>
      <w:lvlJc w:val="left"/>
      <w:pPr>
        <w:ind w:left="3047" w:hanging="360"/>
      </w:pPr>
    </w:lvl>
    <w:lvl w:ilvl="5" w:tplc="E0ACE468" w:tentative="1">
      <w:start w:val="1"/>
      <w:numFmt w:val="lowerRoman"/>
      <w:lvlText w:val="%6."/>
      <w:lvlJc w:val="right"/>
      <w:pPr>
        <w:ind w:left="3767" w:hanging="180"/>
      </w:pPr>
    </w:lvl>
    <w:lvl w:ilvl="6" w:tplc="E4ECB506" w:tentative="1">
      <w:start w:val="1"/>
      <w:numFmt w:val="decimal"/>
      <w:lvlText w:val="%7."/>
      <w:lvlJc w:val="left"/>
      <w:pPr>
        <w:ind w:left="4487" w:hanging="360"/>
      </w:pPr>
    </w:lvl>
    <w:lvl w:ilvl="7" w:tplc="174ACC60" w:tentative="1">
      <w:start w:val="1"/>
      <w:numFmt w:val="lowerLetter"/>
      <w:lvlText w:val="%8."/>
      <w:lvlJc w:val="left"/>
      <w:pPr>
        <w:ind w:left="5207" w:hanging="360"/>
      </w:pPr>
    </w:lvl>
    <w:lvl w:ilvl="8" w:tplc="3D72BFD2" w:tentative="1">
      <w:start w:val="1"/>
      <w:numFmt w:val="lowerRoman"/>
      <w:lvlText w:val="%9."/>
      <w:lvlJc w:val="right"/>
      <w:pPr>
        <w:ind w:left="5927" w:hanging="180"/>
      </w:pPr>
    </w:lvl>
  </w:abstractNum>
  <w:abstractNum w:abstractNumId="15" w15:restartNumberingAfterBreak="0">
    <w:nsid w:val="41AC1B78"/>
    <w:multiLevelType w:val="multilevel"/>
    <w:tmpl w:val="4C76CDD0"/>
    <w:lvl w:ilvl="0">
      <w:start w:val="1"/>
      <w:numFmt w:val="decimal"/>
      <w:pStyle w:val="1"/>
      <w:lvlText w:val="%1."/>
      <w:lvlJc w:val="left"/>
      <w:pPr>
        <w:ind w:left="567" w:hanging="567"/>
      </w:pPr>
      <w:rPr>
        <w:b/>
        <w:bCs w:val="0"/>
        <w:lang w:bidi="he-IL"/>
      </w:rPr>
    </w:lvl>
    <w:lvl w:ilvl="1">
      <w:start w:val="1"/>
      <w:numFmt w:val="lowerLetter"/>
      <w:lvlText w:val="%2."/>
      <w:lvlJc w:val="left"/>
      <w:pPr>
        <w:ind w:left="1134" w:hanging="567"/>
      </w:pPr>
    </w:lvl>
    <w:lvl w:ilvl="2">
      <w:start w:val="1"/>
      <w:numFmt w:val="lowerRoman"/>
      <w:lvlText w:val="%3."/>
      <w:lvlJc w:val="right"/>
      <w:pPr>
        <w:ind w:left="1701" w:hanging="567"/>
      </w:pPr>
    </w:lvl>
    <w:lvl w:ilvl="3">
      <w:start w:val="1"/>
      <w:numFmt w:val="decimal"/>
      <w:lvlText w:val="%4."/>
      <w:lvlJc w:val="left"/>
      <w:pPr>
        <w:ind w:left="2268" w:hanging="567"/>
      </w:pPr>
    </w:lvl>
    <w:lvl w:ilvl="4">
      <w:start w:val="1"/>
      <w:numFmt w:val="lowerLetter"/>
      <w:lvlText w:val="%5."/>
      <w:lvlJc w:val="left"/>
      <w:pPr>
        <w:ind w:left="2835" w:hanging="567"/>
      </w:pPr>
    </w:lvl>
    <w:lvl w:ilvl="5">
      <w:start w:val="1"/>
      <w:numFmt w:val="lowerRoman"/>
      <w:lvlText w:val="%6."/>
      <w:lvlJc w:val="right"/>
      <w:pPr>
        <w:ind w:left="3402" w:hanging="567"/>
      </w:pPr>
    </w:lvl>
    <w:lvl w:ilvl="6">
      <w:start w:val="1"/>
      <w:numFmt w:val="decimal"/>
      <w:lvlText w:val="%7."/>
      <w:lvlJc w:val="left"/>
      <w:pPr>
        <w:ind w:left="3969" w:hanging="567"/>
      </w:pPr>
    </w:lvl>
    <w:lvl w:ilvl="7">
      <w:start w:val="1"/>
      <w:numFmt w:val="lowerLetter"/>
      <w:lvlText w:val="%8."/>
      <w:lvlJc w:val="left"/>
      <w:pPr>
        <w:ind w:left="4536" w:hanging="567"/>
      </w:pPr>
    </w:lvl>
    <w:lvl w:ilvl="8">
      <w:start w:val="1"/>
      <w:numFmt w:val="lowerRoman"/>
      <w:lvlText w:val="%9."/>
      <w:lvlJc w:val="right"/>
      <w:pPr>
        <w:ind w:left="5103" w:hanging="567"/>
      </w:pPr>
    </w:lvl>
  </w:abstractNum>
  <w:abstractNum w:abstractNumId="16" w15:restartNumberingAfterBreak="0">
    <w:nsid w:val="4295105E"/>
    <w:multiLevelType w:val="hybridMultilevel"/>
    <w:tmpl w:val="B85401DC"/>
    <w:lvl w:ilvl="0" w:tplc="24FC1E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8"/>
        <w:szCs w:val="28"/>
      </w:rPr>
    </w:lvl>
    <w:lvl w:ilvl="1" w:tplc="4D7AA90A" w:tentative="1">
      <w:start w:val="1"/>
      <w:numFmt w:val="lowerLetter"/>
      <w:lvlText w:val="%2."/>
      <w:lvlJc w:val="left"/>
      <w:pPr>
        <w:ind w:left="1440" w:hanging="360"/>
      </w:pPr>
    </w:lvl>
    <w:lvl w:ilvl="2" w:tplc="7C4628D0" w:tentative="1">
      <w:start w:val="1"/>
      <w:numFmt w:val="lowerRoman"/>
      <w:lvlText w:val="%3."/>
      <w:lvlJc w:val="right"/>
      <w:pPr>
        <w:ind w:left="2160" w:hanging="180"/>
      </w:pPr>
    </w:lvl>
    <w:lvl w:ilvl="3" w:tplc="153C0472" w:tentative="1">
      <w:start w:val="1"/>
      <w:numFmt w:val="decimal"/>
      <w:lvlText w:val="%4."/>
      <w:lvlJc w:val="left"/>
      <w:pPr>
        <w:ind w:left="2880" w:hanging="360"/>
      </w:pPr>
    </w:lvl>
    <w:lvl w:ilvl="4" w:tplc="FC4C792C" w:tentative="1">
      <w:start w:val="1"/>
      <w:numFmt w:val="lowerLetter"/>
      <w:lvlText w:val="%5."/>
      <w:lvlJc w:val="left"/>
      <w:pPr>
        <w:ind w:left="3600" w:hanging="360"/>
      </w:pPr>
    </w:lvl>
    <w:lvl w:ilvl="5" w:tplc="2BF0F568" w:tentative="1">
      <w:start w:val="1"/>
      <w:numFmt w:val="lowerRoman"/>
      <w:lvlText w:val="%6."/>
      <w:lvlJc w:val="right"/>
      <w:pPr>
        <w:ind w:left="4320" w:hanging="180"/>
      </w:pPr>
    </w:lvl>
    <w:lvl w:ilvl="6" w:tplc="34D057CE" w:tentative="1">
      <w:start w:val="1"/>
      <w:numFmt w:val="decimal"/>
      <w:lvlText w:val="%7."/>
      <w:lvlJc w:val="left"/>
      <w:pPr>
        <w:ind w:left="5040" w:hanging="360"/>
      </w:pPr>
    </w:lvl>
    <w:lvl w:ilvl="7" w:tplc="12DA7502" w:tentative="1">
      <w:start w:val="1"/>
      <w:numFmt w:val="lowerLetter"/>
      <w:lvlText w:val="%8."/>
      <w:lvlJc w:val="left"/>
      <w:pPr>
        <w:ind w:left="5760" w:hanging="360"/>
      </w:pPr>
    </w:lvl>
    <w:lvl w:ilvl="8" w:tplc="38F8CB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2C7C1C"/>
    <w:multiLevelType w:val="hybridMultilevel"/>
    <w:tmpl w:val="680047F6"/>
    <w:lvl w:ilvl="0" w:tplc="32D2335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DA82601E" w:tentative="1">
      <w:start w:val="1"/>
      <w:numFmt w:val="lowerLetter"/>
      <w:lvlText w:val="%2."/>
      <w:lvlJc w:val="left"/>
      <w:pPr>
        <w:ind w:left="1440" w:hanging="360"/>
      </w:pPr>
    </w:lvl>
    <w:lvl w:ilvl="2" w:tplc="EFE61024" w:tentative="1">
      <w:start w:val="1"/>
      <w:numFmt w:val="lowerRoman"/>
      <w:lvlText w:val="%3."/>
      <w:lvlJc w:val="right"/>
      <w:pPr>
        <w:ind w:left="2160" w:hanging="180"/>
      </w:pPr>
    </w:lvl>
    <w:lvl w:ilvl="3" w:tplc="B27CE88C" w:tentative="1">
      <w:start w:val="1"/>
      <w:numFmt w:val="decimal"/>
      <w:lvlText w:val="%4."/>
      <w:lvlJc w:val="left"/>
      <w:pPr>
        <w:ind w:left="2880" w:hanging="360"/>
      </w:pPr>
    </w:lvl>
    <w:lvl w:ilvl="4" w:tplc="0778D7F2" w:tentative="1">
      <w:start w:val="1"/>
      <w:numFmt w:val="lowerLetter"/>
      <w:lvlText w:val="%5."/>
      <w:lvlJc w:val="left"/>
      <w:pPr>
        <w:ind w:left="3600" w:hanging="360"/>
      </w:pPr>
    </w:lvl>
    <w:lvl w:ilvl="5" w:tplc="D7B8379C" w:tentative="1">
      <w:start w:val="1"/>
      <w:numFmt w:val="lowerRoman"/>
      <w:lvlText w:val="%6."/>
      <w:lvlJc w:val="right"/>
      <w:pPr>
        <w:ind w:left="4320" w:hanging="180"/>
      </w:pPr>
    </w:lvl>
    <w:lvl w:ilvl="6" w:tplc="E2EAB5CC" w:tentative="1">
      <w:start w:val="1"/>
      <w:numFmt w:val="decimal"/>
      <w:lvlText w:val="%7."/>
      <w:lvlJc w:val="left"/>
      <w:pPr>
        <w:ind w:left="5040" w:hanging="360"/>
      </w:pPr>
    </w:lvl>
    <w:lvl w:ilvl="7" w:tplc="D77C4150" w:tentative="1">
      <w:start w:val="1"/>
      <w:numFmt w:val="lowerLetter"/>
      <w:lvlText w:val="%8."/>
      <w:lvlJc w:val="left"/>
      <w:pPr>
        <w:ind w:left="5760" w:hanging="360"/>
      </w:pPr>
    </w:lvl>
    <w:lvl w:ilvl="8" w:tplc="0EB0BA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7D19BF"/>
    <w:multiLevelType w:val="hybridMultilevel"/>
    <w:tmpl w:val="CA083124"/>
    <w:lvl w:ilvl="0" w:tplc="A2B81CE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lang w:bidi="he-IL"/>
      </w:rPr>
    </w:lvl>
    <w:lvl w:ilvl="1" w:tplc="EA682048">
      <w:start w:val="1"/>
      <w:numFmt w:val="hebrew1"/>
      <w:lvlText w:val="%2."/>
      <w:lvlJc w:val="left"/>
      <w:pPr>
        <w:ind w:left="1080" w:hanging="360"/>
      </w:pPr>
      <w:rPr>
        <w:rFonts w:ascii="Times New Roman" w:eastAsia="Times New Roman" w:hAnsi="Times New Roman" w:cs="David"/>
        <w:b w:val="0"/>
        <w:bCs w:val="0"/>
      </w:rPr>
    </w:lvl>
    <w:lvl w:ilvl="2" w:tplc="EB12A62C">
      <w:start w:val="1"/>
      <w:numFmt w:val="lowerRoman"/>
      <w:lvlText w:val="%3."/>
      <w:lvlJc w:val="right"/>
      <w:pPr>
        <w:ind w:left="1800" w:hanging="180"/>
      </w:pPr>
    </w:lvl>
    <w:lvl w:ilvl="3" w:tplc="5DB09638" w:tentative="1">
      <w:start w:val="1"/>
      <w:numFmt w:val="decimal"/>
      <w:lvlText w:val="%4."/>
      <w:lvlJc w:val="left"/>
      <w:pPr>
        <w:ind w:left="2520" w:hanging="360"/>
      </w:pPr>
    </w:lvl>
    <w:lvl w:ilvl="4" w:tplc="73A60254" w:tentative="1">
      <w:start w:val="1"/>
      <w:numFmt w:val="lowerLetter"/>
      <w:lvlText w:val="%5."/>
      <w:lvlJc w:val="left"/>
      <w:pPr>
        <w:ind w:left="3240" w:hanging="360"/>
      </w:pPr>
    </w:lvl>
    <w:lvl w:ilvl="5" w:tplc="9AC89252" w:tentative="1">
      <w:start w:val="1"/>
      <w:numFmt w:val="lowerRoman"/>
      <w:lvlText w:val="%6."/>
      <w:lvlJc w:val="right"/>
      <w:pPr>
        <w:ind w:left="3960" w:hanging="180"/>
      </w:pPr>
    </w:lvl>
    <w:lvl w:ilvl="6" w:tplc="C4849D22" w:tentative="1">
      <w:start w:val="1"/>
      <w:numFmt w:val="decimal"/>
      <w:lvlText w:val="%7."/>
      <w:lvlJc w:val="left"/>
      <w:pPr>
        <w:ind w:left="4680" w:hanging="360"/>
      </w:pPr>
    </w:lvl>
    <w:lvl w:ilvl="7" w:tplc="C778BDFC" w:tentative="1">
      <w:start w:val="1"/>
      <w:numFmt w:val="lowerLetter"/>
      <w:lvlText w:val="%8."/>
      <w:lvlJc w:val="left"/>
      <w:pPr>
        <w:ind w:left="5400" w:hanging="360"/>
      </w:pPr>
    </w:lvl>
    <w:lvl w:ilvl="8" w:tplc="24EE1DE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6CD5B5C"/>
    <w:multiLevelType w:val="hybridMultilevel"/>
    <w:tmpl w:val="E5E649BC"/>
    <w:lvl w:ilvl="0" w:tplc="032856B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B380E2B4">
      <w:start w:val="1"/>
      <w:numFmt w:val="lowerLetter"/>
      <w:lvlText w:val="%2."/>
      <w:lvlJc w:val="left"/>
      <w:pPr>
        <w:ind w:left="1440" w:hanging="360"/>
      </w:pPr>
    </w:lvl>
    <w:lvl w:ilvl="2" w:tplc="A646514A">
      <w:start w:val="1"/>
      <w:numFmt w:val="lowerRoman"/>
      <w:lvlText w:val="%3."/>
      <w:lvlJc w:val="right"/>
      <w:pPr>
        <w:ind w:left="2160" w:hanging="180"/>
      </w:pPr>
    </w:lvl>
    <w:lvl w:ilvl="3" w:tplc="08888BC2">
      <w:start w:val="1"/>
      <w:numFmt w:val="decimal"/>
      <w:lvlText w:val="%4."/>
      <w:lvlJc w:val="left"/>
      <w:pPr>
        <w:ind w:left="2880" w:hanging="360"/>
      </w:pPr>
    </w:lvl>
    <w:lvl w:ilvl="4" w:tplc="055CFF7E">
      <w:start w:val="1"/>
      <w:numFmt w:val="lowerLetter"/>
      <w:lvlText w:val="%5."/>
      <w:lvlJc w:val="left"/>
      <w:pPr>
        <w:ind w:left="3600" w:hanging="360"/>
      </w:pPr>
    </w:lvl>
    <w:lvl w:ilvl="5" w:tplc="41EA0220">
      <w:start w:val="1"/>
      <w:numFmt w:val="lowerRoman"/>
      <w:lvlText w:val="%6."/>
      <w:lvlJc w:val="right"/>
      <w:pPr>
        <w:ind w:left="4320" w:hanging="180"/>
      </w:pPr>
    </w:lvl>
    <w:lvl w:ilvl="6" w:tplc="D48EF714">
      <w:start w:val="1"/>
      <w:numFmt w:val="decimal"/>
      <w:lvlText w:val="%7."/>
      <w:lvlJc w:val="left"/>
      <w:pPr>
        <w:ind w:left="5040" w:hanging="360"/>
      </w:pPr>
    </w:lvl>
    <w:lvl w:ilvl="7" w:tplc="475CE8D4">
      <w:start w:val="1"/>
      <w:numFmt w:val="lowerLetter"/>
      <w:lvlText w:val="%8."/>
      <w:lvlJc w:val="left"/>
      <w:pPr>
        <w:ind w:left="5760" w:hanging="360"/>
      </w:pPr>
    </w:lvl>
    <w:lvl w:ilvl="8" w:tplc="8DCC64B6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19340D"/>
    <w:multiLevelType w:val="hybridMultilevel"/>
    <w:tmpl w:val="8C006C04"/>
    <w:lvl w:ilvl="0" w:tplc="02CE0332">
      <w:start w:val="3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David" w:hint="default"/>
      </w:rPr>
    </w:lvl>
    <w:lvl w:ilvl="1" w:tplc="D744012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AE2B04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44B34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D272E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49E0E0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5807C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A866C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AC207E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DE25E5"/>
    <w:multiLevelType w:val="hybridMultilevel"/>
    <w:tmpl w:val="241005C0"/>
    <w:lvl w:ilvl="0" w:tplc="1C3ED418">
      <w:start w:val="1"/>
      <w:numFmt w:val="hebrew1"/>
      <w:lvlText w:val="%1."/>
      <w:lvlJc w:val="left"/>
      <w:pPr>
        <w:ind w:left="284" w:hanging="57"/>
      </w:pPr>
      <w:rPr>
        <w:rFonts w:hint="default"/>
      </w:rPr>
    </w:lvl>
    <w:lvl w:ilvl="1" w:tplc="3AA08922" w:tentative="1">
      <w:start w:val="1"/>
      <w:numFmt w:val="lowerLetter"/>
      <w:lvlText w:val="%2."/>
      <w:lvlJc w:val="left"/>
      <w:pPr>
        <w:ind w:left="887" w:hanging="360"/>
      </w:pPr>
    </w:lvl>
    <w:lvl w:ilvl="2" w:tplc="70E43778" w:tentative="1">
      <w:start w:val="1"/>
      <w:numFmt w:val="lowerRoman"/>
      <w:lvlText w:val="%3."/>
      <w:lvlJc w:val="right"/>
      <w:pPr>
        <w:ind w:left="1607" w:hanging="180"/>
      </w:pPr>
    </w:lvl>
    <w:lvl w:ilvl="3" w:tplc="80747992" w:tentative="1">
      <w:start w:val="1"/>
      <w:numFmt w:val="decimal"/>
      <w:lvlText w:val="%4."/>
      <w:lvlJc w:val="left"/>
      <w:pPr>
        <w:ind w:left="2327" w:hanging="360"/>
      </w:pPr>
    </w:lvl>
    <w:lvl w:ilvl="4" w:tplc="5AF8600C" w:tentative="1">
      <w:start w:val="1"/>
      <w:numFmt w:val="lowerLetter"/>
      <w:lvlText w:val="%5."/>
      <w:lvlJc w:val="left"/>
      <w:pPr>
        <w:ind w:left="3047" w:hanging="360"/>
      </w:pPr>
    </w:lvl>
    <w:lvl w:ilvl="5" w:tplc="47A054E2" w:tentative="1">
      <w:start w:val="1"/>
      <w:numFmt w:val="lowerRoman"/>
      <w:lvlText w:val="%6."/>
      <w:lvlJc w:val="right"/>
      <w:pPr>
        <w:ind w:left="3767" w:hanging="180"/>
      </w:pPr>
    </w:lvl>
    <w:lvl w:ilvl="6" w:tplc="F2ECD7F4" w:tentative="1">
      <w:start w:val="1"/>
      <w:numFmt w:val="decimal"/>
      <w:lvlText w:val="%7."/>
      <w:lvlJc w:val="left"/>
      <w:pPr>
        <w:ind w:left="4487" w:hanging="360"/>
      </w:pPr>
    </w:lvl>
    <w:lvl w:ilvl="7" w:tplc="5ACC9990" w:tentative="1">
      <w:start w:val="1"/>
      <w:numFmt w:val="lowerLetter"/>
      <w:lvlText w:val="%8."/>
      <w:lvlJc w:val="left"/>
      <w:pPr>
        <w:ind w:left="5207" w:hanging="360"/>
      </w:pPr>
    </w:lvl>
    <w:lvl w:ilvl="8" w:tplc="8E3E47BC" w:tentative="1">
      <w:start w:val="1"/>
      <w:numFmt w:val="lowerRoman"/>
      <w:lvlText w:val="%9."/>
      <w:lvlJc w:val="right"/>
      <w:pPr>
        <w:ind w:left="5927" w:hanging="180"/>
      </w:pPr>
    </w:lvl>
  </w:abstractNum>
  <w:abstractNum w:abstractNumId="22" w15:restartNumberingAfterBreak="0">
    <w:nsid w:val="4EC76754"/>
    <w:multiLevelType w:val="hybridMultilevel"/>
    <w:tmpl w:val="3EDE5068"/>
    <w:lvl w:ilvl="0" w:tplc="4030E390">
      <w:start w:val="1"/>
      <w:numFmt w:val="decimal"/>
      <w:lvlText w:val="%1."/>
      <w:lvlJc w:val="left"/>
      <w:pPr>
        <w:ind w:left="4471" w:hanging="360"/>
      </w:pPr>
      <w:rPr>
        <w:rFonts w:hint="default"/>
        <w:lang w:bidi="he-IL"/>
      </w:rPr>
    </w:lvl>
    <w:lvl w:ilvl="1" w:tplc="8A88FE3C" w:tentative="1">
      <w:start w:val="1"/>
      <w:numFmt w:val="lowerLetter"/>
      <w:lvlText w:val="%2."/>
      <w:lvlJc w:val="left"/>
      <w:pPr>
        <w:ind w:left="1440" w:hanging="360"/>
      </w:pPr>
    </w:lvl>
    <w:lvl w:ilvl="2" w:tplc="07F21ED6" w:tentative="1">
      <w:start w:val="1"/>
      <w:numFmt w:val="lowerRoman"/>
      <w:lvlText w:val="%3."/>
      <w:lvlJc w:val="right"/>
      <w:pPr>
        <w:ind w:left="2160" w:hanging="180"/>
      </w:pPr>
    </w:lvl>
    <w:lvl w:ilvl="3" w:tplc="830CFBC6" w:tentative="1">
      <w:start w:val="1"/>
      <w:numFmt w:val="decimal"/>
      <w:lvlText w:val="%4."/>
      <w:lvlJc w:val="left"/>
      <w:pPr>
        <w:ind w:left="2880" w:hanging="360"/>
      </w:pPr>
    </w:lvl>
    <w:lvl w:ilvl="4" w:tplc="7664693C" w:tentative="1">
      <w:start w:val="1"/>
      <w:numFmt w:val="lowerLetter"/>
      <w:lvlText w:val="%5."/>
      <w:lvlJc w:val="left"/>
      <w:pPr>
        <w:ind w:left="3600" w:hanging="360"/>
      </w:pPr>
    </w:lvl>
    <w:lvl w:ilvl="5" w:tplc="A000AC5E" w:tentative="1">
      <w:start w:val="1"/>
      <w:numFmt w:val="lowerRoman"/>
      <w:lvlText w:val="%6."/>
      <w:lvlJc w:val="right"/>
      <w:pPr>
        <w:ind w:left="4320" w:hanging="180"/>
      </w:pPr>
    </w:lvl>
    <w:lvl w:ilvl="6" w:tplc="3C62EFD8" w:tentative="1">
      <w:start w:val="1"/>
      <w:numFmt w:val="decimal"/>
      <w:lvlText w:val="%7."/>
      <w:lvlJc w:val="left"/>
      <w:pPr>
        <w:ind w:left="5040" w:hanging="360"/>
      </w:pPr>
    </w:lvl>
    <w:lvl w:ilvl="7" w:tplc="C14AB8D4" w:tentative="1">
      <w:start w:val="1"/>
      <w:numFmt w:val="lowerLetter"/>
      <w:lvlText w:val="%8."/>
      <w:lvlJc w:val="left"/>
      <w:pPr>
        <w:ind w:left="5760" w:hanging="360"/>
      </w:pPr>
    </w:lvl>
    <w:lvl w:ilvl="8" w:tplc="2A2896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F26C19"/>
    <w:multiLevelType w:val="multilevel"/>
    <w:tmpl w:val="760AEBDC"/>
    <w:lvl w:ilvl="0">
      <w:start w:val="1"/>
      <w:numFmt w:val="decimal"/>
      <w:suff w:val="space"/>
      <w:lvlText w:val="%1."/>
      <w:lvlJc w:val="left"/>
      <w:pPr>
        <w:ind w:left="170" w:hanging="170"/>
      </w:pPr>
      <w:rPr>
        <w:rFonts w:hint="default"/>
        <w:b w:val="0"/>
        <w:bCs w:val="0"/>
        <w:sz w:val="28"/>
        <w:szCs w:val="28"/>
        <w:lang w:val="en-US" w:bidi="he-IL"/>
      </w:rPr>
    </w:lvl>
    <w:lvl w:ilvl="1">
      <w:start w:val="1"/>
      <w:numFmt w:val="decimal"/>
      <w:isLgl/>
      <w:lvlText w:val="%1.%2"/>
      <w:lvlJc w:val="left"/>
      <w:pPr>
        <w:ind w:left="170" w:hanging="1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0" w:hanging="17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" w:hanging="17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" w:hanging="17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0" w:hanging="17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0" w:hanging="17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0" w:hanging="17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0" w:hanging="170"/>
      </w:pPr>
      <w:rPr>
        <w:rFonts w:hint="default"/>
      </w:rPr>
    </w:lvl>
  </w:abstractNum>
  <w:abstractNum w:abstractNumId="24" w15:restartNumberingAfterBreak="0">
    <w:nsid w:val="50A50FDC"/>
    <w:multiLevelType w:val="hybridMultilevel"/>
    <w:tmpl w:val="485C5BC8"/>
    <w:lvl w:ilvl="0" w:tplc="C72A3B0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D74DF94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BA54CC5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924CD51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51A9C7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7946EF7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9B1E42A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4C8574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B16C15D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9857D71"/>
    <w:multiLevelType w:val="hybridMultilevel"/>
    <w:tmpl w:val="E5E649BC"/>
    <w:lvl w:ilvl="0" w:tplc="538A25C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7D06D8AC">
      <w:start w:val="1"/>
      <w:numFmt w:val="lowerLetter"/>
      <w:lvlText w:val="%2."/>
      <w:lvlJc w:val="left"/>
      <w:pPr>
        <w:ind w:left="1440" w:hanging="360"/>
      </w:pPr>
    </w:lvl>
    <w:lvl w:ilvl="2" w:tplc="D56655FC">
      <w:start w:val="1"/>
      <w:numFmt w:val="lowerRoman"/>
      <w:lvlText w:val="%3."/>
      <w:lvlJc w:val="right"/>
      <w:pPr>
        <w:ind w:left="2160" w:hanging="180"/>
      </w:pPr>
    </w:lvl>
    <w:lvl w:ilvl="3" w:tplc="21E23B52">
      <w:start w:val="1"/>
      <w:numFmt w:val="decimal"/>
      <w:lvlText w:val="%4."/>
      <w:lvlJc w:val="left"/>
      <w:pPr>
        <w:ind w:left="2880" w:hanging="360"/>
      </w:pPr>
    </w:lvl>
    <w:lvl w:ilvl="4" w:tplc="21EA60D2">
      <w:start w:val="1"/>
      <w:numFmt w:val="lowerLetter"/>
      <w:lvlText w:val="%5."/>
      <w:lvlJc w:val="left"/>
      <w:pPr>
        <w:ind w:left="3600" w:hanging="360"/>
      </w:pPr>
    </w:lvl>
    <w:lvl w:ilvl="5" w:tplc="D0DC379A">
      <w:start w:val="1"/>
      <w:numFmt w:val="lowerRoman"/>
      <w:lvlText w:val="%6."/>
      <w:lvlJc w:val="right"/>
      <w:pPr>
        <w:ind w:left="4320" w:hanging="180"/>
      </w:pPr>
    </w:lvl>
    <w:lvl w:ilvl="6" w:tplc="570E11FA">
      <w:start w:val="1"/>
      <w:numFmt w:val="decimal"/>
      <w:lvlText w:val="%7."/>
      <w:lvlJc w:val="left"/>
      <w:pPr>
        <w:ind w:left="5040" w:hanging="360"/>
      </w:pPr>
    </w:lvl>
    <w:lvl w:ilvl="7" w:tplc="E73A5DBE">
      <w:start w:val="1"/>
      <w:numFmt w:val="lowerLetter"/>
      <w:lvlText w:val="%8."/>
      <w:lvlJc w:val="left"/>
      <w:pPr>
        <w:ind w:left="5760" w:hanging="360"/>
      </w:pPr>
    </w:lvl>
    <w:lvl w:ilvl="8" w:tplc="AFFA9C02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4368EC"/>
    <w:multiLevelType w:val="hybridMultilevel"/>
    <w:tmpl w:val="E5E649BC"/>
    <w:lvl w:ilvl="0" w:tplc="5C7C6D2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D6D41672">
      <w:start w:val="1"/>
      <w:numFmt w:val="lowerLetter"/>
      <w:lvlText w:val="%2."/>
      <w:lvlJc w:val="left"/>
      <w:pPr>
        <w:ind w:left="1440" w:hanging="360"/>
      </w:pPr>
    </w:lvl>
    <w:lvl w:ilvl="2" w:tplc="515EF848">
      <w:start w:val="1"/>
      <w:numFmt w:val="lowerRoman"/>
      <w:lvlText w:val="%3."/>
      <w:lvlJc w:val="right"/>
      <w:pPr>
        <w:ind w:left="2160" w:hanging="180"/>
      </w:pPr>
    </w:lvl>
    <w:lvl w:ilvl="3" w:tplc="90AA5BD6">
      <w:start w:val="1"/>
      <w:numFmt w:val="decimal"/>
      <w:lvlText w:val="%4."/>
      <w:lvlJc w:val="left"/>
      <w:pPr>
        <w:ind w:left="2880" w:hanging="360"/>
      </w:pPr>
    </w:lvl>
    <w:lvl w:ilvl="4" w:tplc="B70E4186">
      <w:start w:val="1"/>
      <w:numFmt w:val="lowerLetter"/>
      <w:lvlText w:val="%5."/>
      <w:lvlJc w:val="left"/>
      <w:pPr>
        <w:ind w:left="3600" w:hanging="360"/>
      </w:pPr>
    </w:lvl>
    <w:lvl w:ilvl="5" w:tplc="419C8188">
      <w:start w:val="1"/>
      <w:numFmt w:val="lowerRoman"/>
      <w:lvlText w:val="%6."/>
      <w:lvlJc w:val="right"/>
      <w:pPr>
        <w:ind w:left="4320" w:hanging="180"/>
      </w:pPr>
    </w:lvl>
    <w:lvl w:ilvl="6" w:tplc="C0CCC6C0">
      <w:start w:val="1"/>
      <w:numFmt w:val="decimal"/>
      <w:lvlText w:val="%7."/>
      <w:lvlJc w:val="left"/>
      <w:pPr>
        <w:ind w:left="5040" w:hanging="360"/>
      </w:pPr>
    </w:lvl>
    <w:lvl w:ilvl="7" w:tplc="48BA5B4A">
      <w:start w:val="1"/>
      <w:numFmt w:val="lowerLetter"/>
      <w:lvlText w:val="%8."/>
      <w:lvlJc w:val="left"/>
      <w:pPr>
        <w:ind w:left="5760" w:hanging="360"/>
      </w:pPr>
    </w:lvl>
    <w:lvl w:ilvl="8" w:tplc="88D244E0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646E64"/>
    <w:multiLevelType w:val="hybridMultilevel"/>
    <w:tmpl w:val="FA24E928"/>
    <w:lvl w:ilvl="0" w:tplc="A6E646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6AE4A9C">
      <w:start w:val="1"/>
      <w:numFmt w:val="lowerLetter"/>
      <w:lvlText w:val="%2."/>
      <w:lvlJc w:val="left"/>
      <w:pPr>
        <w:ind w:left="1080" w:hanging="360"/>
      </w:pPr>
    </w:lvl>
    <w:lvl w:ilvl="2" w:tplc="A648976E" w:tentative="1">
      <w:start w:val="1"/>
      <w:numFmt w:val="lowerRoman"/>
      <w:lvlText w:val="%3."/>
      <w:lvlJc w:val="right"/>
      <w:pPr>
        <w:ind w:left="1800" w:hanging="180"/>
      </w:pPr>
    </w:lvl>
    <w:lvl w:ilvl="3" w:tplc="D390D956" w:tentative="1">
      <w:start w:val="1"/>
      <w:numFmt w:val="decimal"/>
      <w:lvlText w:val="%4."/>
      <w:lvlJc w:val="left"/>
      <w:pPr>
        <w:ind w:left="2520" w:hanging="360"/>
      </w:pPr>
    </w:lvl>
    <w:lvl w:ilvl="4" w:tplc="62D272CE" w:tentative="1">
      <w:start w:val="1"/>
      <w:numFmt w:val="lowerLetter"/>
      <w:lvlText w:val="%5."/>
      <w:lvlJc w:val="left"/>
      <w:pPr>
        <w:ind w:left="3240" w:hanging="360"/>
      </w:pPr>
    </w:lvl>
    <w:lvl w:ilvl="5" w:tplc="D8A60E3A" w:tentative="1">
      <w:start w:val="1"/>
      <w:numFmt w:val="lowerRoman"/>
      <w:lvlText w:val="%6."/>
      <w:lvlJc w:val="right"/>
      <w:pPr>
        <w:ind w:left="3960" w:hanging="180"/>
      </w:pPr>
    </w:lvl>
    <w:lvl w:ilvl="6" w:tplc="10FCE8F2" w:tentative="1">
      <w:start w:val="1"/>
      <w:numFmt w:val="decimal"/>
      <w:lvlText w:val="%7."/>
      <w:lvlJc w:val="left"/>
      <w:pPr>
        <w:ind w:left="4680" w:hanging="360"/>
      </w:pPr>
    </w:lvl>
    <w:lvl w:ilvl="7" w:tplc="37BEF702" w:tentative="1">
      <w:start w:val="1"/>
      <w:numFmt w:val="lowerLetter"/>
      <w:lvlText w:val="%8."/>
      <w:lvlJc w:val="left"/>
      <w:pPr>
        <w:ind w:left="5400" w:hanging="360"/>
      </w:pPr>
    </w:lvl>
    <w:lvl w:ilvl="8" w:tplc="A62C554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66332B0"/>
    <w:multiLevelType w:val="hybridMultilevel"/>
    <w:tmpl w:val="3EDE5068"/>
    <w:lvl w:ilvl="0" w:tplc="D4765A3E">
      <w:start w:val="1"/>
      <w:numFmt w:val="decimal"/>
      <w:lvlText w:val="%1."/>
      <w:lvlJc w:val="left"/>
      <w:pPr>
        <w:ind w:left="4471" w:hanging="360"/>
      </w:pPr>
      <w:rPr>
        <w:rFonts w:hint="default"/>
        <w:lang w:bidi="he-IL"/>
      </w:rPr>
    </w:lvl>
    <w:lvl w:ilvl="1" w:tplc="80769746" w:tentative="1">
      <w:start w:val="1"/>
      <w:numFmt w:val="lowerLetter"/>
      <w:lvlText w:val="%2."/>
      <w:lvlJc w:val="left"/>
      <w:pPr>
        <w:ind w:left="1440" w:hanging="360"/>
      </w:pPr>
    </w:lvl>
    <w:lvl w:ilvl="2" w:tplc="DC6218DE" w:tentative="1">
      <w:start w:val="1"/>
      <w:numFmt w:val="lowerRoman"/>
      <w:lvlText w:val="%3."/>
      <w:lvlJc w:val="right"/>
      <w:pPr>
        <w:ind w:left="2160" w:hanging="180"/>
      </w:pPr>
    </w:lvl>
    <w:lvl w:ilvl="3" w:tplc="7378241C" w:tentative="1">
      <w:start w:val="1"/>
      <w:numFmt w:val="decimal"/>
      <w:lvlText w:val="%4."/>
      <w:lvlJc w:val="left"/>
      <w:pPr>
        <w:ind w:left="2880" w:hanging="360"/>
      </w:pPr>
    </w:lvl>
    <w:lvl w:ilvl="4" w:tplc="A1F0F9A6" w:tentative="1">
      <w:start w:val="1"/>
      <w:numFmt w:val="lowerLetter"/>
      <w:lvlText w:val="%5."/>
      <w:lvlJc w:val="left"/>
      <w:pPr>
        <w:ind w:left="3600" w:hanging="360"/>
      </w:pPr>
    </w:lvl>
    <w:lvl w:ilvl="5" w:tplc="02A26876" w:tentative="1">
      <w:start w:val="1"/>
      <w:numFmt w:val="lowerRoman"/>
      <w:lvlText w:val="%6."/>
      <w:lvlJc w:val="right"/>
      <w:pPr>
        <w:ind w:left="4320" w:hanging="180"/>
      </w:pPr>
    </w:lvl>
    <w:lvl w:ilvl="6" w:tplc="D9D66758" w:tentative="1">
      <w:start w:val="1"/>
      <w:numFmt w:val="decimal"/>
      <w:lvlText w:val="%7."/>
      <w:lvlJc w:val="left"/>
      <w:pPr>
        <w:ind w:left="5040" w:hanging="360"/>
      </w:pPr>
    </w:lvl>
    <w:lvl w:ilvl="7" w:tplc="2E56F4A6" w:tentative="1">
      <w:start w:val="1"/>
      <w:numFmt w:val="lowerLetter"/>
      <w:lvlText w:val="%8."/>
      <w:lvlJc w:val="left"/>
      <w:pPr>
        <w:ind w:left="5760" w:hanging="360"/>
      </w:pPr>
    </w:lvl>
    <w:lvl w:ilvl="8" w:tplc="348077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3E79E2"/>
    <w:multiLevelType w:val="hybridMultilevel"/>
    <w:tmpl w:val="69C62ECC"/>
    <w:lvl w:ilvl="0" w:tplc="D86E7E4E">
      <w:start w:val="1"/>
      <w:numFmt w:val="hebrew1"/>
      <w:lvlText w:val="%1."/>
      <w:lvlJc w:val="left"/>
      <w:pPr>
        <w:ind w:left="284" w:hanging="57"/>
      </w:pPr>
      <w:rPr>
        <w:rFonts w:hint="default"/>
        <w:b/>
        <w:bCs w:val="0"/>
        <w:sz w:val="28"/>
        <w:szCs w:val="28"/>
      </w:rPr>
    </w:lvl>
    <w:lvl w:ilvl="1" w:tplc="1436AE30" w:tentative="1">
      <w:start w:val="1"/>
      <w:numFmt w:val="lowerLetter"/>
      <w:lvlText w:val="%2."/>
      <w:lvlJc w:val="left"/>
      <w:pPr>
        <w:ind w:left="887" w:hanging="360"/>
      </w:pPr>
    </w:lvl>
    <w:lvl w:ilvl="2" w:tplc="167C151C" w:tentative="1">
      <w:start w:val="1"/>
      <w:numFmt w:val="lowerRoman"/>
      <w:lvlText w:val="%3."/>
      <w:lvlJc w:val="right"/>
      <w:pPr>
        <w:ind w:left="1607" w:hanging="180"/>
      </w:pPr>
    </w:lvl>
    <w:lvl w:ilvl="3" w:tplc="31362CE6" w:tentative="1">
      <w:start w:val="1"/>
      <w:numFmt w:val="decimal"/>
      <w:lvlText w:val="%4."/>
      <w:lvlJc w:val="left"/>
      <w:pPr>
        <w:ind w:left="2327" w:hanging="360"/>
      </w:pPr>
    </w:lvl>
    <w:lvl w:ilvl="4" w:tplc="C98CB2F2" w:tentative="1">
      <w:start w:val="1"/>
      <w:numFmt w:val="lowerLetter"/>
      <w:lvlText w:val="%5."/>
      <w:lvlJc w:val="left"/>
      <w:pPr>
        <w:ind w:left="3047" w:hanging="360"/>
      </w:pPr>
    </w:lvl>
    <w:lvl w:ilvl="5" w:tplc="9A06769E" w:tentative="1">
      <w:start w:val="1"/>
      <w:numFmt w:val="lowerRoman"/>
      <w:lvlText w:val="%6."/>
      <w:lvlJc w:val="right"/>
      <w:pPr>
        <w:ind w:left="3767" w:hanging="180"/>
      </w:pPr>
    </w:lvl>
    <w:lvl w:ilvl="6" w:tplc="16621668" w:tentative="1">
      <w:start w:val="1"/>
      <w:numFmt w:val="decimal"/>
      <w:lvlText w:val="%7."/>
      <w:lvlJc w:val="left"/>
      <w:pPr>
        <w:ind w:left="4487" w:hanging="360"/>
      </w:pPr>
    </w:lvl>
    <w:lvl w:ilvl="7" w:tplc="DF98899E" w:tentative="1">
      <w:start w:val="1"/>
      <w:numFmt w:val="lowerLetter"/>
      <w:lvlText w:val="%8."/>
      <w:lvlJc w:val="left"/>
      <w:pPr>
        <w:ind w:left="5207" w:hanging="360"/>
      </w:pPr>
    </w:lvl>
    <w:lvl w:ilvl="8" w:tplc="1A4AE82C" w:tentative="1">
      <w:start w:val="1"/>
      <w:numFmt w:val="lowerRoman"/>
      <w:lvlText w:val="%9."/>
      <w:lvlJc w:val="right"/>
      <w:pPr>
        <w:ind w:left="5927" w:hanging="180"/>
      </w:pPr>
    </w:lvl>
  </w:abstractNum>
  <w:abstractNum w:abstractNumId="30" w15:restartNumberingAfterBreak="0">
    <w:nsid w:val="6AB61DF6"/>
    <w:multiLevelType w:val="hybridMultilevel"/>
    <w:tmpl w:val="2B54BEAC"/>
    <w:lvl w:ilvl="0" w:tplc="A446A1A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7278EF20">
      <w:start w:val="1"/>
      <w:numFmt w:val="lowerLetter"/>
      <w:lvlText w:val="%2."/>
      <w:lvlJc w:val="left"/>
      <w:pPr>
        <w:ind w:left="1440" w:hanging="360"/>
      </w:pPr>
    </w:lvl>
    <w:lvl w:ilvl="2" w:tplc="5D748838">
      <w:start w:val="1"/>
      <w:numFmt w:val="lowerRoman"/>
      <w:lvlText w:val="%3."/>
      <w:lvlJc w:val="right"/>
      <w:pPr>
        <w:ind w:left="2160" w:hanging="180"/>
      </w:pPr>
    </w:lvl>
    <w:lvl w:ilvl="3" w:tplc="563CD0D0">
      <w:start w:val="1"/>
      <w:numFmt w:val="decimal"/>
      <w:lvlText w:val="%4."/>
      <w:lvlJc w:val="left"/>
      <w:pPr>
        <w:ind w:left="2880" w:hanging="360"/>
      </w:pPr>
    </w:lvl>
    <w:lvl w:ilvl="4" w:tplc="559EEAA4">
      <w:start w:val="1"/>
      <w:numFmt w:val="lowerLetter"/>
      <w:lvlText w:val="%5."/>
      <w:lvlJc w:val="left"/>
      <w:pPr>
        <w:ind w:left="3600" w:hanging="360"/>
      </w:pPr>
    </w:lvl>
    <w:lvl w:ilvl="5" w:tplc="2B3E7826">
      <w:start w:val="1"/>
      <w:numFmt w:val="lowerRoman"/>
      <w:lvlText w:val="%6."/>
      <w:lvlJc w:val="right"/>
      <w:pPr>
        <w:ind w:left="4320" w:hanging="180"/>
      </w:pPr>
    </w:lvl>
    <w:lvl w:ilvl="6" w:tplc="C2D2904E">
      <w:start w:val="1"/>
      <w:numFmt w:val="decimal"/>
      <w:lvlText w:val="%7."/>
      <w:lvlJc w:val="left"/>
      <w:pPr>
        <w:ind w:left="5040" w:hanging="360"/>
      </w:pPr>
    </w:lvl>
    <w:lvl w:ilvl="7" w:tplc="965A9008">
      <w:start w:val="1"/>
      <w:numFmt w:val="lowerLetter"/>
      <w:lvlText w:val="%8."/>
      <w:lvlJc w:val="left"/>
      <w:pPr>
        <w:ind w:left="5760" w:hanging="360"/>
      </w:pPr>
    </w:lvl>
    <w:lvl w:ilvl="8" w:tplc="1CD0B2DA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2B0B58"/>
    <w:multiLevelType w:val="hybridMultilevel"/>
    <w:tmpl w:val="8C96CA40"/>
    <w:lvl w:ilvl="0" w:tplc="29306BA4">
      <w:start w:val="1"/>
      <w:numFmt w:val="hebrew1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CA2690AE" w:tentative="1">
      <w:start w:val="1"/>
      <w:numFmt w:val="lowerLetter"/>
      <w:lvlText w:val="%2."/>
      <w:lvlJc w:val="left"/>
      <w:pPr>
        <w:ind w:left="1440" w:hanging="360"/>
      </w:pPr>
    </w:lvl>
    <w:lvl w:ilvl="2" w:tplc="D172B012" w:tentative="1">
      <w:start w:val="1"/>
      <w:numFmt w:val="lowerRoman"/>
      <w:lvlText w:val="%3."/>
      <w:lvlJc w:val="right"/>
      <w:pPr>
        <w:ind w:left="2160" w:hanging="180"/>
      </w:pPr>
    </w:lvl>
    <w:lvl w:ilvl="3" w:tplc="3A3A0D38" w:tentative="1">
      <w:start w:val="1"/>
      <w:numFmt w:val="decimal"/>
      <w:lvlText w:val="%4."/>
      <w:lvlJc w:val="left"/>
      <w:pPr>
        <w:ind w:left="2880" w:hanging="360"/>
      </w:pPr>
    </w:lvl>
    <w:lvl w:ilvl="4" w:tplc="5D5E60DC" w:tentative="1">
      <w:start w:val="1"/>
      <w:numFmt w:val="lowerLetter"/>
      <w:lvlText w:val="%5."/>
      <w:lvlJc w:val="left"/>
      <w:pPr>
        <w:ind w:left="3600" w:hanging="360"/>
      </w:pPr>
    </w:lvl>
    <w:lvl w:ilvl="5" w:tplc="5C7ECA10" w:tentative="1">
      <w:start w:val="1"/>
      <w:numFmt w:val="lowerRoman"/>
      <w:lvlText w:val="%6."/>
      <w:lvlJc w:val="right"/>
      <w:pPr>
        <w:ind w:left="4320" w:hanging="180"/>
      </w:pPr>
    </w:lvl>
    <w:lvl w:ilvl="6" w:tplc="4B8C9832" w:tentative="1">
      <w:start w:val="1"/>
      <w:numFmt w:val="decimal"/>
      <w:lvlText w:val="%7."/>
      <w:lvlJc w:val="left"/>
      <w:pPr>
        <w:ind w:left="5040" w:hanging="360"/>
      </w:pPr>
    </w:lvl>
    <w:lvl w:ilvl="7" w:tplc="41FA74CA" w:tentative="1">
      <w:start w:val="1"/>
      <w:numFmt w:val="lowerLetter"/>
      <w:lvlText w:val="%8."/>
      <w:lvlJc w:val="left"/>
      <w:pPr>
        <w:ind w:left="5760" w:hanging="360"/>
      </w:pPr>
    </w:lvl>
    <w:lvl w:ilvl="8" w:tplc="F61410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9E4802"/>
    <w:multiLevelType w:val="hybridMultilevel"/>
    <w:tmpl w:val="3EDE5068"/>
    <w:lvl w:ilvl="0" w:tplc="FF5AB3C6">
      <w:start w:val="1"/>
      <w:numFmt w:val="decimal"/>
      <w:lvlText w:val="%1."/>
      <w:lvlJc w:val="left"/>
      <w:pPr>
        <w:ind w:left="1353" w:hanging="360"/>
      </w:pPr>
      <w:rPr>
        <w:rFonts w:hint="default"/>
        <w:lang w:bidi="he-IL"/>
      </w:rPr>
    </w:lvl>
    <w:lvl w:ilvl="1" w:tplc="294215C8" w:tentative="1">
      <w:start w:val="1"/>
      <w:numFmt w:val="lowerLetter"/>
      <w:lvlText w:val="%2."/>
      <w:lvlJc w:val="left"/>
      <w:pPr>
        <w:ind w:left="-1678" w:hanging="360"/>
      </w:pPr>
    </w:lvl>
    <w:lvl w:ilvl="2" w:tplc="050CEA36" w:tentative="1">
      <w:start w:val="1"/>
      <w:numFmt w:val="lowerRoman"/>
      <w:lvlText w:val="%3."/>
      <w:lvlJc w:val="right"/>
      <w:pPr>
        <w:ind w:left="-958" w:hanging="180"/>
      </w:pPr>
    </w:lvl>
    <w:lvl w:ilvl="3" w:tplc="DCA2ECDC" w:tentative="1">
      <w:start w:val="1"/>
      <w:numFmt w:val="decimal"/>
      <w:lvlText w:val="%4."/>
      <w:lvlJc w:val="left"/>
      <w:pPr>
        <w:ind w:left="-238" w:hanging="360"/>
      </w:pPr>
    </w:lvl>
    <w:lvl w:ilvl="4" w:tplc="59DCDAA8" w:tentative="1">
      <w:start w:val="1"/>
      <w:numFmt w:val="lowerLetter"/>
      <w:lvlText w:val="%5."/>
      <w:lvlJc w:val="left"/>
      <w:pPr>
        <w:ind w:left="482" w:hanging="360"/>
      </w:pPr>
    </w:lvl>
    <w:lvl w:ilvl="5" w:tplc="F676C424" w:tentative="1">
      <w:start w:val="1"/>
      <w:numFmt w:val="lowerRoman"/>
      <w:lvlText w:val="%6."/>
      <w:lvlJc w:val="right"/>
      <w:pPr>
        <w:ind w:left="1202" w:hanging="180"/>
      </w:pPr>
    </w:lvl>
    <w:lvl w:ilvl="6" w:tplc="4C689CC6" w:tentative="1">
      <w:start w:val="1"/>
      <w:numFmt w:val="decimal"/>
      <w:lvlText w:val="%7."/>
      <w:lvlJc w:val="left"/>
      <w:pPr>
        <w:ind w:left="1922" w:hanging="360"/>
      </w:pPr>
    </w:lvl>
    <w:lvl w:ilvl="7" w:tplc="FCCE27C6" w:tentative="1">
      <w:start w:val="1"/>
      <w:numFmt w:val="lowerLetter"/>
      <w:lvlText w:val="%8."/>
      <w:lvlJc w:val="left"/>
      <w:pPr>
        <w:ind w:left="2642" w:hanging="360"/>
      </w:pPr>
    </w:lvl>
    <w:lvl w:ilvl="8" w:tplc="2EF244DC" w:tentative="1">
      <w:start w:val="1"/>
      <w:numFmt w:val="lowerRoman"/>
      <w:lvlText w:val="%9."/>
      <w:lvlJc w:val="right"/>
      <w:pPr>
        <w:ind w:left="3362" w:hanging="180"/>
      </w:pPr>
    </w:lvl>
  </w:abstractNum>
  <w:abstractNum w:abstractNumId="33" w15:restartNumberingAfterBreak="0">
    <w:nsid w:val="6E3C4454"/>
    <w:multiLevelType w:val="hybridMultilevel"/>
    <w:tmpl w:val="B8FE7514"/>
    <w:lvl w:ilvl="0" w:tplc="E0D00E66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color w:val="auto"/>
      </w:rPr>
    </w:lvl>
    <w:lvl w:ilvl="1" w:tplc="C6D8ED8E" w:tentative="1">
      <w:start w:val="1"/>
      <w:numFmt w:val="lowerLetter"/>
      <w:lvlText w:val="%2."/>
      <w:lvlJc w:val="left"/>
      <w:pPr>
        <w:ind w:left="1080" w:hanging="360"/>
      </w:pPr>
    </w:lvl>
    <w:lvl w:ilvl="2" w:tplc="003EAD62" w:tentative="1">
      <w:start w:val="1"/>
      <w:numFmt w:val="lowerRoman"/>
      <w:lvlText w:val="%3."/>
      <w:lvlJc w:val="right"/>
      <w:pPr>
        <w:ind w:left="1800" w:hanging="180"/>
      </w:pPr>
    </w:lvl>
    <w:lvl w:ilvl="3" w:tplc="0652D622" w:tentative="1">
      <w:start w:val="1"/>
      <w:numFmt w:val="decimal"/>
      <w:lvlText w:val="%4."/>
      <w:lvlJc w:val="left"/>
      <w:pPr>
        <w:ind w:left="2520" w:hanging="360"/>
      </w:pPr>
    </w:lvl>
    <w:lvl w:ilvl="4" w:tplc="548AAC74" w:tentative="1">
      <w:start w:val="1"/>
      <w:numFmt w:val="lowerLetter"/>
      <w:lvlText w:val="%5."/>
      <w:lvlJc w:val="left"/>
      <w:pPr>
        <w:ind w:left="3240" w:hanging="360"/>
      </w:pPr>
    </w:lvl>
    <w:lvl w:ilvl="5" w:tplc="89F63E02" w:tentative="1">
      <w:start w:val="1"/>
      <w:numFmt w:val="lowerRoman"/>
      <w:lvlText w:val="%6."/>
      <w:lvlJc w:val="right"/>
      <w:pPr>
        <w:ind w:left="3960" w:hanging="180"/>
      </w:pPr>
    </w:lvl>
    <w:lvl w:ilvl="6" w:tplc="27FEA348" w:tentative="1">
      <w:start w:val="1"/>
      <w:numFmt w:val="decimal"/>
      <w:lvlText w:val="%7."/>
      <w:lvlJc w:val="left"/>
      <w:pPr>
        <w:ind w:left="4680" w:hanging="360"/>
      </w:pPr>
    </w:lvl>
    <w:lvl w:ilvl="7" w:tplc="B384712E" w:tentative="1">
      <w:start w:val="1"/>
      <w:numFmt w:val="lowerLetter"/>
      <w:lvlText w:val="%8."/>
      <w:lvlJc w:val="left"/>
      <w:pPr>
        <w:ind w:left="5400" w:hanging="360"/>
      </w:pPr>
    </w:lvl>
    <w:lvl w:ilvl="8" w:tplc="7C32085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57E38D1"/>
    <w:multiLevelType w:val="hybridMultilevel"/>
    <w:tmpl w:val="7652C592"/>
    <w:lvl w:ilvl="0" w:tplc="FBEE8336">
      <w:start w:val="1"/>
      <w:numFmt w:val="hebrew1"/>
      <w:lvlText w:val="%1."/>
      <w:lvlJc w:val="left"/>
      <w:pPr>
        <w:ind w:left="728" w:hanging="360"/>
      </w:pPr>
      <w:rPr>
        <w:rFonts w:hint="default"/>
      </w:rPr>
    </w:lvl>
    <w:lvl w:ilvl="1" w:tplc="4ACCDCB2" w:tentative="1">
      <w:start w:val="1"/>
      <w:numFmt w:val="lowerLetter"/>
      <w:lvlText w:val="%2."/>
      <w:lvlJc w:val="left"/>
      <w:pPr>
        <w:ind w:left="1448" w:hanging="360"/>
      </w:pPr>
    </w:lvl>
    <w:lvl w:ilvl="2" w:tplc="380C6CB2" w:tentative="1">
      <w:start w:val="1"/>
      <w:numFmt w:val="lowerRoman"/>
      <w:lvlText w:val="%3."/>
      <w:lvlJc w:val="right"/>
      <w:pPr>
        <w:ind w:left="2168" w:hanging="180"/>
      </w:pPr>
    </w:lvl>
    <w:lvl w:ilvl="3" w:tplc="7A0EF482" w:tentative="1">
      <w:start w:val="1"/>
      <w:numFmt w:val="decimal"/>
      <w:lvlText w:val="%4."/>
      <w:lvlJc w:val="left"/>
      <w:pPr>
        <w:ind w:left="2888" w:hanging="360"/>
      </w:pPr>
    </w:lvl>
    <w:lvl w:ilvl="4" w:tplc="AA585E90" w:tentative="1">
      <w:start w:val="1"/>
      <w:numFmt w:val="lowerLetter"/>
      <w:lvlText w:val="%5."/>
      <w:lvlJc w:val="left"/>
      <w:pPr>
        <w:ind w:left="3608" w:hanging="360"/>
      </w:pPr>
    </w:lvl>
    <w:lvl w:ilvl="5" w:tplc="1550F7DE" w:tentative="1">
      <w:start w:val="1"/>
      <w:numFmt w:val="lowerRoman"/>
      <w:lvlText w:val="%6."/>
      <w:lvlJc w:val="right"/>
      <w:pPr>
        <w:ind w:left="4328" w:hanging="180"/>
      </w:pPr>
    </w:lvl>
    <w:lvl w:ilvl="6" w:tplc="86F86D1A" w:tentative="1">
      <w:start w:val="1"/>
      <w:numFmt w:val="decimal"/>
      <w:lvlText w:val="%7."/>
      <w:lvlJc w:val="left"/>
      <w:pPr>
        <w:ind w:left="5048" w:hanging="360"/>
      </w:pPr>
    </w:lvl>
    <w:lvl w:ilvl="7" w:tplc="FA02D41A" w:tentative="1">
      <w:start w:val="1"/>
      <w:numFmt w:val="lowerLetter"/>
      <w:lvlText w:val="%8."/>
      <w:lvlJc w:val="left"/>
      <w:pPr>
        <w:ind w:left="5768" w:hanging="360"/>
      </w:pPr>
    </w:lvl>
    <w:lvl w:ilvl="8" w:tplc="967A6F58" w:tentative="1">
      <w:start w:val="1"/>
      <w:numFmt w:val="lowerRoman"/>
      <w:lvlText w:val="%9."/>
      <w:lvlJc w:val="right"/>
      <w:pPr>
        <w:ind w:left="6488" w:hanging="180"/>
      </w:pPr>
    </w:lvl>
  </w:abstractNum>
  <w:abstractNum w:abstractNumId="35" w15:restartNumberingAfterBreak="0">
    <w:nsid w:val="785521A7"/>
    <w:multiLevelType w:val="hybridMultilevel"/>
    <w:tmpl w:val="55C24D46"/>
    <w:lvl w:ilvl="0" w:tplc="5002C95E">
      <w:start w:val="1"/>
      <w:numFmt w:val="hebrew1"/>
      <w:lvlText w:val="%1."/>
      <w:lvlJc w:val="left"/>
      <w:pPr>
        <w:ind w:left="728" w:hanging="360"/>
      </w:pPr>
      <w:rPr>
        <w:rFonts w:hint="default"/>
      </w:rPr>
    </w:lvl>
    <w:lvl w:ilvl="1" w:tplc="B1C699E8" w:tentative="1">
      <w:start w:val="1"/>
      <w:numFmt w:val="lowerLetter"/>
      <w:lvlText w:val="%2."/>
      <w:lvlJc w:val="left"/>
      <w:pPr>
        <w:ind w:left="1448" w:hanging="360"/>
      </w:pPr>
    </w:lvl>
    <w:lvl w:ilvl="2" w:tplc="CBB6AF6C" w:tentative="1">
      <w:start w:val="1"/>
      <w:numFmt w:val="lowerRoman"/>
      <w:lvlText w:val="%3."/>
      <w:lvlJc w:val="right"/>
      <w:pPr>
        <w:ind w:left="2168" w:hanging="180"/>
      </w:pPr>
    </w:lvl>
    <w:lvl w:ilvl="3" w:tplc="3A8A0CCE" w:tentative="1">
      <w:start w:val="1"/>
      <w:numFmt w:val="decimal"/>
      <w:lvlText w:val="%4."/>
      <w:lvlJc w:val="left"/>
      <w:pPr>
        <w:ind w:left="2888" w:hanging="360"/>
      </w:pPr>
    </w:lvl>
    <w:lvl w:ilvl="4" w:tplc="AC10785E" w:tentative="1">
      <w:start w:val="1"/>
      <w:numFmt w:val="lowerLetter"/>
      <w:lvlText w:val="%5."/>
      <w:lvlJc w:val="left"/>
      <w:pPr>
        <w:ind w:left="3608" w:hanging="360"/>
      </w:pPr>
    </w:lvl>
    <w:lvl w:ilvl="5" w:tplc="131692FC" w:tentative="1">
      <w:start w:val="1"/>
      <w:numFmt w:val="lowerRoman"/>
      <w:lvlText w:val="%6."/>
      <w:lvlJc w:val="right"/>
      <w:pPr>
        <w:ind w:left="4328" w:hanging="180"/>
      </w:pPr>
    </w:lvl>
    <w:lvl w:ilvl="6" w:tplc="30080EE6" w:tentative="1">
      <w:start w:val="1"/>
      <w:numFmt w:val="decimal"/>
      <w:lvlText w:val="%7."/>
      <w:lvlJc w:val="left"/>
      <w:pPr>
        <w:ind w:left="5048" w:hanging="360"/>
      </w:pPr>
    </w:lvl>
    <w:lvl w:ilvl="7" w:tplc="11FE9E54" w:tentative="1">
      <w:start w:val="1"/>
      <w:numFmt w:val="lowerLetter"/>
      <w:lvlText w:val="%8."/>
      <w:lvlJc w:val="left"/>
      <w:pPr>
        <w:ind w:left="5768" w:hanging="360"/>
      </w:pPr>
    </w:lvl>
    <w:lvl w:ilvl="8" w:tplc="732CE2D2" w:tentative="1">
      <w:start w:val="1"/>
      <w:numFmt w:val="lowerRoman"/>
      <w:lvlText w:val="%9."/>
      <w:lvlJc w:val="right"/>
      <w:pPr>
        <w:ind w:left="6488" w:hanging="180"/>
      </w:pPr>
    </w:lvl>
  </w:abstractNum>
  <w:abstractNum w:abstractNumId="36" w15:restartNumberingAfterBreak="0">
    <w:nsid w:val="78A6564B"/>
    <w:multiLevelType w:val="hybridMultilevel"/>
    <w:tmpl w:val="E5E649BC"/>
    <w:lvl w:ilvl="0" w:tplc="FC5E499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BD70F7D0">
      <w:start w:val="1"/>
      <w:numFmt w:val="lowerLetter"/>
      <w:lvlText w:val="%2."/>
      <w:lvlJc w:val="left"/>
      <w:pPr>
        <w:ind w:left="1440" w:hanging="360"/>
      </w:pPr>
    </w:lvl>
    <w:lvl w:ilvl="2" w:tplc="793098DE">
      <w:start w:val="1"/>
      <w:numFmt w:val="lowerRoman"/>
      <w:lvlText w:val="%3."/>
      <w:lvlJc w:val="right"/>
      <w:pPr>
        <w:ind w:left="2160" w:hanging="180"/>
      </w:pPr>
    </w:lvl>
    <w:lvl w:ilvl="3" w:tplc="02CCC944">
      <w:start w:val="1"/>
      <w:numFmt w:val="decimal"/>
      <w:lvlText w:val="%4."/>
      <w:lvlJc w:val="left"/>
      <w:pPr>
        <w:ind w:left="2880" w:hanging="360"/>
      </w:pPr>
    </w:lvl>
    <w:lvl w:ilvl="4" w:tplc="D2B4E2A2">
      <w:start w:val="1"/>
      <w:numFmt w:val="lowerLetter"/>
      <w:lvlText w:val="%5."/>
      <w:lvlJc w:val="left"/>
      <w:pPr>
        <w:ind w:left="3600" w:hanging="360"/>
      </w:pPr>
    </w:lvl>
    <w:lvl w:ilvl="5" w:tplc="23944B28">
      <w:start w:val="1"/>
      <w:numFmt w:val="lowerRoman"/>
      <w:lvlText w:val="%6."/>
      <w:lvlJc w:val="right"/>
      <w:pPr>
        <w:ind w:left="4320" w:hanging="180"/>
      </w:pPr>
    </w:lvl>
    <w:lvl w:ilvl="6" w:tplc="8F564E84">
      <w:start w:val="1"/>
      <w:numFmt w:val="decimal"/>
      <w:lvlText w:val="%7."/>
      <w:lvlJc w:val="left"/>
      <w:pPr>
        <w:ind w:left="5040" w:hanging="360"/>
      </w:pPr>
    </w:lvl>
    <w:lvl w:ilvl="7" w:tplc="839A499A">
      <w:start w:val="1"/>
      <w:numFmt w:val="lowerLetter"/>
      <w:lvlText w:val="%8."/>
      <w:lvlJc w:val="left"/>
      <w:pPr>
        <w:ind w:left="5760" w:hanging="360"/>
      </w:pPr>
    </w:lvl>
    <w:lvl w:ilvl="8" w:tplc="F3BC1FB4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BE2664"/>
    <w:multiLevelType w:val="hybridMultilevel"/>
    <w:tmpl w:val="E5E649BC"/>
    <w:lvl w:ilvl="0" w:tplc="5032E69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AF1C66B6">
      <w:start w:val="1"/>
      <w:numFmt w:val="lowerLetter"/>
      <w:lvlText w:val="%2."/>
      <w:lvlJc w:val="left"/>
      <w:pPr>
        <w:ind w:left="1440" w:hanging="360"/>
      </w:pPr>
    </w:lvl>
    <w:lvl w:ilvl="2" w:tplc="B05C320E">
      <w:start w:val="1"/>
      <w:numFmt w:val="lowerRoman"/>
      <w:lvlText w:val="%3."/>
      <w:lvlJc w:val="right"/>
      <w:pPr>
        <w:ind w:left="2160" w:hanging="180"/>
      </w:pPr>
    </w:lvl>
    <w:lvl w:ilvl="3" w:tplc="9A540E7E">
      <w:start w:val="1"/>
      <w:numFmt w:val="decimal"/>
      <w:lvlText w:val="%4."/>
      <w:lvlJc w:val="left"/>
      <w:pPr>
        <w:ind w:left="2880" w:hanging="360"/>
      </w:pPr>
    </w:lvl>
    <w:lvl w:ilvl="4" w:tplc="55AE5B82">
      <w:start w:val="1"/>
      <w:numFmt w:val="lowerLetter"/>
      <w:lvlText w:val="%5."/>
      <w:lvlJc w:val="left"/>
      <w:pPr>
        <w:ind w:left="3600" w:hanging="360"/>
      </w:pPr>
    </w:lvl>
    <w:lvl w:ilvl="5" w:tplc="F4E0BEF4">
      <w:start w:val="1"/>
      <w:numFmt w:val="lowerRoman"/>
      <w:lvlText w:val="%6."/>
      <w:lvlJc w:val="right"/>
      <w:pPr>
        <w:ind w:left="4320" w:hanging="180"/>
      </w:pPr>
    </w:lvl>
    <w:lvl w:ilvl="6" w:tplc="44D62DD4">
      <w:start w:val="1"/>
      <w:numFmt w:val="decimal"/>
      <w:lvlText w:val="%7."/>
      <w:lvlJc w:val="left"/>
      <w:pPr>
        <w:ind w:left="5040" w:hanging="360"/>
      </w:pPr>
    </w:lvl>
    <w:lvl w:ilvl="7" w:tplc="9FF045C2">
      <w:start w:val="1"/>
      <w:numFmt w:val="lowerLetter"/>
      <w:lvlText w:val="%8."/>
      <w:lvlJc w:val="left"/>
      <w:pPr>
        <w:ind w:left="5760" w:hanging="360"/>
      </w:pPr>
    </w:lvl>
    <w:lvl w:ilvl="8" w:tplc="B23AE5EC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A84F2F"/>
    <w:multiLevelType w:val="hybridMultilevel"/>
    <w:tmpl w:val="6D945C22"/>
    <w:lvl w:ilvl="0" w:tplc="F5C424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92083B4" w:tentative="1">
      <w:start w:val="1"/>
      <w:numFmt w:val="lowerLetter"/>
      <w:lvlText w:val="%2."/>
      <w:lvlJc w:val="left"/>
      <w:pPr>
        <w:ind w:left="1440" w:hanging="360"/>
      </w:pPr>
    </w:lvl>
    <w:lvl w:ilvl="2" w:tplc="1BAE2CC0" w:tentative="1">
      <w:start w:val="1"/>
      <w:numFmt w:val="lowerRoman"/>
      <w:lvlText w:val="%3."/>
      <w:lvlJc w:val="right"/>
      <w:pPr>
        <w:ind w:left="2160" w:hanging="180"/>
      </w:pPr>
    </w:lvl>
    <w:lvl w:ilvl="3" w:tplc="5014A90C" w:tentative="1">
      <w:start w:val="1"/>
      <w:numFmt w:val="decimal"/>
      <w:lvlText w:val="%4."/>
      <w:lvlJc w:val="left"/>
      <w:pPr>
        <w:ind w:left="2880" w:hanging="360"/>
      </w:pPr>
    </w:lvl>
    <w:lvl w:ilvl="4" w:tplc="9D927068" w:tentative="1">
      <w:start w:val="1"/>
      <w:numFmt w:val="lowerLetter"/>
      <w:lvlText w:val="%5."/>
      <w:lvlJc w:val="left"/>
      <w:pPr>
        <w:ind w:left="3600" w:hanging="360"/>
      </w:pPr>
    </w:lvl>
    <w:lvl w:ilvl="5" w:tplc="E0A603F6" w:tentative="1">
      <w:start w:val="1"/>
      <w:numFmt w:val="lowerRoman"/>
      <w:lvlText w:val="%6."/>
      <w:lvlJc w:val="right"/>
      <w:pPr>
        <w:ind w:left="4320" w:hanging="180"/>
      </w:pPr>
    </w:lvl>
    <w:lvl w:ilvl="6" w:tplc="2D9C0B4A" w:tentative="1">
      <w:start w:val="1"/>
      <w:numFmt w:val="decimal"/>
      <w:lvlText w:val="%7."/>
      <w:lvlJc w:val="left"/>
      <w:pPr>
        <w:ind w:left="5040" w:hanging="360"/>
      </w:pPr>
    </w:lvl>
    <w:lvl w:ilvl="7" w:tplc="57027412" w:tentative="1">
      <w:start w:val="1"/>
      <w:numFmt w:val="lowerLetter"/>
      <w:lvlText w:val="%8."/>
      <w:lvlJc w:val="left"/>
      <w:pPr>
        <w:ind w:left="5760" w:hanging="360"/>
      </w:pPr>
    </w:lvl>
    <w:lvl w:ilvl="8" w:tplc="3FEA5F9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313557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31262033">
    <w:abstractNumId w:val="27"/>
  </w:num>
  <w:num w:numId="3" w16cid:durableId="15474517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63798202">
    <w:abstractNumId w:val="8"/>
  </w:num>
  <w:num w:numId="5" w16cid:durableId="1852181762">
    <w:abstractNumId w:val="33"/>
  </w:num>
  <w:num w:numId="6" w16cid:durableId="710686156">
    <w:abstractNumId w:val="18"/>
  </w:num>
  <w:num w:numId="7" w16cid:durableId="1377659352">
    <w:abstractNumId w:val="15"/>
  </w:num>
  <w:num w:numId="8" w16cid:durableId="1455519490">
    <w:abstractNumId w:val="38"/>
  </w:num>
  <w:num w:numId="9" w16cid:durableId="1264725132">
    <w:abstractNumId w:val="7"/>
  </w:num>
  <w:num w:numId="10" w16cid:durableId="4699818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00306597">
    <w:abstractNumId w:val="23"/>
  </w:num>
  <w:num w:numId="12" w16cid:durableId="95232846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37207653">
    <w:abstractNumId w:val="13"/>
  </w:num>
  <w:num w:numId="14" w16cid:durableId="897396661">
    <w:abstractNumId w:val="2"/>
  </w:num>
  <w:num w:numId="15" w16cid:durableId="1690133512">
    <w:abstractNumId w:val="13"/>
    <w:lvlOverride w:ilvl="0">
      <w:lvl w:ilvl="0" w:tplc="1DACAF9A">
        <w:start w:val="1"/>
        <w:numFmt w:val="hebrew1"/>
        <w:lvlText w:val="%1."/>
        <w:lvlJc w:val="left"/>
        <w:pPr>
          <w:ind w:left="170" w:hanging="363"/>
        </w:pPr>
        <w:rPr>
          <w:rFonts w:hint="default"/>
        </w:rPr>
      </w:lvl>
    </w:lvlOverride>
    <w:lvlOverride w:ilvl="1">
      <w:lvl w:ilvl="1" w:tplc="3CE44440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A41401CC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6BBA3AAA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EE523FF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C152FE7E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ECD09D3A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4AF070B2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E3EEA09E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6" w16cid:durableId="998771748">
    <w:abstractNumId w:val="13"/>
    <w:lvlOverride w:ilvl="0">
      <w:lvl w:ilvl="0" w:tplc="1DACAF9A">
        <w:start w:val="1"/>
        <w:numFmt w:val="hebrew1"/>
        <w:lvlText w:val="%1."/>
        <w:lvlJc w:val="left"/>
        <w:pPr>
          <w:ind w:left="170" w:hanging="363"/>
        </w:pPr>
        <w:rPr>
          <w:rFonts w:hint="default"/>
        </w:rPr>
      </w:lvl>
    </w:lvlOverride>
    <w:lvlOverride w:ilvl="1">
      <w:lvl w:ilvl="1" w:tplc="3CE44440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A41401CC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6BBA3AAA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EE523FF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C152FE7E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ECD09D3A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4AF070B2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E3EEA09E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7" w16cid:durableId="1025135327">
    <w:abstractNumId w:val="13"/>
    <w:lvlOverride w:ilvl="0">
      <w:lvl w:ilvl="0" w:tplc="1DACAF9A">
        <w:start w:val="1"/>
        <w:numFmt w:val="hebrew1"/>
        <w:suff w:val="space"/>
        <w:lvlText w:val="%1."/>
        <w:lvlJc w:val="left"/>
        <w:pPr>
          <w:ind w:left="170" w:hanging="363"/>
        </w:pPr>
        <w:rPr>
          <w:rFonts w:hint="default"/>
        </w:rPr>
      </w:lvl>
    </w:lvlOverride>
    <w:lvlOverride w:ilvl="1">
      <w:lvl w:ilvl="1" w:tplc="3CE44440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A41401CC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6BBA3AAA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EE523FF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C152FE7E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ECD09D3A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4AF070B2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E3EEA09E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8" w16cid:durableId="476148072">
    <w:abstractNumId w:val="26"/>
  </w:num>
  <w:num w:numId="19" w16cid:durableId="1123425632">
    <w:abstractNumId w:val="11"/>
  </w:num>
  <w:num w:numId="20" w16cid:durableId="1386642310">
    <w:abstractNumId w:val="21"/>
  </w:num>
  <w:num w:numId="21" w16cid:durableId="397900405">
    <w:abstractNumId w:val="14"/>
  </w:num>
  <w:num w:numId="22" w16cid:durableId="1593271352">
    <w:abstractNumId w:val="9"/>
  </w:num>
  <w:num w:numId="23" w16cid:durableId="1084260341">
    <w:abstractNumId w:val="16"/>
  </w:num>
  <w:num w:numId="24" w16cid:durableId="1164315605">
    <w:abstractNumId w:val="36"/>
  </w:num>
  <w:num w:numId="25" w16cid:durableId="50949056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58856253">
    <w:abstractNumId w:val="19"/>
  </w:num>
  <w:num w:numId="27" w16cid:durableId="1507090266">
    <w:abstractNumId w:val="10"/>
  </w:num>
  <w:num w:numId="28" w16cid:durableId="469132042">
    <w:abstractNumId w:val="12"/>
  </w:num>
  <w:num w:numId="29" w16cid:durableId="2086226166">
    <w:abstractNumId w:val="37"/>
  </w:num>
  <w:num w:numId="30" w16cid:durableId="22024797">
    <w:abstractNumId w:val="25"/>
  </w:num>
  <w:num w:numId="31" w16cid:durableId="35785996">
    <w:abstractNumId w:val="31"/>
  </w:num>
  <w:num w:numId="32" w16cid:durableId="129058613">
    <w:abstractNumId w:val="3"/>
  </w:num>
  <w:num w:numId="33" w16cid:durableId="1319312285">
    <w:abstractNumId w:val="6"/>
  </w:num>
  <w:num w:numId="34" w16cid:durableId="1759331056">
    <w:abstractNumId w:val="29"/>
  </w:num>
  <w:num w:numId="35" w16cid:durableId="570310877">
    <w:abstractNumId w:val="5"/>
  </w:num>
  <w:num w:numId="36" w16cid:durableId="42415652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42763864">
    <w:abstractNumId w:val="24"/>
  </w:num>
  <w:num w:numId="38" w16cid:durableId="1392339723">
    <w:abstractNumId w:val="17"/>
  </w:num>
  <w:num w:numId="39" w16cid:durableId="1613972761">
    <w:abstractNumId w:val="20"/>
  </w:num>
  <w:num w:numId="40" w16cid:durableId="1368482471">
    <w:abstractNumId w:val="0"/>
  </w:num>
  <w:num w:numId="41" w16cid:durableId="740175338">
    <w:abstractNumId w:val="35"/>
  </w:num>
  <w:num w:numId="42" w16cid:durableId="1948733792">
    <w:abstractNumId w:val="32"/>
  </w:num>
  <w:num w:numId="43" w16cid:durableId="504251909">
    <w:abstractNumId w:val="22"/>
  </w:num>
  <w:num w:numId="44" w16cid:durableId="2113552431">
    <w:abstractNumId w:val="28"/>
  </w:num>
  <w:num w:numId="45" w16cid:durableId="24238075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gutterAtTop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25B"/>
    <w:rsid w:val="0000370D"/>
    <w:rsid w:val="00003F4D"/>
    <w:rsid w:val="000047AF"/>
    <w:rsid w:val="00004ACD"/>
    <w:rsid w:val="000061F9"/>
    <w:rsid w:val="00010A71"/>
    <w:rsid w:val="000111B0"/>
    <w:rsid w:val="00011302"/>
    <w:rsid w:val="00012175"/>
    <w:rsid w:val="0001240F"/>
    <w:rsid w:val="000137B9"/>
    <w:rsid w:val="0001387D"/>
    <w:rsid w:val="00014F6B"/>
    <w:rsid w:val="0001572C"/>
    <w:rsid w:val="00016A2C"/>
    <w:rsid w:val="00016FF7"/>
    <w:rsid w:val="00017029"/>
    <w:rsid w:val="00017FD0"/>
    <w:rsid w:val="0002009F"/>
    <w:rsid w:val="000222F6"/>
    <w:rsid w:val="000228D7"/>
    <w:rsid w:val="0002348E"/>
    <w:rsid w:val="00026A59"/>
    <w:rsid w:val="00030D43"/>
    <w:rsid w:val="000318BB"/>
    <w:rsid w:val="00033A06"/>
    <w:rsid w:val="000350E6"/>
    <w:rsid w:val="0003527A"/>
    <w:rsid w:val="000357CB"/>
    <w:rsid w:val="000365F0"/>
    <w:rsid w:val="000378CC"/>
    <w:rsid w:val="0004010A"/>
    <w:rsid w:val="000403A6"/>
    <w:rsid w:val="00040783"/>
    <w:rsid w:val="0004279A"/>
    <w:rsid w:val="00042CF6"/>
    <w:rsid w:val="00042F83"/>
    <w:rsid w:val="000431B3"/>
    <w:rsid w:val="00043B66"/>
    <w:rsid w:val="00045C48"/>
    <w:rsid w:val="00046E22"/>
    <w:rsid w:val="00052894"/>
    <w:rsid w:val="00052944"/>
    <w:rsid w:val="0005309C"/>
    <w:rsid w:val="0005526C"/>
    <w:rsid w:val="00063BE2"/>
    <w:rsid w:val="00065131"/>
    <w:rsid w:val="000652FF"/>
    <w:rsid w:val="000660C4"/>
    <w:rsid w:val="00066C2B"/>
    <w:rsid w:val="00070E19"/>
    <w:rsid w:val="0007149D"/>
    <w:rsid w:val="00073BFC"/>
    <w:rsid w:val="00076DCF"/>
    <w:rsid w:val="00081CCA"/>
    <w:rsid w:val="000824F2"/>
    <w:rsid w:val="0008306B"/>
    <w:rsid w:val="00083631"/>
    <w:rsid w:val="0008378D"/>
    <w:rsid w:val="000839C8"/>
    <w:rsid w:val="0008428C"/>
    <w:rsid w:val="0008442F"/>
    <w:rsid w:val="00084A0D"/>
    <w:rsid w:val="0008574B"/>
    <w:rsid w:val="000861CE"/>
    <w:rsid w:val="00086437"/>
    <w:rsid w:val="0008657D"/>
    <w:rsid w:val="000867C3"/>
    <w:rsid w:val="00086C2E"/>
    <w:rsid w:val="00087851"/>
    <w:rsid w:val="000878C7"/>
    <w:rsid w:val="00093089"/>
    <w:rsid w:val="000957DA"/>
    <w:rsid w:val="000973D7"/>
    <w:rsid w:val="000A231F"/>
    <w:rsid w:val="000A2D0F"/>
    <w:rsid w:val="000A326A"/>
    <w:rsid w:val="000A38FE"/>
    <w:rsid w:val="000A4072"/>
    <w:rsid w:val="000A4C38"/>
    <w:rsid w:val="000A7E60"/>
    <w:rsid w:val="000B13EB"/>
    <w:rsid w:val="000B1738"/>
    <w:rsid w:val="000B4FAE"/>
    <w:rsid w:val="000B556C"/>
    <w:rsid w:val="000B5946"/>
    <w:rsid w:val="000B5E3F"/>
    <w:rsid w:val="000B5E9C"/>
    <w:rsid w:val="000B6B92"/>
    <w:rsid w:val="000C0D13"/>
    <w:rsid w:val="000C1673"/>
    <w:rsid w:val="000C1EDA"/>
    <w:rsid w:val="000C21E9"/>
    <w:rsid w:val="000C5BBE"/>
    <w:rsid w:val="000C654A"/>
    <w:rsid w:val="000D1B61"/>
    <w:rsid w:val="000D1E8C"/>
    <w:rsid w:val="000D489F"/>
    <w:rsid w:val="000D5DB0"/>
    <w:rsid w:val="000D5F6E"/>
    <w:rsid w:val="000D6CA9"/>
    <w:rsid w:val="000E2E8F"/>
    <w:rsid w:val="000E3BAD"/>
    <w:rsid w:val="000E427D"/>
    <w:rsid w:val="000E495B"/>
    <w:rsid w:val="000E53A2"/>
    <w:rsid w:val="000E5CFF"/>
    <w:rsid w:val="000E6CBD"/>
    <w:rsid w:val="000F069E"/>
    <w:rsid w:val="000F1031"/>
    <w:rsid w:val="000F1078"/>
    <w:rsid w:val="000F19CD"/>
    <w:rsid w:val="000F1A03"/>
    <w:rsid w:val="000F369C"/>
    <w:rsid w:val="000F4E08"/>
    <w:rsid w:val="000F57B7"/>
    <w:rsid w:val="000F5ADD"/>
    <w:rsid w:val="000F5CF4"/>
    <w:rsid w:val="000F5D49"/>
    <w:rsid w:val="000F5F1B"/>
    <w:rsid w:val="000F75CD"/>
    <w:rsid w:val="000F7609"/>
    <w:rsid w:val="00100344"/>
    <w:rsid w:val="001026A1"/>
    <w:rsid w:val="00102744"/>
    <w:rsid w:val="0010507E"/>
    <w:rsid w:val="001051C9"/>
    <w:rsid w:val="00106778"/>
    <w:rsid w:val="001104A2"/>
    <w:rsid w:val="0011086D"/>
    <w:rsid w:val="00112AF7"/>
    <w:rsid w:val="00112CD9"/>
    <w:rsid w:val="00112D0B"/>
    <w:rsid w:val="001130AE"/>
    <w:rsid w:val="00113480"/>
    <w:rsid w:val="00113C37"/>
    <w:rsid w:val="00114CD6"/>
    <w:rsid w:val="001155C4"/>
    <w:rsid w:val="0011712F"/>
    <w:rsid w:val="00120F62"/>
    <w:rsid w:val="00121E49"/>
    <w:rsid w:val="00122627"/>
    <w:rsid w:val="0012351E"/>
    <w:rsid w:val="00124FB5"/>
    <w:rsid w:val="00130201"/>
    <w:rsid w:val="0013033B"/>
    <w:rsid w:val="001309E0"/>
    <w:rsid w:val="00131CD4"/>
    <w:rsid w:val="00132160"/>
    <w:rsid w:val="00133722"/>
    <w:rsid w:val="0013403F"/>
    <w:rsid w:val="00134BFB"/>
    <w:rsid w:val="00134C3D"/>
    <w:rsid w:val="001357B4"/>
    <w:rsid w:val="0014174C"/>
    <w:rsid w:val="00143006"/>
    <w:rsid w:val="0014335A"/>
    <w:rsid w:val="0014358F"/>
    <w:rsid w:val="00143D6A"/>
    <w:rsid w:val="001461C9"/>
    <w:rsid w:val="00146657"/>
    <w:rsid w:val="001466C1"/>
    <w:rsid w:val="00146C0F"/>
    <w:rsid w:val="00146F1E"/>
    <w:rsid w:val="00147CB6"/>
    <w:rsid w:val="001506A5"/>
    <w:rsid w:val="00151001"/>
    <w:rsid w:val="00154E6B"/>
    <w:rsid w:val="00155AA5"/>
    <w:rsid w:val="00156203"/>
    <w:rsid w:val="00156B54"/>
    <w:rsid w:val="001575F1"/>
    <w:rsid w:val="00160BD7"/>
    <w:rsid w:val="00161AD0"/>
    <w:rsid w:val="00163883"/>
    <w:rsid w:val="00164EB1"/>
    <w:rsid w:val="00167543"/>
    <w:rsid w:val="0017057B"/>
    <w:rsid w:val="00170753"/>
    <w:rsid w:val="00170883"/>
    <w:rsid w:val="001711FA"/>
    <w:rsid w:val="00171AF7"/>
    <w:rsid w:val="001721BB"/>
    <w:rsid w:val="001729B1"/>
    <w:rsid w:val="00173396"/>
    <w:rsid w:val="001741AD"/>
    <w:rsid w:val="00174D07"/>
    <w:rsid w:val="00174F6E"/>
    <w:rsid w:val="00177D73"/>
    <w:rsid w:val="0018032B"/>
    <w:rsid w:val="00180483"/>
    <w:rsid w:val="001830AD"/>
    <w:rsid w:val="00184CEC"/>
    <w:rsid w:val="00186D4C"/>
    <w:rsid w:val="00187AED"/>
    <w:rsid w:val="00187BF0"/>
    <w:rsid w:val="00190295"/>
    <w:rsid w:val="001936B4"/>
    <w:rsid w:val="00193BA7"/>
    <w:rsid w:val="00196429"/>
    <w:rsid w:val="00197FC9"/>
    <w:rsid w:val="001A016E"/>
    <w:rsid w:val="001A1199"/>
    <w:rsid w:val="001A1A8C"/>
    <w:rsid w:val="001A219C"/>
    <w:rsid w:val="001A22C9"/>
    <w:rsid w:val="001A2D18"/>
    <w:rsid w:val="001A3C78"/>
    <w:rsid w:val="001A6966"/>
    <w:rsid w:val="001B1987"/>
    <w:rsid w:val="001B5CA8"/>
    <w:rsid w:val="001B6715"/>
    <w:rsid w:val="001B76EE"/>
    <w:rsid w:val="001C0A4D"/>
    <w:rsid w:val="001C23B7"/>
    <w:rsid w:val="001C330C"/>
    <w:rsid w:val="001C3D79"/>
    <w:rsid w:val="001C4511"/>
    <w:rsid w:val="001C4824"/>
    <w:rsid w:val="001C4BC4"/>
    <w:rsid w:val="001C5447"/>
    <w:rsid w:val="001D099F"/>
    <w:rsid w:val="001D1362"/>
    <w:rsid w:val="001D598C"/>
    <w:rsid w:val="001D7CBD"/>
    <w:rsid w:val="001E0431"/>
    <w:rsid w:val="001E04AA"/>
    <w:rsid w:val="001E09CE"/>
    <w:rsid w:val="001E341D"/>
    <w:rsid w:val="001E3426"/>
    <w:rsid w:val="001E5202"/>
    <w:rsid w:val="001E62AC"/>
    <w:rsid w:val="001E6DB7"/>
    <w:rsid w:val="001F0418"/>
    <w:rsid w:val="001F0EF3"/>
    <w:rsid w:val="001F1437"/>
    <w:rsid w:val="001F3096"/>
    <w:rsid w:val="001F4A37"/>
    <w:rsid w:val="001F4C22"/>
    <w:rsid w:val="001F6B37"/>
    <w:rsid w:val="001F7A65"/>
    <w:rsid w:val="00202C3A"/>
    <w:rsid w:val="00202E64"/>
    <w:rsid w:val="002032BF"/>
    <w:rsid w:val="00203E00"/>
    <w:rsid w:val="00203E64"/>
    <w:rsid w:val="00204542"/>
    <w:rsid w:val="002049A6"/>
    <w:rsid w:val="002063D1"/>
    <w:rsid w:val="00206A30"/>
    <w:rsid w:val="00206FA3"/>
    <w:rsid w:val="00207E96"/>
    <w:rsid w:val="00210888"/>
    <w:rsid w:val="002119A7"/>
    <w:rsid w:val="0021621B"/>
    <w:rsid w:val="00216B6E"/>
    <w:rsid w:val="00216E5B"/>
    <w:rsid w:val="002174DD"/>
    <w:rsid w:val="00217E1F"/>
    <w:rsid w:val="00217E5F"/>
    <w:rsid w:val="00220165"/>
    <w:rsid w:val="00221656"/>
    <w:rsid w:val="00223C61"/>
    <w:rsid w:val="00225A3F"/>
    <w:rsid w:val="00227C17"/>
    <w:rsid w:val="00230C75"/>
    <w:rsid w:val="0023104C"/>
    <w:rsid w:val="00231218"/>
    <w:rsid w:val="00232498"/>
    <w:rsid w:val="00232DBD"/>
    <w:rsid w:val="00234657"/>
    <w:rsid w:val="00234EF9"/>
    <w:rsid w:val="00234FFE"/>
    <w:rsid w:val="002432AD"/>
    <w:rsid w:val="00245CA7"/>
    <w:rsid w:val="002461C3"/>
    <w:rsid w:val="0024672B"/>
    <w:rsid w:val="00246C77"/>
    <w:rsid w:val="00246CA1"/>
    <w:rsid w:val="00247414"/>
    <w:rsid w:val="00247B62"/>
    <w:rsid w:val="0025133F"/>
    <w:rsid w:val="00251726"/>
    <w:rsid w:val="00252017"/>
    <w:rsid w:val="002531D8"/>
    <w:rsid w:val="0025719D"/>
    <w:rsid w:val="002602D3"/>
    <w:rsid w:val="00261BBB"/>
    <w:rsid w:val="002636F9"/>
    <w:rsid w:val="00265160"/>
    <w:rsid w:val="002657B1"/>
    <w:rsid w:val="00266522"/>
    <w:rsid w:val="00266835"/>
    <w:rsid w:val="00272CD8"/>
    <w:rsid w:val="00273A01"/>
    <w:rsid w:val="00274A90"/>
    <w:rsid w:val="00274B32"/>
    <w:rsid w:val="002753BA"/>
    <w:rsid w:val="0027570E"/>
    <w:rsid w:val="00276B99"/>
    <w:rsid w:val="00281B27"/>
    <w:rsid w:val="00282BF0"/>
    <w:rsid w:val="0028457D"/>
    <w:rsid w:val="0028520D"/>
    <w:rsid w:val="002853A6"/>
    <w:rsid w:val="00287496"/>
    <w:rsid w:val="0029109F"/>
    <w:rsid w:val="00291BE2"/>
    <w:rsid w:val="00292420"/>
    <w:rsid w:val="00292479"/>
    <w:rsid w:val="00292781"/>
    <w:rsid w:val="00293DD6"/>
    <w:rsid w:val="00294A69"/>
    <w:rsid w:val="0029661C"/>
    <w:rsid w:val="002A060A"/>
    <w:rsid w:val="002A0F42"/>
    <w:rsid w:val="002A3A97"/>
    <w:rsid w:val="002A50D5"/>
    <w:rsid w:val="002A6A71"/>
    <w:rsid w:val="002B073E"/>
    <w:rsid w:val="002B0AF5"/>
    <w:rsid w:val="002B2C0E"/>
    <w:rsid w:val="002B34A0"/>
    <w:rsid w:val="002B47F8"/>
    <w:rsid w:val="002B579D"/>
    <w:rsid w:val="002B6746"/>
    <w:rsid w:val="002B7004"/>
    <w:rsid w:val="002C1CE9"/>
    <w:rsid w:val="002C1FAB"/>
    <w:rsid w:val="002C217A"/>
    <w:rsid w:val="002C25BA"/>
    <w:rsid w:val="002C42EA"/>
    <w:rsid w:val="002C4C5B"/>
    <w:rsid w:val="002C60EB"/>
    <w:rsid w:val="002D0EF5"/>
    <w:rsid w:val="002D2544"/>
    <w:rsid w:val="002D3B65"/>
    <w:rsid w:val="002D7184"/>
    <w:rsid w:val="002D7E77"/>
    <w:rsid w:val="002E1370"/>
    <w:rsid w:val="002E1EE5"/>
    <w:rsid w:val="002E2898"/>
    <w:rsid w:val="002E3C71"/>
    <w:rsid w:val="002E4684"/>
    <w:rsid w:val="002E56FA"/>
    <w:rsid w:val="002E60E7"/>
    <w:rsid w:val="002E62FC"/>
    <w:rsid w:val="002F1D5B"/>
    <w:rsid w:val="002F3798"/>
    <w:rsid w:val="002F57E2"/>
    <w:rsid w:val="002F70EC"/>
    <w:rsid w:val="002F75B3"/>
    <w:rsid w:val="00300E1A"/>
    <w:rsid w:val="00301D5B"/>
    <w:rsid w:val="00302F80"/>
    <w:rsid w:val="003038CB"/>
    <w:rsid w:val="003055F3"/>
    <w:rsid w:val="00305E5C"/>
    <w:rsid w:val="00305F8C"/>
    <w:rsid w:val="003073EC"/>
    <w:rsid w:val="00307C80"/>
    <w:rsid w:val="00311DB2"/>
    <w:rsid w:val="00314578"/>
    <w:rsid w:val="00316697"/>
    <w:rsid w:val="00316A0B"/>
    <w:rsid w:val="00316D68"/>
    <w:rsid w:val="003170CF"/>
    <w:rsid w:val="0031733B"/>
    <w:rsid w:val="003201D0"/>
    <w:rsid w:val="00320994"/>
    <w:rsid w:val="00320B6D"/>
    <w:rsid w:val="00323A27"/>
    <w:rsid w:val="0032490C"/>
    <w:rsid w:val="00325050"/>
    <w:rsid w:val="003269C3"/>
    <w:rsid w:val="0032723B"/>
    <w:rsid w:val="00327654"/>
    <w:rsid w:val="003276CB"/>
    <w:rsid w:val="0033009C"/>
    <w:rsid w:val="00330198"/>
    <w:rsid w:val="003308E8"/>
    <w:rsid w:val="003317DF"/>
    <w:rsid w:val="00332D86"/>
    <w:rsid w:val="00333D54"/>
    <w:rsid w:val="00334C3A"/>
    <w:rsid w:val="00335290"/>
    <w:rsid w:val="00335B17"/>
    <w:rsid w:val="0033654D"/>
    <w:rsid w:val="00341BE0"/>
    <w:rsid w:val="0034254A"/>
    <w:rsid w:val="00342898"/>
    <w:rsid w:val="00342A9E"/>
    <w:rsid w:val="00343082"/>
    <w:rsid w:val="003436A4"/>
    <w:rsid w:val="00343ACA"/>
    <w:rsid w:val="00343B11"/>
    <w:rsid w:val="00344246"/>
    <w:rsid w:val="00345099"/>
    <w:rsid w:val="00345547"/>
    <w:rsid w:val="0034635F"/>
    <w:rsid w:val="003467CD"/>
    <w:rsid w:val="00350E0E"/>
    <w:rsid w:val="00351688"/>
    <w:rsid w:val="003516BE"/>
    <w:rsid w:val="00353ACE"/>
    <w:rsid w:val="003557B8"/>
    <w:rsid w:val="0035689A"/>
    <w:rsid w:val="00356DA7"/>
    <w:rsid w:val="00357818"/>
    <w:rsid w:val="00362B9A"/>
    <w:rsid w:val="0036395F"/>
    <w:rsid w:val="00363A88"/>
    <w:rsid w:val="003652D0"/>
    <w:rsid w:val="003672B5"/>
    <w:rsid w:val="00370777"/>
    <w:rsid w:val="00372E67"/>
    <w:rsid w:val="00380099"/>
    <w:rsid w:val="0038082F"/>
    <w:rsid w:val="003815E0"/>
    <w:rsid w:val="00382291"/>
    <w:rsid w:val="003829E7"/>
    <w:rsid w:val="003836D7"/>
    <w:rsid w:val="0038415B"/>
    <w:rsid w:val="003848AD"/>
    <w:rsid w:val="00385AB7"/>
    <w:rsid w:val="003867AC"/>
    <w:rsid w:val="003879D9"/>
    <w:rsid w:val="00387BCF"/>
    <w:rsid w:val="00387EFB"/>
    <w:rsid w:val="003911C1"/>
    <w:rsid w:val="00393436"/>
    <w:rsid w:val="003934AC"/>
    <w:rsid w:val="00393DA7"/>
    <w:rsid w:val="003941D1"/>
    <w:rsid w:val="00395E9E"/>
    <w:rsid w:val="00396ABF"/>
    <w:rsid w:val="003A1BA9"/>
    <w:rsid w:val="003A2C4D"/>
    <w:rsid w:val="003A458E"/>
    <w:rsid w:val="003A4956"/>
    <w:rsid w:val="003A4AD1"/>
    <w:rsid w:val="003A4E40"/>
    <w:rsid w:val="003A59E0"/>
    <w:rsid w:val="003A5E3F"/>
    <w:rsid w:val="003A6467"/>
    <w:rsid w:val="003A74C3"/>
    <w:rsid w:val="003B14C3"/>
    <w:rsid w:val="003B302E"/>
    <w:rsid w:val="003B3A9F"/>
    <w:rsid w:val="003B57DA"/>
    <w:rsid w:val="003B5B99"/>
    <w:rsid w:val="003B623E"/>
    <w:rsid w:val="003B697F"/>
    <w:rsid w:val="003B7149"/>
    <w:rsid w:val="003B7E96"/>
    <w:rsid w:val="003C1841"/>
    <w:rsid w:val="003C52BE"/>
    <w:rsid w:val="003C578B"/>
    <w:rsid w:val="003C62E5"/>
    <w:rsid w:val="003D45D1"/>
    <w:rsid w:val="003D555F"/>
    <w:rsid w:val="003D5874"/>
    <w:rsid w:val="003D7BED"/>
    <w:rsid w:val="003D7F81"/>
    <w:rsid w:val="003E0413"/>
    <w:rsid w:val="003E0D96"/>
    <w:rsid w:val="003E1C42"/>
    <w:rsid w:val="003E557C"/>
    <w:rsid w:val="003E5702"/>
    <w:rsid w:val="003E5809"/>
    <w:rsid w:val="003E5D05"/>
    <w:rsid w:val="003E6702"/>
    <w:rsid w:val="003E7360"/>
    <w:rsid w:val="003E787B"/>
    <w:rsid w:val="003E7C40"/>
    <w:rsid w:val="003F1AC1"/>
    <w:rsid w:val="003F1ED7"/>
    <w:rsid w:val="003F2E92"/>
    <w:rsid w:val="003F3C27"/>
    <w:rsid w:val="003F5358"/>
    <w:rsid w:val="004017F6"/>
    <w:rsid w:val="004018D2"/>
    <w:rsid w:val="00402817"/>
    <w:rsid w:val="00403F9A"/>
    <w:rsid w:val="00404E36"/>
    <w:rsid w:val="00404FC0"/>
    <w:rsid w:val="00405102"/>
    <w:rsid w:val="004058F6"/>
    <w:rsid w:val="00406128"/>
    <w:rsid w:val="004068AD"/>
    <w:rsid w:val="00406978"/>
    <w:rsid w:val="0040741D"/>
    <w:rsid w:val="0041335F"/>
    <w:rsid w:val="0041569B"/>
    <w:rsid w:val="00415FF9"/>
    <w:rsid w:val="0041782F"/>
    <w:rsid w:val="00420FFA"/>
    <w:rsid w:val="00421101"/>
    <w:rsid w:val="00421401"/>
    <w:rsid w:val="004222AF"/>
    <w:rsid w:val="00422CD0"/>
    <w:rsid w:val="00424069"/>
    <w:rsid w:val="004249E7"/>
    <w:rsid w:val="00425676"/>
    <w:rsid w:val="00426DD3"/>
    <w:rsid w:val="00426E62"/>
    <w:rsid w:val="00426E8E"/>
    <w:rsid w:val="00427D4C"/>
    <w:rsid w:val="004303F1"/>
    <w:rsid w:val="00435768"/>
    <w:rsid w:val="00436610"/>
    <w:rsid w:val="00436702"/>
    <w:rsid w:val="00436B28"/>
    <w:rsid w:val="00437CD9"/>
    <w:rsid w:val="00437F1F"/>
    <w:rsid w:val="00440A2F"/>
    <w:rsid w:val="00441639"/>
    <w:rsid w:val="00442351"/>
    <w:rsid w:val="00442582"/>
    <w:rsid w:val="00443153"/>
    <w:rsid w:val="00446A4B"/>
    <w:rsid w:val="004503B5"/>
    <w:rsid w:val="00451637"/>
    <w:rsid w:val="00453A8B"/>
    <w:rsid w:val="00453B93"/>
    <w:rsid w:val="00454AEB"/>
    <w:rsid w:val="00455D20"/>
    <w:rsid w:val="004561F5"/>
    <w:rsid w:val="00457471"/>
    <w:rsid w:val="00457985"/>
    <w:rsid w:val="004603BC"/>
    <w:rsid w:val="00462339"/>
    <w:rsid w:val="00463F0E"/>
    <w:rsid w:val="00464899"/>
    <w:rsid w:val="004668E8"/>
    <w:rsid w:val="00466E91"/>
    <w:rsid w:val="004675E2"/>
    <w:rsid w:val="00467911"/>
    <w:rsid w:val="004708F2"/>
    <w:rsid w:val="00471895"/>
    <w:rsid w:val="00471E2B"/>
    <w:rsid w:val="0047292D"/>
    <w:rsid w:val="004729D4"/>
    <w:rsid w:val="00477936"/>
    <w:rsid w:val="004803EE"/>
    <w:rsid w:val="004804BE"/>
    <w:rsid w:val="00480F77"/>
    <w:rsid w:val="004814A0"/>
    <w:rsid w:val="00481F13"/>
    <w:rsid w:val="0048257D"/>
    <w:rsid w:val="00483E4D"/>
    <w:rsid w:val="004850A0"/>
    <w:rsid w:val="00485B7C"/>
    <w:rsid w:val="00491C0C"/>
    <w:rsid w:val="0049220F"/>
    <w:rsid w:val="004931C9"/>
    <w:rsid w:val="0049438C"/>
    <w:rsid w:val="004946E9"/>
    <w:rsid w:val="00495F53"/>
    <w:rsid w:val="00496005"/>
    <w:rsid w:val="00496C81"/>
    <w:rsid w:val="00496D9D"/>
    <w:rsid w:val="00497326"/>
    <w:rsid w:val="00497B41"/>
    <w:rsid w:val="004A0AEE"/>
    <w:rsid w:val="004A10BD"/>
    <w:rsid w:val="004A20BB"/>
    <w:rsid w:val="004A352A"/>
    <w:rsid w:val="004A6864"/>
    <w:rsid w:val="004A68BD"/>
    <w:rsid w:val="004A6947"/>
    <w:rsid w:val="004A773C"/>
    <w:rsid w:val="004A7BA0"/>
    <w:rsid w:val="004B075B"/>
    <w:rsid w:val="004B0FE4"/>
    <w:rsid w:val="004B0FF1"/>
    <w:rsid w:val="004B1309"/>
    <w:rsid w:val="004B14B7"/>
    <w:rsid w:val="004B206F"/>
    <w:rsid w:val="004B2211"/>
    <w:rsid w:val="004B2877"/>
    <w:rsid w:val="004B3E19"/>
    <w:rsid w:val="004B434F"/>
    <w:rsid w:val="004B45ED"/>
    <w:rsid w:val="004B5CAD"/>
    <w:rsid w:val="004B62A6"/>
    <w:rsid w:val="004C0C84"/>
    <w:rsid w:val="004C15AE"/>
    <w:rsid w:val="004C1971"/>
    <w:rsid w:val="004C1D9A"/>
    <w:rsid w:val="004C2004"/>
    <w:rsid w:val="004C23F7"/>
    <w:rsid w:val="004C29F5"/>
    <w:rsid w:val="004C2B81"/>
    <w:rsid w:val="004C4577"/>
    <w:rsid w:val="004C46D7"/>
    <w:rsid w:val="004C4818"/>
    <w:rsid w:val="004C4EA7"/>
    <w:rsid w:val="004C6536"/>
    <w:rsid w:val="004C75D2"/>
    <w:rsid w:val="004D15DA"/>
    <w:rsid w:val="004D1D35"/>
    <w:rsid w:val="004D2FCD"/>
    <w:rsid w:val="004D3613"/>
    <w:rsid w:val="004D36C4"/>
    <w:rsid w:val="004D3A41"/>
    <w:rsid w:val="004D4727"/>
    <w:rsid w:val="004D5635"/>
    <w:rsid w:val="004D5703"/>
    <w:rsid w:val="004D6594"/>
    <w:rsid w:val="004D7D5A"/>
    <w:rsid w:val="004D7E9E"/>
    <w:rsid w:val="004E0947"/>
    <w:rsid w:val="004E2B0E"/>
    <w:rsid w:val="004E33BA"/>
    <w:rsid w:val="004E783F"/>
    <w:rsid w:val="004F07A6"/>
    <w:rsid w:val="004F17EE"/>
    <w:rsid w:val="004F4187"/>
    <w:rsid w:val="004F5482"/>
    <w:rsid w:val="004F693D"/>
    <w:rsid w:val="0050158D"/>
    <w:rsid w:val="005020E6"/>
    <w:rsid w:val="00502AD3"/>
    <w:rsid w:val="00502AFF"/>
    <w:rsid w:val="005032E5"/>
    <w:rsid w:val="00506D17"/>
    <w:rsid w:val="00506E0A"/>
    <w:rsid w:val="00512968"/>
    <w:rsid w:val="00513410"/>
    <w:rsid w:val="00513D62"/>
    <w:rsid w:val="005148DA"/>
    <w:rsid w:val="0051726E"/>
    <w:rsid w:val="00524787"/>
    <w:rsid w:val="005250BB"/>
    <w:rsid w:val="00530307"/>
    <w:rsid w:val="00530765"/>
    <w:rsid w:val="00533B75"/>
    <w:rsid w:val="00534FCF"/>
    <w:rsid w:val="00537453"/>
    <w:rsid w:val="00537E5E"/>
    <w:rsid w:val="00540E5E"/>
    <w:rsid w:val="005432CE"/>
    <w:rsid w:val="005435FE"/>
    <w:rsid w:val="005441DA"/>
    <w:rsid w:val="005442D9"/>
    <w:rsid w:val="00544BA8"/>
    <w:rsid w:val="00544E6B"/>
    <w:rsid w:val="00547E7B"/>
    <w:rsid w:val="0055194C"/>
    <w:rsid w:val="00552944"/>
    <w:rsid w:val="00552CB7"/>
    <w:rsid w:val="00552E87"/>
    <w:rsid w:val="00553772"/>
    <w:rsid w:val="00555CE3"/>
    <w:rsid w:val="0055685A"/>
    <w:rsid w:val="0055701F"/>
    <w:rsid w:val="00557BDE"/>
    <w:rsid w:val="00560DC6"/>
    <w:rsid w:val="0056125B"/>
    <w:rsid w:val="00562690"/>
    <w:rsid w:val="00564E3A"/>
    <w:rsid w:val="00564EEF"/>
    <w:rsid w:val="00571965"/>
    <w:rsid w:val="0057270B"/>
    <w:rsid w:val="00577268"/>
    <w:rsid w:val="0057771A"/>
    <w:rsid w:val="00581087"/>
    <w:rsid w:val="00581B1D"/>
    <w:rsid w:val="0058220C"/>
    <w:rsid w:val="0058393A"/>
    <w:rsid w:val="00585918"/>
    <w:rsid w:val="00585A79"/>
    <w:rsid w:val="0058611D"/>
    <w:rsid w:val="005863B4"/>
    <w:rsid w:val="00590161"/>
    <w:rsid w:val="00591776"/>
    <w:rsid w:val="00592A4E"/>
    <w:rsid w:val="005977DA"/>
    <w:rsid w:val="005A03A0"/>
    <w:rsid w:val="005A0F34"/>
    <w:rsid w:val="005A0F9C"/>
    <w:rsid w:val="005A1441"/>
    <w:rsid w:val="005A2C22"/>
    <w:rsid w:val="005A3697"/>
    <w:rsid w:val="005A37C1"/>
    <w:rsid w:val="005A4E47"/>
    <w:rsid w:val="005A6485"/>
    <w:rsid w:val="005A6998"/>
    <w:rsid w:val="005B0062"/>
    <w:rsid w:val="005B09A0"/>
    <w:rsid w:val="005B2B69"/>
    <w:rsid w:val="005B3BCC"/>
    <w:rsid w:val="005B5228"/>
    <w:rsid w:val="005B5425"/>
    <w:rsid w:val="005B6A43"/>
    <w:rsid w:val="005B6B0D"/>
    <w:rsid w:val="005B6F70"/>
    <w:rsid w:val="005B7590"/>
    <w:rsid w:val="005B7DCF"/>
    <w:rsid w:val="005C27A2"/>
    <w:rsid w:val="005C2ED4"/>
    <w:rsid w:val="005C305F"/>
    <w:rsid w:val="005C50AA"/>
    <w:rsid w:val="005C5238"/>
    <w:rsid w:val="005C6015"/>
    <w:rsid w:val="005C6C83"/>
    <w:rsid w:val="005C6D0C"/>
    <w:rsid w:val="005C7F14"/>
    <w:rsid w:val="005D1F7A"/>
    <w:rsid w:val="005D1FB4"/>
    <w:rsid w:val="005D222A"/>
    <w:rsid w:val="005D2EF9"/>
    <w:rsid w:val="005D333B"/>
    <w:rsid w:val="005D51F2"/>
    <w:rsid w:val="005D53BC"/>
    <w:rsid w:val="005D550E"/>
    <w:rsid w:val="005D647B"/>
    <w:rsid w:val="005D68E4"/>
    <w:rsid w:val="005D76B6"/>
    <w:rsid w:val="005E3778"/>
    <w:rsid w:val="005E4591"/>
    <w:rsid w:val="005E55F8"/>
    <w:rsid w:val="005E6094"/>
    <w:rsid w:val="005E63CB"/>
    <w:rsid w:val="005F008A"/>
    <w:rsid w:val="005F4822"/>
    <w:rsid w:val="005F656F"/>
    <w:rsid w:val="005F6F57"/>
    <w:rsid w:val="005F7055"/>
    <w:rsid w:val="00601553"/>
    <w:rsid w:val="00601850"/>
    <w:rsid w:val="00603478"/>
    <w:rsid w:val="00603DD9"/>
    <w:rsid w:val="00604036"/>
    <w:rsid w:val="00607C24"/>
    <w:rsid w:val="0061239F"/>
    <w:rsid w:val="00612680"/>
    <w:rsid w:val="00613549"/>
    <w:rsid w:val="00613F5B"/>
    <w:rsid w:val="00614C49"/>
    <w:rsid w:val="006163D3"/>
    <w:rsid w:val="00616CD8"/>
    <w:rsid w:val="006207F4"/>
    <w:rsid w:val="00620A0C"/>
    <w:rsid w:val="00620E03"/>
    <w:rsid w:val="006234E3"/>
    <w:rsid w:val="006246DD"/>
    <w:rsid w:val="006303FD"/>
    <w:rsid w:val="00631CD8"/>
    <w:rsid w:val="0063327C"/>
    <w:rsid w:val="006340A7"/>
    <w:rsid w:val="00634764"/>
    <w:rsid w:val="00634C13"/>
    <w:rsid w:val="00635027"/>
    <w:rsid w:val="00635496"/>
    <w:rsid w:val="0063570F"/>
    <w:rsid w:val="00636423"/>
    <w:rsid w:val="00636D06"/>
    <w:rsid w:val="00636FAC"/>
    <w:rsid w:val="0063703D"/>
    <w:rsid w:val="0064046B"/>
    <w:rsid w:val="00641A85"/>
    <w:rsid w:val="0064279F"/>
    <w:rsid w:val="00643C1D"/>
    <w:rsid w:val="00644C56"/>
    <w:rsid w:val="006462EA"/>
    <w:rsid w:val="006469DD"/>
    <w:rsid w:val="00647142"/>
    <w:rsid w:val="006472B3"/>
    <w:rsid w:val="00647448"/>
    <w:rsid w:val="00651CDC"/>
    <w:rsid w:val="006523F4"/>
    <w:rsid w:val="00653177"/>
    <w:rsid w:val="006531D1"/>
    <w:rsid w:val="00653E6F"/>
    <w:rsid w:val="006552A1"/>
    <w:rsid w:val="00655A7C"/>
    <w:rsid w:val="00655DEA"/>
    <w:rsid w:val="00655E78"/>
    <w:rsid w:val="00656753"/>
    <w:rsid w:val="00656C42"/>
    <w:rsid w:val="00662269"/>
    <w:rsid w:val="0066362F"/>
    <w:rsid w:val="00663777"/>
    <w:rsid w:val="0066387B"/>
    <w:rsid w:val="00663E7D"/>
    <w:rsid w:val="00666135"/>
    <w:rsid w:val="00666ABF"/>
    <w:rsid w:val="006676C0"/>
    <w:rsid w:val="00673681"/>
    <w:rsid w:val="00674E0C"/>
    <w:rsid w:val="0067506D"/>
    <w:rsid w:val="006750A2"/>
    <w:rsid w:val="006760B4"/>
    <w:rsid w:val="00676167"/>
    <w:rsid w:val="006767BC"/>
    <w:rsid w:val="006773F0"/>
    <w:rsid w:val="00677931"/>
    <w:rsid w:val="00681F84"/>
    <w:rsid w:val="006824FD"/>
    <w:rsid w:val="0068298C"/>
    <w:rsid w:val="006838FA"/>
    <w:rsid w:val="00683E23"/>
    <w:rsid w:val="0068543E"/>
    <w:rsid w:val="00687C0D"/>
    <w:rsid w:val="00687E62"/>
    <w:rsid w:val="00691012"/>
    <w:rsid w:val="0069165E"/>
    <w:rsid w:val="006928FF"/>
    <w:rsid w:val="00692F04"/>
    <w:rsid w:val="00693C8D"/>
    <w:rsid w:val="006948A1"/>
    <w:rsid w:val="00695D5D"/>
    <w:rsid w:val="00697A7C"/>
    <w:rsid w:val="00697D67"/>
    <w:rsid w:val="006A0396"/>
    <w:rsid w:val="006A045F"/>
    <w:rsid w:val="006A0739"/>
    <w:rsid w:val="006A2088"/>
    <w:rsid w:val="006A237C"/>
    <w:rsid w:val="006A2B19"/>
    <w:rsid w:val="006A2CEA"/>
    <w:rsid w:val="006A329A"/>
    <w:rsid w:val="006A36D9"/>
    <w:rsid w:val="006A62B1"/>
    <w:rsid w:val="006A69DA"/>
    <w:rsid w:val="006A6ECC"/>
    <w:rsid w:val="006B2205"/>
    <w:rsid w:val="006B2F29"/>
    <w:rsid w:val="006B3489"/>
    <w:rsid w:val="006B4B61"/>
    <w:rsid w:val="006B52F1"/>
    <w:rsid w:val="006B6D52"/>
    <w:rsid w:val="006B734E"/>
    <w:rsid w:val="006B73D8"/>
    <w:rsid w:val="006B74FD"/>
    <w:rsid w:val="006C146F"/>
    <w:rsid w:val="006C176E"/>
    <w:rsid w:val="006C18CA"/>
    <w:rsid w:val="006C57F3"/>
    <w:rsid w:val="006C7158"/>
    <w:rsid w:val="006C75C3"/>
    <w:rsid w:val="006D0472"/>
    <w:rsid w:val="006D0912"/>
    <w:rsid w:val="006D0937"/>
    <w:rsid w:val="006D1DE1"/>
    <w:rsid w:val="006D2370"/>
    <w:rsid w:val="006D2D84"/>
    <w:rsid w:val="006D3A29"/>
    <w:rsid w:val="006D799E"/>
    <w:rsid w:val="006D7F33"/>
    <w:rsid w:val="006E022F"/>
    <w:rsid w:val="006E2B60"/>
    <w:rsid w:val="006E42B7"/>
    <w:rsid w:val="006E5E38"/>
    <w:rsid w:val="006E6D9E"/>
    <w:rsid w:val="006E7290"/>
    <w:rsid w:val="006F1C1A"/>
    <w:rsid w:val="006F1F43"/>
    <w:rsid w:val="006F40A9"/>
    <w:rsid w:val="006F4804"/>
    <w:rsid w:val="006F58D3"/>
    <w:rsid w:val="006F5A43"/>
    <w:rsid w:val="006F6A4A"/>
    <w:rsid w:val="006F6C8B"/>
    <w:rsid w:val="006F6EB6"/>
    <w:rsid w:val="006F7E31"/>
    <w:rsid w:val="00700B59"/>
    <w:rsid w:val="00701F3F"/>
    <w:rsid w:val="007024C9"/>
    <w:rsid w:val="00702800"/>
    <w:rsid w:val="00703764"/>
    <w:rsid w:val="00703823"/>
    <w:rsid w:val="0070423F"/>
    <w:rsid w:val="00705EF3"/>
    <w:rsid w:val="00705F03"/>
    <w:rsid w:val="00707237"/>
    <w:rsid w:val="00707594"/>
    <w:rsid w:val="0071068C"/>
    <w:rsid w:val="0071169A"/>
    <w:rsid w:val="00712723"/>
    <w:rsid w:val="00713E02"/>
    <w:rsid w:val="00714EB2"/>
    <w:rsid w:val="0071519E"/>
    <w:rsid w:val="00715FE7"/>
    <w:rsid w:val="00716D99"/>
    <w:rsid w:val="0071724F"/>
    <w:rsid w:val="00720484"/>
    <w:rsid w:val="007207A1"/>
    <w:rsid w:val="00723F78"/>
    <w:rsid w:val="0072495C"/>
    <w:rsid w:val="00726262"/>
    <w:rsid w:val="00726F7A"/>
    <w:rsid w:val="007275B8"/>
    <w:rsid w:val="00730033"/>
    <w:rsid w:val="0073259C"/>
    <w:rsid w:val="007339EB"/>
    <w:rsid w:val="007344FA"/>
    <w:rsid w:val="0073478E"/>
    <w:rsid w:val="00734E74"/>
    <w:rsid w:val="00735280"/>
    <w:rsid w:val="00735CB5"/>
    <w:rsid w:val="007369AF"/>
    <w:rsid w:val="0073787A"/>
    <w:rsid w:val="00740B74"/>
    <w:rsid w:val="00744AA2"/>
    <w:rsid w:val="00745083"/>
    <w:rsid w:val="00745261"/>
    <w:rsid w:val="00750615"/>
    <w:rsid w:val="00751997"/>
    <w:rsid w:val="0075201C"/>
    <w:rsid w:val="00756063"/>
    <w:rsid w:val="0075625D"/>
    <w:rsid w:val="0076002D"/>
    <w:rsid w:val="0076200A"/>
    <w:rsid w:val="00765331"/>
    <w:rsid w:val="00765F38"/>
    <w:rsid w:val="0076646D"/>
    <w:rsid w:val="007673E9"/>
    <w:rsid w:val="00771531"/>
    <w:rsid w:val="0077182F"/>
    <w:rsid w:val="00773EB5"/>
    <w:rsid w:val="00774653"/>
    <w:rsid w:val="00775B03"/>
    <w:rsid w:val="007762B1"/>
    <w:rsid w:val="007777F8"/>
    <w:rsid w:val="00782099"/>
    <w:rsid w:val="007838D3"/>
    <w:rsid w:val="00786B30"/>
    <w:rsid w:val="007902FA"/>
    <w:rsid w:val="00790AC9"/>
    <w:rsid w:val="00790B14"/>
    <w:rsid w:val="00790EF0"/>
    <w:rsid w:val="00792D0D"/>
    <w:rsid w:val="00793247"/>
    <w:rsid w:val="007938B1"/>
    <w:rsid w:val="00794155"/>
    <w:rsid w:val="00795F07"/>
    <w:rsid w:val="00795F2B"/>
    <w:rsid w:val="007A1A4D"/>
    <w:rsid w:val="007A228A"/>
    <w:rsid w:val="007A2930"/>
    <w:rsid w:val="007A2CAE"/>
    <w:rsid w:val="007A2D25"/>
    <w:rsid w:val="007A31E5"/>
    <w:rsid w:val="007A589C"/>
    <w:rsid w:val="007B2042"/>
    <w:rsid w:val="007B23C8"/>
    <w:rsid w:val="007B3C61"/>
    <w:rsid w:val="007B5A1C"/>
    <w:rsid w:val="007B672E"/>
    <w:rsid w:val="007B7A44"/>
    <w:rsid w:val="007C0838"/>
    <w:rsid w:val="007C2381"/>
    <w:rsid w:val="007C33A1"/>
    <w:rsid w:val="007C3A7C"/>
    <w:rsid w:val="007C53A1"/>
    <w:rsid w:val="007C7714"/>
    <w:rsid w:val="007D05BB"/>
    <w:rsid w:val="007D20BC"/>
    <w:rsid w:val="007D30E4"/>
    <w:rsid w:val="007D32F8"/>
    <w:rsid w:val="007D4E3B"/>
    <w:rsid w:val="007D61C6"/>
    <w:rsid w:val="007D7CC1"/>
    <w:rsid w:val="007E14BA"/>
    <w:rsid w:val="007E258A"/>
    <w:rsid w:val="007E3907"/>
    <w:rsid w:val="007E6DB1"/>
    <w:rsid w:val="007E7900"/>
    <w:rsid w:val="007F0611"/>
    <w:rsid w:val="007F15DB"/>
    <w:rsid w:val="007F169B"/>
    <w:rsid w:val="007F4ABE"/>
    <w:rsid w:val="007F4EF7"/>
    <w:rsid w:val="007F5875"/>
    <w:rsid w:val="007F664E"/>
    <w:rsid w:val="00801F2D"/>
    <w:rsid w:val="00802030"/>
    <w:rsid w:val="0080346E"/>
    <w:rsid w:val="00803681"/>
    <w:rsid w:val="00803FC2"/>
    <w:rsid w:val="00804C75"/>
    <w:rsid w:val="008115D1"/>
    <w:rsid w:val="00812BF3"/>
    <w:rsid w:val="00814853"/>
    <w:rsid w:val="0081515A"/>
    <w:rsid w:val="008167C6"/>
    <w:rsid w:val="0081782A"/>
    <w:rsid w:val="00817C7A"/>
    <w:rsid w:val="0082157E"/>
    <w:rsid w:val="008233AD"/>
    <w:rsid w:val="00823BF2"/>
    <w:rsid w:val="00824395"/>
    <w:rsid w:val="008302CF"/>
    <w:rsid w:val="00830E63"/>
    <w:rsid w:val="008314EA"/>
    <w:rsid w:val="00832D1C"/>
    <w:rsid w:val="00833933"/>
    <w:rsid w:val="00835616"/>
    <w:rsid w:val="00835F3C"/>
    <w:rsid w:val="0084245F"/>
    <w:rsid w:val="0084324E"/>
    <w:rsid w:val="00843FCA"/>
    <w:rsid w:val="0084597A"/>
    <w:rsid w:val="00845CAF"/>
    <w:rsid w:val="0084602A"/>
    <w:rsid w:val="0084744D"/>
    <w:rsid w:val="008475F0"/>
    <w:rsid w:val="00851891"/>
    <w:rsid w:val="008540C8"/>
    <w:rsid w:val="008550F7"/>
    <w:rsid w:val="00855215"/>
    <w:rsid w:val="00855EEB"/>
    <w:rsid w:val="008565CB"/>
    <w:rsid w:val="00856984"/>
    <w:rsid w:val="008579FC"/>
    <w:rsid w:val="00860FA5"/>
    <w:rsid w:val="00863E3B"/>
    <w:rsid w:val="00864368"/>
    <w:rsid w:val="00864D1E"/>
    <w:rsid w:val="00866D21"/>
    <w:rsid w:val="0086734F"/>
    <w:rsid w:val="00867CB8"/>
    <w:rsid w:val="00870C06"/>
    <w:rsid w:val="00871F0C"/>
    <w:rsid w:val="00872491"/>
    <w:rsid w:val="00876E1F"/>
    <w:rsid w:val="00877437"/>
    <w:rsid w:val="0088118A"/>
    <w:rsid w:val="0088154D"/>
    <w:rsid w:val="00882241"/>
    <w:rsid w:val="00882359"/>
    <w:rsid w:val="0088266D"/>
    <w:rsid w:val="00883CB5"/>
    <w:rsid w:val="00884CAF"/>
    <w:rsid w:val="00885C66"/>
    <w:rsid w:val="00887AFB"/>
    <w:rsid w:val="00887B9D"/>
    <w:rsid w:val="008900CD"/>
    <w:rsid w:val="0089058F"/>
    <w:rsid w:val="008923AF"/>
    <w:rsid w:val="00892F47"/>
    <w:rsid w:val="008942E4"/>
    <w:rsid w:val="0089445A"/>
    <w:rsid w:val="0089476B"/>
    <w:rsid w:val="008957C6"/>
    <w:rsid w:val="00895802"/>
    <w:rsid w:val="0089642B"/>
    <w:rsid w:val="00896F76"/>
    <w:rsid w:val="008A0D5D"/>
    <w:rsid w:val="008A174A"/>
    <w:rsid w:val="008A2E2F"/>
    <w:rsid w:val="008A3C54"/>
    <w:rsid w:val="008A4D9B"/>
    <w:rsid w:val="008A4E5C"/>
    <w:rsid w:val="008A5ECE"/>
    <w:rsid w:val="008A6186"/>
    <w:rsid w:val="008B2C58"/>
    <w:rsid w:val="008B3999"/>
    <w:rsid w:val="008B3AE7"/>
    <w:rsid w:val="008B50BA"/>
    <w:rsid w:val="008B513B"/>
    <w:rsid w:val="008B77E7"/>
    <w:rsid w:val="008C16B4"/>
    <w:rsid w:val="008C1A4E"/>
    <w:rsid w:val="008C28F0"/>
    <w:rsid w:val="008C2DE4"/>
    <w:rsid w:val="008C3811"/>
    <w:rsid w:val="008C439D"/>
    <w:rsid w:val="008C797B"/>
    <w:rsid w:val="008C7C4C"/>
    <w:rsid w:val="008D02A2"/>
    <w:rsid w:val="008D075F"/>
    <w:rsid w:val="008D3B64"/>
    <w:rsid w:val="008D4757"/>
    <w:rsid w:val="008D4AFF"/>
    <w:rsid w:val="008D53D0"/>
    <w:rsid w:val="008D5563"/>
    <w:rsid w:val="008D581F"/>
    <w:rsid w:val="008D5901"/>
    <w:rsid w:val="008D6257"/>
    <w:rsid w:val="008D6B5F"/>
    <w:rsid w:val="008D6CEB"/>
    <w:rsid w:val="008D77B3"/>
    <w:rsid w:val="008D7D3C"/>
    <w:rsid w:val="008E3599"/>
    <w:rsid w:val="008E5488"/>
    <w:rsid w:val="008E7C0D"/>
    <w:rsid w:val="008F0464"/>
    <w:rsid w:val="008F0973"/>
    <w:rsid w:val="008F0A4C"/>
    <w:rsid w:val="008F0B92"/>
    <w:rsid w:val="008F12B8"/>
    <w:rsid w:val="008F2B7F"/>
    <w:rsid w:val="008F4D54"/>
    <w:rsid w:val="008F7816"/>
    <w:rsid w:val="008F7DA4"/>
    <w:rsid w:val="00900B18"/>
    <w:rsid w:val="00902FA4"/>
    <w:rsid w:val="009040E4"/>
    <w:rsid w:val="009043F2"/>
    <w:rsid w:val="00905D4C"/>
    <w:rsid w:val="00905E34"/>
    <w:rsid w:val="00907E9F"/>
    <w:rsid w:val="00910B81"/>
    <w:rsid w:val="0091122C"/>
    <w:rsid w:val="0091325C"/>
    <w:rsid w:val="00913F89"/>
    <w:rsid w:val="009159C1"/>
    <w:rsid w:val="009165B2"/>
    <w:rsid w:val="00920C60"/>
    <w:rsid w:val="0092159E"/>
    <w:rsid w:val="00924164"/>
    <w:rsid w:val="009247EA"/>
    <w:rsid w:val="00925A3C"/>
    <w:rsid w:val="00927AB4"/>
    <w:rsid w:val="00927C27"/>
    <w:rsid w:val="00927C9A"/>
    <w:rsid w:val="00931FB3"/>
    <w:rsid w:val="0093251E"/>
    <w:rsid w:val="0093302D"/>
    <w:rsid w:val="00933481"/>
    <w:rsid w:val="0093372F"/>
    <w:rsid w:val="00933CA6"/>
    <w:rsid w:val="00934307"/>
    <w:rsid w:val="0093469B"/>
    <w:rsid w:val="009359D7"/>
    <w:rsid w:val="00936694"/>
    <w:rsid w:val="00940D09"/>
    <w:rsid w:val="009423FB"/>
    <w:rsid w:val="009453C7"/>
    <w:rsid w:val="00945678"/>
    <w:rsid w:val="00945C29"/>
    <w:rsid w:val="009479F9"/>
    <w:rsid w:val="00947C97"/>
    <w:rsid w:val="00950801"/>
    <w:rsid w:val="00950C84"/>
    <w:rsid w:val="00952004"/>
    <w:rsid w:val="00953055"/>
    <w:rsid w:val="009531F3"/>
    <w:rsid w:val="00953763"/>
    <w:rsid w:val="009539CF"/>
    <w:rsid w:val="0095428B"/>
    <w:rsid w:val="0095559D"/>
    <w:rsid w:val="00955EFB"/>
    <w:rsid w:val="009578E3"/>
    <w:rsid w:val="00957935"/>
    <w:rsid w:val="0095795D"/>
    <w:rsid w:val="0096293B"/>
    <w:rsid w:val="009632C9"/>
    <w:rsid w:val="009633F7"/>
    <w:rsid w:val="0096449D"/>
    <w:rsid w:val="009655E4"/>
    <w:rsid w:val="00966D1E"/>
    <w:rsid w:val="00967448"/>
    <w:rsid w:val="00970538"/>
    <w:rsid w:val="00971AA1"/>
    <w:rsid w:val="00972A35"/>
    <w:rsid w:val="00973A50"/>
    <w:rsid w:val="00974110"/>
    <w:rsid w:val="00975A78"/>
    <w:rsid w:val="00976ECE"/>
    <w:rsid w:val="00977656"/>
    <w:rsid w:val="009841D7"/>
    <w:rsid w:val="009851B9"/>
    <w:rsid w:val="00985239"/>
    <w:rsid w:val="00987DDF"/>
    <w:rsid w:val="009903CD"/>
    <w:rsid w:val="00990956"/>
    <w:rsid w:val="009913B3"/>
    <w:rsid w:val="00991F37"/>
    <w:rsid w:val="009928BC"/>
    <w:rsid w:val="00993E74"/>
    <w:rsid w:val="00994097"/>
    <w:rsid w:val="009978EE"/>
    <w:rsid w:val="009978FC"/>
    <w:rsid w:val="009A0539"/>
    <w:rsid w:val="009A11DB"/>
    <w:rsid w:val="009A1E4A"/>
    <w:rsid w:val="009A20ED"/>
    <w:rsid w:val="009A448F"/>
    <w:rsid w:val="009A7B93"/>
    <w:rsid w:val="009B117D"/>
    <w:rsid w:val="009B148D"/>
    <w:rsid w:val="009B2683"/>
    <w:rsid w:val="009B2D83"/>
    <w:rsid w:val="009B3C6A"/>
    <w:rsid w:val="009B4039"/>
    <w:rsid w:val="009B449E"/>
    <w:rsid w:val="009B5B58"/>
    <w:rsid w:val="009B5FC4"/>
    <w:rsid w:val="009C05E6"/>
    <w:rsid w:val="009C1D5C"/>
    <w:rsid w:val="009C2037"/>
    <w:rsid w:val="009C6677"/>
    <w:rsid w:val="009D256F"/>
    <w:rsid w:val="009D4A4A"/>
    <w:rsid w:val="009D4E02"/>
    <w:rsid w:val="009D60F2"/>
    <w:rsid w:val="009D6B85"/>
    <w:rsid w:val="009D6C0B"/>
    <w:rsid w:val="009E1E4B"/>
    <w:rsid w:val="009E389B"/>
    <w:rsid w:val="009E3FA5"/>
    <w:rsid w:val="009E4B64"/>
    <w:rsid w:val="009E578B"/>
    <w:rsid w:val="009E5F88"/>
    <w:rsid w:val="009E606F"/>
    <w:rsid w:val="009E68DC"/>
    <w:rsid w:val="009F26DF"/>
    <w:rsid w:val="009F2CBA"/>
    <w:rsid w:val="009F3ECE"/>
    <w:rsid w:val="00A0036C"/>
    <w:rsid w:val="00A00A7A"/>
    <w:rsid w:val="00A00CCE"/>
    <w:rsid w:val="00A02447"/>
    <w:rsid w:val="00A0323A"/>
    <w:rsid w:val="00A03FDB"/>
    <w:rsid w:val="00A040AF"/>
    <w:rsid w:val="00A051FA"/>
    <w:rsid w:val="00A07178"/>
    <w:rsid w:val="00A10A6F"/>
    <w:rsid w:val="00A12DCA"/>
    <w:rsid w:val="00A1382D"/>
    <w:rsid w:val="00A14FCF"/>
    <w:rsid w:val="00A1501D"/>
    <w:rsid w:val="00A16A65"/>
    <w:rsid w:val="00A17330"/>
    <w:rsid w:val="00A17F87"/>
    <w:rsid w:val="00A20C18"/>
    <w:rsid w:val="00A20FFB"/>
    <w:rsid w:val="00A212AA"/>
    <w:rsid w:val="00A23B23"/>
    <w:rsid w:val="00A23CB0"/>
    <w:rsid w:val="00A2448F"/>
    <w:rsid w:val="00A25C03"/>
    <w:rsid w:val="00A25DE0"/>
    <w:rsid w:val="00A269B4"/>
    <w:rsid w:val="00A27FF5"/>
    <w:rsid w:val="00A303B3"/>
    <w:rsid w:val="00A3103B"/>
    <w:rsid w:val="00A3171F"/>
    <w:rsid w:val="00A31981"/>
    <w:rsid w:val="00A3301C"/>
    <w:rsid w:val="00A3447E"/>
    <w:rsid w:val="00A34AB8"/>
    <w:rsid w:val="00A37B7C"/>
    <w:rsid w:val="00A40971"/>
    <w:rsid w:val="00A40DCC"/>
    <w:rsid w:val="00A416A7"/>
    <w:rsid w:val="00A43C63"/>
    <w:rsid w:val="00A44FB5"/>
    <w:rsid w:val="00A45699"/>
    <w:rsid w:val="00A46B53"/>
    <w:rsid w:val="00A50AC8"/>
    <w:rsid w:val="00A5357E"/>
    <w:rsid w:val="00A53D04"/>
    <w:rsid w:val="00A54454"/>
    <w:rsid w:val="00A54772"/>
    <w:rsid w:val="00A55206"/>
    <w:rsid w:val="00A55A88"/>
    <w:rsid w:val="00A55C75"/>
    <w:rsid w:val="00A60D96"/>
    <w:rsid w:val="00A60E54"/>
    <w:rsid w:val="00A620EF"/>
    <w:rsid w:val="00A62F27"/>
    <w:rsid w:val="00A64DCA"/>
    <w:rsid w:val="00A657C0"/>
    <w:rsid w:val="00A65F7D"/>
    <w:rsid w:val="00A67FCC"/>
    <w:rsid w:val="00A704E9"/>
    <w:rsid w:val="00A70728"/>
    <w:rsid w:val="00A71B16"/>
    <w:rsid w:val="00A734FA"/>
    <w:rsid w:val="00A741BC"/>
    <w:rsid w:val="00A765B3"/>
    <w:rsid w:val="00A76722"/>
    <w:rsid w:val="00A81060"/>
    <w:rsid w:val="00A811D4"/>
    <w:rsid w:val="00A829E8"/>
    <w:rsid w:val="00A849F8"/>
    <w:rsid w:val="00A85050"/>
    <w:rsid w:val="00A85D8A"/>
    <w:rsid w:val="00A8790F"/>
    <w:rsid w:val="00A87BB4"/>
    <w:rsid w:val="00A934A5"/>
    <w:rsid w:val="00A938FF"/>
    <w:rsid w:val="00A93A40"/>
    <w:rsid w:val="00A94FEA"/>
    <w:rsid w:val="00A964D0"/>
    <w:rsid w:val="00A9768F"/>
    <w:rsid w:val="00A976B2"/>
    <w:rsid w:val="00A97B13"/>
    <w:rsid w:val="00A97E40"/>
    <w:rsid w:val="00AA2D81"/>
    <w:rsid w:val="00AA4295"/>
    <w:rsid w:val="00AA493B"/>
    <w:rsid w:val="00AA53B5"/>
    <w:rsid w:val="00AA56E4"/>
    <w:rsid w:val="00AA57B8"/>
    <w:rsid w:val="00AA57C7"/>
    <w:rsid w:val="00AA5904"/>
    <w:rsid w:val="00AA700D"/>
    <w:rsid w:val="00AB2AA7"/>
    <w:rsid w:val="00AB3CA1"/>
    <w:rsid w:val="00AB3D1F"/>
    <w:rsid w:val="00AB609E"/>
    <w:rsid w:val="00AB7342"/>
    <w:rsid w:val="00AC107F"/>
    <w:rsid w:val="00AC1468"/>
    <w:rsid w:val="00AC4F98"/>
    <w:rsid w:val="00AC536B"/>
    <w:rsid w:val="00AC68DE"/>
    <w:rsid w:val="00AC6EB6"/>
    <w:rsid w:val="00AC7751"/>
    <w:rsid w:val="00AD0B08"/>
    <w:rsid w:val="00AD105D"/>
    <w:rsid w:val="00AD31EB"/>
    <w:rsid w:val="00AD42B5"/>
    <w:rsid w:val="00AD6EAD"/>
    <w:rsid w:val="00AE1727"/>
    <w:rsid w:val="00AE2730"/>
    <w:rsid w:val="00AE4682"/>
    <w:rsid w:val="00AE4A54"/>
    <w:rsid w:val="00AE4AEA"/>
    <w:rsid w:val="00AE6243"/>
    <w:rsid w:val="00AF059D"/>
    <w:rsid w:val="00AF0CB3"/>
    <w:rsid w:val="00AF15CA"/>
    <w:rsid w:val="00AF27A1"/>
    <w:rsid w:val="00AF3BF3"/>
    <w:rsid w:val="00AF4237"/>
    <w:rsid w:val="00AF5F6E"/>
    <w:rsid w:val="00AF6670"/>
    <w:rsid w:val="00AF6DC8"/>
    <w:rsid w:val="00AF77B6"/>
    <w:rsid w:val="00AF7853"/>
    <w:rsid w:val="00AF7B4B"/>
    <w:rsid w:val="00B01C5E"/>
    <w:rsid w:val="00B0211B"/>
    <w:rsid w:val="00B04A24"/>
    <w:rsid w:val="00B0635F"/>
    <w:rsid w:val="00B11934"/>
    <w:rsid w:val="00B12250"/>
    <w:rsid w:val="00B13433"/>
    <w:rsid w:val="00B165CE"/>
    <w:rsid w:val="00B205F9"/>
    <w:rsid w:val="00B2220C"/>
    <w:rsid w:val="00B22CEB"/>
    <w:rsid w:val="00B24A7D"/>
    <w:rsid w:val="00B259A5"/>
    <w:rsid w:val="00B259C5"/>
    <w:rsid w:val="00B27FCC"/>
    <w:rsid w:val="00B307D1"/>
    <w:rsid w:val="00B3092F"/>
    <w:rsid w:val="00B313BF"/>
    <w:rsid w:val="00B33B77"/>
    <w:rsid w:val="00B34529"/>
    <w:rsid w:val="00B36C8F"/>
    <w:rsid w:val="00B37528"/>
    <w:rsid w:val="00B37BD0"/>
    <w:rsid w:val="00B40261"/>
    <w:rsid w:val="00B40A5E"/>
    <w:rsid w:val="00B4124B"/>
    <w:rsid w:val="00B42C3B"/>
    <w:rsid w:val="00B4323A"/>
    <w:rsid w:val="00B44DB6"/>
    <w:rsid w:val="00B45E61"/>
    <w:rsid w:val="00B506A2"/>
    <w:rsid w:val="00B53B0F"/>
    <w:rsid w:val="00B5529F"/>
    <w:rsid w:val="00B6104F"/>
    <w:rsid w:val="00B62820"/>
    <w:rsid w:val="00B6352C"/>
    <w:rsid w:val="00B646F2"/>
    <w:rsid w:val="00B64BA1"/>
    <w:rsid w:val="00B64C0D"/>
    <w:rsid w:val="00B64DB6"/>
    <w:rsid w:val="00B6572A"/>
    <w:rsid w:val="00B65EEA"/>
    <w:rsid w:val="00B700AE"/>
    <w:rsid w:val="00B70AB0"/>
    <w:rsid w:val="00B71984"/>
    <w:rsid w:val="00B72973"/>
    <w:rsid w:val="00B72B16"/>
    <w:rsid w:val="00B72E6F"/>
    <w:rsid w:val="00B731E3"/>
    <w:rsid w:val="00B73D77"/>
    <w:rsid w:val="00B75492"/>
    <w:rsid w:val="00B75880"/>
    <w:rsid w:val="00B82F14"/>
    <w:rsid w:val="00B83228"/>
    <w:rsid w:val="00B83406"/>
    <w:rsid w:val="00B835B4"/>
    <w:rsid w:val="00B841F3"/>
    <w:rsid w:val="00B848D1"/>
    <w:rsid w:val="00B85275"/>
    <w:rsid w:val="00B85687"/>
    <w:rsid w:val="00B8743C"/>
    <w:rsid w:val="00B8749C"/>
    <w:rsid w:val="00B90905"/>
    <w:rsid w:val="00B91EB1"/>
    <w:rsid w:val="00B92A25"/>
    <w:rsid w:val="00B95573"/>
    <w:rsid w:val="00B960D6"/>
    <w:rsid w:val="00B96901"/>
    <w:rsid w:val="00BA0B57"/>
    <w:rsid w:val="00BA15B0"/>
    <w:rsid w:val="00BA28D6"/>
    <w:rsid w:val="00BA2EB6"/>
    <w:rsid w:val="00BA3500"/>
    <w:rsid w:val="00BA384A"/>
    <w:rsid w:val="00BA43F4"/>
    <w:rsid w:val="00BA67B6"/>
    <w:rsid w:val="00BA682C"/>
    <w:rsid w:val="00BA773B"/>
    <w:rsid w:val="00BB2558"/>
    <w:rsid w:val="00BB31C4"/>
    <w:rsid w:val="00BB3794"/>
    <w:rsid w:val="00BB497C"/>
    <w:rsid w:val="00BB6AA1"/>
    <w:rsid w:val="00BB7FBF"/>
    <w:rsid w:val="00BC0A57"/>
    <w:rsid w:val="00BC0F1D"/>
    <w:rsid w:val="00BC24F8"/>
    <w:rsid w:val="00BC2DBD"/>
    <w:rsid w:val="00BC3069"/>
    <w:rsid w:val="00BC352A"/>
    <w:rsid w:val="00BC3D34"/>
    <w:rsid w:val="00BC509B"/>
    <w:rsid w:val="00BC6E51"/>
    <w:rsid w:val="00BD0354"/>
    <w:rsid w:val="00BD126C"/>
    <w:rsid w:val="00BD1EAB"/>
    <w:rsid w:val="00BD1EB7"/>
    <w:rsid w:val="00BD7C3C"/>
    <w:rsid w:val="00BE0677"/>
    <w:rsid w:val="00BE0CAE"/>
    <w:rsid w:val="00BE1ECF"/>
    <w:rsid w:val="00BE213A"/>
    <w:rsid w:val="00BE2CA9"/>
    <w:rsid w:val="00BE4814"/>
    <w:rsid w:val="00BE4AD6"/>
    <w:rsid w:val="00BE4FDC"/>
    <w:rsid w:val="00BE60C5"/>
    <w:rsid w:val="00BE6B0E"/>
    <w:rsid w:val="00BF0148"/>
    <w:rsid w:val="00BF059E"/>
    <w:rsid w:val="00BF2252"/>
    <w:rsid w:val="00BF2B2C"/>
    <w:rsid w:val="00BF2D42"/>
    <w:rsid w:val="00BF774B"/>
    <w:rsid w:val="00C0168C"/>
    <w:rsid w:val="00C02072"/>
    <w:rsid w:val="00C02B5C"/>
    <w:rsid w:val="00C035E5"/>
    <w:rsid w:val="00C03C6B"/>
    <w:rsid w:val="00C03F2C"/>
    <w:rsid w:val="00C04F92"/>
    <w:rsid w:val="00C05DA5"/>
    <w:rsid w:val="00C05E1A"/>
    <w:rsid w:val="00C06012"/>
    <w:rsid w:val="00C06C5E"/>
    <w:rsid w:val="00C06E8A"/>
    <w:rsid w:val="00C07C08"/>
    <w:rsid w:val="00C1057A"/>
    <w:rsid w:val="00C11125"/>
    <w:rsid w:val="00C11811"/>
    <w:rsid w:val="00C12C79"/>
    <w:rsid w:val="00C132F6"/>
    <w:rsid w:val="00C13ABE"/>
    <w:rsid w:val="00C14EA6"/>
    <w:rsid w:val="00C15DDC"/>
    <w:rsid w:val="00C1715C"/>
    <w:rsid w:val="00C2074E"/>
    <w:rsid w:val="00C21A5F"/>
    <w:rsid w:val="00C2393D"/>
    <w:rsid w:val="00C25F25"/>
    <w:rsid w:val="00C27D7A"/>
    <w:rsid w:val="00C3000D"/>
    <w:rsid w:val="00C30203"/>
    <w:rsid w:val="00C305F8"/>
    <w:rsid w:val="00C31949"/>
    <w:rsid w:val="00C31B2D"/>
    <w:rsid w:val="00C32A22"/>
    <w:rsid w:val="00C3361B"/>
    <w:rsid w:val="00C34C48"/>
    <w:rsid w:val="00C4017A"/>
    <w:rsid w:val="00C40271"/>
    <w:rsid w:val="00C40DBC"/>
    <w:rsid w:val="00C41FED"/>
    <w:rsid w:val="00C420A8"/>
    <w:rsid w:val="00C4262B"/>
    <w:rsid w:val="00C43B97"/>
    <w:rsid w:val="00C44D7C"/>
    <w:rsid w:val="00C45512"/>
    <w:rsid w:val="00C46EAE"/>
    <w:rsid w:val="00C4740C"/>
    <w:rsid w:val="00C47687"/>
    <w:rsid w:val="00C509F4"/>
    <w:rsid w:val="00C511AC"/>
    <w:rsid w:val="00C5169D"/>
    <w:rsid w:val="00C53152"/>
    <w:rsid w:val="00C53D37"/>
    <w:rsid w:val="00C54BF2"/>
    <w:rsid w:val="00C54E8C"/>
    <w:rsid w:val="00C54EB3"/>
    <w:rsid w:val="00C560F4"/>
    <w:rsid w:val="00C563E0"/>
    <w:rsid w:val="00C568C2"/>
    <w:rsid w:val="00C573C5"/>
    <w:rsid w:val="00C60CF9"/>
    <w:rsid w:val="00C61489"/>
    <w:rsid w:val="00C62BA0"/>
    <w:rsid w:val="00C63465"/>
    <w:rsid w:val="00C64492"/>
    <w:rsid w:val="00C670C5"/>
    <w:rsid w:val="00C7170D"/>
    <w:rsid w:val="00C72788"/>
    <w:rsid w:val="00C73126"/>
    <w:rsid w:val="00C7317A"/>
    <w:rsid w:val="00C74E8E"/>
    <w:rsid w:val="00C80649"/>
    <w:rsid w:val="00C81F0F"/>
    <w:rsid w:val="00C82D0B"/>
    <w:rsid w:val="00C839F2"/>
    <w:rsid w:val="00C8443C"/>
    <w:rsid w:val="00C84785"/>
    <w:rsid w:val="00C84BA8"/>
    <w:rsid w:val="00C85923"/>
    <w:rsid w:val="00C861C2"/>
    <w:rsid w:val="00C866B2"/>
    <w:rsid w:val="00C86DAD"/>
    <w:rsid w:val="00C91025"/>
    <w:rsid w:val="00C91403"/>
    <w:rsid w:val="00C91A96"/>
    <w:rsid w:val="00C92110"/>
    <w:rsid w:val="00C92FF5"/>
    <w:rsid w:val="00C936E1"/>
    <w:rsid w:val="00C96CE8"/>
    <w:rsid w:val="00CA058E"/>
    <w:rsid w:val="00CA1F9E"/>
    <w:rsid w:val="00CA4C1B"/>
    <w:rsid w:val="00CA5B02"/>
    <w:rsid w:val="00CB2011"/>
    <w:rsid w:val="00CB22A4"/>
    <w:rsid w:val="00CB2C4C"/>
    <w:rsid w:val="00CB340B"/>
    <w:rsid w:val="00CB409C"/>
    <w:rsid w:val="00CB4F53"/>
    <w:rsid w:val="00CB5137"/>
    <w:rsid w:val="00CB5AAF"/>
    <w:rsid w:val="00CB639D"/>
    <w:rsid w:val="00CC07CA"/>
    <w:rsid w:val="00CC0EC8"/>
    <w:rsid w:val="00CC1710"/>
    <w:rsid w:val="00CC2BA9"/>
    <w:rsid w:val="00CC563F"/>
    <w:rsid w:val="00CC6AA0"/>
    <w:rsid w:val="00CC6FA2"/>
    <w:rsid w:val="00CC78FD"/>
    <w:rsid w:val="00CC7ADA"/>
    <w:rsid w:val="00CD0B72"/>
    <w:rsid w:val="00CD66FA"/>
    <w:rsid w:val="00CD7092"/>
    <w:rsid w:val="00CD7477"/>
    <w:rsid w:val="00CD74FE"/>
    <w:rsid w:val="00CD7C08"/>
    <w:rsid w:val="00CE0128"/>
    <w:rsid w:val="00CE1D9A"/>
    <w:rsid w:val="00CE20C5"/>
    <w:rsid w:val="00CE26B3"/>
    <w:rsid w:val="00CE3132"/>
    <w:rsid w:val="00CE4459"/>
    <w:rsid w:val="00CE7B2C"/>
    <w:rsid w:val="00CF131B"/>
    <w:rsid w:val="00CF3737"/>
    <w:rsid w:val="00CF6034"/>
    <w:rsid w:val="00CF64FC"/>
    <w:rsid w:val="00D00474"/>
    <w:rsid w:val="00D00886"/>
    <w:rsid w:val="00D02C6D"/>
    <w:rsid w:val="00D034A1"/>
    <w:rsid w:val="00D04CB4"/>
    <w:rsid w:val="00D04E08"/>
    <w:rsid w:val="00D055E5"/>
    <w:rsid w:val="00D06153"/>
    <w:rsid w:val="00D06B0C"/>
    <w:rsid w:val="00D10251"/>
    <w:rsid w:val="00D11129"/>
    <w:rsid w:val="00D12303"/>
    <w:rsid w:val="00D12BAF"/>
    <w:rsid w:val="00D12BD1"/>
    <w:rsid w:val="00D13356"/>
    <w:rsid w:val="00D13866"/>
    <w:rsid w:val="00D146AF"/>
    <w:rsid w:val="00D14800"/>
    <w:rsid w:val="00D152CA"/>
    <w:rsid w:val="00D158E2"/>
    <w:rsid w:val="00D171B8"/>
    <w:rsid w:val="00D175B5"/>
    <w:rsid w:val="00D17894"/>
    <w:rsid w:val="00D207DA"/>
    <w:rsid w:val="00D211BC"/>
    <w:rsid w:val="00D212B9"/>
    <w:rsid w:val="00D21CCA"/>
    <w:rsid w:val="00D221BC"/>
    <w:rsid w:val="00D2225B"/>
    <w:rsid w:val="00D22B62"/>
    <w:rsid w:val="00D23917"/>
    <w:rsid w:val="00D25A0A"/>
    <w:rsid w:val="00D25D66"/>
    <w:rsid w:val="00D26714"/>
    <w:rsid w:val="00D31546"/>
    <w:rsid w:val="00D3240B"/>
    <w:rsid w:val="00D33CA8"/>
    <w:rsid w:val="00D36F7C"/>
    <w:rsid w:val="00D37CD2"/>
    <w:rsid w:val="00D40DFD"/>
    <w:rsid w:val="00D411DB"/>
    <w:rsid w:val="00D41969"/>
    <w:rsid w:val="00D4315D"/>
    <w:rsid w:val="00D43BD8"/>
    <w:rsid w:val="00D450E1"/>
    <w:rsid w:val="00D5247F"/>
    <w:rsid w:val="00D52A71"/>
    <w:rsid w:val="00D52B24"/>
    <w:rsid w:val="00D546EB"/>
    <w:rsid w:val="00D56326"/>
    <w:rsid w:val="00D6001F"/>
    <w:rsid w:val="00D608B7"/>
    <w:rsid w:val="00D61726"/>
    <w:rsid w:val="00D63147"/>
    <w:rsid w:val="00D63389"/>
    <w:rsid w:val="00D64359"/>
    <w:rsid w:val="00D65792"/>
    <w:rsid w:val="00D659B0"/>
    <w:rsid w:val="00D66989"/>
    <w:rsid w:val="00D71F77"/>
    <w:rsid w:val="00D7387B"/>
    <w:rsid w:val="00D74079"/>
    <w:rsid w:val="00D7436A"/>
    <w:rsid w:val="00D7646A"/>
    <w:rsid w:val="00D771BC"/>
    <w:rsid w:val="00D806E4"/>
    <w:rsid w:val="00D81574"/>
    <w:rsid w:val="00D843F4"/>
    <w:rsid w:val="00D85BCF"/>
    <w:rsid w:val="00D91251"/>
    <w:rsid w:val="00D92370"/>
    <w:rsid w:val="00D923A4"/>
    <w:rsid w:val="00D9419F"/>
    <w:rsid w:val="00D9535C"/>
    <w:rsid w:val="00D954DA"/>
    <w:rsid w:val="00D96FAD"/>
    <w:rsid w:val="00D971F1"/>
    <w:rsid w:val="00D97915"/>
    <w:rsid w:val="00D979D3"/>
    <w:rsid w:val="00D97F97"/>
    <w:rsid w:val="00DA18C6"/>
    <w:rsid w:val="00DA2AC1"/>
    <w:rsid w:val="00DA3672"/>
    <w:rsid w:val="00DA4306"/>
    <w:rsid w:val="00DA5C7E"/>
    <w:rsid w:val="00DA7FF1"/>
    <w:rsid w:val="00DB04A8"/>
    <w:rsid w:val="00DB097A"/>
    <w:rsid w:val="00DB476C"/>
    <w:rsid w:val="00DB4EAB"/>
    <w:rsid w:val="00DB5465"/>
    <w:rsid w:val="00DB710F"/>
    <w:rsid w:val="00DB730E"/>
    <w:rsid w:val="00DB7D73"/>
    <w:rsid w:val="00DC019C"/>
    <w:rsid w:val="00DC1D7F"/>
    <w:rsid w:val="00DC1FF8"/>
    <w:rsid w:val="00DC37E4"/>
    <w:rsid w:val="00DC3DCE"/>
    <w:rsid w:val="00DC5A95"/>
    <w:rsid w:val="00DC7568"/>
    <w:rsid w:val="00DC79FA"/>
    <w:rsid w:val="00DD0DDA"/>
    <w:rsid w:val="00DD0F2C"/>
    <w:rsid w:val="00DE10CE"/>
    <w:rsid w:val="00DE32EA"/>
    <w:rsid w:val="00DE3577"/>
    <w:rsid w:val="00DE4488"/>
    <w:rsid w:val="00DE4B55"/>
    <w:rsid w:val="00DE6007"/>
    <w:rsid w:val="00DE6CCA"/>
    <w:rsid w:val="00DE7866"/>
    <w:rsid w:val="00DF005E"/>
    <w:rsid w:val="00DF016C"/>
    <w:rsid w:val="00DF0BB4"/>
    <w:rsid w:val="00DF30AA"/>
    <w:rsid w:val="00DF3526"/>
    <w:rsid w:val="00DF400D"/>
    <w:rsid w:val="00DF43DF"/>
    <w:rsid w:val="00DF57AC"/>
    <w:rsid w:val="00DF6CAB"/>
    <w:rsid w:val="00DF740A"/>
    <w:rsid w:val="00DF7F88"/>
    <w:rsid w:val="00E04832"/>
    <w:rsid w:val="00E05FD8"/>
    <w:rsid w:val="00E06BEF"/>
    <w:rsid w:val="00E1228E"/>
    <w:rsid w:val="00E13466"/>
    <w:rsid w:val="00E13E75"/>
    <w:rsid w:val="00E15518"/>
    <w:rsid w:val="00E158DF"/>
    <w:rsid w:val="00E15CF6"/>
    <w:rsid w:val="00E164E8"/>
    <w:rsid w:val="00E16829"/>
    <w:rsid w:val="00E17AB1"/>
    <w:rsid w:val="00E17BFA"/>
    <w:rsid w:val="00E223FA"/>
    <w:rsid w:val="00E25933"/>
    <w:rsid w:val="00E25C04"/>
    <w:rsid w:val="00E2676D"/>
    <w:rsid w:val="00E273F0"/>
    <w:rsid w:val="00E27EE5"/>
    <w:rsid w:val="00E3287C"/>
    <w:rsid w:val="00E32F0F"/>
    <w:rsid w:val="00E330F9"/>
    <w:rsid w:val="00E34EFD"/>
    <w:rsid w:val="00E356D4"/>
    <w:rsid w:val="00E36E35"/>
    <w:rsid w:val="00E41AE6"/>
    <w:rsid w:val="00E42AD9"/>
    <w:rsid w:val="00E44082"/>
    <w:rsid w:val="00E44906"/>
    <w:rsid w:val="00E45F0C"/>
    <w:rsid w:val="00E47DB2"/>
    <w:rsid w:val="00E500BC"/>
    <w:rsid w:val="00E501FC"/>
    <w:rsid w:val="00E506B8"/>
    <w:rsid w:val="00E52D77"/>
    <w:rsid w:val="00E559D6"/>
    <w:rsid w:val="00E56F75"/>
    <w:rsid w:val="00E57143"/>
    <w:rsid w:val="00E5727A"/>
    <w:rsid w:val="00E60B71"/>
    <w:rsid w:val="00E61840"/>
    <w:rsid w:val="00E625A4"/>
    <w:rsid w:val="00E642B9"/>
    <w:rsid w:val="00E659DB"/>
    <w:rsid w:val="00E66356"/>
    <w:rsid w:val="00E6738A"/>
    <w:rsid w:val="00E679D7"/>
    <w:rsid w:val="00E72400"/>
    <w:rsid w:val="00E72462"/>
    <w:rsid w:val="00E72C2D"/>
    <w:rsid w:val="00E72D55"/>
    <w:rsid w:val="00E7354B"/>
    <w:rsid w:val="00E77C4C"/>
    <w:rsid w:val="00E81B4B"/>
    <w:rsid w:val="00E81D6C"/>
    <w:rsid w:val="00E86996"/>
    <w:rsid w:val="00E91B0D"/>
    <w:rsid w:val="00E91D8C"/>
    <w:rsid w:val="00E92D8B"/>
    <w:rsid w:val="00E92E09"/>
    <w:rsid w:val="00E949AF"/>
    <w:rsid w:val="00E95CA6"/>
    <w:rsid w:val="00E96311"/>
    <w:rsid w:val="00E97B48"/>
    <w:rsid w:val="00EA3134"/>
    <w:rsid w:val="00EA585A"/>
    <w:rsid w:val="00EA68AF"/>
    <w:rsid w:val="00EB3099"/>
    <w:rsid w:val="00EB4EFE"/>
    <w:rsid w:val="00EC0588"/>
    <w:rsid w:val="00EC1EC6"/>
    <w:rsid w:val="00EC200E"/>
    <w:rsid w:val="00EC48BD"/>
    <w:rsid w:val="00EC6349"/>
    <w:rsid w:val="00EC7283"/>
    <w:rsid w:val="00ED05C2"/>
    <w:rsid w:val="00ED05DD"/>
    <w:rsid w:val="00ED29CB"/>
    <w:rsid w:val="00ED3D66"/>
    <w:rsid w:val="00ED59AE"/>
    <w:rsid w:val="00ED6CCA"/>
    <w:rsid w:val="00ED701C"/>
    <w:rsid w:val="00EE082F"/>
    <w:rsid w:val="00EE0D6E"/>
    <w:rsid w:val="00EE2479"/>
    <w:rsid w:val="00EE4CE7"/>
    <w:rsid w:val="00EE4F0E"/>
    <w:rsid w:val="00EE5A14"/>
    <w:rsid w:val="00EE7ACA"/>
    <w:rsid w:val="00EE7E9A"/>
    <w:rsid w:val="00EF0023"/>
    <w:rsid w:val="00EF0489"/>
    <w:rsid w:val="00EF1172"/>
    <w:rsid w:val="00EF1514"/>
    <w:rsid w:val="00EF237B"/>
    <w:rsid w:val="00EF61CD"/>
    <w:rsid w:val="00EF7D05"/>
    <w:rsid w:val="00EF7EA6"/>
    <w:rsid w:val="00F004AE"/>
    <w:rsid w:val="00F00D61"/>
    <w:rsid w:val="00F028E9"/>
    <w:rsid w:val="00F0340F"/>
    <w:rsid w:val="00F05236"/>
    <w:rsid w:val="00F06967"/>
    <w:rsid w:val="00F07219"/>
    <w:rsid w:val="00F12131"/>
    <w:rsid w:val="00F15FD3"/>
    <w:rsid w:val="00F17097"/>
    <w:rsid w:val="00F17550"/>
    <w:rsid w:val="00F17EEF"/>
    <w:rsid w:val="00F2276A"/>
    <w:rsid w:val="00F22C29"/>
    <w:rsid w:val="00F23F91"/>
    <w:rsid w:val="00F2571F"/>
    <w:rsid w:val="00F267B6"/>
    <w:rsid w:val="00F270C9"/>
    <w:rsid w:val="00F3025A"/>
    <w:rsid w:val="00F3137F"/>
    <w:rsid w:val="00F323D2"/>
    <w:rsid w:val="00F32944"/>
    <w:rsid w:val="00F33E96"/>
    <w:rsid w:val="00F35489"/>
    <w:rsid w:val="00F35BD4"/>
    <w:rsid w:val="00F4127C"/>
    <w:rsid w:val="00F41B3C"/>
    <w:rsid w:val="00F42E1C"/>
    <w:rsid w:val="00F440B9"/>
    <w:rsid w:val="00F4450C"/>
    <w:rsid w:val="00F4454B"/>
    <w:rsid w:val="00F447B0"/>
    <w:rsid w:val="00F447BC"/>
    <w:rsid w:val="00F50FD3"/>
    <w:rsid w:val="00F5120B"/>
    <w:rsid w:val="00F52BC3"/>
    <w:rsid w:val="00F5412D"/>
    <w:rsid w:val="00F56FB7"/>
    <w:rsid w:val="00F62B6D"/>
    <w:rsid w:val="00F72FEA"/>
    <w:rsid w:val="00F73F24"/>
    <w:rsid w:val="00F73FD3"/>
    <w:rsid w:val="00F74200"/>
    <w:rsid w:val="00F768AD"/>
    <w:rsid w:val="00F7711F"/>
    <w:rsid w:val="00F77559"/>
    <w:rsid w:val="00F806C8"/>
    <w:rsid w:val="00F807E0"/>
    <w:rsid w:val="00F81C6D"/>
    <w:rsid w:val="00F82C88"/>
    <w:rsid w:val="00F82E1B"/>
    <w:rsid w:val="00F83E03"/>
    <w:rsid w:val="00F84B88"/>
    <w:rsid w:val="00F85D24"/>
    <w:rsid w:val="00F86604"/>
    <w:rsid w:val="00F87BE9"/>
    <w:rsid w:val="00F90B25"/>
    <w:rsid w:val="00F91366"/>
    <w:rsid w:val="00F95C3D"/>
    <w:rsid w:val="00F96412"/>
    <w:rsid w:val="00F9676A"/>
    <w:rsid w:val="00F96790"/>
    <w:rsid w:val="00F96927"/>
    <w:rsid w:val="00F977C5"/>
    <w:rsid w:val="00FA00D3"/>
    <w:rsid w:val="00FA0D51"/>
    <w:rsid w:val="00FA157F"/>
    <w:rsid w:val="00FA4DD0"/>
    <w:rsid w:val="00FA549E"/>
    <w:rsid w:val="00FB0CA3"/>
    <w:rsid w:val="00FB1331"/>
    <w:rsid w:val="00FB2A9C"/>
    <w:rsid w:val="00FB2D20"/>
    <w:rsid w:val="00FB4C76"/>
    <w:rsid w:val="00FB4D93"/>
    <w:rsid w:val="00FB5AE5"/>
    <w:rsid w:val="00FB7608"/>
    <w:rsid w:val="00FC116C"/>
    <w:rsid w:val="00FC1B0F"/>
    <w:rsid w:val="00FC1CB4"/>
    <w:rsid w:val="00FC3B6C"/>
    <w:rsid w:val="00FC3C71"/>
    <w:rsid w:val="00FC4D58"/>
    <w:rsid w:val="00FC565F"/>
    <w:rsid w:val="00FC597B"/>
    <w:rsid w:val="00FC6EEB"/>
    <w:rsid w:val="00FD4B73"/>
    <w:rsid w:val="00FD5535"/>
    <w:rsid w:val="00FD6FEF"/>
    <w:rsid w:val="00FD7E8D"/>
    <w:rsid w:val="00FE02CD"/>
    <w:rsid w:val="00FE085C"/>
    <w:rsid w:val="00FE106B"/>
    <w:rsid w:val="00FE1151"/>
    <w:rsid w:val="00FE1288"/>
    <w:rsid w:val="00FE54FC"/>
    <w:rsid w:val="00FE6571"/>
    <w:rsid w:val="00FE7F19"/>
    <w:rsid w:val="00FF3E54"/>
    <w:rsid w:val="00FF4A8B"/>
    <w:rsid w:val="00FF596B"/>
    <w:rsid w:val="00FF6F31"/>
    <w:rsid w:val="00FF7C2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736E14"/>
  <w15:docId w15:val="{35B34080-4E14-4D73-8C46-F4DC7387F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line number" w:uiPriority="99"/>
    <w:lsdException w:name="Title" w:uiPriority="10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36702"/>
    <w:pPr>
      <w:keepNext/>
      <w:keepLines/>
      <w:spacing w:before="240" w:line="259" w:lineRule="auto"/>
      <w:outlineLvl w:val="0"/>
    </w:pPr>
    <w:rPr>
      <w:rFonts w:ascii="Calibri Light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C82D0B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Heading2"/>
    <w:next w:val="Normal"/>
    <w:link w:val="Heading3Char"/>
    <w:unhideWhenUsed/>
    <w:qFormat/>
    <w:rsid w:val="00C82D0B"/>
    <w:pPr>
      <w:keepNext w:val="0"/>
      <w:spacing w:before="0" w:after="200" w:line="360" w:lineRule="auto"/>
      <w:ind w:firstLine="454"/>
      <w:jc w:val="both"/>
      <w:outlineLvl w:val="2"/>
    </w:pPr>
    <w:rPr>
      <w:rFonts w:ascii="Calibri" w:eastAsia="Calibri" w:hAnsi="Calibri" w:cs="David"/>
      <w:b w:val="0"/>
      <w:bCs w:val="0"/>
      <w:i w:val="0"/>
      <w:iCs w:val="0"/>
      <w:sz w:val="24"/>
      <w:szCs w:val="24"/>
      <w:u w:val="single"/>
      <w:lang w:val="x-none" w:eastAsia="x-none"/>
    </w:rPr>
  </w:style>
  <w:style w:type="paragraph" w:styleId="Heading4">
    <w:name w:val="heading 4"/>
    <w:basedOn w:val="Normal"/>
    <w:next w:val="Normal"/>
    <w:link w:val="Heading4Char"/>
    <w:unhideWhenUsed/>
    <w:qFormat/>
    <w:rsid w:val="00C82D0B"/>
    <w:pPr>
      <w:spacing w:after="200" w:line="360" w:lineRule="auto"/>
      <w:ind w:left="454"/>
      <w:jc w:val="both"/>
      <w:outlineLvl w:val="3"/>
    </w:pPr>
    <w:rPr>
      <w:rFonts w:ascii="Calibri" w:eastAsia="Calibri" w:hAnsi="Calibri" w:cs="David"/>
      <w:b/>
      <w:bCs/>
      <w:lang w:val="x-none" w:eastAsia="x-none"/>
    </w:rPr>
  </w:style>
  <w:style w:type="paragraph" w:styleId="Heading5">
    <w:name w:val="heading 5"/>
    <w:basedOn w:val="Normal"/>
    <w:next w:val="Normal"/>
    <w:link w:val="Heading5Char"/>
    <w:qFormat/>
    <w:rsid w:val="007D4E3B"/>
    <w:pPr>
      <w:spacing w:before="240" w:after="60" w:line="360" w:lineRule="auto"/>
      <w:jc w:val="both"/>
      <w:outlineLvl w:val="4"/>
    </w:pPr>
    <w:rPr>
      <w:rFonts w:cs="David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6125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56125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E1151"/>
  </w:style>
  <w:style w:type="table" w:styleId="TableGrid">
    <w:name w:val="Table Grid"/>
    <w:aliases w:val="טבלת רשת"/>
    <w:basedOn w:val="TableNormal"/>
    <w:rsid w:val="00C03F2C"/>
    <w:pPr>
      <w:bidi/>
    </w:pPr>
    <w:rPr>
      <w:rFonts w:cs="Miriam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link w:val="BlockTextChar"/>
    <w:rsid w:val="00DF005E"/>
    <w:pPr>
      <w:spacing w:before="240" w:after="360"/>
      <w:ind w:left="1134" w:right="1134"/>
      <w:contextualSpacing/>
      <w:jc w:val="both"/>
    </w:pPr>
    <w:rPr>
      <w:rFonts w:cs="David"/>
      <w:sz w:val="28"/>
      <w:szCs w:val="28"/>
      <w:lang w:eastAsia="he-IL"/>
    </w:rPr>
  </w:style>
  <w:style w:type="paragraph" w:customStyle="1" w:styleId="10">
    <w:name w:val="סגנון1"/>
    <w:basedOn w:val="BlockText"/>
    <w:link w:val="11"/>
    <w:qFormat/>
    <w:rsid w:val="00DF005E"/>
  </w:style>
  <w:style w:type="character" w:customStyle="1" w:styleId="ListParagraphChar1">
    <w:name w:val="List Paragraph Char1"/>
    <w:link w:val="ListParagraph"/>
    <w:uiPriority w:val="34"/>
    <w:locked/>
    <w:rsid w:val="00877437"/>
    <w:rPr>
      <w:rFonts w:cs="David"/>
      <w:sz w:val="24"/>
      <w:szCs w:val="24"/>
    </w:rPr>
  </w:style>
  <w:style w:type="character" w:customStyle="1" w:styleId="BlockTextChar">
    <w:name w:val="Block Text Char"/>
    <w:link w:val="BlockText"/>
    <w:rsid w:val="00DF005E"/>
    <w:rPr>
      <w:rFonts w:cs="David"/>
      <w:sz w:val="28"/>
      <w:szCs w:val="28"/>
      <w:lang w:eastAsia="he-IL"/>
    </w:rPr>
  </w:style>
  <w:style w:type="character" w:customStyle="1" w:styleId="11">
    <w:name w:val="סגנון1 תו"/>
    <w:link w:val="10"/>
    <w:rsid w:val="00DF005E"/>
    <w:rPr>
      <w:rFonts w:cs="David"/>
      <w:sz w:val="28"/>
      <w:szCs w:val="28"/>
      <w:lang w:eastAsia="he-IL"/>
    </w:rPr>
  </w:style>
  <w:style w:type="paragraph" w:styleId="ListParagraph">
    <w:name w:val="List Paragraph"/>
    <w:basedOn w:val="Normal"/>
    <w:link w:val="ListParagraphChar1"/>
    <w:uiPriority w:val="34"/>
    <w:qFormat/>
    <w:rsid w:val="00877437"/>
    <w:pPr>
      <w:ind w:left="720"/>
      <w:contextualSpacing/>
      <w:jc w:val="both"/>
    </w:pPr>
    <w:rPr>
      <w:rFonts w:cs="David"/>
    </w:rPr>
  </w:style>
  <w:style w:type="paragraph" w:styleId="BalloonText">
    <w:name w:val="Balloon Text"/>
    <w:basedOn w:val="Normal"/>
    <w:link w:val="BalloonTextChar"/>
    <w:rsid w:val="00C46EAE"/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link w:val="BalloonText"/>
    <w:uiPriority w:val="99"/>
    <w:rsid w:val="00C46EAE"/>
    <w:rPr>
      <w:rFonts w:ascii="Tahoma" w:hAnsi="Tahoma" w:cs="Tahoma"/>
      <w:sz w:val="18"/>
      <w:szCs w:val="18"/>
    </w:rPr>
  </w:style>
  <w:style w:type="character" w:styleId="Hyperlink">
    <w:name w:val="Hyperlink"/>
    <w:uiPriority w:val="99"/>
    <w:unhideWhenUsed/>
    <w:rsid w:val="004A773C"/>
    <w:rPr>
      <w:color w:val="0000FF"/>
      <w:u w:val="single"/>
    </w:rPr>
  </w:style>
  <w:style w:type="character" w:customStyle="1" w:styleId="Heading1Char">
    <w:name w:val="Heading 1 Char"/>
    <w:link w:val="Heading1"/>
    <w:rsid w:val="00436702"/>
    <w:rPr>
      <w:rFonts w:ascii="Calibri Light" w:hAnsi="Calibri Light"/>
      <w:color w:val="2E74B5"/>
      <w:sz w:val="32"/>
      <w:szCs w:val="32"/>
    </w:rPr>
  </w:style>
  <w:style w:type="character" w:customStyle="1" w:styleId="12">
    <w:name w:val="מספור 1 תו"/>
    <w:link w:val="1"/>
    <w:locked/>
    <w:rsid w:val="00436702"/>
    <w:rPr>
      <w:rFonts w:ascii="Arial" w:hAnsi="Arial" w:cs="Arial"/>
      <w:sz w:val="24"/>
      <w:szCs w:val="24"/>
    </w:rPr>
  </w:style>
  <w:style w:type="paragraph" w:customStyle="1" w:styleId="1">
    <w:name w:val="מספור 1"/>
    <w:basedOn w:val="Normal"/>
    <w:link w:val="12"/>
    <w:qFormat/>
    <w:rsid w:val="00436702"/>
    <w:pPr>
      <w:widowControl w:val="0"/>
      <w:numPr>
        <w:numId w:val="1"/>
      </w:numPr>
      <w:spacing w:before="120" w:after="120" w:line="360" w:lineRule="auto"/>
      <w:jc w:val="both"/>
    </w:pPr>
    <w:rPr>
      <w:rFonts w:ascii="Arial" w:hAnsi="Arial" w:cs="Arial"/>
    </w:rPr>
  </w:style>
  <w:style w:type="paragraph" w:styleId="BodyText">
    <w:name w:val="Body Text"/>
    <w:basedOn w:val="Normal"/>
    <w:link w:val="BodyTextChar"/>
    <w:rsid w:val="00453A8B"/>
    <w:pPr>
      <w:jc w:val="both"/>
    </w:pPr>
    <w:rPr>
      <w:rFonts w:cs="David"/>
      <w:noProof/>
      <w:sz w:val="20"/>
      <w:lang w:eastAsia="he-IL"/>
    </w:rPr>
  </w:style>
  <w:style w:type="character" w:customStyle="1" w:styleId="BodyTextChar">
    <w:name w:val="Body Text Char"/>
    <w:link w:val="BodyText"/>
    <w:rsid w:val="00453A8B"/>
    <w:rPr>
      <w:rFonts w:cs="David"/>
      <w:noProof/>
      <w:szCs w:val="24"/>
      <w:lang w:eastAsia="he-IL"/>
    </w:rPr>
  </w:style>
  <w:style w:type="character" w:customStyle="1" w:styleId="Heading2Char">
    <w:name w:val="Heading 2 Char"/>
    <w:link w:val="Heading2"/>
    <w:rsid w:val="00C82D0B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rsid w:val="00C82D0B"/>
    <w:rPr>
      <w:rFonts w:ascii="Calibri" w:eastAsia="Calibri" w:hAnsi="Calibri" w:cs="David"/>
      <w:sz w:val="24"/>
      <w:szCs w:val="24"/>
      <w:u w:val="single"/>
      <w:lang w:val="x-none" w:eastAsia="x-none"/>
    </w:rPr>
  </w:style>
  <w:style w:type="character" w:customStyle="1" w:styleId="Heading4Char">
    <w:name w:val="Heading 4 Char"/>
    <w:link w:val="Heading4"/>
    <w:uiPriority w:val="9"/>
    <w:rsid w:val="00C82D0B"/>
    <w:rPr>
      <w:rFonts w:ascii="Calibri" w:eastAsia="Calibri" w:hAnsi="Calibri" w:cs="David"/>
      <w:b/>
      <w:bCs/>
      <w:sz w:val="24"/>
      <w:szCs w:val="24"/>
      <w:lang w:val="x-none" w:eastAsia="x-none"/>
    </w:rPr>
  </w:style>
  <w:style w:type="character" w:customStyle="1" w:styleId="HeaderChar">
    <w:name w:val="Header Char"/>
    <w:link w:val="Header"/>
    <w:uiPriority w:val="99"/>
    <w:rsid w:val="00C82D0B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C82D0B"/>
    <w:rPr>
      <w:sz w:val="24"/>
      <w:szCs w:val="24"/>
    </w:rPr>
  </w:style>
  <w:style w:type="paragraph" w:customStyle="1" w:styleId="a0">
    <w:name w:val="כללי"/>
    <w:basedOn w:val="Normal"/>
    <w:rsid w:val="00C82D0B"/>
    <w:pPr>
      <w:overflowPunct w:val="0"/>
      <w:autoSpaceDE w:val="0"/>
      <w:autoSpaceDN w:val="0"/>
      <w:adjustRightInd w:val="0"/>
      <w:spacing w:after="240" w:line="274" w:lineRule="exact"/>
      <w:ind w:firstLine="284"/>
      <w:jc w:val="both"/>
      <w:textAlignment w:val="baseline"/>
    </w:pPr>
    <w:rPr>
      <w:rFonts w:cs="FrankRuehl"/>
      <w:sz w:val="20"/>
      <w:lang w:eastAsia="he-IL"/>
    </w:rPr>
  </w:style>
  <w:style w:type="paragraph" w:styleId="FootnoteText">
    <w:name w:val="footnote text"/>
    <w:basedOn w:val="Normal"/>
    <w:link w:val="FootnoteTextChar"/>
    <w:uiPriority w:val="99"/>
    <w:unhideWhenUsed/>
    <w:rsid w:val="00C82D0B"/>
    <w:pPr>
      <w:spacing w:after="200" w:line="276" w:lineRule="auto"/>
    </w:pPr>
    <w:rPr>
      <w:rFonts w:ascii="Calibri" w:eastAsia="Calibri" w:hAnsi="Calibri" w:cs="Arial"/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C82D0B"/>
    <w:rPr>
      <w:rFonts w:ascii="Calibri" w:eastAsia="Calibri" w:hAnsi="Calibri" w:cs="Arial"/>
    </w:rPr>
  </w:style>
  <w:style w:type="character" w:styleId="FootnoteReference">
    <w:name w:val="footnote reference"/>
    <w:uiPriority w:val="99"/>
    <w:unhideWhenUsed/>
    <w:rsid w:val="00C82D0B"/>
    <w:rPr>
      <w:vertAlign w:val="superscript"/>
    </w:rPr>
  </w:style>
  <w:style w:type="character" w:styleId="CommentReference">
    <w:name w:val="annotation reference"/>
    <w:unhideWhenUsed/>
    <w:rsid w:val="00C82D0B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C82D0B"/>
    <w:pPr>
      <w:spacing w:after="200" w:line="276" w:lineRule="auto"/>
    </w:pPr>
    <w:rPr>
      <w:rFonts w:ascii="Calibri" w:eastAsia="Calibri" w:hAnsi="Calibri" w:cs="Arial"/>
      <w:sz w:val="20"/>
      <w:szCs w:val="20"/>
    </w:rPr>
  </w:style>
  <w:style w:type="character" w:customStyle="1" w:styleId="CommentTextChar">
    <w:name w:val="Comment Text Char"/>
    <w:link w:val="CommentText"/>
    <w:rsid w:val="00C82D0B"/>
    <w:rPr>
      <w:rFonts w:ascii="Calibri" w:eastAsia="Calibri" w:hAnsi="Calibri" w:cs="Arial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C82D0B"/>
    <w:rPr>
      <w:rFonts w:cs="Times New Roman"/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C82D0B"/>
    <w:rPr>
      <w:rFonts w:ascii="Calibri" w:eastAsia="Calibri" w:hAnsi="Calibri" w:cs="Arial"/>
      <w:b/>
      <w:bCs/>
      <w:lang w:val="x-none" w:eastAsia="x-none"/>
    </w:rPr>
  </w:style>
  <w:style w:type="paragraph" w:customStyle="1" w:styleId="a1">
    <w:name w:val="נעם"/>
    <w:basedOn w:val="Normal"/>
    <w:qFormat/>
    <w:rsid w:val="00C82D0B"/>
    <w:pPr>
      <w:spacing w:line="360" w:lineRule="auto"/>
      <w:jc w:val="both"/>
    </w:pPr>
    <w:rPr>
      <w:rFonts w:ascii="Calibri" w:eastAsia="Calibri" w:hAnsi="Calibri" w:cs="David"/>
      <w:sz w:val="22"/>
      <w:szCs w:val="28"/>
    </w:rPr>
  </w:style>
  <w:style w:type="paragraph" w:customStyle="1" w:styleId="ruller40">
    <w:name w:val="ruller4"/>
    <w:basedOn w:val="Normal"/>
    <w:rsid w:val="00C82D0B"/>
    <w:pPr>
      <w:overflowPunct w:val="0"/>
      <w:autoSpaceDE w:val="0"/>
      <w:autoSpaceDN w:val="0"/>
      <w:spacing w:line="360" w:lineRule="auto"/>
      <w:jc w:val="both"/>
    </w:pPr>
    <w:rPr>
      <w:rFonts w:ascii="Arial TUR" w:hAnsi="Arial TUR" w:cs="Arial TUR"/>
      <w:spacing w:val="10"/>
      <w:sz w:val="22"/>
      <w:szCs w:val="22"/>
    </w:rPr>
  </w:style>
  <w:style w:type="paragraph" w:customStyle="1" w:styleId="13">
    <w:name w:val="פיסקת רשימה1"/>
    <w:basedOn w:val="Normal"/>
    <w:uiPriority w:val="34"/>
    <w:qFormat/>
    <w:rsid w:val="00C82D0B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customStyle="1" w:styleId="14">
    <w:name w:val="ציטוט1"/>
    <w:basedOn w:val="Normal"/>
    <w:next w:val="Normal"/>
    <w:link w:val="a2"/>
    <w:qFormat/>
    <w:rsid w:val="00C82D0B"/>
    <w:pPr>
      <w:tabs>
        <w:tab w:val="left" w:pos="567"/>
      </w:tabs>
      <w:overflowPunct w:val="0"/>
      <w:autoSpaceDE w:val="0"/>
      <w:autoSpaceDN w:val="0"/>
      <w:adjustRightInd w:val="0"/>
      <w:spacing w:after="360" w:line="280" w:lineRule="exact"/>
      <w:ind w:left="1361" w:right="1021"/>
      <w:jc w:val="both"/>
      <w:outlineLvl w:val="0"/>
    </w:pPr>
    <w:rPr>
      <w:rFonts w:ascii="Calibri" w:hAnsi="Calibri"/>
      <w:spacing w:val="20"/>
      <w:sz w:val="26"/>
      <w:szCs w:val="26"/>
      <w:lang w:val="x-none" w:eastAsia="x-none"/>
    </w:rPr>
  </w:style>
  <w:style w:type="character" w:customStyle="1" w:styleId="a2">
    <w:name w:val="ציטוט תו"/>
    <w:link w:val="14"/>
    <w:rsid w:val="00C82D0B"/>
    <w:rPr>
      <w:rFonts w:ascii="Calibri" w:hAnsi="Calibri"/>
      <w:spacing w:val="20"/>
      <w:sz w:val="26"/>
      <w:szCs w:val="26"/>
      <w:lang w:val="x-none" w:eastAsia="x-none"/>
    </w:rPr>
  </w:style>
  <w:style w:type="paragraph" w:customStyle="1" w:styleId="Ruller41">
    <w:name w:val="Ruller4"/>
    <w:basedOn w:val="Normal"/>
    <w:link w:val="Ruller42"/>
    <w:rsid w:val="00C82D0B"/>
    <w:pPr>
      <w:tabs>
        <w:tab w:val="left" w:pos="800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Arial TUR" w:hAnsi="Arial TUR"/>
      <w:spacing w:val="10"/>
      <w:sz w:val="22"/>
      <w:szCs w:val="28"/>
      <w:lang w:val="x-none" w:eastAsia="x-none"/>
    </w:rPr>
  </w:style>
  <w:style w:type="character" w:customStyle="1" w:styleId="Ruller42">
    <w:name w:val="Ruller4 תו"/>
    <w:link w:val="Ruller41"/>
    <w:locked/>
    <w:rsid w:val="00C82D0B"/>
    <w:rPr>
      <w:rFonts w:ascii="Arial TUR" w:hAnsi="Arial TUR"/>
      <w:spacing w:val="10"/>
      <w:sz w:val="22"/>
      <w:szCs w:val="28"/>
      <w:lang w:val="x-none" w:eastAsia="x-none"/>
    </w:rPr>
  </w:style>
  <w:style w:type="paragraph" w:customStyle="1" w:styleId="a3">
    <w:name w:val="אזכורים"/>
    <w:basedOn w:val="a0"/>
    <w:rsid w:val="00C82D0B"/>
    <w:pPr>
      <w:tabs>
        <w:tab w:val="left" w:pos="567"/>
      </w:tabs>
      <w:spacing w:after="40" w:line="266" w:lineRule="exact"/>
      <w:ind w:left="567" w:hanging="567"/>
    </w:pPr>
  </w:style>
  <w:style w:type="paragraph" w:styleId="Quote">
    <w:name w:val="Quote"/>
    <w:basedOn w:val="a0"/>
    <w:link w:val="QuoteChar"/>
    <w:qFormat/>
    <w:rsid w:val="00C82D0B"/>
    <w:pPr>
      <w:spacing w:line="280" w:lineRule="exact"/>
      <w:ind w:left="454" w:right="454" w:firstLine="0"/>
    </w:pPr>
    <w:rPr>
      <w:rFonts w:cs="Times New Roman"/>
      <w:lang w:val="x-none"/>
    </w:rPr>
  </w:style>
  <w:style w:type="character" w:customStyle="1" w:styleId="QuoteChar">
    <w:name w:val="Quote Char"/>
    <w:link w:val="Quote"/>
    <w:rsid w:val="00C82D0B"/>
    <w:rPr>
      <w:szCs w:val="24"/>
      <w:lang w:val="x-none" w:eastAsia="he-IL"/>
    </w:rPr>
  </w:style>
  <w:style w:type="paragraph" w:customStyle="1" w:styleId="P00">
    <w:name w:val="P00"/>
    <w:link w:val="P000"/>
    <w:rsid w:val="00C82D0B"/>
    <w:pPr>
      <w:widowControl w:val="0"/>
      <w:tabs>
        <w:tab w:val="left" w:pos="624"/>
        <w:tab w:val="left" w:pos="1021"/>
        <w:tab w:val="left" w:pos="1474"/>
        <w:tab w:val="left" w:pos="1928"/>
        <w:tab w:val="left" w:pos="2381"/>
        <w:tab w:val="left" w:pos="2835"/>
        <w:tab w:val="right" w:leader="dot" w:pos="6259"/>
      </w:tabs>
      <w:suppressAutoHyphens/>
      <w:autoSpaceDE w:val="0"/>
      <w:autoSpaceDN w:val="0"/>
      <w:bidi/>
      <w:spacing w:before="60"/>
      <w:ind w:left="2835"/>
      <w:jc w:val="both"/>
    </w:pPr>
    <w:rPr>
      <w:rFonts w:cs="FrankRuehl"/>
      <w:noProof/>
      <w:szCs w:val="26"/>
      <w:lang w:eastAsia="he-IL"/>
    </w:rPr>
  </w:style>
  <w:style w:type="character" w:customStyle="1" w:styleId="hand">
    <w:name w:val="hand"/>
    <w:rsid w:val="00C82D0B"/>
    <w:rPr>
      <w:rFonts w:ascii="Guttman Yad" w:hAnsi="Guttman Yad" w:cs="Guttman Yad" w:hint="cs"/>
    </w:rPr>
  </w:style>
  <w:style w:type="paragraph" w:customStyle="1" w:styleId="20">
    <w:name w:val="פיסקת רשימה2"/>
    <w:basedOn w:val="Normal"/>
    <w:link w:val="ListParagraphChar"/>
    <w:uiPriority w:val="34"/>
    <w:rsid w:val="00C82D0B"/>
    <w:pPr>
      <w:spacing w:after="160" w:line="259" w:lineRule="auto"/>
      <w:ind w:left="720"/>
      <w:contextualSpacing/>
    </w:pPr>
    <w:rPr>
      <w:rFonts w:ascii="Calibri" w:eastAsia="Batang" w:hAnsi="Calibri"/>
      <w:sz w:val="22"/>
      <w:szCs w:val="22"/>
      <w:lang w:val="x-none" w:eastAsia="x-none"/>
    </w:rPr>
  </w:style>
  <w:style w:type="character" w:customStyle="1" w:styleId="ListParagraphChar">
    <w:name w:val="List Paragraph Char"/>
    <w:link w:val="20"/>
    <w:uiPriority w:val="34"/>
    <w:locked/>
    <w:rsid w:val="00C82D0B"/>
    <w:rPr>
      <w:rFonts w:ascii="Calibri" w:eastAsia="Batang" w:hAnsi="Calibri"/>
      <w:sz w:val="22"/>
      <w:szCs w:val="22"/>
      <w:lang w:val="x-none" w:eastAsia="x-none"/>
    </w:rPr>
  </w:style>
  <w:style w:type="character" w:customStyle="1" w:styleId="Ruller5">
    <w:name w:val="Ruller5 תו"/>
    <w:link w:val="Ruller50"/>
    <w:locked/>
    <w:rsid w:val="00C82D0B"/>
    <w:rPr>
      <w:rFonts w:ascii="Arial TUR" w:hAnsi="Arial TUR" w:cs="Arial TUR"/>
      <w:spacing w:val="10"/>
    </w:rPr>
  </w:style>
  <w:style w:type="paragraph" w:customStyle="1" w:styleId="Ruller50">
    <w:name w:val="Ruller5"/>
    <w:basedOn w:val="Normal"/>
    <w:link w:val="Ruller5"/>
    <w:rsid w:val="00C82D0B"/>
    <w:pPr>
      <w:overflowPunct w:val="0"/>
      <w:autoSpaceDE w:val="0"/>
      <w:autoSpaceDN w:val="0"/>
      <w:ind w:left="1642" w:right="1282"/>
      <w:jc w:val="both"/>
    </w:pPr>
    <w:rPr>
      <w:rFonts w:ascii="Arial TUR" w:hAnsi="Arial TUR" w:cs="Arial TUR"/>
      <w:spacing w:val="10"/>
      <w:sz w:val="20"/>
      <w:szCs w:val="20"/>
    </w:rPr>
  </w:style>
  <w:style w:type="paragraph" w:customStyle="1" w:styleId="21">
    <w:name w:val="כותרת_רצה_עליונה2"/>
    <w:basedOn w:val="Header"/>
    <w:rsid w:val="00C82D0B"/>
    <w:pPr>
      <w:tabs>
        <w:tab w:val="clear" w:pos="4153"/>
        <w:tab w:val="clear" w:pos="8306"/>
        <w:tab w:val="right" w:pos="6521"/>
        <w:tab w:val="center" w:pos="9498"/>
      </w:tabs>
      <w:overflowPunct w:val="0"/>
      <w:autoSpaceDE w:val="0"/>
      <w:autoSpaceDN w:val="0"/>
      <w:adjustRightInd w:val="0"/>
      <w:spacing w:before="40"/>
      <w:jc w:val="right"/>
      <w:textAlignment w:val="baseline"/>
    </w:pPr>
    <w:rPr>
      <w:rFonts w:cs="Miriam"/>
      <w:sz w:val="20"/>
      <w:szCs w:val="20"/>
      <w:lang w:eastAsia="he-IL"/>
    </w:rPr>
  </w:style>
  <w:style w:type="paragraph" w:customStyle="1" w:styleId="Ruller4">
    <w:name w:val="Ruller 4 ממוספר"/>
    <w:basedOn w:val="Ruller41"/>
    <w:next w:val="Ruller41"/>
    <w:rsid w:val="00C82D0B"/>
    <w:pPr>
      <w:numPr>
        <w:numId w:val="3"/>
      </w:numPr>
      <w:tabs>
        <w:tab w:val="clear" w:pos="907"/>
      </w:tabs>
      <w:ind w:left="720" w:hanging="360"/>
      <w:textAlignment w:val="auto"/>
    </w:pPr>
    <w:rPr>
      <w:rFonts w:ascii="Garamond" w:hAnsi="Garamond" w:cs="FrankRuehl"/>
      <w:sz w:val="24"/>
      <w:lang w:val="en-US" w:eastAsia="en-US"/>
    </w:rPr>
  </w:style>
  <w:style w:type="paragraph" w:styleId="Revision">
    <w:name w:val="Revision"/>
    <w:hidden/>
    <w:uiPriority w:val="99"/>
    <w:semiHidden/>
    <w:rsid w:val="00C82D0B"/>
    <w:rPr>
      <w:rFonts w:ascii="Calibri" w:eastAsia="Calibri" w:hAnsi="Calibri" w:cs="Arial"/>
      <w:sz w:val="22"/>
      <w:szCs w:val="22"/>
    </w:rPr>
  </w:style>
  <w:style w:type="character" w:customStyle="1" w:styleId="a4">
    <w:name w:val="תואר תו"/>
    <w:rsid w:val="00C82D0B"/>
    <w:rPr>
      <w:rFonts w:ascii="Times New Roman" w:eastAsia="Times New Roman" w:hAnsi="Times New Roman" w:cs="David"/>
      <w:b/>
      <w:bCs/>
      <w:sz w:val="20"/>
      <w:szCs w:val="30"/>
      <w:u w:val="single"/>
    </w:rPr>
  </w:style>
  <w:style w:type="character" w:styleId="LineNumber">
    <w:name w:val="line number"/>
    <w:uiPriority w:val="99"/>
    <w:unhideWhenUsed/>
    <w:rsid w:val="00C82D0B"/>
  </w:style>
  <w:style w:type="paragraph" w:customStyle="1" w:styleId="2">
    <w:name w:val="סגנון2"/>
    <w:basedOn w:val="13"/>
    <w:link w:val="22"/>
    <w:qFormat/>
    <w:rsid w:val="00C82D0B"/>
    <w:pPr>
      <w:numPr>
        <w:numId w:val="4"/>
      </w:num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2">
    <w:name w:val="סגנון2 תו"/>
    <w:link w:val="2"/>
    <w:rsid w:val="00C82D0B"/>
    <w:rPr>
      <w:sz w:val="28"/>
      <w:szCs w:val="28"/>
      <w:lang w:val="x-none" w:eastAsia="x-none"/>
    </w:rPr>
  </w:style>
  <w:style w:type="paragraph" w:customStyle="1" w:styleId="0">
    <w:name w:val="כניסה0"/>
    <w:basedOn w:val="Normal"/>
    <w:rsid w:val="00C82D0B"/>
    <w:pPr>
      <w:tabs>
        <w:tab w:val="left" w:pos="340"/>
      </w:tabs>
      <w:overflowPunct w:val="0"/>
      <w:autoSpaceDE w:val="0"/>
      <w:autoSpaceDN w:val="0"/>
      <w:adjustRightInd w:val="0"/>
      <w:spacing w:line="250" w:lineRule="exact"/>
      <w:ind w:left="340" w:hanging="340"/>
      <w:jc w:val="both"/>
      <w:textAlignment w:val="baseline"/>
    </w:pPr>
    <w:rPr>
      <w:rFonts w:cs="FrankRuehl"/>
      <w:sz w:val="18"/>
      <w:szCs w:val="22"/>
      <w:lang w:eastAsia="he-IL"/>
    </w:rPr>
  </w:style>
  <w:style w:type="character" w:customStyle="1" w:styleId="default">
    <w:name w:val="default"/>
    <w:rsid w:val="00C82D0B"/>
    <w:rPr>
      <w:rFonts w:ascii="Times New Roman" w:hAnsi="Times New Roman" w:cs="Times New Roman"/>
      <w:sz w:val="26"/>
      <w:szCs w:val="26"/>
    </w:rPr>
  </w:style>
  <w:style w:type="character" w:customStyle="1" w:styleId="big-number">
    <w:name w:val="big-number"/>
    <w:rsid w:val="00C82D0B"/>
    <w:rPr>
      <w:rFonts w:ascii="Times New Roman" w:hAnsi="Times New Roman" w:cs="Times New Roman"/>
      <w:sz w:val="32"/>
      <w:szCs w:val="32"/>
    </w:rPr>
  </w:style>
  <w:style w:type="paragraph" w:customStyle="1" w:styleId="P22">
    <w:name w:val="P22"/>
    <w:basedOn w:val="P00"/>
    <w:rsid w:val="00C82D0B"/>
    <w:pPr>
      <w:tabs>
        <w:tab w:val="clear" w:pos="624"/>
        <w:tab w:val="clear" w:pos="1021"/>
      </w:tabs>
      <w:ind w:right="1021"/>
    </w:pPr>
    <w:rPr>
      <w:rFonts w:cs="Times New Roman"/>
    </w:rPr>
  </w:style>
  <w:style w:type="character" w:customStyle="1" w:styleId="P000">
    <w:name w:val="P00 תו"/>
    <w:link w:val="P00"/>
    <w:rsid w:val="00C82D0B"/>
    <w:rPr>
      <w:rFonts w:cs="FrankRuehl"/>
      <w:noProof/>
      <w:szCs w:val="26"/>
      <w:lang w:eastAsia="he-IL"/>
    </w:rPr>
  </w:style>
  <w:style w:type="paragraph" w:customStyle="1" w:styleId="a5">
    <w:name w:val="a"/>
    <w:basedOn w:val="Normal"/>
    <w:rsid w:val="00C82D0B"/>
    <w:pPr>
      <w:bidi w:val="0"/>
      <w:spacing w:before="100" w:beforeAutospacing="1" w:after="100" w:afterAutospacing="1"/>
    </w:pPr>
  </w:style>
  <w:style w:type="paragraph" w:customStyle="1" w:styleId="a40">
    <w:name w:val="a4"/>
    <w:basedOn w:val="Normal"/>
    <w:rsid w:val="00C82D0B"/>
    <w:pPr>
      <w:bidi w:val="0"/>
      <w:spacing w:before="100" w:beforeAutospacing="1" w:after="100" w:afterAutospacing="1"/>
    </w:pPr>
  </w:style>
  <w:style w:type="paragraph" w:customStyle="1" w:styleId="ruller51">
    <w:name w:val="ruller5"/>
    <w:basedOn w:val="Normal"/>
    <w:rsid w:val="00C82D0B"/>
    <w:pPr>
      <w:bidi w:val="0"/>
      <w:spacing w:before="100" w:beforeAutospacing="1" w:after="100" w:afterAutospacing="1"/>
    </w:pPr>
  </w:style>
  <w:style w:type="paragraph" w:customStyle="1" w:styleId="P02">
    <w:name w:val="P02"/>
    <w:basedOn w:val="P00"/>
    <w:rsid w:val="00C82D0B"/>
    <w:pPr>
      <w:ind w:right="1021" w:hanging="1021"/>
    </w:pPr>
    <w:rPr>
      <w:rFonts w:ascii="Calibri" w:eastAsia="Calibri" w:hAnsi="Calibri" w:cs="Arial"/>
      <w:sz w:val="22"/>
    </w:rPr>
  </w:style>
  <w:style w:type="paragraph" w:styleId="Title">
    <w:name w:val="Title"/>
    <w:basedOn w:val="Normal"/>
    <w:next w:val="Normal"/>
    <w:link w:val="TitleChar"/>
    <w:uiPriority w:val="10"/>
    <w:qFormat/>
    <w:rsid w:val="00C82D0B"/>
    <w:pPr>
      <w:spacing w:before="240" w:after="60" w:line="276" w:lineRule="auto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C82D0B"/>
    <w:rPr>
      <w:rFonts w:ascii="Calibri Light" w:hAnsi="Calibri Light"/>
      <w:b/>
      <w:bCs/>
      <w:kern w:val="28"/>
      <w:sz w:val="32"/>
      <w:szCs w:val="32"/>
    </w:rPr>
  </w:style>
  <w:style w:type="paragraph" w:customStyle="1" w:styleId="a6">
    <w:name w:val="תת_כותרת"/>
    <w:basedOn w:val="Normal"/>
    <w:rsid w:val="00B71984"/>
    <w:pPr>
      <w:widowControl w:val="0"/>
      <w:spacing w:before="100" w:after="100"/>
    </w:pPr>
    <w:rPr>
      <w:rFonts w:cs="Arial"/>
      <w:snapToGrid w:val="0"/>
      <w:sz w:val="28"/>
      <w:u w:val="single"/>
    </w:rPr>
  </w:style>
  <w:style w:type="character" w:customStyle="1" w:styleId="Heading5Char">
    <w:name w:val="Heading 5 Char"/>
    <w:link w:val="Heading5"/>
    <w:rsid w:val="007D4E3B"/>
    <w:rPr>
      <w:rFonts w:cs="David"/>
      <w:b/>
      <w:bCs/>
      <w:i/>
      <w:iCs/>
      <w:sz w:val="26"/>
      <w:szCs w:val="26"/>
    </w:rPr>
  </w:style>
  <w:style w:type="paragraph" w:styleId="DocumentMap">
    <w:name w:val="Document Map"/>
    <w:basedOn w:val="Normal"/>
    <w:link w:val="DocumentMapChar"/>
    <w:rsid w:val="007D4E3B"/>
    <w:pPr>
      <w:shd w:val="clear" w:color="auto" w:fill="000080"/>
      <w:spacing w:line="360" w:lineRule="auto"/>
      <w:jc w:val="both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link w:val="DocumentMap"/>
    <w:rsid w:val="007D4E3B"/>
    <w:rPr>
      <w:rFonts w:ascii="Tahoma" w:hAnsi="Tahoma" w:cs="Tahoma"/>
      <w:shd w:val="clear" w:color="auto" w:fill="000080"/>
    </w:rPr>
  </w:style>
  <w:style w:type="paragraph" w:customStyle="1" w:styleId="a7">
    <w:name w:val="רגיל + מיושר לשני הצדדים"/>
    <w:aliases w:val="מרווח בין שורות:  שורה וחצי"/>
    <w:basedOn w:val="Normal"/>
    <w:rsid w:val="007D4E3B"/>
    <w:pPr>
      <w:spacing w:line="360" w:lineRule="auto"/>
      <w:jc w:val="both"/>
    </w:pPr>
    <w:rPr>
      <w:rFonts w:cs="David"/>
      <w:sz w:val="28"/>
      <w:szCs w:val="28"/>
    </w:rPr>
  </w:style>
  <w:style w:type="paragraph" w:customStyle="1" w:styleId="15">
    <w:name w:val="כניסה1"/>
    <w:basedOn w:val="Normal"/>
    <w:rsid w:val="007D4E3B"/>
    <w:pPr>
      <w:tabs>
        <w:tab w:val="left" w:pos="340"/>
        <w:tab w:val="left" w:pos="680"/>
      </w:tabs>
      <w:overflowPunct w:val="0"/>
      <w:autoSpaceDE w:val="0"/>
      <w:autoSpaceDN w:val="0"/>
      <w:adjustRightInd w:val="0"/>
      <w:spacing w:line="250" w:lineRule="exact"/>
      <w:ind w:left="680" w:hanging="680"/>
      <w:jc w:val="both"/>
      <w:textAlignment w:val="baseline"/>
    </w:pPr>
    <w:rPr>
      <w:rFonts w:cs="FrankRuehl"/>
      <w:sz w:val="18"/>
      <w:szCs w:val="22"/>
      <w:lang w:eastAsia="he-IL"/>
    </w:rPr>
  </w:style>
  <w:style w:type="character" w:styleId="FollowedHyperlink">
    <w:name w:val="FollowedHyperlink"/>
    <w:rsid w:val="007D4E3B"/>
    <w:rPr>
      <w:color w:val="800080"/>
      <w:u w:val="single"/>
    </w:rPr>
  </w:style>
  <w:style w:type="character" w:customStyle="1" w:styleId="a8">
    <w:name w:val="טקסט תו"/>
    <w:link w:val="a"/>
    <w:locked/>
    <w:rsid w:val="007D4E3B"/>
    <w:rPr>
      <w:rFonts w:cs="David"/>
      <w:sz w:val="28"/>
      <w:szCs w:val="28"/>
    </w:rPr>
  </w:style>
  <w:style w:type="paragraph" w:customStyle="1" w:styleId="a">
    <w:name w:val="טקסט"/>
    <w:basedOn w:val="ListParagraph"/>
    <w:link w:val="a8"/>
    <w:qFormat/>
    <w:rsid w:val="007D4E3B"/>
    <w:pPr>
      <w:numPr>
        <w:numId w:val="10"/>
      </w:numPr>
      <w:spacing w:after="120" w:line="360" w:lineRule="auto"/>
      <w:ind w:left="0"/>
      <w:contextualSpacing w:val="0"/>
      <w:outlineLvl w:val="0"/>
    </w:pPr>
    <w:rPr>
      <w:sz w:val="28"/>
      <w:szCs w:val="28"/>
    </w:rPr>
  </w:style>
  <w:style w:type="paragraph" w:customStyle="1" w:styleId="Default0">
    <w:name w:val="Default"/>
    <w:rsid w:val="007D4E3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11">
    <w:name w:val="CM1+1"/>
    <w:basedOn w:val="Default0"/>
    <w:next w:val="Default0"/>
    <w:uiPriority w:val="99"/>
    <w:rsid w:val="007D4E3B"/>
    <w:rPr>
      <w:color w:val="auto"/>
    </w:rPr>
  </w:style>
  <w:style w:type="paragraph" w:styleId="NormalWeb">
    <w:name w:val="Normal (Web)"/>
    <w:basedOn w:val="Normal"/>
    <w:uiPriority w:val="99"/>
    <w:unhideWhenUsed/>
    <w:rsid w:val="007D4E3B"/>
    <w:pPr>
      <w:bidi w:val="0"/>
      <w:spacing w:before="100" w:beforeAutospacing="1" w:after="100" w:afterAutospacing="1"/>
    </w:pPr>
  </w:style>
  <w:style w:type="character" w:styleId="Emphasis">
    <w:name w:val="Emphasis"/>
    <w:uiPriority w:val="20"/>
    <w:qFormat/>
    <w:rsid w:val="007D4E3B"/>
    <w:rPr>
      <w:i/>
      <w:iCs/>
    </w:rPr>
  </w:style>
  <w:style w:type="character" w:customStyle="1" w:styleId="l-leftover">
    <w:name w:val="l-leftover"/>
    <w:rsid w:val="007D4E3B"/>
  </w:style>
  <w:style w:type="character" w:customStyle="1" w:styleId="l-normaldigitafter">
    <w:name w:val="l-normaldigitafter"/>
    <w:rsid w:val="007D4E3B"/>
  </w:style>
  <w:style w:type="character" w:customStyle="1" w:styleId="l-italics">
    <w:name w:val="l-italics"/>
    <w:rsid w:val="007D4E3B"/>
  </w:style>
  <w:style w:type="paragraph" w:customStyle="1" w:styleId="a9">
    <w:name w:val="תמצית"/>
    <w:basedOn w:val="Normal"/>
    <w:next w:val="Normal"/>
    <w:link w:val="aa"/>
    <w:rsid w:val="007D4E3B"/>
    <w:pPr>
      <w:keepNext/>
      <w:jc w:val="both"/>
    </w:pPr>
    <w:rPr>
      <w:rFonts w:ascii="Trebuchet MS" w:hAnsi="Trebuchet MS"/>
      <w:sz w:val="20"/>
      <w:szCs w:val="18"/>
      <w:lang w:val="x-none" w:eastAsia="x-none"/>
    </w:rPr>
  </w:style>
  <w:style w:type="paragraph" w:customStyle="1" w:styleId="ab">
    <w:name w:val="הפניה"/>
    <w:basedOn w:val="a9"/>
    <w:link w:val="ac"/>
    <w:rsid w:val="007D4E3B"/>
    <w:pPr>
      <w:keepNext w:val="0"/>
      <w:spacing w:after="120"/>
      <w:ind w:left="284"/>
      <w:jc w:val="left"/>
    </w:pPr>
  </w:style>
  <w:style w:type="character" w:customStyle="1" w:styleId="ac">
    <w:name w:val="הפניה תו"/>
    <w:link w:val="ab"/>
    <w:rsid w:val="007D4E3B"/>
    <w:rPr>
      <w:rFonts w:ascii="Trebuchet MS" w:hAnsi="Trebuchet MS"/>
      <w:szCs w:val="18"/>
      <w:lang w:val="x-none" w:eastAsia="x-none"/>
    </w:rPr>
  </w:style>
  <w:style w:type="character" w:customStyle="1" w:styleId="aa">
    <w:name w:val="תמצית תו"/>
    <w:link w:val="a9"/>
    <w:rsid w:val="007D4E3B"/>
    <w:rPr>
      <w:rFonts w:ascii="Trebuchet MS" w:hAnsi="Trebuchet MS"/>
      <w:szCs w:val="18"/>
      <w:lang w:val="x-none" w:eastAsia="x-none"/>
    </w:rPr>
  </w:style>
  <w:style w:type="paragraph" w:customStyle="1" w:styleId="ruller400">
    <w:name w:val="ruller40"/>
    <w:basedOn w:val="Normal"/>
    <w:rsid w:val="00C1715C"/>
    <w:pPr>
      <w:bidi w:val="0"/>
      <w:spacing w:before="100" w:beforeAutospacing="1" w:after="100" w:afterAutospacing="1"/>
    </w:pPr>
  </w:style>
  <w:style w:type="paragraph" w:customStyle="1" w:styleId="ruller500">
    <w:name w:val="ruller50"/>
    <w:basedOn w:val="Normal"/>
    <w:rsid w:val="00C1715C"/>
    <w:pPr>
      <w:bidi w:val="0"/>
      <w:spacing w:before="100" w:beforeAutospacing="1" w:after="100" w:afterAutospacing="1"/>
    </w:pPr>
  </w:style>
  <w:style w:type="paragraph" w:customStyle="1" w:styleId="p001">
    <w:name w:val="p00"/>
    <w:basedOn w:val="Normal"/>
    <w:rsid w:val="00945C29"/>
    <w:pPr>
      <w:bidi w:val="0"/>
      <w:spacing w:before="100" w:beforeAutospacing="1" w:after="100" w:afterAutospacing="1"/>
    </w:pPr>
  </w:style>
  <w:style w:type="character" w:customStyle="1" w:styleId="16">
    <w:name w:val="אזכור לא מזוהה1"/>
    <w:uiPriority w:val="99"/>
    <w:semiHidden/>
    <w:unhideWhenUsed/>
    <w:rsid w:val="00744AA2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1C330C"/>
    <w:rPr>
      <w:color w:val="605E5C"/>
      <w:shd w:val="clear" w:color="auto" w:fill="E1DFDD"/>
    </w:rPr>
  </w:style>
  <w:style w:type="character" w:customStyle="1" w:styleId="UnresolvedMention2">
    <w:name w:val="Unresolved Mention2"/>
    <w:uiPriority w:val="99"/>
    <w:semiHidden/>
    <w:unhideWhenUsed/>
    <w:rsid w:val="00FB2D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6BB921-E666-4DDF-9FD0-3362FF8BF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1448</Words>
  <Characters>8256</Characters>
  <Application>Microsoft Office Word</Application>
  <DocSecurity>0</DocSecurity>
  <Lines>68</Lines>
  <Paragraphs>19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u14229</dc:creator>
  <cp:keywords/>
  <cp:lastModifiedBy>דניאל אוזן</cp:lastModifiedBy>
  <cp:revision>15</cp:revision>
  <cp:lastPrinted>2024-04-30T09:19:00Z</cp:lastPrinted>
  <dcterms:created xsi:type="dcterms:W3CDTF">2024-04-30T07:31:00Z</dcterms:created>
  <dcterms:modified xsi:type="dcterms:W3CDTF">2024-05-07T09:39:00Z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4,5,6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- בלמ"ס -</vt:lpwstr>
  </property>
  <property fmtid="{D5CDD505-2E9C-101B-9397-08002B2CF9AE}" pid="5" name="MSIP_Label_701b9bfc-c426-492e-a46c-1a922d5fe54b_Enabled">
    <vt:lpwstr>true</vt:lpwstr>
  </property>
  <property fmtid="{D5CDD505-2E9C-101B-9397-08002B2CF9AE}" pid="6" name="MSIP_Label_701b9bfc-c426-492e-a46c-1a922d5fe54b_SetDate">
    <vt:lpwstr>2023-03-22T12:30:22Z</vt:lpwstr>
  </property>
  <property fmtid="{D5CDD505-2E9C-101B-9397-08002B2CF9AE}" pid="7" name="MSIP_Label_701b9bfc-c426-492e-a46c-1a922d5fe54b_Method">
    <vt:lpwstr>Standard</vt:lpwstr>
  </property>
  <property fmtid="{D5CDD505-2E9C-101B-9397-08002B2CF9AE}" pid="8" name="MSIP_Label_701b9bfc-c426-492e-a46c-1a922d5fe54b_Name">
    <vt:lpwstr>בלמ"ס</vt:lpwstr>
  </property>
  <property fmtid="{D5CDD505-2E9C-101B-9397-08002B2CF9AE}" pid="9" name="MSIP_Label_701b9bfc-c426-492e-a46c-1a922d5fe54b_SiteId">
    <vt:lpwstr>78820852-55fa-450b-908d-45c0d911e76b</vt:lpwstr>
  </property>
  <property fmtid="{D5CDD505-2E9C-101B-9397-08002B2CF9AE}" pid="10" name="MSIP_Label_701b9bfc-c426-492e-a46c-1a922d5fe54b_ActionId">
    <vt:lpwstr>5c5cc36e-e0d5-47dc-a06f-5be1164b40fa</vt:lpwstr>
  </property>
  <property fmtid="{D5CDD505-2E9C-101B-9397-08002B2CF9AE}" pid="11" name="MSIP_Label_701b9bfc-c426-492e-a46c-1a922d5fe54b_ContentBits">
    <vt:lpwstr>1</vt:lpwstr>
  </property>
</Properties>
</file>