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07778B8" w14:textId="23CCD1AA" w:rsidR="00AB07CE" w:rsidRDefault="00AB07CE" w:rsidP="00AB07CE">
      <w:pPr>
        <w:jc w:val="both"/>
        <w:rPr>
          <w:rFonts w:ascii="David" w:hAnsi="David"/>
          <w:b/>
          <w:bCs/>
          <w:sz w:val="26"/>
        </w:rPr>
      </w:pPr>
      <w:bookmarkStart w:id="0" w:name="_Hlk172112194"/>
    </w:p>
    <w:p w14:paraId="525EEF2D" w14:textId="77777777" w:rsidR="00AB07CE" w:rsidRDefault="00AB07CE" w:rsidP="00AB07CE">
      <w:pPr>
        <w:jc w:val="both"/>
        <w:rPr>
          <w:rFonts w:ascii="David" w:hAnsi="David"/>
          <w:b/>
          <w:bCs/>
          <w:sz w:val="26"/>
          <w:rtl/>
        </w:rPr>
      </w:pPr>
      <w:r w:rsidRPr="00FA5FC3">
        <w:rPr>
          <w:rFonts w:ascii="David" w:hAnsi="David" w:hint="cs"/>
          <w:b/>
          <w:bCs/>
          <w:sz w:val="26"/>
          <w:rtl/>
        </w:rPr>
        <w:t xml:space="preserve">צבא                                                              הגנה                                                            </w:t>
      </w:r>
      <w:r>
        <w:rPr>
          <w:rFonts w:ascii="David" w:hAnsi="David" w:hint="cs"/>
          <w:b/>
          <w:bCs/>
          <w:sz w:val="26"/>
          <w:rtl/>
        </w:rPr>
        <w:t>לישראל</w:t>
      </w:r>
      <w:r>
        <w:rPr>
          <w:rFonts w:ascii="David" w:hAnsi="David"/>
          <w:b/>
          <w:bCs/>
          <w:sz w:val="26"/>
          <w:rtl/>
        </w:rPr>
        <w:br/>
      </w:r>
    </w:p>
    <w:p w14:paraId="1F0A845D" w14:textId="09FAD06F" w:rsidR="00AB07CE" w:rsidRDefault="00AB07CE" w:rsidP="00AB07CE">
      <w:pPr>
        <w:jc w:val="both"/>
        <w:textAlignment w:val="baseline"/>
        <w:rPr>
          <w:rFonts w:ascii="David" w:hAnsi="David"/>
          <w:b/>
          <w:bCs/>
          <w:sz w:val="26"/>
          <w:rtl/>
        </w:rPr>
      </w:pPr>
      <w:r w:rsidRPr="00FA5FC3">
        <w:rPr>
          <w:rFonts w:ascii="David" w:hAnsi="David" w:hint="cs"/>
          <w:b/>
          <w:bCs/>
          <w:sz w:val="26"/>
          <w:rtl/>
        </w:rPr>
        <w:t xml:space="preserve">צו בדבר חוק הקרקעות (רכישה לצרכי ציבור) (יהודה ושומרון) (מס' 321), </w:t>
      </w:r>
      <w:r>
        <w:rPr>
          <w:rFonts w:ascii="David" w:hAnsi="David" w:hint="cs"/>
          <w:b/>
          <w:bCs/>
          <w:sz w:val="26"/>
          <w:rtl/>
        </w:rPr>
        <w:t>ה</w:t>
      </w:r>
      <w:r w:rsidRPr="00FA5FC3">
        <w:rPr>
          <w:rFonts w:ascii="David" w:hAnsi="David" w:hint="cs"/>
          <w:b/>
          <w:bCs/>
          <w:sz w:val="26"/>
          <w:rtl/>
        </w:rPr>
        <w:t>תשכ"ט-1969</w:t>
      </w:r>
      <w:r>
        <w:rPr>
          <w:rFonts w:ascii="David" w:hAnsi="David"/>
          <w:sz w:val="26"/>
          <w:rtl/>
        </w:rPr>
        <w:br/>
      </w:r>
    </w:p>
    <w:p w14:paraId="7184B6A7" w14:textId="5211F330" w:rsidR="00AB07CE" w:rsidRPr="0007490C" w:rsidRDefault="00AB07CE" w:rsidP="2652AE1A">
      <w:pPr>
        <w:jc w:val="center"/>
        <w:textAlignment w:val="baseline"/>
        <w:rPr>
          <w:rFonts w:ascii="David" w:hAnsi="David"/>
          <w:b/>
          <w:bCs/>
          <w:sz w:val="26"/>
          <w:rtl/>
        </w:rPr>
      </w:pPr>
      <w:bookmarkStart w:id="1" w:name="_GoBack"/>
      <w:r w:rsidRPr="2652AE1A">
        <w:rPr>
          <w:rFonts w:ascii="David" w:hAnsi="David"/>
          <w:b/>
          <w:bCs/>
          <w:sz w:val="26"/>
          <w:rtl/>
        </w:rPr>
        <w:t>החלטה בדבר נטילת חזקה (</w:t>
      </w:r>
      <w:bookmarkStart w:id="2" w:name="_Hlk158220744"/>
      <w:r w:rsidRPr="2652AE1A">
        <w:rPr>
          <w:rFonts w:ascii="David" w:hAnsi="David"/>
          <w:b/>
          <w:bCs/>
          <w:sz w:val="26"/>
          <w:rtl/>
        </w:rPr>
        <w:t xml:space="preserve">הסדרת והרחבת כביש 505 במקטע </w:t>
      </w:r>
      <w:bookmarkEnd w:id="2"/>
      <w:r w:rsidRPr="2652AE1A">
        <w:rPr>
          <w:rFonts w:ascii="David" w:hAnsi="David"/>
          <w:b/>
          <w:bCs/>
          <w:sz w:val="26"/>
          <w:rtl/>
        </w:rPr>
        <w:t>צומת אריאל - צומת תפוח - מימוש הפקעות מס' ה'/4/77, ה'/15/79, ה'/38/82, ה'/1/92, ה'/1/97, ה'/5/98 ו-ה'/02/07</w:t>
      </w:r>
    </w:p>
    <w:bookmarkEnd w:id="1"/>
    <w:p w14:paraId="0B6020D4" w14:textId="77777777" w:rsidR="00AB07CE" w:rsidRDefault="00AB07CE" w:rsidP="00AB07CE">
      <w:pPr>
        <w:jc w:val="both"/>
        <w:textAlignment w:val="baseline"/>
        <w:rPr>
          <w:rFonts w:ascii="David" w:hAnsi="David"/>
          <w:sz w:val="26"/>
          <w:rtl/>
        </w:rPr>
      </w:pPr>
    </w:p>
    <w:p w14:paraId="01D817BF" w14:textId="2F2FA508" w:rsidR="00AB07CE" w:rsidRPr="00921702" w:rsidRDefault="00AB07CE" w:rsidP="00AB07CE">
      <w:pPr>
        <w:jc w:val="both"/>
        <w:textAlignment w:val="baseline"/>
        <w:rPr>
          <w:rFonts w:ascii="David" w:hAnsi="David"/>
          <w:sz w:val="24"/>
          <w:szCs w:val="24"/>
          <w:rtl/>
        </w:rPr>
      </w:pPr>
      <w:r w:rsidRPr="00921702">
        <w:rPr>
          <w:rFonts w:ascii="David" w:hAnsi="David"/>
          <w:sz w:val="24"/>
          <w:szCs w:val="24"/>
          <w:rtl/>
        </w:rPr>
        <w:t xml:space="preserve">בתוקף סמכותי לפי סעיף 2 לצו בדבר חוק הקרקעות (רכישה לצרכי ציבור) (יהודה ושומרון) (מס' 321), </w:t>
      </w:r>
      <w:r w:rsidRPr="00921702">
        <w:rPr>
          <w:rFonts w:ascii="David" w:hAnsi="David" w:hint="cs"/>
          <w:sz w:val="24"/>
          <w:szCs w:val="24"/>
          <w:rtl/>
        </w:rPr>
        <w:t>ה</w:t>
      </w:r>
      <w:r w:rsidRPr="00921702">
        <w:rPr>
          <w:rFonts w:ascii="David" w:hAnsi="David"/>
          <w:sz w:val="24"/>
          <w:szCs w:val="24"/>
          <w:rtl/>
        </w:rPr>
        <w:t xml:space="preserve">תשכ"ט-1969, </w:t>
      </w:r>
      <w:r>
        <w:rPr>
          <w:rFonts w:ascii="David" w:hAnsi="David" w:hint="cs"/>
          <w:sz w:val="24"/>
          <w:szCs w:val="24"/>
          <w:rtl/>
        </w:rPr>
        <w:t>סעיף 5א ל</w:t>
      </w:r>
      <w:r w:rsidRPr="00921702">
        <w:rPr>
          <w:rFonts w:ascii="David" w:hAnsi="David"/>
          <w:sz w:val="24"/>
          <w:szCs w:val="24"/>
          <w:rtl/>
        </w:rPr>
        <w:t xml:space="preserve">צו בדבר הקמת </w:t>
      </w:r>
      <w:proofErr w:type="spellStart"/>
      <w:r w:rsidRPr="00921702">
        <w:rPr>
          <w:rFonts w:ascii="David" w:hAnsi="David"/>
          <w:sz w:val="24"/>
          <w:szCs w:val="24"/>
          <w:rtl/>
        </w:rPr>
        <w:t>מ</w:t>
      </w:r>
      <w:r w:rsidRPr="00921702">
        <w:rPr>
          <w:rFonts w:ascii="David" w:hAnsi="David" w:hint="cs"/>
          <w:sz w:val="24"/>
          <w:szCs w:val="24"/>
          <w:rtl/>
        </w:rPr>
        <w:t>י</w:t>
      </w:r>
      <w:r w:rsidRPr="00921702">
        <w:rPr>
          <w:rFonts w:ascii="David" w:hAnsi="David"/>
          <w:sz w:val="24"/>
          <w:szCs w:val="24"/>
          <w:rtl/>
        </w:rPr>
        <w:t>נהל</w:t>
      </w:r>
      <w:proofErr w:type="spellEnd"/>
      <w:r w:rsidRPr="00921702">
        <w:rPr>
          <w:rFonts w:ascii="David" w:hAnsi="David"/>
          <w:sz w:val="24"/>
          <w:szCs w:val="24"/>
          <w:rtl/>
        </w:rPr>
        <w:t xml:space="preserve"> אזרחי (יהודה ושומרון) (מס' 947), התשמ"ב-1981, ובהתאם לסעיף 4 לחוק הקרקעות (רכישה לצרכי ציבור), מס' 2 לשנת 1953</w:t>
      </w:r>
      <w:r w:rsidRPr="00921702">
        <w:rPr>
          <w:rFonts w:ascii="David" w:hAnsi="David" w:hint="cs"/>
          <w:sz w:val="24"/>
          <w:szCs w:val="24"/>
          <w:rtl/>
        </w:rPr>
        <w:t xml:space="preserve"> (להלן</w:t>
      </w:r>
      <w:r>
        <w:rPr>
          <w:rFonts w:ascii="David" w:hAnsi="David" w:hint="cs"/>
          <w:sz w:val="24"/>
          <w:szCs w:val="24"/>
          <w:rtl/>
        </w:rPr>
        <w:t xml:space="preserve"> </w:t>
      </w:r>
      <w:r w:rsidRPr="00A82452">
        <w:rPr>
          <w:rFonts w:ascii="David" w:hAnsi="David"/>
          <w:sz w:val="24"/>
          <w:szCs w:val="24"/>
          <w:rtl/>
        </w:rPr>
        <w:t>–</w:t>
      </w:r>
      <w:r>
        <w:rPr>
          <w:rFonts w:ascii="David" w:hAnsi="David" w:hint="cs"/>
          <w:sz w:val="24"/>
          <w:szCs w:val="24"/>
          <w:rtl/>
        </w:rPr>
        <w:t xml:space="preserve"> </w:t>
      </w:r>
      <w:r w:rsidRPr="00E047BC">
        <w:rPr>
          <w:rFonts w:ascii="David" w:hAnsi="David" w:hint="eastAsia"/>
          <w:sz w:val="24"/>
          <w:szCs w:val="24"/>
          <w:rtl/>
        </w:rPr>
        <w:t>חוק</w:t>
      </w:r>
      <w:r w:rsidRPr="00E047BC">
        <w:rPr>
          <w:rFonts w:ascii="David" w:hAnsi="David"/>
          <w:sz w:val="24"/>
          <w:szCs w:val="24"/>
          <w:rtl/>
        </w:rPr>
        <w:t xml:space="preserve"> </w:t>
      </w:r>
      <w:r w:rsidRPr="00E047BC">
        <w:rPr>
          <w:rFonts w:ascii="David" w:hAnsi="David" w:hint="eastAsia"/>
          <w:sz w:val="24"/>
          <w:szCs w:val="24"/>
          <w:rtl/>
        </w:rPr>
        <w:t>הרכישה</w:t>
      </w:r>
      <w:r w:rsidRPr="00921702">
        <w:rPr>
          <w:rFonts w:ascii="David" w:hAnsi="David" w:hint="cs"/>
          <w:sz w:val="24"/>
          <w:szCs w:val="24"/>
          <w:rtl/>
        </w:rPr>
        <w:t>),</w:t>
      </w:r>
      <w:r w:rsidRPr="00921702">
        <w:rPr>
          <w:rFonts w:ascii="David" w:hAnsi="David"/>
          <w:sz w:val="24"/>
          <w:szCs w:val="24"/>
          <w:rtl/>
        </w:rPr>
        <w:t xml:space="preserve"> ולאחר ששוכנעתי כי</w:t>
      </w:r>
      <w:r w:rsidRPr="00921702">
        <w:rPr>
          <w:rFonts w:ascii="David" w:hAnsi="David" w:hint="cs"/>
          <w:sz w:val="24"/>
          <w:szCs w:val="24"/>
          <w:rtl/>
        </w:rPr>
        <w:t xml:space="preserve"> נטילת החזקה </w:t>
      </w:r>
      <w:r w:rsidRPr="00921702">
        <w:rPr>
          <w:rFonts w:ascii="David" w:hAnsi="David"/>
          <w:sz w:val="24"/>
          <w:szCs w:val="24"/>
          <w:rtl/>
        </w:rPr>
        <w:t>במקרקעין ה</w:t>
      </w:r>
      <w:r w:rsidRPr="00921702">
        <w:rPr>
          <w:rFonts w:ascii="David" w:hAnsi="David" w:hint="cs"/>
          <w:sz w:val="24"/>
          <w:szCs w:val="24"/>
          <w:rtl/>
        </w:rPr>
        <w:t>מופקעים ה</w:t>
      </w:r>
      <w:r w:rsidRPr="00921702">
        <w:rPr>
          <w:rFonts w:ascii="David" w:hAnsi="David"/>
          <w:sz w:val="24"/>
          <w:szCs w:val="24"/>
          <w:rtl/>
        </w:rPr>
        <w:t>ינה לטובת הציבור</w:t>
      </w:r>
      <w:r w:rsidRPr="00921702">
        <w:rPr>
          <w:rFonts w:ascii="David" w:hAnsi="David" w:hint="cs"/>
          <w:sz w:val="24"/>
          <w:szCs w:val="24"/>
          <w:rtl/>
        </w:rPr>
        <w:t xml:space="preserve"> לשם </w:t>
      </w:r>
      <w:r w:rsidRPr="00921702">
        <w:rPr>
          <w:rFonts w:ascii="David" w:hAnsi="David"/>
          <w:sz w:val="24"/>
          <w:szCs w:val="24"/>
          <w:rtl/>
        </w:rPr>
        <w:t xml:space="preserve">הסדרת והרחבת כביש </w:t>
      </w:r>
      <w:r>
        <w:rPr>
          <w:rFonts w:ascii="David" w:hAnsi="David" w:hint="cs"/>
          <w:sz w:val="24"/>
          <w:szCs w:val="24"/>
          <w:rtl/>
        </w:rPr>
        <w:t>505</w:t>
      </w:r>
      <w:r w:rsidRPr="00921702">
        <w:rPr>
          <w:rFonts w:ascii="David" w:hAnsi="David"/>
          <w:sz w:val="24"/>
          <w:szCs w:val="24"/>
          <w:rtl/>
        </w:rPr>
        <w:t xml:space="preserve"> במקטע </w:t>
      </w:r>
      <w:r w:rsidRPr="00921702">
        <w:rPr>
          <w:rFonts w:ascii="David" w:hAnsi="David" w:hint="cs"/>
          <w:sz w:val="24"/>
          <w:szCs w:val="24"/>
          <w:rtl/>
        </w:rPr>
        <w:t xml:space="preserve">צומת </w:t>
      </w:r>
      <w:r w:rsidR="00613A74">
        <w:rPr>
          <w:rFonts w:ascii="David" w:hAnsi="David" w:hint="cs"/>
          <w:sz w:val="24"/>
          <w:szCs w:val="24"/>
          <w:rtl/>
        </w:rPr>
        <w:t>אריאל</w:t>
      </w:r>
      <w:r w:rsidRPr="00921702">
        <w:rPr>
          <w:rFonts w:ascii="David" w:hAnsi="David" w:hint="cs"/>
          <w:sz w:val="24"/>
          <w:szCs w:val="24"/>
          <w:rtl/>
        </w:rPr>
        <w:t xml:space="preserve"> - צומת </w:t>
      </w:r>
      <w:r w:rsidR="00613A74">
        <w:rPr>
          <w:rFonts w:ascii="David" w:hAnsi="David" w:hint="cs"/>
          <w:sz w:val="24"/>
          <w:szCs w:val="24"/>
          <w:rtl/>
        </w:rPr>
        <w:t>תפוח</w:t>
      </w:r>
      <w:r w:rsidRPr="00921702">
        <w:rPr>
          <w:rFonts w:ascii="David" w:hAnsi="David" w:hint="cs"/>
          <w:sz w:val="24"/>
          <w:szCs w:val="24"/>
          <w:rtl/>
        </w:rPr>
        <w:t xml:space="preserve">, באופן המספק מענה לצורך ציבורי, תחבורתי ובטיחותי, לשתי האוכלוסיות באזור, </w:t>
      </w:r>
      <w:r w:rsidRPr="00921702">
        <w:rPr>
          <w:rFonts w:ascii="David" w:hAnsi="David"/>
          <w:sz w:val="24"/>
          <w:szCs w:val="24"/>
          <w:rtl/>
        </w:rPr>
        <w:t xml:space="preserve">וכי יש ביכולת היזם לעמוד בהוצאה הדרושה לפיצוי בעלי הזכות במקרקעין </w:t>
      </w:r>
      <w:r w:rsidRPr="00921702">
        <w:rPr>
          <w:rFonts w:ascii="David" w:hAnsi="David" w:hint="cs"/>
          <w:sz w:val="24"/>
          <w:szCs w:val="24"/>
          <w:rtl/>
        </w:rPr>
        <w:t>-</w:t>
      </w:r>
    </w:p>
    <w:p w14:paraId="5A13ACBD" w14:textId="77777777" w:rsidR="00AB07CE" w:rsidRPr="00921702" w:rsidRDefault="00AB07CE" w:rsidP="00AB07CE">
      <w:pPr>
        <w:jc w:val="both"/>
        <w:textAlignment w:val="baseline"/>
        <w:rPr>
          <w:rFonts w:ascii="David" w:hAnsi="David"/>
          <w:sz w:val="24"/>
          <w:szCs w:val="24"/>
          <w:rtl/>
        </w:rPr>
      </w:pPr>
    </w:p>
    <w:p w14:paraId="3FD6AAE6" w14:textId="767A89FC" w:rsidR="00AB07CE" w:rsidRPr="00921702" w:rsidRDefault="00AB07CE" w:rsidP="00AB07CE">
      <w:pPr>
        <w:jc w:val="both"/>
        <w:textAlignment w:val="baseline"/>
        <w:rPr>
          <w:rFonts w:ascii="David" w:hAnsi="David"/>
          <w:sz w:val="24"/>
          <w:szCs w:val="24"/>
          <w:rtl/>
        </w:rPr>
      </w:pPr>
      <w:r w:rsidRPr="00921702">
        <w:rPr>
          <w:rFonts w:ascii="David" w:hAnsi="David"/>
          <w:sz w:val="24"/>
          <w:szCs w:val="24"/>
          <w:rtl/>
        </w:rPr>
        <w:t>הנני מחליט בזה</w:t>
      </w:r>
      <w:r w:rsidRPr="00921702">
        <w:rPr>
          <w:rFonts w:ascii="David" w:hAnsi="David" w:hint="cs"/>
          <w:sz w:val="24"/>
          <w:szCs w:val="24"/>
          <w:rtl/>
        </w:rPr>
        <w:t xml:space="preserve">, בהתאם לסעיף 12 לחוק הרכישה, </w:t>
      </w:r>
      <w:r w:rsidRPr="00921702">
        <w:rPr>
          <w:rFonts w:ascii="David" w:hAnsi="David"/>
          <w:sz w:val="24"/>
          <w:szCs w:val="24"/>
          <w:rtl/>
        </w:rPr>
        <w:t xml:space="preserve">על נטילת </w:t>
      </w:r>
      <w:r w:rsidRPr="00921702">
        <w:rPr>
          <w:rFonts w:ascii="David" w:hAnsi="David" w:hint="cs"/>
          <w:sz w:val="24"/>
          <w:szCs w:val="24"/>
          <w:rtl/>
        </w:rPr>
        <w:t>ה</w:t>
      </w:r>
      <w:r w:rsidRPr="00921702">
        <w:rPr>
          <w:rFonts w:ascii="David" w:hAnsi="David"/>
          <w:sz w:val="24"/>
          <w:szCs w:val="24"/>
          <w:rtl/>
        </w:rPr>
        <w:t>חזקה במקרקעין שיפורטו להלן בתוך 60 ימים מיום פרסום החלטה זו בשטח, באתר האינטרנט, במשרדי </w:t>
      </w:r>
      <w:proofErr w:type="spellStart"/>
      <w:r w:rsidRPr="00921702">
        <w:rPr>
          <w:rFonts w:ascii="David" w:hAnsi="David"/>
          <w:sz w:val="24"/>
          <w:szCs w:val="24"/>
          <w:rtl/>
        </w:rPr>
        <w:t>המת"ק</w:t>
      </w:r>
      <w:r>
        <w:rPr>
          <w:rFonts w:ascii="David" w:hAnsi="David" w:hint="cs"/>
          <w:sz w:val="24"/>
          <w:szCs w:val="24"/>
          <w:rtl/>
        </w:rPr>
        <w:t>ים</w:t>
      </w:r>
      <w:proofErr w:type="spellEnd"/>
      <w:r w:rsidRPr="00921702">
        <w:rPr>
          <w:rFonts w:ascii="David" w:hAnsi="David"/>
          <w:sz w:val="24"/>
          <w:szCs w:val="24"/>
          <w:rtl/>
        </w:rPr>
        <w:t> הרלוונטי</w:t>
      </w:r>
      <w:r>
        <w:rPr>
          <w:rFonts w:ascii="David" w:hAnsi="David" w:hint="cs"/>
          <w:sz w:val="24"/>
          <w:szCs w:val="24"/>
          <w:rtl/>
        </w:rPr>
        <w:t>ים</w:t>
      </w:r>
      <w:r w:rsidRPr="00921702">
        <w:rPr>
          <w:rFonts w:ascii="David" w:hAnsi="David"/>
          <w:sz w:val="24"/>
          <w:szCs w:val="24"/>
          <w:rtl/>
        </w:rPr>
        <w:t xml:space="preserve">, או במסירה לגורמי הקישור הפלסטיני, לפי המאוחר </w:t>
      </w:r>
      <w:proofErr w:type="spellStart"/>
      <w:r w:rsidRPr="00921702">
        <w:rPr>
          <w:rFonts w:ascii="David" w:hAnsi="David"/>
          <w:sz w:val="24"/>
          <w:szCs w:val="24"/>
          <w:rtl/>
        </w:rPr>
        <w:t>מביניהם</w:t>
      </w:r>
      <w:proofErr w:type="spellEnd"/>
      <w:r w:rsidRPr="00921702">
        <w:rPr>
          <w:rFonts w:ascii="David" w:hAnsi="David"/>
          <w:sz w:val="24"/>
          <w:szCs w:val="24"/>
          <w:rtl/>
        </w:rPr>
        <w:t>.</w:t>
      </w:r>
    </w:p>
    <w:p w14:paraId="29671B0A" w14:textId="77777777" w:rsidR="00AB07CE" w:rsidRPr="00921702" w:rsidRDefault="00AB07CE" w:rsidP="00AB07CE">
      <w:pPr>
        <w:jc w:val="both"/>
        <w:textAlignment w:val="baseline"/>
        <w:rPr>
          <w:rFonts w:ascii="David" w:hAnsi="David"/>
          <w:sz w:val="24"/>
          <w:szCs w:val="24"/>
          <w:rtl/>
        </w:rPr>
      </w:pPr>
    </w:p>
    <w:p w14:paraId="73850E2B" w14:textId="1970E575" w:rsidR="00AB07CE" w:rsidRPr="00921702" w:rsidRDefault="00AB07CE" w:rsidP="00AB07CE">
      <w:pPr>
        <w:jc w:val="both"/>
        <w:textAlignment w:val="baseline"/>
        <w:rPr>
          <w:rFonts w:ascii="David" w:hAnsi="David"/>
          <w:sz w:val="24"/>
          <w:szCs w:val="24"/>
          <w:rtl/>
        </w:rPr>
      </w:pPr>
      <w:r w:rsidRPr="00921702">
        <w:rPr>
          <w:rFonts w:ascii="David" w:hAnsi="David"/>
          <w:sz w:val="24"/>
          <w:szCs w:val="24"/>
          <w:rtl/>
        </w:rPr>
        <w:t>ואלה המקרקעין: </w:t>
      </w:r>
    </w:p>
    <w:p w14:paraId="527D8905" w14:textId="74682221" w:rsidR="00AB07CE" w:rsidRPr="00921702" w:rsidRDefault="00AB07CE" w:rsidP="00AB07CE">
      <w:pPr>
        <w:jc w:val="both"/>
        <w:textAlignment w:val="baseline"/>
        <w:rPr>
          <w:rFonts w:ascii="David" w:hAnsi="David"/>
          <w:sz w:val="24"/>
          <w:szCs w:val="24"/>
          <w:rtl/>
        </w:rPr>
      </w:pPr>
      <w:r w:rsidRPr="00921702">
        <w:rPr>
          <w:rFonts w:ascii="David" w:hAnsi="David"/>
          <w:sz w:val="24"/>
          <w:szCs w:val="24"/>
          <w:rtl/>
        </w:rPr>
        <w:t>חטיבת קרקע בגודל של</w:t>
      </w:r>
      <w:r w:rsidR="00613A74">
        <w:rPr>
          <w:rFonts w:ascii="David" w:hAnsi="David" w:hint="cs"/>
          <w:sz w:val="24"/>
          <w:szCs w:val="24"/>
          <w:rtl/>
        </w:rPr>
        <w:t xml:space="preserve"> 379.259</w:t>
      </w:r>
      <w:r w:rsidR="00613A74" w:rsidRPr="00921702">
        <w:rPr>
          <w:rFonts w:ascii="David" w:hAnsi="David"/>
          <w:sz w:val="24"/>
          <w:szCs w:val="24"/>
          <w:rtl/>
        </w:rPr>
        <w:t xml:space="preserve"> </w:t>
      </w:r>
      <w:r w:rsidRPr="00921702">
        <w:rPr>
          <w:rFonts w:ascii="David" w:hAnsi="David"/>
          <w:sz w:val="24"/>
          <w:szCs w:val="24"/>
          <w:rtl/>
        </w:rPr>
        <w:t>דונם,</w:t>
      </w:r>
      <w:r w:rsidRPr="00921702">
        <w:rPr>
          <w:rFonts w:ascii="David" w:hAnsi="David" w:hint="cs"/>
          <w:sz w:val="24"/>
          <w:szCs w:val="24"/>
          <w:rtl/>
        </w:rPr>
        <w:t xml:space="preserve"> אשר כלולה בתחום החלטות הפקעה</w:t>
      </w:r>
      <w:r w:rsidR="00613A74">
        <w:rPr>
          <w:rFonts w:ascii="David" w:hAnsi="David" w:hint="cs"/>
          <w:sz w:val="24"/>
          <w:szCs w:val="24"/>
          <w:rtl/>
        </w:rPr>
        <w:t xml:space="preserve"> מס'</w:t>
      </w:r>
      <w:r w:rsidRPr="00921702">
        <w:rPr>
          <w:rFonts w:ascii="David" w:hAnsi="David" w:hint="cs"/>
          <w:sz w:val="24"/>
          <w:szCs w:val="24"/>
          <w:rtl/>
        </w:rPr>
        <w:t xml:space="preserve"> </w:t>
      </w:r>
      <w:r w:rsidR="00613A74" w:rsidRPr="00613A74">
        <w:rPr>
          <w:rFonts w:ascii="David" w:hAnsi="David" w:hint="cs"/>
          <w:sz w:val="24"/>
          <w:szCs w:val="24"/>
          <w:rtl/>
        </w:rPr>
        <w:t>ה'/4/77, ה'/15/79, ה'/38/82, ה'/1/92, ה'/1/97, ה'/5/98 ו-ה'/02/07</w:t>
      </w:r>
      <w:r w:rsidRPr="00921702">
        <w:rPr>
          <w:rFonts w:ascii="David" w:hAnsi="David" w:hint="cs"/>
          <w:sz w:val="24"/>
          <w:szCs w:val="24"/>
          <w:rtl/>
        </w:rPr>
        <w:t>, אך טרם נתפסה בה החזקה בפועל, כפי שסומ</w:t>
      </w:r>
      <w:r>
        <w:rPr>
          <w:rFonts w:ascii="David" w:hAnsi="David" w:hint="cs"/>
          <w:sz w:val="24"/>
          <w:szCs w:val="24"/>
          <w:rtl/>
        </w:rPr>
        <w:t>ן</w:t>
      </w:r>
      <w:r w:rsidRPr="00921702">
        <w:rPr>
          <w:rFonts w:ascii="David" w:hAnsi="David" w:hint="cs"/>
          <w:sz w:val="24"/>
          <w:szCs w:val="24"/>
          <w:rtl/>
        </w:rPr>
        <w:t xml:space="preserve"> בצבע אדום במפ</w:t>
      </w:r>
      <w:r>
        <w:rPr>
          <w:rFonts w:ascii="David" w:hAnsi="David" w:hint="cs"/>
          <w:sz w:val="24"/>
          <w:szCs w:val="24"/>
          <w:rtl/>
        </w:rPr>
        <w:t>ת</w:t>
      </w:r>
      <w:r w:rsidRPr="00921702">
        <w:rPr>
          <w:rFonts w:ascii="David" w:hAnsi="David" w:hint="cs"/>
          <w:sz w:val="24"/>
          <w:szCs w:val="24"/>
          <w:rtl/>
        </w:rPr>
        <w:t xml:space="preserve"> נטילת חזקה בקנה מידה 1:</w:t>
      </w:r>
      <w:r w:rsidR="00613A74">
        <w:rPr>
          <w:rFonts w:ascii="David" w:hAnsi="David" w:hint="cs"/>
          <w:sz w:val="24"/>
          <w:szCs w:val="24"/>
          <w:rtl/>
        </w:rPr>
        <w:t>40</w:t>
      </w:r>
      <w:r w:rsidRPr="00921702">
        <w:rPr>
          <w:rFonts w:ascii="David" w:hAnsi="David" w:hint="cs"/>
          <w:sz w:val="24"/>
          <w:szCs w:val="24"/>
          <w:rtl/>
        </w:rPr>
        <w:t>,000 הנושאת את השם "</w:t>
      </w:r>
      <w:r w:rsidRPr="00921702">
        <w:rPr>
          <w:rFonts w:ascii="David" w:hAnsi="David"/>
          <w:sz w:val="24"/>
          <w:szCs w:val="24"/>
          <w:rtl/>
        </w:rPr>
        <w:t xml:space="preserve">החלטה בדבר </w:t>
      </w:r>
      <w:r w:rsidRPr="00921702">
        <w:rPr>
          <w:rFonts w:ascii="David" w:hAnsi="David" w:hint="cs"/>
          <w:sz w:val="24"/>
          <w:szCs w:val="24"/>
          <w:rtl/>
        </w:rPr>
        <w:t>נטילת חזקה (</w:t>
      </w:r>
      <w:r w:rsidRPr="00921702">
        <w:rPr>
          <w:rFonts w:ascii="David" w:hAnsi="David"/>
          <w:sz w:val="24"/>
          <w:szCs w:val="24"/>
          <w:rtl/>
        </w:rPr>
        <w:t xml:space="preserve">הסדרת והרחבת כביש </w:t>
      </w:r>
      <w:r w:rsidR="00613A74">
        <w:rPr>
          <w:rFonts w:ascii="David" w:hAnsi="David" w:hint="cs"/>
          <w:sz w:val="24"/>
          <w:szCs w:val="24"/>
          <w:rtl/>
        </w:rPr>
        <w:t>505</w:t>
      </w:r>
      <w:r w:rsidRPr="00921702">
        <w:rPr>
          <w:rFonts w:ascii="David" w:hAnsi="David"/>
          <w:sz w:val="24"/>
          <w:szCs w:val="24"/>
          <w:rtl/>
        </w:rPr>
        <w:t xml:space="preserve"> </w:t>
      </w:r>
      <w:r w:rsidRPr="00921702">
        <w:rPr>
          <w:rFonts w:ascii="David" w:hAnsi="David" w:hint="cs"/>
          <w:sz w:val="24"/>
          <w:szCs w:val="24"/>
          <w:rtl/>
        </w:rPr>
        <w:t xml:space="preserve">במקטע צומת </w:t>
      </w:r>
      <w:r w:rsidR="00613A74">
        <w:rPr>
          <w:rFonts w:ascii="David" w:hAnsi="David" w:hint="cs"/>
          <w:sz w:val="24"/>
          <w:szCs w:val="24"/>
          <w:rtl/>
        </w:rPr>
        <w:t>אריאל</w:t>
      </w:r>
      <w:r w:rsidRPr="00921702">
        <w:rPr>
          <w:rFonts w:ascii="David" w:hAnsi="David" w:hint="cs"/>
          <w:sz w:val="24"/>
          <w:szCs w:val="24"/>
          <w:rtl/>
        </w:rPr>
        <w:t xml:space="preserve"> - צומת </w:t>
      </w:r>
      <w:r w:rsidR="00613A74">
        <w:rPr>
          <w:rFonts w:ascii="David" w:hAnsi="David" w:hint="cs"/>
          <w:sz w:val="24"/>
          <w:szCs w:val="24"/>
          <w:rtl/>
        </w:rPr>
        <w:t>תפוח</w:t>
      </w:r>
      <w:r w:rsidRPr="00921702">
        <w:rPr>
          <w:rFonts w:ascii="David" w:hAnsi="David" w:hint="cs"/>
          <w:sz w:val="24"/>
          <w:szCs w:val="24"/>
          <w:rtl/>
        </w:rPr>
        <w:t xml:space="preserve">- מימוש הפקעות </w:t>
      </w:r>
      <w:r w:rsidR="00613A74">
        <w:rPr>
          <w:rFonts w:ascii="David" w:hAnsi="David" w:hint="cs"/>
          <w:sz w:val="24"/>
          <w:szCs w:val="24"/>
          <w:rtl/>
        </w:rPr>
        <w:t>מס'</w:t>
      </w:r>
      <w:r w:rsidR="00613A74" w:rsidRPr="00921702">
        <w:rPr>
          <w:rFonts w:ascii="David" w:hAnsi="David" w:hint="cs"/>
          <w:sz w:val="24"/>
          <w:szCs w:val="24"/>
          <w:rtl/>
        </w:rPr>
        <w:t xml:space="preserve"> </w:t>
      </w:r>
      <w:r w:rsidR="00613A74" w:rsidRPr="00613A74">
        <w:rPr>
          <w:rFonts w:ascii="David" w:hAnsi="David" w:hint="cs"/>
          <w:sz w:val="24"/>
          <w:szCs w:val="24"/>
          <w:rtl/>
        </w:rPr>
        <w:t>ה'/4/77, ה'/15/79, ה'/38/82, ה'/1/92, ה'/1/97, ה'/5/98 ו-ה'/02/07</w:t>
      </w:r>
      <w:r w:rsidRPr="00921702">
        <w:rPr>
          <w:rFonts w:ascii="David" w:hAnsi="David" w:hint="cs"/>
          <w:sz w:val="24"/>
          <w:szCs w:val="24"/>
          <w:rtl/>
        </w:rPr>
        <w:t>)" החתומה על ידי והמצורפת להחלטה זו ומהווה חלק בלתי נפרד מהחלטה זו.</w:t>
      </w:r>
    </w:p>
    <w:p w14:paraId="34FE7955" w14:textId="25A871EB" w:rsidR="00AB07CE" w:rsidRPr="00921702" w:rsidRDefault="00AB07CE" w:rsidP="00AB07CE">
      <w:pPr>
        <w:jc w:val="both"/>
        <w:textAlignment w:val="baseline"/>
        <w:rPr>
          <w:rFonts w:ascii="David" w:hAnsi="David"/>
          <w:sz w:val="24"/>
          <w:szCs w:val="24"/>
          <w:rtl/>
        </w:rPr>
      </w:pPr>
    </w:p>
    <w:p w14:paraId="218176AA" w14:textId="7AD44C59" w:rsidR="00AB07CE" w:rsidRDefault="00AB07CE" w:rsidP="00AB07CE">
      <w:pPr>
        <w:jc w:val="both"/>
        <w:textAlignment w:val="baseline"/>
        <w:rPr>
          <w:rFonts w:ascii="David" w:hAnsi="David"/>
          <w:sz w:val="24"/>
          <w:szCs w:val="24"/>
          <w:rtl/>
        </w:rPr>
      </w:pPr>
      <w:r w:rsidRPr="00921702">
        <w:rPr>
          <w:rFonts w:ascii="David" w:hAnsi="David" w:hint="cs"/>
          <w:sz w:val="24"/>
          <w:szCs w:val="24"/>
          <w:rtl/>
        </w:rPr>
        <w:t xml:space="preserve">המקרקעין האמורים </w:t>
      </w:r>
      <w:r w:rsidR="00B00358">
        <w:rPr>
          <w:rFonts w:ascii="David" w:hAnsi="David" w:hint="cs"/>
          <w:sz w:val="24"/>
          <w:szCs w:val="24"/>
          <w:rtl/>
        </w:rPr>
        <w:t xml:space="preserve">לא </w:t>
      </w:r>
      <w:r w:rsidRPr="00921702">
        <w:rPr>
          <w:rFonts w:ascii="David" w:hAnsi="David" w:hint="cs"/>
          <w:sz w:val="24"/>
          <w:szCs w:val="24"/>
          <w:rtl/>
        </w:rPr>
        <w:t>מוסדרים, ועל פי מפת ההסדר נמצאים באדמות הכפר</w:t>
      </w:r>
      <w:r>
        <w:rPr>
          <w:rFonts w:ascii="David" w:hAnsi="David" w:hint="cs"/>
          <w:sz w:val="24"/>
          <w:szCs w:val="24"/>
          <w:rtl/>
        </w:rPr>
        <w:t>ים</w:t>
      </w:r>
      <w:r w:rsidRPr="00921702">
        <w:rPr>
          <w:rFonts w:ascii="David" w:hAnsi="David" w:hint="cs"/>
          <w:sz w:val="24"/>
          <w:szCs w:val="24"/>
          <w:rtl/>
        </w:rPr>
        <w:t>-</w:t>
      </w:r>
    </w:p>
    <w:p w14:paraId="2B0A5759" w14:textId="123F390C" w:rsidR="009177CB" w:rsidRPr="003208A9" w:rsidRDefault="009177CB" w:rsidP="009177CB">
      <w:pPr>
        <w:pStyle w:val="a9"/>
        <w:numPr>
          <w:ilvl w:val="0"/>
          <w:numId w:val="4"/>
        </w:numPr>
        <w:jc w:val="both"/>
        <w:textAlignment w:val="baseline"/>
        <w:rPr>
          <w:rFonts w:ascii="David" w:hAnsi="David"/>
          <w:sz w:val="24"/>
          <w:szCs w:val="24"/>
        </w:rPr>
      </w:pPr>
      <w:r>
        <w:rPr>
          <w:rFonts w:ascii="David" w:hAnsi="David" w:hint="cs"/>
          <w:sz w:val="24"/>
          <w:szCs w:val="24"/>
          <w:rtl/>
        </w:rPr>
        <w:t xml:space="preserve">כפל </w:t>
      </w:r>
      <w:proofErr w:type="spellStart"/>
      <w:r>
        <w:rPr>
          <w:rFonts w:ascii="David" w:hAnsi="David" w:hint="cs"/>
          <w:sz w:val="24"/>
          <w:szCs w:val="24"/>
          <w:rtl/>
        </w:rPr>
        <w:t>חארת</w:t>
      </w:r>
      <w:proofErr w:type="spellEnd"/>
      <w:r>
        <w:rPr>
          <w:rFonts w:ascii="David" w:hAnsi="David" w:hint="cs"/>
          <w:sz w:val="24"/>
          <w:szCs w:val="24"/>
          <w:rtl/>
        </w:rPr>
        <w:t>'</w:t>
      </w:r>
      <w:r w:rsidRPr="00ED7486">
        <w:rPr>
          <w:rFonts w:ascii="David" w:hAnsi="David"/>
          <w:sz w:val="24"/>
          <w:szCs w:val="24"/>
          <w:rtl/>
        </w:rPr>
        <w:t xml:space="preserve"> </w:t>
      </w:r>
      <w:r>
        <w:rPr>
          <w:rFonts w:ascii="David" w:hAnsi="David"/>
          <w:sz w:val="24"/>
          <w:szCs w:val="24"/>
          <w:rtl/>
        </w:rPr>
        <w:t>–</w:t>
      </w:r>
      <w:r w:rsidRPr="00ED7486">
        <w:rPr>
          <w:rFonts w:ascii="David" w:hAnsi="David"/>
          <w:sz w:val="24"/>
          <w:szCs w:val="24"/>
          <w:rtl/>
        </w:rPr>
        <w:t xml:space="preserve"> </w:t>
      </w:r>
      <w:r>
        <w:rPr>
          <w:rFonts w:ascii="David" w:hAnsi="David" w:hint="cs"/>
          <w:sz w:val="24"/>
          <w:szCs w:val="24"/>
          <w:rtl/>
        </w:rPr>
        <w:t xml:space="preserve">גוש פיסקלי 6. מוקעות </w:t>
      </w:r>
      <w:r>
        <w:rPr>
          <w:rFonts w:ascii="David" w:hAnsi="David"/>
          <w:sz w:val="24"/>
          <w:szCs w:val="24"/>
          <w:rtl/>
        </w:rPr>
        <w:t>–</w:t>
      </w:r>
      <w:r>
        <w:rPr>
          <w:rFonts w:ascii="David" w:hAnsi="David" w:hint="cs"/>
          <w:sz w:val="24"/>
          <w:szCs w:val="24"/>
          <w:rtl/>
        </w:rPr>
        <w:t xml:space="preserve"> אל-מורס, </w:t>
      </w:r>
      <w:proofErr w:type="spellStart"/>
      <w:r>
        <w:rPr>
          <w:rFonts w:ascii="David" w:hAnsi="David" w:hint="cs"/>
          <w:sz w:val="24"/>
          <w:szCs w:val="24"/>
          <w:rtl/>
        </w:rPr>
        <w:t>ח'לת</w:t>
      </w:r>
      <w:proofErr w:type="spellEnd"/>
      <w:r>
        <w:rPr>
          <w:rFonts w:ascii="David" w:hAnsi="David" w:hint="cs"/>
          <w:sz w:val="24"/>
          <w:szCs w:val="24"/>
          <w:rtl/>
        </w:rPr>
        <w:t xml:space="preserve"> אבן אחמד, אל </w:t>
      </w:r>
      <w:r w:rsidR="00C0416D">
        <w:rPr>
          <w:rFonts w:ascii="David" w:hAnsi="David" w:hint="cs"/>
          <w:sz w:val="24"/>
          <w:szCs w:val="24"/>
          <w:rtl/>
        </w:rPr>
        <w:t>כרך</w:t>
      </w:r>
      <w:r>
        <w:rPr>
          <w:rFonts w:ascii="David" w:hAnsi="David" w:hint="cs"/>
          <w:sz w:val="24"/>
          <w:szCs w:val="24"/>
          <w:rtl/>
        </w:rPr>
        <w:t xml:space="preserve">, אל </w:t>
      </w:r>
      <w:proofErr w:type="spellStart"/>
      <w:r>
        <w:rPr>
          <w:rFonts w:ascii="David" w:hAnsi="David" w:hint="cs"/>
          <w:sz w:val="24"/>
          <w:szCs w:val="24"/>
          <w:rtl/>
        </w:rPr>
        <w:t>ולגה</w:t>
      </w:r>
      <w:proofErr w:type="spellEnd"/>
      <w:r>
        <w:rPr>
          <w:rFonts w:ascii="David" w:hAnsi="David" w:hint="cs"/>
          <w:sz w:val="24"/>
          <w:szCs w:val="24"/>
          <w:rtl/>
        </w:rPr>
        <w:t xml:space="preserve"> אל קבלי ו-אר-</w:t>
      </w:r>
      <w:proofErr w:type="spellStart"/>
      <w:r>
        <w:rPr>
          <w:rFonts w:ascii="David" w:hAnsi="David" w:hint="cs"/>
          <w:sz w:val="24"/>
          <w:szCs w:val="24"/>
          <w:rtl/>
        </w:rPr>
        <w:t>רס</w:t>
      </w:r>
      <w:proofErr w:type="spellEnd"/>
      <w:r>
        <w:rPr>
          <w:rFonts w:ascii="David" w:hAnsi="David" w:hint="cs"/>
          <w:sz w:val="24"/>
          <w:szCs w:val="24"/>
          <w:rtl/>
        </w:rPr>
        <w:t xml:space="preserve">, אד </w:t>
      </w:r>
      <w:proofErr w:type="spellStart"/>
      <w:r>
        <w:rPr>
          <w:rFonts w:ascii="David" w:hAnsi="David" w:hint="cs"/>
          <w:sz w:val="24"/>
          <w:szCs w:val="24"/>
          <w:rtl/>
        </w:rPr>
        <w:t>דויר</w:t>
      </w:r>
      <w:proofErr w:type="spellEnd"/>
      <w:r>
        <w:rPr>
          <w:rFonts w:ascii="David" w:hAnsi="David" w:hint="cs"/>
          <w:sz w:val="24"/>
          <w:szCs w:val="24"/>
          <w:rtl/>
        </w:rPr>
        <w:t>.</w:t>
      </w:r>
    </w:p>
    <w:p w14:paraId="46C5AB40" w14:textId="2D5AF274" w:rsidR="009177CB" w:rsidRDefault="009177CB" w:rsidP="009177CB">
      <w:pPr>
        <w:pStyle w:val="a9"/>
        <w:numPr>
          <w:ilvl w:val="0"/>
          <w:numId w:val="4"/>
        </w:numPr>
        <w:jc w:val="both"/>
        <w:textAlignment w:val="baseline"/>
        <w:rPr>
          <w:rFonts w:ascii="David" w:hAnsi="David"/>
          <w:sz w:val="24"/>
          <w:szCs w:val="24"/>
        </w:rPr>
      </w:pPr>
      <w:r w:rsidRPr="003208A9">
        <w:rPr>
          <w:rFonts w:ascii="David" w:hAnsi="David" w:hint="cs"/>
          <w:sz w:val="24"/>
          <w:szCs w:val="24"/>
          <w:rtl/>
        </w:rPr>
        <w:t xml:space="preserve">מרדה </w:t>
      </w:r>
      <w:r>
        <w:rPr>
          <w:rFonts w:ascii="David" w:hAnsi="David"/>
          <w:sz w:val="24"/>
          <w:szCs w:val="24"/>
          <w:rtl/>
        </w:rPr>
        <w:t>–</w:t>
      </w:r>
      <w:r w:rsidRPr="003208A9">
        <w:rPr>
          <w:rFonts w:ascii="David" w:hAnsi="David" w:hint="cs"/>
          <w:sz w:val="24"/>
          <w:szCs w:val="24"/>
          <w:rtl/>
        </w:rPr>
        <w:t xml:space="preserve"> </w:t>
      </w:r>
      <w:r>
        <w:rPr>
          <w:rFonts w:ascii="David" w:hAnsi="David" w:hint="cs"/>
          <w:sz w:val="24"/>
          <w:szCs w:val="24"/>
          <w:rtl/>
        </w:rPr>
        <w:t xml:space="preserve">גוש פיסקלי 3. מוקעות </w:t>
      </w:r>
      <w:r>
        <w:rPr>
          <w:rFonts w:ascii="David" w:hAnsi="David"/>
          <w:sz w:val="24"/>
          <w:szCs w:val="24"/>
          <w:rtl/>
        </w:rPr>
        <w:t>–</w:t>
      </w:r>
      <w:r>
        <w:rPr>
          <w:rFonts w:ascii="David" w:hAnsi="David" w:hint="cs"/>
          <w:sz w:val="24"/>
          <w:szCs w:val="24"/>
          <w:rtl/>
        </w:rPr>
        <w:t xml:space="preserve"> </w:t>
      </w:r>
      <w:proofErr w:type="spellStart"/>
      <w:r>
        <w:rPr>
          <w:rFonts w:ascii="David" w:hAnsi="David" w:hint="cs"/>
          <w:sz w:val="24"/>
          <w:szCs w:val="24"/>
          <w:rtl/>
        </w:rPr>
        <w:t>ח'לת</w:t>
      </w:r>
      <w:proofErr w:type="spellEnd"/>
      <w:r>
        <w:rPr>
          <w:rFonts w:ascii="David" w:hAnsi="David" w:hint="cs"/>
          <w:sz w:val="24"/>
          <w:szCs w:val="24"/>
          <w:rtl/>
        </w:rPr>
        <w:t xml:space="preserve"> אל כברה, </w:t>
      </w:r>
      <w:proofErr w:type="spellStart"/>
      <w:r>
        <w:rPr>
          <w:rFonts w:ascii="David" w:hAnsi="David" w:hint="cs"/>
          <w:sz w:val="24"/>
          <w:szCs w:val="24"/>
          <w:rtl/>
        </w:rPr>
        <w:t>ח'לת</w:t>
      </w:r>
      <w:proofErr w:type="spellEnd"/>
      <w:r>
        <w:rPr>
          <w:rFonts w:ascii="David" w:hAnsi="David" w:hint="cs"/>
          <w:sz w:val="24"/>
          <w:szCs w:val="24"/>
          <w:rtl/>
        </w:rPr>
        <w:t xml:space="preserve"> אל-לחם, </w:t>
      </w:r>
      <w:r w:rsidR="00D11FAB">
        <w:rPr>
          <w:rFonts w:ascii="David" w:hAnsi="David" w:hint="cs"/>
          <w:sz w:val="24"/>
          <w:szCs w:val="24"/>
          <w:rtl/>
        </w:rPr>
        <w:t xml:space="preserve">אל-חמרא, </w:t>
      </w:r>
      <w:r>
        <w:rPr>
          <w:rFonts w:ascii="David" w:hAnsi="David" w:hint="cs"/>
          <w:sz w:val="24"/>
          <w:szCs w:val="24"/>
          <w:rtl/>
        </w:rPr>
        <w:t xml:space="preserve">כפיף </w:t>
      </w:r>
      <w:proofErr w:type="spellStart"/>
      <w:r>
        <w:rPr>
          <w:rFonts w:ascii="David" w:hAnsi="David" w:hint="cs"/>
          <w:sz w:val="24"/>
          <w:szCs w:val="24"/>
          <w:rtl/>
        </w:rPr>
        <w:t>עצפור</w:t>
      </w:r>
      <w:proofErr w:type="spellEnd"/>
      <w:r>
        <w:rPr>
          <w:rFonts w:ascii="David" w:hAnsi="David" w:hint="cs"/>
          <w:sz w:val="24"/>
          <w:szCs w:val="24"/>
          <w:rtl/>
        </w:rPr>
        <w:t>, כפיף אל-</w:t>
      </w:r>
      <w:proofErr w:type="spellStart"/>
      <w:r>
        <w:rPr>
          <w:rFonts w:ascii="David" w:hAnsi="David" w:hint="cs"/>
          <w:sz w:val="24"/>
          <w:szCs w:val="24"/>
          <w:rtl/>
        </w:rPr>
        <w:t>עבהר</w:t>
      </w:r>
      <w:proofErr w:type="spellEnd"/>
      <w:r>
        <w:rPr>
          <w:rFonts w:ascii="David" w:hAnsi="David" w:hint="cs"/>
          <w:sz w:val="24"/>
          <w:szCs w:val="24"/>
          <w:rtl/>
        </w:rPr>
        <w:t xml:space="preserve">, </w:t>
      </w:r>
      <w:proofErr w:type="spellStart"/>
      <w:r>
        <w:rPr>
          <w:rFonts w:ascii="David" w:hAnsi="David" w:hint="cs"/>
          <w:sz w:val="24"/>
          <w:szCs w:val="24"/>
          <w:rtl/>
        </w:rPr>
        <w:t>וד</w:t>
      </w:r>
      <w:proofErr w:type="spellEnd"/>
      <w:r>
        <w:rPr>
          <w:rFonts w:ascii="David" w:hAnsi="David" w:hint="cs"/>
          <w:sz w:val="24"/>
          <w:szCs w:val="24"/>
          <w:rtl/>
        </w:rPr>
        <w:t xml:space="preserve"> קסם. גוש פיסקלי 4. מוקע </w:t>
      </w:r>
      <w:r>
        <w:rPr>
          <w:rFonts w:ascii="David" w:hAnsi="David"/>
          <w:sz w:val="24"/>
          <w:szCs w:val="24"/>
          <w:rtl/>
        </w:rPr>
        <w:t>–</w:t>
      </w:r>
      <w:r>
        <w:rPr>
          <w:rFonts w:ascii="David" w:hAnsi="David" w:hint="cs"/>
          <w:sz w:val="24"/>
          <w:szCs w:val="24"/>
          <w:rtl/>
        </w:rPr>
        <w:t xml:space="preserve"> אל </w:t>
      </w:r>
      <w:r>
        <w:rPr>
          <w:rFonts w:ascii="David" w:hAnsi="David"/>
          <w:sz w:val="24"/>
          <w:szCs w:val="24"/>
          <w:rtl/>
        </w:rPr>
        <w:t>–</w:t>
      </w:r>
      <w:r>
        <w:rPr>
          <w:rFonts w:ascii="David" w:hAnsi="David" w:hint="cs"/>
          <w:sz w:val="24"/>
          <w:szCs w:val="24"/>
          <w:rtl/>
        </w:rPr>
        <w:t xml:space="preserve"> </w:t>
      </w:r>
      <w:proofErr w:type="spellStart"/>
      <w:r>
        <w:rPr>
          <w:rFonts w:ascii="David" w:hAnsi="David" w:hint="cs"/>
          <w:sz w:val="24"/>
          <w:szCs w:val="24"/>
          <w:rtl/>
        </w:rPr>
        <w:t>מלעב</w:t>
      </w:r>
      <w:proofErr w:type="spellEnd"/>
      <w:r w:rsidR="00AF1EA4">
        <w:rPr>
          <w:rFonts w:ascii="David" w:hAnsi="David" w:hint="cs"/>
          <w:sz w:val="24"/>
          <w:szCs w:val="24"/>
          <w:rtl/>
        </w:rPr>
        <w:t>, אל מידין.</w:t>
      </w:r>
    </w:p>
    <w:p w14:paraId="28479FC0" w14:textId="718DD5B6" w:rsidR="009177CB" w:rsidRDefault="009177CB" w:rsidP="009177CB">
      <w:pPr>
        <w:pStyle w:val="a9"/>
        <w:numPr>
          <w:ilvl w:val="0"/>
          <w:numId w:val="4"/>
        </w:numPr>
        <w:jc w:val="both"/>
        <w:textAlignment w:val="baseline"/>
        <w:rPr>
          <w:rFonts w:ascii="David" w:hAnsi="David"/>
          <w:sz w:val="24"/>
          <w:szCs w:val="24"/>
        </w:rPr>
      </w:pPr>
      <w:proofErr w:type="spellStart"/>
      <w:r>
        <w:rPr>
          <w:rFonts w:ascii="David" w:hAnsi="David" w:hint="cs"/>
          <w:sz w:val="24"/>
          <w:szCs w:val="24"/>
          <w:rtl/>
        </w:rPr>
        <w:t>ג'מעין</w:t>
      </w:r>
      <w:proofErr w:type="spellEnd"/>
      <w:r>
        <w:rPr>
          <w:rFonts w:ascii="David" w:hAnsi="David" w:hint="cs"/>
          <w:sz w:val="24"/>
          <w:szCs w:val="24"/>
          <w:rtl/>
        </w:rPr>
        <w:t xml:space="preserve"> </w:t>
      </w:r>
      <w:r>
        <w:rPr>
          <w:rFonts w:ascii="David" w:hAnsi="David"/>
          <w:sz w:val="24"/>
          <w:szCs w:val="24"/>
          <w:rtl/>
        </w:rPr>
        <w:t>–</w:t>
      </w:r>
      <w:r>
        <w:rPr>
          <w:rFonts w:ascii="David" w:hAnsi="David" w:hint="cs"/>
          <w:sz w:val="24"/>
          <w:szCs w:val="24"/>
          <w:rtl/>
        </w:rPr>
        <w:t xml:space="preserve"> גוש פיסקלי 2. מוקע</w:t>
      </w:r>
      <w:r w:rsidR="00AF1EA4">
        <w:rPr>
          <w:rFonts w:ascii="David" w:hAnsi="David" w:hint="cs"/>
          <w:sz w:val="24"/>
          <w:szCs w:val="24"/>
          <w:rtl/>
        </w:rPr>
        <w:t xml:space="preserve">ות ערק אן-נחל, </w:t>
      </w:r>
      <w:r>
        <w:rPr>
          <w:rFonts w:ascii="David" w:hAnsi="David" w:hint="cs"/>
          <w:sz w:val="24"/>
          <w:szCs w:val="24"/>
          <w:rtl/>
        </w:rPr>
        <w:t xml:space="preserve">שעב אל חריק. גוש פיסקלי 8. מוקעות </w:t>
      </w:r>
      <w:r>
        <w:rPr>
          <w:rFonts w:ascii="David" w:hAnsi="David"/>
          <w:sz w:val="24"/>
          <w:szCs w:val="24"/>
          <w:rtl/>
        </w:rPr>
        <w:t>–</w:t>
      </w:r>
      <w:r>
        <w:rPr>
          <w:rFonts w:ascii="David" w:hAnsi="David" w:hint="cs"/>
          <w:sz w:val="24"/>
          <w:szCs w:val="24"/>
          <w:rtl/>
        </w:rPr>
        <w:t xml:space="preserve"> </w:t>
      </w:r>
      <w:proofErr w:type="spellStart"/>
      <w:r>
        <w:rPr>
          <w:rFonts w:ascii="David" w:hAnsi="David" w:hint="cs"/>
          <w:sz w:val="24"/>
          <w:szCs w:val="24"/>
          <w:rtl/>
        </w:rPr>
        <w:t>וד</w:t>
      </w:r>
      <w:proofErr w:type="spellEnd"/>
      <w:r>
        <w:rPr>
          <w:rFonts w:ascii="David" w:hAnsi="David" w:hint="cs"/>
          <w:sz w:val="24"/>
          <w:szCs w:val="24"/>
          <w:rtl/>
        </w:rPr>
        <w:t>-מרדה, אל-חריק, אל-</w:t>
      </w:r>
      <w:proofErr w:type="spellStart"/>
      <w:r>
        <w:rPr>
          <w:rFonts w:ascii="David" w:hAnsi="David" w:hint="cs"/>
          <w:sz w:val="24"/>
          <w:szCs w:val="24"/>
          <w:rtl/>
        </w:rPr>
        <w:t>מקתלה</w:t>
      </w:r>
      <w:proofErr w:type="spellEnd"/>
      <w:r>
        <w:rPr>
          <w:rFonts w:ascii="David" w:hAnsi="David" w:hint="cs"/>
          <w:sz w:val="24"/>
          <w:szCs w:val="24"/>
          <w:rtl/>
        </w:rPr>
        <w:t>. גוש פיס</w:t>
      </w:r>
      <w:r w:rsidR="009B3F4D">
        <w:rPr>
          <w:rFonts w:ascii="David" w:hAnsi="David" w:hint="cs"/>
          <w:sz w:val="24"/>
          <w:szCs w:val="24"/>
          <w:rtl/>
        </w:rPr>
        <w:t>ק</w:t>
      </w:r>
      <w:r>
        <w:rPr>
          <w:rFonts w:ascii="David" w:hAnsi="David" w:hint="cs"/>
          <w:sz w:val="24"/>
          <w:szCs w:val="24"/>
          <w:rtl/>
        </w:rPr>
        <w:t xml:space="preserve">לי 3. מוקעות </w:t>
      </w:r>
      <w:r>
        <w:rPr>
          <w:rFonts w:ascii="David" w:hAnsi="David"/>
          <w:sz w:val="24"/>
          <w:szCs w:val="24"/>
          <w:rtl/>
        </w:rPr>
        <w:t>–</w:t>
      </w:r>
      <w:r>
        <w:rPr>
          <w:rFonts w:ascii="David" w:hAnsi="David" w:hint="cs"/>
          <w:sz w:val="24"/>
          <w:szCs w:val="24"/>
          <w:rtl/>
        </w:rPr>
        <w:t xml:space="preserve"> חריק אל </w:t>
      </w:r>
      <w:proofErr w:type="spellStart"/>
      <w:r>
        <w:rPr>
          <w:rFonts w:ascii="David" w:hAnsi="David" w:hint="cs"/>
          <w:sz w:val="24"/>
          <w:szCs w:val="24"/>
          <w:rtl/>
        </w:rPr>
        <w:t>עויל</w:t>
      </w:r>
      <w:proofErr w:type="spellEnd"/>
      <w:r>
        <w:rPr>
          <w:rFonts w:ascii="David" w:hAnsi="David" w:hint="cs"/>
          <w:sz w:val="24"/>
          <w:szCs w:val="24"/>
          <w:rtl/>
        </w:rPr>
        <w:t xml:space="preserve">, </w:t>
      </w:r>
      <w:proofErr w:type="spellStart"/>
      <w:r>
        <w:rPr>
          <w:rFonts w:ascii="David" w:hAnsi="David" w:hint="cs"/>
          <w:sz w:val="24"/>
          <w:szCs w:val="24"/>
          <w:rtl/>
        </w:rPr>
        <w:t>ח'לת</w:t>
      </w:r>
      <w:proofErr w:type="spellEnd"/>
      <w:r>
        <w:rPr>
          <w:rFonts w:ascii="David" w:hAnsi="David" w:hint="cs"/>
          <w:sz w:val="24"/>
          <w:szCs w:val="24"/>
          <w:rtl/>
        </w:rPr>
        <w:t xml:space="preserve"> ערק אר-</w:t>
      </w:r>
      <w:proofErr w:type="spellStart"/>
      <w:r>
        <w:rPr>
          <w:rFonts w:ascii="David" w:hAnsi="David" w:hint="cs"/>
          <w:sz w:val="24"/>
          <w:szCs w:val="24"/>
          <w:rtl/>
        </w:rPr>
        <w:t>רח'ם</w:t>
      </w:r>
      <w:proofErr w:type="spellEnd"/>
      <w:r>
        <w:rPr>
          <w:rFonts w:ascii="David" w:hAnsi="David" w:hint="cs"/>
          <w:sz w:val="24"/>
          <w:szCs w:val="24"/>
          <w:rtl/>
        </w:rPr>
        <w:t>.</w:t>
      </w:r>
    </w:p>
    <w:p w14:paraId="5EC858FF" w14:textId="4A902A7C" w:rsidR="009177CB" w:rsidRDefault="009177CB" w:rsidP="009177CB">
      <w:pPr>
        <w:pStyle w:val="a9"/>
        <w:numPr>
          <w:ilvl w:val="0"/>
          <w:numId w:val="4"/>
        </w:numPr>
        <w:jc w:val="both"/>
        <w:textAlignment w:val="baseline"/>
        <w:rPr>
          <w:rFonts w:ascii="David" w:hAnsi="David"/>
          <w:sz w:val="24"/>
          <w:szCs w:val="24"/>
        </w:rPr>
      </w:pPr>
      <w:proofErr w:type="spellStart"/>
      <w:r>
        <w:rPr>
          <w:rFonts w:ascii="David" w:hAnsi="David" w:hint="cs"/>
          <w:sz w:val="24"/>
          <w:szCs w:val="24"/>
          <w:rtl/>
        </w:rPr>
        <w:t>חווארה</w:t>
      </w:r>
      <w:proofErr w:type="spellEnd"/>
      <w:r>
        <w:rPr>
          <w:rFonts w:ascii="David" w:hAnsi="David" w:hint="cs"/>
          <w:sz w:val="24"/>
          <w:szCs w:val="24"/>
          <w:rtl/>
        </w:rPr>
        <w:t xml:space="preserve"> </w:t>
      </w:r>
      <w:r>
        <w:rPr>
          <w:rFonts w:ascii="David" w:hAnsi="David"/>
          <w:sz w:val="24"/>
          <w:szCs w:val="24"/>
          <w:rtl/>
        </w:rPr>
        <w:t>–</w:t>
      </w:r>
      <w:r>
        <w:rPr>
          <w:rFonts w:ascii="David" w:hAnsi="David" w:hint="cs"/>
          <w:sz w:val="24"/>
          <w:szCs w:val="24"/>
          <w:rtl/>
        </w:rPr>
        <w:t xml:space="preserve"> גוש </w:t>
      </w:r>
      <w:r w:rsidR="009B3F4D">
        <w:rPr>
          <w:rFonts w:ascii="David" w:hAnsi="David" w:hint="cs"/>
          <w:sz w:val="24"/>
          <w:szCs w:val="24"/>
          <w:rtl/>
        </w:rPr>
        <w:t>פיסקלי</w:t>
      </w:r>
      <w:r>
        <w:rPr>
          <w:rFonts w:ascii="David" w:hAnsi="David" w:hint="cs"/>
          <w:sz w:val="24"/>
          <w:szCs w:val="24"/>
          <w:rtl/>
        </w:rPr>
        <w:t xml:space="preserve"> 2. מוקע </w:t>
      </w:r>
      <w:r>
        <w:rPr>
          <w:rFonts w:ascii="David" w:hAnsi="David"/>
          <w:sz w:val="24"/>
          <w:szCs w:val="24"/>
          <w:rtl/>
        </w:rPr>
        <w:t>–</w:t>
      </w:r>
      <w:r>
        <w:rPr>
          <w:rFonts w:ascii="David" w:hAnsi="David" w:hint="cs"/>
          <w:sz w:val="24"/>
          <w:szCs w:val="24"/>
          <w:rtl/>
        </w:rPr>
        <w:t xml:space="preserve"> </w:t>
      </w:r>
      <w:proofErr w:type="spellStart"/>
      <w:r>
        <w:rPr>
          <w:rFonts w:ascii="David" w:hAnsi="David" w:hint="cs"/>
          <w:sz w:val="24"/>
          <w:szCs w:val="24"/>
          <w:rtl/>
        </w:rPr>
        <w:t>ח'לת</w:t>
      </w:r>
      <w:proofErr w:type="spellEnd"/>
      <w:r>
        <w:rPr>
          <w:rFonts w:ascii="David" w:hAnsi="David" w:hint="cs"/>
          <w:sz w:val="24"/>
          <w:szCs w:val="24"/>
          <w:rtl/>
        </w:rPr>
        <w:t xml:space="preserve"> אל פולה</w:t>
      </w:r>
    </w:p>
    <w:p w14:paraId="470B1D15" w14:textId="78ADC28B" w:rsidR="009177CB" w:rsidRPr="003208A9" w:rsidRDefault="009177CB" w:rsidP="009177CB">
      <w:pPr>
        <w:pStyle w:val="a9"/>
        <w:numPr>
          <w:ilvl w:val="0"/>
          <w:numId w:val="4"/>
        </w:numPr>
        <w:jc w:val="both"/>
        <w:textAlignment w:val="baseline"/>
        <w:rPr>
          <w:rFonts w:ascii="David" w:hAnsi="David"/>
          <w:sz w:val="24"/>
          <w:szCs w:val="24"/>
        </w:rPr>
      </w:pPr>
      <w:r>
        <w:rPr>
          <w:rFonts w:ascii="David" w:hAnsi="David" w:hint="cs"/>
          <w:sz w:val="24"/>
          <w:szCs w:val="24"/>
          <w:rtl/>
        </w:rPr>
        <w:t xml:space="preserve">יאסוף </w:t>
      </w:r>
      <w:r>
        <w:rPr>
          <w:rFonts w:ascii="David" w:hAnsi="David"/>
          <w:sz w:val="24"/>
          <w:szCs w:val="24"/>
          <w:rtl/>
        </w:rPr>
        <w:t>–</w:t>
      </w:r>
      <w:r>
        <w:rPr>
          <w:rFonts w:ascii="David" w:hAnsi="David" w:hint="cs"/>
          <w:sz w:val="24"/>
          <w:szCs w:val="24"/>
          <w:rtl/>
        </w:rPr>
        <w:t xml:space="preserve"> גוש פיסקלי </w:t>
      </w:r>
      <w:r>
        <w:rPr>
          <w:rFonts w:ascii="David" w:hAnsi="David"/>
          <w:sz w:val="24"/>
          <w:szCs w:val="24"/>
          <w:rtl/>
        </w:rPr>
        <w:t>–</w:t>
      </w:r>
      <w:r>
        <w:rPr>
          <w:rFonts w:ascii="David" w:hAnsi="David" w:hint="cs"/>
          <w:sz w:val="24"/>
          <w:szCs w:val="24"/>
          <w:rtl/>
        </w:rPr>
        <w:t xml:space="preserve"> 2. מוקע </w:t>
      </w:r>
      <w:r>
        <w:rPr>
          <w:rFonts w:ascii="David" w:hAnsi="David"/>
          <w:sz w:val="24"/>
          <w:szCs w:val="24"/>
          <w:rtl/>
        </w:rPr>
        <w:t>–</w:t>
      </w:r>
      <w:r>
        <w:rPr>
          <w:rFonts w:ascii="David" w:hAnsi="David" w:hint="cs"/>
          <w:sz w:val="24"/>
          <w:szCs w:val="24"/>
          <w:rtl/>
        </w:rPr>
        <w:t xml:space="preserve"> זעתרה. גוש פיסקלי </w:t>
      </w:r>
      <w:r w:rsidR="0005669D">
        <w:rPr>
          <w:rFonts w:ascii="David" w:hAnsi="David" w:hint="cs"/>
          <w:sz w:val="24"/>
          <w:szCs w:val="24"/>
          <w:rtl/>
        </w:rPr>
        <w:t xml:space="preserve">12 מוקע </w:t>
      </w:r>
      <w:r w:rsidR="0005669D">
        <w:rPr>
          <w:rFonts w:ascii="David" w:hAnsi="David"/>
          <w:sz w:val="24"/>
          <w:szCs w:val="24"/>
          <w:rtl/>
        </w:rPr>
        <w:t>–</w:t>
      </w:r>
      <w:r w:rsidR="0005669D">
        <w:rPr>
          <w:rFonts w:ascii="David" w:hAnsi="David" w:hint="cs"/>
          <w:sz w:val="24"/>
          <w:szCs w:val="24"/>
          <w:rtl/>
        </w:rPr>
        <w:t xml:space="preserve"> ג'בל אבו אל-</w:t>
      </w:r>
      <w:proofErr w:type="spellStart"/>
      <w:r w:rsidR="0005669D">
        <w:rPr>
          <w:rFonts w:ascii="David" w:hAnsi="David" w:hint="cs"/>
          <w:sz w:val="24"/>
          <w:szCs w:val="24"/>
          <w:rtl/>
        </w:rPr>
        <w:t>סוויד</w:t>
      </w:r>
      <w:proofErr w:type="spellEnd"/>
      <w:r w:rsidR="0005669D">
        <w:rPr>
          <w:rFonts w:ascii="David" w:hAnsi="David" w:hint="cs"/>
          <w:sz w:val="24"/>
          <w:szCs w:val="24"/>
          <w:rtl/>
        </w:rPr>
        <w:t xml:space="preserve">. גוש פיסקלי 14 מוקע </w:t>
      </w:r>
      <w:r w:rsidR="0005669D">
        <w:rPr>
          <w:rFonts w:ascii="David" w:hAnsi="David"/>
          <w:sz w:val="24"/>
          <w:szCs w:val="24"/>
          <w:rtl/>
        </w:rPr>
        <w:t>–</w:t>
      </w:r>
      <w:r w:rsidR="0005669D">
        <w:rPr>
          <w:rFonts w:ascii="David" w:hAnsi="David" w:hint="cs"/>
          <w:sz w:val="24"/>
          <w:szCs w:val="24"/>
          <w:rtl/>
        </w:rPr>
        <w:t xml:space="preserve"> אל ג'פרי.</w:t>
      </w:r>
    </w:p>
    <w:p w14:paraId="6B66A5F3" w14:textId="3E979F4B" w:rsidR="00AB07CE" w:rsidRPr="009177CB" w:rsidRDefault="00AB07CE" w:rsidP="00AB07CE">
      <w:pPr>
        <w:jc w:val="both"/>
        <w:textAlignment w:val="baseline"/>
        <w:rPr>
          <w:rFonts w:ascii="David" w:hAnsi="David"/>
          <w:sz w:val="24"/>
          <w:szCs w:val="24"/>
          <w:rtl/>
        </w:rPr>
      </w:pPr>
    </w:p>
    <w:p w14:paraId="5BF95BEE" w14:textId="18D665C9" w:rsidR="00AB07CE" w:rsidRPr="00921702" w:rsidRDefault="00AB07CE" w:rsidP="00AB07CE">
      <w:pPr>
        <w:jc w:val="both"/>
        <w:textAlignment w:val="baseline"/>
        <w:rPr>
          <w:rFonts w:ascii="David" w:hAnsi="David"/>
          <w:sz w:val="24"/>
          <w:szCs w:val="24"/>
          <w:rtl/>
        </w:rPr>
      </w:pPr>
      <w:r w:rsidRPr="00921702">
        <w:rPr>
          <w:rFonts w:ascii="David" w:hAnsi="David"/>
          <w:sz w:val="24"/>
          <w:szCs w:val="24"/>
          <w:rtl/>
        </w:rPr>
        <w:t xml:space="preserve">החלטה זו </w:t>
      </w:r>
      <w:r w:rsidRPr="00921702">
        <w:rPr>
          <w:rFonts w:ascii="David" w:hAnsi="David" w:hint="cs"/>
          <w:sz w:val="24"/>
          <w:szCs w:val="24"/>
          <w:rtl/>
        </w:rPr>
        <w:t>והמפה</w:t>
      </w:r>
      <w:r w:rsidRPr="00921702">
        <w:rPr>
          <w:rFonts w:ascii="David" w:hAnsi="David"/>
          <w:sz w:val="24"/>
          <w:szCs w:val="24"/>
          <w:rtl/>
        </w:rPr>
        <w:t xml:space="preserve"> המצורפת לה, יפורסמו באופן הבא:    </w:t>
      </w:r>
    </w:p>
    <w:p w14:paraId="08488EA8" w14:textId="532154B0" w:rsidR="00AB07CE" w:rsidRPr="00921702" w:rsidRDefault="00AB07CE" w:rsidP="00AB07CE">
      <w:pPr>
        <w:numPr>
          <w:ilvl w:val="0"/>
          <w:numId w:val="1"/>
        </w:numPr>
        <w:ind w:left="363"/>
        <w:contextualSpacing/>
        <w:jc w:val="both"/>
        <w:textAlignment w:val="baseline"/>
        <w:rPr>
          <w:rFonts w:ascii="David" w:hAnsi="David"/>
          <w:sz w:val="24"/>
          <w:szCs w:val="24"/>
          <w:rtl/>
        </w:rPr>
      </w:pPr>
      <w:r w:rsidRPr="00921702">
        <w:rPr>
          <w:rFonts w:ascii="David" w:hAnsi="David"/>
          <w:sz w:val="24"/>
          <w:szCs w:val="24"/>
          <w:rtl/>
        </w:rPr>
        <w:t>יופקדו במשרדי </w:t>
      </w:r>
      <w:proofErr w:type="spellStart"/>
      <w:r w:rsidRPr="00921702">
        <w:rPr>
          <w:rFonts w:ascii="David" w:hAnsi="David"/>
          <w:sz w:val="24"/>
          <w:szCs w:val="24"/>
          <w:rtl/>
        </w:rPr>
        <w:t>המת"ק</w:t>
      </w:r>
      <w:r>
        <w:rPr>
          <w:rFonts w:ascii="David" w:hAnsi="David" w:hint="cs"/>
          <w:sz w:val="24"/>
          <w:szCs w:val="24"/>
          <w:rtl/>
        </w:rPr>
        <w:t>ים</w:t>
      </w:r>
      <w:proofErr w:type="spellEnd"/>
      <w:r w:rsidRPr="00921702">
        <w:rPr>
          <w:rFonts w:ascii="David" w:hAnsi="David"/>
          <w:sz w:val="24"/>
          <w:szCs w:val="24"/>
          <w:rtl/>
        </w:rPr>
        <w:t> הרלוונטי</w:t>
      </w:r>
      <w:r>
        <w:rPr>
          <w:rFonts w:ascii="David" w:hAnsi="David" w:hint="cs"/>
          <w:sz w:val="24"/>
          <w:szCs w:val="24"/>
          <w:rtl/>
        </w:rPr>
        <w:t>ים</w:t>
      </w:r>
      <w:r w:rsidRPr="00921702">
        <w:rPr>
          <w:rFonts w:ascii="David" w:hAnsi="David"/>
          <w:sz w:val="24"/>
          <w:szCs w:val="24"/>
          <w:rtl/>
        </w:rPr>
        <w:t xml:space="preserve"> וייתלו בלוח המודעות למשך 60 ימים.  </w:t>
      </w:r>
    </w:p>
    <w:p w14:paraId="62958AA9" w14:textId="2E11DAD1" w:rsidR="00AB07CE" w:rsidRPr="00921702" w:rsidRDefault="00AB07CE" w:rsidP="00AB07CE">
      <w:pPr>
        <w:numPr>
          <w:ilvl w:val="0"/>
          <w:numId w:val="1"/>
        </w:numPr>
        <w:ind w:left="363"/>
        <w:contextualSpacing/>
        <w:jc w:val="both"/>
        <w:textAlignment w:val="baseline"/>
        <w:rPr>
          <w:rFonts w:ascii="David" w:hAnsi="David"/>
          <w:sz w:val="24"/>
          <w:szCs w:val="24"/>
          <w:rtl/>
        </w:rPr>
      </w:pPr>
      <w:r w:rsidRPr="00921702">
        <w:rPr>
          <w:rFonts w:ascii="David" w:hAnsi="David"/>
          <w:sz w:val="24"/>
          <w:szCs w:val="24"/>
          <w:rtl/>
        </w:rPr>
        <w:t>יימסרו לגופי הקישור הפלסטיני בנפ</w:t>
      </w:r>
      <w:r>
        <w:rPr>
          <w:rFonts w:ascii="David" w:hAnsi="David" w:hint="cs"/>
          <w:sz w:val="24"/>
          <w:szCs w:val="24"/>
          <w:rtl/>
        </w:rPr>
        <w:t>ות</w:t>
      </w:r>
      <w:r w:rsidRPr="00921702">
        <w:rPr>
          <w:rFonts w:ascii="David" w:hAnsi="David"/>
          <w:sz w:val="24"/>
          <w:szCs w:val="24"/>
          <w:rtl/>
        </w:rPr>
        <w:t xml:space="preserve"> הרלוונטי</w:t>
      </w:r>
      <w:r>
        <w:rPr>
          <w:rFonts w:ascii="David" w:hAnsi="David" w:hint="cs"/>
          <w:sz w:val="24"/>
          <w:szCs w:val="24"/>
          <w:rtl/>
        </w:rPr>
        <w:t>ו</w:t>
      </w:r>
      <w:r w:rsidRPr="00921702">
        <w:rPr>
          <w:rFonts w:ascii="David" w:hAnsi="David"/>
          <w:sz w:val="24"/>
          <w:szCs w:val="24"/>
          <w:rtl/>
        </w:rPr>
        <w:t>ת, באמצעות </w:t>
      </w:r>
      <w:proofErr w:type="spellStart"/>
      <w:r w:rsidRPr="00921702">
        <w:rPr>
          <w:rFonts w:ascii="David" w:hAnsi="David"/>
          <w:sz w:val="24"/>
          <w:szCs w:val="24"/>
          <w:rtl/>
        </w:rPr>
        <w:t>המת"ק</w:t>
      </w:r>
      <w:r>
        <w:rPr>
          <w:rFonts w:ascii="David" w:hAnsi="David" w:hint="cs"/>
          <w:sz w:val="24"/>
          <w:szCs w:val="24"/>
          <w:rtl/>
        </w:rPr>
        <w:t>ים</w:t>
      </w:r>
      <w:proofErr w:type="spellEnd"/>
      <w:r w:rsidRPr="00921702">
        <w:rPr>
          <w:rFonts w:ascii="David" w:hAnsi="David"/>
          <w:sz w:val="24"/>
          <w:szCs w:val="24"/>
          <w:rtl/>
        </w:rPr>
        <w:t> הרלוונטי</w:t>
      </w:r>
      <w:r>
        <w:rPr>
          <w:rFonts w:ascii="David" w:hAnsi="David" w:hint="cs"/>
          <w:sz w:val="24"/>
          <w:szCs w:val="24"/>
          <w:rtl/>
        </w:rPr>
        <w:t>ים</w:t>
      </w:r>
      <w:r w:rsidRPr="00921702">
        <w:rPr>
          <w:rFonts w:ascii="David" w:hAnsi="David"/>
          <w:sz w:val="24"/>
          <w:szCs w:val="24"/>
          <w:rtl/>
        </w:rPr>
        <w:t>. </w:t>
      </w:r>
    </w:p>
    <w:p w14:paraId="1DF5681D" w14:textId="678F307B" w:rsidR="00AB07CE" w:rsidRPr="00921702" w:rsidRDefault="00AB07CE" w:rsidP="00AB07CE">
      <w:pPr>
        <w:numPr>
          <w:ilvl w:val="0"/>
          <w:numId w:val="1"/>
        </w:numPr>
        <w:ind w:left="363"/>
        <w:contextualSpacing/>
        <w:jc w:val="both"/>
        <w:textAlignment w:val="baseline"/>
        <w:rPr>
          <w:rFonts w:ascii="David" w:hAnsi="David"/>
          <w:sz w:val="24"/>
          <w:szCs w:val="24"/>
          <w:rtl/>
        </w:rPr>
      </w:pPr>
      <w:r w:rsidRPr="00921702">
        <w:rPr>
          <w:rFonts w:ascii="David" w:hAnsi="David"/>
          <w:sz w:val="24"/>
          <w:szCs w:val="24"/>
          <w:rtl/>
        </w:rPr>
        <w:t>יפורסמו בעיתונות בשפה העברית והערבית.  </w:t>
      </w:r>
    </w:p>
    <w:p w14:paraId="6AA7D788" w14:textId="77777777" w:rsidR="00AB07CE" w:rsidRPr="00921702" w:rsidRDefault="00AB07CE" w:rsidP="00AB07CE">
      <w:pPr>
        <w:numPr>
          <w:ilvl w:val="0"/>
          <w:numId w:val="1"/>
        </w:numPr>
        <w:ind w:left="363"/>
        <w:contextualSpacing/>
        <w:jc w:val="both"/>
        <w:textAlignment w:val="baseline"/>
        <w:rPr>
          <w:rFonts w:ascii="David" w:hAnsi="David"/>
          <w:sz w:val="24"/>
          <w:szCs w:val="24"/>
          <w:rtl/>
        </w:rPr>
      </w:pPr>
      <w:r w:rsidRPr="00921702">
        <w:rPr>
          <w:rFonts w:ascii="David" w:hAnsi="David"/>
          <w:sz w:val="24"/>
          <w:szCs w:val="24"/>
          <w:rtl/>
        </w:rPr>
        <w:t>יפורסמו באתר אינטרנט של </w:t>
      </w:r>
      <w:proofErr w:type="spellStart"/>
      <w:r w:rsidRPr="00921702">
        <w:rPr>
          <w:rFonts w:ascii="David" w:hAnsi="David"/>
          <w:sz w:val="24"/>
          <w:szCs w:val="24"/>
          <w:rtl/>
        </w:rPr>
        <w:t>המינהל</w:t>
      </w:r>
      <w:proofErr w:type="spellEnd"/>
      <w:r w:rsidRPr="00921702">
        <w:rPr>
          <w:rFonts w:ascii="David" w:hAnsi="David"/>
          <w:sz w:val="24"/>
          <w:szCs w:val="24"/>
          <w:rtl/>
        </w:rPr>
        <w:t> האזרחי. </w:t>
      </w:r>
    </w:p>
    <w:p w14:paraId="440462AF" w14:textId="77777777" w:rsidR="00AB07CE" w:rsidRPr="00921702" w:rsidRDefault="00AB07CE" w:rsidP="00AB07CE">
      <w:pPr>
        <w:numPr>
          <w:ilvl w:val="0"/>
          <w:numId w:val="1"/>
        </w:numPr>
        <w:ind w:left="363"/>
        <w:contextualSpacing/>
        <w:jc w:val="both"/>
        <w:textAlignment w:val="baseline"/>
        <w:rPr>
          <w:rFonts w:ascii="David" w:hAnsi="David"/>
          <w:sz w:val="24"/>
          <w:szCs w:val="24"/>
          <w:rtl/>
        </w:rPr>
      </w:pPr>
      <w:r w:rsidRPr="00921702">
        <w:rPr>
          <w:rFonts w:ascii="David" w:hAnsi="David"/>
          <w:sz w:val="24"/>
          <w:szCs w:val="24"/>
          <w:rtl/>
        </w:rPr>
        <w:t xml:space="preserve">יופקדו בלשכת ראש </w:t>
      </w:r>
      <w:r>
        <w:rPr>
          <w:rFonts w:ascii="David" w:hAnsi="David" w:hint="cs"/>
          <w:sz w:val="24"/>
          <w:szCs w:val="24"/>
          <w:rtl/>
        </w:rPr>
        <w:t>ענף</w:t>
      </w:r>
      <w:r w:rsidRPr="00921702">
        <w:rPr>
          <w:rFonts w:ascii="David" w:hAnsi="David"/>
          <w:sz w:val="24"/>
          <w:szCs w:val="24"/>
          <w:rtl/>
        </w:rPr>
        <w:t xml:space="preserve"> תשתית </w:t>
      </w:r>
      <w:proofErr w:type="spellStart"/>
      <w:r w:rsidRPr="00921702">
        <w:rPr>
          <w:rFonts w:ascii="David" w:hAnsi="David"/>
          <w:sz w:val="24"/>
          <w:szCs w:val="24"/>
          <w:rtl/>
        </w:rPr>
        <w:t>במינהל</w:t>
      </w:r>
      <w:proofErr w:type="spellEnd"/>
      <w:r w:rsidRPr="00921702">
        <w:rPr>
          <w:rFonts w:ascii="David" w:hAnsi="David"/>
          <w:sz w:val="24"/>
          <w:szCs w:val="24"/>
          <w:rtl/>
        </w:rPr>
        <w:t> האזרחי, ויועמדו לעיונו של כל המעוניין.  </w:t>
      </w:r>
    </w:p>
    <w:p w14:paraId="774AAB16" w14:textId="01921694" w:rsidR="00AB07CE" w:rsidRPr="00921702" w:rsidRDefault="00AB07CE" w:rsidP="00AB07CE">
      <w:pPr>
        <w:numPr>
          <w:ilvl w:val="0"/>
          <w:numId w:val="1"/>
        </w:numPr>
        <w:ind w:left="363"/>
        <w:contextualSpacing/>
        <w:jc w:val="both"/>
        <w:textAlignment w:val="baseline"/>
        <w:rPr>
          <w:rFonts w:ascii="David" w:hAnsi="David"/>
          <w:sz w:val="24"/>
          <w:szCs w:val="24"/>
          <w:rtl/>
        </w:rPr>
      </w:pPr>
      <w:r w:rsidRPr="00921702">
        <w:rPr>
          <w:rFonts w:ascii="David" w:hAnsi="David"/>
          <w:sz w:val="24"/>
          <w:szCs w:val="24"/>
          <w:rtl/>
        </w:rPr>
        <w:t>יופקדו בלשכת התכנון </w:t>
      </w:r>
      <w:proofErr w:type="spellStart"/>
      <w:r w:rsidRPr="00921702">
        <w:rPr>
          <w:rFonts w:ascii="David" w:hAnsi="David"/>
          <w:sz w:val="24"/>
          <w:szCs w:val="24"/>
          <w:rtl/>
        </w:rPr>
        <w:t>במינהל</w:t>
      </w:r>
      <w:proofErr w:type="spellEnd"/>
      <w:r w:rsidRPr="00921702">
        <w:rPr>
          <w:rFonts w:ascii="David" w:hAnsi="David"/>
          <w:sz w:val="24"/>
          <w:szCs w:val="24"/>
          <w:rtl/>
        </w:rPr>
        <w:t> האזרחי, ויועמדו לעיונו של כל המעוניין. </w:t>
      </w:r>
    </w:p>
    <w:p w14:paraId="06927131" w14:textId="2BEFEF9F" w:rsidR="00AB07CE" w:rsidRPr="00921702" w:rsidRDefault="00AB07CE" w:rsidP="00AB07CE">
      <w:pPr>
        <w:numPr>
          <w:ilvl w:val="0"/>
          <w:numId w:val="1"/>
        </w:numPr>
        <w:ind w:left="363"/>
        <w:contextualSpacing/>
        <w:jc w:val="both"/>
        <w:textAlignment w:val="baseline"/>
        <w:rPr>
          <w:rFonts w:ascii="David" w:hAnsi="David"/>
          <w:sz w:val="24"/>
          <w:szCs w:val="24"/>
          <w:rtl/>
        </w:rPr>
      </w:pPr>
      <w:r w:rsidRPr="00921702">
        <w:rPr>
          <w:rFonts w:ascii="David" w:hAnsi="David"/>
          <w:sz w:val="24"/>
          <w:szCs w:val="24"/>
          <w:rtl/>
        </w:rPr>
        <w:t>יופקדו במשרדי נציג הממונה על הרכוש הממשלתי </w:t>
      </w:r>
      <w:proofErr w:type="spellStart"/>
      <w:r w:rsidRPr="00921702">
        <w:rPr>
          <w:rFonts w:ascii="David" w:hAnsi="David"/>
          <w:sz w:val="24"/>
          <w:szCs w:val="24"/>
          <w:rtl/>
        </w:rPr>
        <w:t>באיו"ש</w:t>
      </w:r>
      <w:proofErr w:type="spellEnd"/>
      <w:r w:rsidRPr="00921702">
        <w:rPr>
          <w:rFonts w:ascii="David" w:hAnsi="David"/>
          <w:sz w:val="24"/>
          <w:szCs w:val="24"/>
          <w:rtl/>
        </w:rPr>
        <w:t> בנפ</w:t>
      </w:r>
      <w:r>
        <w:rPr>
          <w:rFonts w:ascii="David" w:hAnsi="David" w:hint="cs"/>
          <w:sz w:val="24"/>
          <w:szCs w:val="24"/>
          <w:rtl/>
        </w:rPr>
        <w:t>ות</w:t>
      </w:r>
      <w:r w:rsidRPr="00921702">
        <w:rPr>
          <w:rFonts w:ascii="David" w:hAnsi="David"/>
          <w:sz w:val="24"/>
          <w:szCs w:val="24"/>
          <w:rtl/>
        </w:rPr>
        <w:t xml:space="preserve"> הרלוונטי</w:t>
      </w:r>
      <w:r>
        <w:rPr>
          <w:rFonts w:ascii="David" w:hAnsi="David" w:hint="cs"/>
          <w:sz w:val="24"/>
          <w:szCs w:val="24"/>
          <w:rtl/>
        </w:rPr>
        <w:t>ו</w:t>
      </w:r>
      <w:r w:rsidRPr="00921702">
        <w:rPr>
          <w:rFonts w:ascii="David" w:hAnsi="David"/>
          <w:sz w:val="24"/>
          <w:szCs w:val="24"/>
          <w:rtl/>
        </w:rPr>
        <w:t>ת, ויועמדו לעיונו של כל המעוניין. </w:t>
      </w:r>
    </w:p>
    <w:p w14:paraId="3B0D2491" w14:textId="77777777" w:rsidR="00AB07CE" w:rsidRPr="00921702" w:rsidRDefault="00AB07CE" w:rsidP="00AB07CE">
      <w:pPr>
        <w:numPr>
          <w:ilvl w:val="0"/>
          <w:numId w:val="1"/>
        </w:numPr>
        <w:ind w:left="363"/>
        <w:contextualSpacing/>
        <w:jc w:val="both"/>
        <w:textAlignment w:val="baseline"/>
        <w:rPr>
          <w:rFonts w:ascii="David" w:hAnsi="David"/>
          <w:sz w:val="24"/>
          <w:szCs w:val="24"/>
          <w:rtl/>
        </w:rPr>
      </w:pPr>
      <w:r w:rsidRPr="00921702">
        <w:rPr>
          <w:rFonts w:ascii="David" w:hAnsi="David"/>
          <w:sz w:val="24"/>
          <w:szCs w:val="24"/>
          <w:rtl/>
        </w:rPr>
        <w:t>ייתלו בצורה ברורה, במספר מקומות, בשטח המקרקעין המדובר, למשך 60 ימים. </w:t>
      </w:r>
    </w:p>
    <w:p w14:paraId="02409842" w14:textId="77777777" w:rsidR="00AB07CE" w:rsidRPr="00921702" w:rsidRDefault="00AB07CE" w:rsidP="00AB07CE">
      <w:pPr>
        <w:numPr>
          <w:ilvl w:val="0"/>
          <w:numId w:val="1"/>
        </w:numPr>
        <w:ind w:left="363"/>
        <w:contextualSpacing/>
        <w:jc w:val="both"/>
        <w:textAlignment w:val="baseline"/>
        <w:rPr>
          <w:rFonts w:ascii="David" w:hAnsi="David"/>
          <w:sz w:val="24"/>
          <w:szCs w:val="24"/>
          <w:rtl/>
        </w:rPr>
      </w:pPr>
      <w:r w:rsidRPr="00921702">
        <w:rPr>
          <w:rFonts w:ascii="David" w:hAnsi="David"/>
          <w:sz w:val="24"/>
          <w:szCs w:val="24"/>
          <w:rtl/>
        </w:rPr>
        <w:t>יפורסמו בקובץ המנשרים, הצווים והמינויים (</w:t>
      </w:r>
      <w:proofErr w:type="spellStart"/>
      <w:r w:rsidRPr="00921702">
        <w:rPr>
          <w:rFonts w:ascii="David" w:hAnsi="David"/>
          <w:sz w:val="24"/>
          <w:szCs w:val="24"/>
          <w:rtl/>
        </w:rPr>
        <w:t>הקמצ"</w:t>
      </w:r>
      <w:r w:rsidRPr="00921702">
        <w:rPr>
          <w:rFonts w:ascii="David" w:hAnsi="David" w:hint="cs"/>
          <w:sz w:val="24"/>
          <w:szCs w:val="24"/>
          <w:rtl/>
        </w:rPr>
        <w:t>ם</w:t>
      </w:r>
      <w:proofErr w:type="spellEnd"/>
      <w:r w:rsidRPr="00921702">
        <w:rPr>
          <w:rFonts w:ascii="David" w:hAnsi="David"/>
          <w:sz w:val="24"/>
          <w:szCs w:val="24"/>
          <w:rtl/>
        </w:rPr>
        <w:t>) של מפקדת כוחות צה"ל באזור יהודה ושומרון.</w:t>
      </w:r>
    </w:p>
    <w:p w14:paraId="031DDDB1" w14:textId="05010D92" w:rsidR="00AB07CE" w:rsidRPr="00921702" w:rsidRDefault="00AB07CE" w:rsidP="00AB07CE">
      <w:pPr>
        <w:jc w:val="both"/>
        <w:textAlignment w:val="baseline"/>
        <w:rPr>
          <w:rFonts w:ascii="David" w:hAnsi="David"/>
          <w:sz w:val="24"/>
          <w:szCs w:val="24"/>
          <w:rtl/>
        </w:rPr>
      </w:pPr>
    </w:p>
    <w:p w14:paraId="2BCE8E3F" w14:textId="77777777" w:rsidR="00AB07CE" w:rsidRDefault="00AB07CE" w:rsidP="00AB07CE">
      <w:pPr>
        <w:jc w:val="both"/>
        <w:textAlignment w:val="baseline"/>
        <w:rPr>
          <w:rFonts w:ascii="David" w:hAnsi="David"/>
          <w:sz w:val="24"/>
          <w:szCs w:val="24"/>
          <w:rtl/>
        </w:rPr>
      </w:pPr>
      <w:r w:rsidRPr="00921702">
        <w:rPr>
          <w:rFonts w:ascii="David" w:hAnsi="David"/>
          <w:sz w:val="24"/>
          <w:szCs w:val="24"/>
          <w:rtl/>
        </w:rPr>
        <w:t>ויועמדו לעיונו של כל המעוניין. </w:t>
      </w:r>
    </w:p>
    <w:p w14:paraId="0DB6D0A6" w14:textId="76BB8400" w:rsidR="0005669D" w:rsidRDefault="0005669D" w:rsidP="00AB07CE">
      <w:pPr>
        <w:jc w:val="both"/>
        <w:textAlignment w:val="baseline"/>
        <w:rPr>
          <w:rFonts w:ascii="David" w:hAnsi="David"/>
          <w:sz w:val="24"/>
          <w:szCs w:val="24"/>
          <w:rtl/>
        </w:rPr>
      </w:pPr>
    </w:p>
    <w:p w14:paraId="75EDB626" w14:textId="53A29920" w:rsidR="0005669D" w:rsidRDefault="0005669D" w:rsidP="00AB07CE">
      <w:pPr>
        <w:jc w:val="both"/>
        <w:textAlignment w:val="baseline"/>
        <w:rPr>
          <w:rFonts w:ascii="David" w:hAnsi="David"/>
          <w:sz w:val="24"/>
          <w:szCs w:val="24"/>
          <w:rtl/>
        </w:rPr>
      </w:pPr>
    </w:p>
    <w:p w14:paraId="43FB3605" w14:textId="02863DB7" w:rsidR="0005669D" w:rsidRDefault="0005669D" w:rsidP="00AB07CE">
      <w:pPr>
        <w:jc w:val="both"/>
        <w:textAlignment w:val="baseline"/>
        <w:rPr>
          <w:rFonts w:ascii="David" w:hAnsi="David"/>
          <w:sz w:val="24"/>
          <w:szCs w:val="24"/>
          <w:rtl/>
        </w:rPr>
      </w:pPr>
    </w:p>
    <w:p w14:paraId="12A633B3" w14:textId="628F8E00" w:rsidR="0005669D" w:rsidRDefault="0005669D" w:rsidP="00AB07CE">
      <w:pPr>
        <w:jc w:val="both"/>
        <w:textAlignment w:val="baseline"/>
        <w:rPr>
          <w:rFonts w:ascii="David" w:hAnsi="David"/>
          <w:sz w:val="24"/>
          <w:szCs w:val="24"/>
          <w:rtl/>
        </w:rPr>
      </w:pPr>
      <w:r w:rsidRPr="00392A8B">
        <w:rPr>
          <w:b/>
          <w:bCs/>
          <w:noProof/>
          <w:sz w:val="24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A0D39A2" wp14:editId="38478605">
                <wp:simplePos x="0" y="0"/>
                <wp:positionH relativeFrom="column">
                  <wp:posOffset>514985</wp:posOffset>
                </wp:positionH>
                <wp:positionV relativeFrom="page">
                  <wp:posOffset>8221345</wp:posOffset>
                </wp:positionV>
                <wp:extent cx="2121535" cy="939800"/>
                <wp:effectExtent l="0" t="0" r="0" b="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1535" cy="939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07A821" w14:textId="77777777" w:rsidR="00AB07CE" w:rsidRPr="001971CA" w:rsidRDefault="00AB07CE" w:rsidP="00AB07CE">
                            <w:pPr>
                              <w:jc w:val="both"/>
                              <w:rPr>
                                <w:b/>
                                <w:bCs/>
                              </w:rPr>
                            </w:pPr>
                            <w:r w:rsidRPr="001971CA">
                              <w:rPr>
                                <w:rFonts w:hint="eastAsia"/>
                                <w:b/>
                                <w:bCs/>
                                <w:rtl/>
                              </w:rPr>
                              <w:t>הלל</w:t>
                            </w:r>
                            <w:r w:rsidRPr="001971CA">
                              <w:rPr>
                                <w:b/>
                                <w:bCs/>
                                <w:rtl/>
                              </w:rPr>
                              <w:t xml:space="preserve"> </w:t>
                            </w:r>
                            <w:r w:rsidRPr="001971CA">
                              <w:rPr>
                                <w:rFonts w:hint="eastAsia"/>
                                <w:b/>
                                <w:bCs/>
                                <w:rtl/>
                              </w:rPr>
                              <w:t>רוט</w:t>
                            </w:r>
                            <w:r w:rsidRPr="001971CA">
                              <w:rPr>
                                <w:b/>
                                <w:bCs/>
                                <w:rtl/>
                              </w:rPr>
                              <w:br/>
                            </w:r>
                            <w:r w:rsidRPr="001971CA">
                              <w:rPr>
                                <w:rFonts w:hint="eastAsia"/>
                                <w:b/>
                                <w:bCs/>
                                <w:rtl/>
                              </w:rPr>
                              <w:t>סגן</w:t>
                            </w:r>
                            <w:r w:rsidRPr="001971CA">
                              <w:rPr>
                                <w:b/>
                                <w:bCs/>
                                <w:rtl/>
                              </w:rPr>
                              <w:t xml:space="preserve"> </w:t>
                            </w:r>
                            <w:r w:rsidRPr="001971CA">
                              <w:rPr>
                                <w:rFonts w:hint="eastAsia"/>
                                <w:b/>
                                <w:bCs/>
                                <w:rtl/>
                              </w:rPr>
                              <w:t>ראש</w:t>
                            </w:r>
                            <w:r w:rsidRPr="001971CA">
                              <w:rPr>
                                <w:b/>
                                <w:bCs/>
                                <w:rtl/>
                              </w:rPr>
                              <w:t xml:space="preserve"> </w:t>
                            </w:r>
                            <w:r w:rsidRPr="001971CA">
                              <w:rPr>
                                <w:rFonts w:hint="eastAsia"/>
                                <w:b/>
                                <w:bCs/>
                                <w:rtl/>
                              </w:rPr>
                              <w:t>המינהל</w:t>
                            </w:r>
                            <w:r w:rsidRPr="001971CA">
                              <w:rPr>
                                <w:b/>
                                <w:bCs/>
                                <w:rtl/>
                              </w:rPr>
                              <w:t xml:space="preserve"> </w:t>
                            </w:r>
                            <w:r w:rsidRPr="001971CA">
                              <w:rPr>
                                <w:rFonts w:hint="eastAsia"/>
                                <w:b/>
                                <w:bCs/>
                                <w:rtl/>
                              </w:rPr>
                              <w:t>האזרחי</w:t>
                            </w:r>
                            <w:r>
                              <w:rPr>
                                <w:b/>
                                <w:bCs/>
                                <w:rtl/>
                              </w:rPr>
                              <w:br/>
                            </w:r>
                            <w:r w:rsidRPr="001971CA">
                              <w:rPr>
                                <w:rFonts w:hint="eastAsia"/>
                                <w:b/>
                                <w:bCs/>
                                <w:rtl/>
                              </w:rPr>
                              <w:t>לעניינים</w:t>
                            </w:r>
                            <w:r w:rsidRPr="001971CA">
                              <w:rPr>
                                <w:b/>
                                <w:bCs/>
                                <w:rtl/>
                              </w:rPr>
                              <w:t xml:space="preserve"> </w:t>
                            </w:r>
                            <w:r w:rsidRPr="001971CA">
                              <w:rPr>
                                <w:rFonts w:hint="eastAsia"/>
                                <w:b/>
                                <w:bCs/>
                                <w:rtl/>
                              </w:rPr>
                              <w:t>אזרחיים</w:t>
                            </w:r>
                            <w:r w:rsidRPr="001971CA">
                              <w:rPr>
                                <w:b/>
                                <w:bCs/>
                                <w:rtl/>
                              </w:rPr>
                              <w:br/>
                            </w:r>
                            <w:r w:rsidRPr="001971CA">
                              <w:rPr>
                                <w:rFonts w:hint="eastAsia"/>
                                <w:b/>
                                <w:bCs/>
                                <w:rtl/>
                              </w:rPr>
                              <w:t>הרשות</w:t>
                            </w:r>
                            <w:r w:rsidRPr="001971CA">
                              <w:rPr>
                                <w:b/>
                                <w:bCs/>
                                <w:rtl/>
                              </w:rPr>
                              <w:t xml:space="preserve"> </w:t>
                            </w:r>
                            <w:r w:rsidRPr="001971CA">
                              <w:rPr>
                                <w:rFonts w:hint="eastAsia"/>
                                <w:b/>
                                <w:bCs/>
                                <w:rtl/>
                              </w:rPr>
                              <w:t>המוסמכת</w:t>
                            </w:r>
                            <w:r w:rsidRPr="001971CA">
                              <w:rPr>
                                <w:b/>
                                <w:bCs/>
                                <w:rtl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A0D39A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0.55pt;margin-top:647.35pt;width:167.05pt;height:74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" stroked="f">
                <v:textbox style="mso-fit-shape-to-text:t">
                  <w:txbxContent>
                    <w:p w14:paraId="3107A821" w14:textId="77777777" w:rsidR="00AB07CE" w:rsidRPr="001971CA" w:rsidRDefault="00AB07CE" w:rsidP="00AB07CE">
                      <w:pPr>
                        <w:jc w:val="both"/>
                        <w:rPr>
                          <w:b/>
                          <w:bCs/>
                        </w:rPr>
                      </w:pPr>
                      <w:r w:rsidRPr="001971CA">
                        <w:rPr>
                          <w:rFonts w:hint="eastAsia"/>
                          <w:b/>
                          <w:bCs/>
                          <w:rtl/>
                        </w:rPr>
                        <w:t>הלל</w:t>
                      </w:r>
                      <w:r w:rsidRPr="001971CA">
                        <w:rPr>
                          <w:b/>
                          <w:bCs/>
                          <w:rtl/>
                        </w:rPr>
                        <w:t xml:space="preserve"> </w:t>
                      </w:r>
                      <w:r w:rsidRPr="001971CA">
                        <w:rPr>
                          <w:rFonts w:hint="eastAsia"/>
                          <w:b/>
                          <w:bCs/>
                          <w:rtl/>
                        </w:rPr>
                        <w:t>רוט</w:t>
                      </w:r>
                      <w:r w:rsidRPr="001971CA">
                        <w:rPr>
                          <w:b/>
                          <w:bCs/>
                          <w:rtl/>
                        </w:rPr>
                        <w:br/>
                      </w:r>
                      <w:r w:rsidRPr="001971CA">
                        <w:rPr>
                          <w:rFonts w:hint="eastAsia"/>
                          <w:b/>
                          <w:bCs/>
                          <w:rtl/>
                        </w:rPr>
                        <w:t>סגן</w:t>
                      </w:r>
                      <w:r w:rsidRPr="001971CA">
                        <w:rPr>
                          <w:b/>
                          <w:bCs/>
                          <w:rtl/>
                        </w:rPr>
                        <w:t xml:space="preserve"> </w:t>
                      </w:r>
                      <w:r w:rsidRPr="001971CA">
                        <w:rPr>
                          <w:rFonts w:hint="eastAsia"/>
                          <w:b/>
                          <w:bCs/>
                          <w:rtl/>
                        </w:rPr>
                        <w:t>ראש</w:t>
                      </w:r>
                      <w:r w:rsidRPr="001971CA">
                        <w:rPr>
                          <w:b/>
                          <w:bCs/>
                          <w:rtl/>
                        </w:rPr>
                        <w:t xml:space="preserve"> </w:t>
                      </w:r>
                      <w:r w:rsidRPr="001971CA">
                        <w:rPr>
                          <w:rFonts w:hint="eastAsia"/>
                          <w:b/>
                          <w:bCs/>
                          <w:rtl/>
                        </w:rPr>
                        <w:t>המינהל</w:t>
                      </w:r>
                      <w:r w:rsidRPr="001971CA">
                        <w:rPr>
                          <w:b/>
                          <w:bCs/>
                          <w:rtl/>
                        </w:rPr>
                        <w:t xml:space="preserve"> </w:t>
                      </w:r>
                      <w:r w:rsidRPr="001971CA">
                        <w:rPr>
                          <w:rFonts w:hint="eastAsia"/>
                          <w:b/>
                          <w:bCs/>
                          <w:rtl/>
                        </w:rPr>
                        <w:t>האזרחי</w:t>
                      </w:r>
                      <w:r>
                        <w:rPr>
                          <w:b/>
                          <w:bCs/>
                          <w:rtl/>
                        </w:rPr>
                        <w:br/>
                      </w:r>
                      <w:r w:rsidRPr="001971CA">
                        <w:rPr>
                          <w:rFonts w:hint="eastAsia"/>
                          <w:b/>
                          <w:bCs/>
                          <w:rtl/>
                        </w:rPr>
                        <w:t>לעניינים</w:t>
                      </w:r>
                      <w:r w:rsidRPr="001971CA">
                        <w:rPr>
                          <w:b/>
                          <w:bCs/>
                          <w:rtl/>
                        </w:rPr>
                        <w:t xml:space="preserve"> </w:t>
                      </w:r>
                      <w:r w:rsidRPr="001971CA">
                        <w:rPr>
                          <w:rFonts w:hint="eastAsia"/>
                          <w:b/>
                          <w:bCs/>
                          <w:rtl/>
                        </w:rPr>
                        <w:t>אזרחיים</w:t>
                      </w:r>
                      <w:r w:rsidRPr="001971CA">
                        <w:rPr>
                          <w:b/>
                          <w:bCs/>
                          <w:rtl/>
                        </w:rPr>
                        <w:br/>
                      </w:r>
                      <w:r w:rsidRPr="001971CA">
                        <w:rPr>
                          <w:rFonts w:hint="eastAsia"/>
                          <w:b/>
                          <w:bCs/>
                          <w:rtl/>
                        </w:rPr>
                        <w:t>הרשות</w:t>
                      </w:r>
                      <w:r w:rsidRPr="001971CA">
                        <w:rPr>
                          <w:b/>
                          <w:bCs/>
                          <w:rtl/>
                        </w:rPr>
                        <w:t xml:space="preserve"> </w:t>
                      </w:r>
                      <w:r w:rsidRPr="001971CA">
                        <w:rPr>
                          <w:rFonts w:hint="eastAsia"/>
                          <w:b/>
                          <w:bCs/>
                          <w:rtl/>
                        </w:rPr>
                        <w:t>המוסמכת</w:t>
                      </w:r>
                      <w:r w:rsidRPr="001971CA">
                        <w:rPr>
                          <w:b/>
                          <w:bCs/>
                          <w:rtl/>
                        </w:rPr>
                        <w:br/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3EDA9920" w14:textId="32FAF5DB" w:rsidR="0005669D" w:rsidRDefault="0005669D" w:rsidP="00AB07CE">
      <w:pPr>
        <w:jc w:val="both"/>
        <w:textAlignment w:val="baseline"/>
        <w:rPr>
          <w:rFonts w:ascii="David" w:hAnsi="David"/>
          <w:sz w:val="24"/>
          <w:szCs w:val="24"/>
          <w:rtl/>
        </w:rPr>
      </w:pPr>
      <w:r w:rsidRPr="00392A8B">
        <w:rPr>
          <w:b/>
          <w:bCs/>
          <w:noProof/>
          <w:sz w:val="24"/>
          <w:lang w:eastAsia="en-US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509361BB" wp14:editId="524811DB">
                <wp:simplePos x="0" y="0"/>
                <wp:positionH relativeFrom="margin">
                  <wp:posOffset>4705985</wp:posOffset>
                </wp:positionH>
                <wp:positionV relativeFrom="page">
                  <wp:posOffset>8305165</wp:posOffset>
                </wp:positionV>
                <wp:extent cx="2121535" cy="775970"/>
                <wp:effectExtent l="0" t="0" r="0" b="508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1535" cy="7759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E1F6C8" w14:textId="3C0BBC48" w:rsidR="00AB07CE" w:rsidRPr="001971CA" w:rsidRDefault="00B85BED" w:rsidP="00B85BED">
                            <w:pPr>
                              <w:spacing w:line="600" w:lineRule="auto"/>
                              <w:jc w:val="both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י"א בתשרי</w:t>
                            </w:r>
                            <w:r w:rsidR="00AB07CE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="00AB07CE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התשפ"</w:t>
                            </w:r>
                            <w:r w:rsidR="00736486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ה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rtl/>
                              </w:rPr>
                              <w:br/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13 באוקטובר</w:t>
                            </w:r>
                            <w:r w:rsidR="00AB07CE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 xml:space="preserve"> 2024</w:t>
                            </w:r>
                            <w:r>
                              <w:rPr>
                                <w:b/>
                                <w:bCs/>
                                <w:rtl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9361BB" id="_x0000_s1027" type="#_x0000_t202" style="position:absolute;left:0;text-align:left;margin-left:370.55pt;margin-top:653.95pt;width:167.05pt;height:61.1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" stroked="f">
                <v:textbox>
                  <w:txbxContent>
                    <w:p w14:paraId="5EE1F6C8" w14:textId="3C0BBC48" w:rsidR="00AB07CE" w:rsidRPr="001971CA" w:rsidRDefault="00B85BED" w:rsidP="00B85BED">
                      <w:pPr>
                        <w:spacing w:line="600" w:lineRule="auto"/>
                        <w:jc w:val="both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rtl/>
                        </w:rPr>
                        <w:t>י"א בתשרי</w:t>
                      </w:r>
                      <w:r w:rsidR="00AB07CE">
                        <w:rPr>
                          <w:rFonts w:hint="cs"/>
                          <w:b/>
                          <w:bCs/>
                          <w:rtl/>
                        </w:rPr>
                        <w:t xml:space="preserve"> </w:t>
                      </w:r>
                      <w:proofErr w:type="spellStart"/>
                      <w:r w:rsidR="00AB07CE">
                        <w:rPr>
                          <w:rFonts w:hint="cs"/>
                          <w:b/>
                          <w:bCs/>
                          <w:rtl/>
                        </w:rPr>
                        <w:t>התשפ"</w:t>
                      </w:r>
                      <w:r w:rsidR="00736486">
                        <w:rPr>
                          <w:rFonts w:hint="cs"/>
                          <w:b/>
                          <w:bCs/>
                          <w:rtl/>
                        </w:rPr>
                        <w:t>ה</w:t>
                      </w:r>
                      <w:proofErr w:type="spellEnd"/>
                      <w:r>
                        <w:rPr>
                          <w:b/>
                          <w:bCs/>
                          <w:rtl/>
                        </w:rPr>
                        <w:br/>
                      </w:r>
                      <w:r>
                        <w:rPr>
                          <w:rFonts w:hint="cs"/>
                          <w:b/>
                          <w:bCs/>
                          <w:rtl/>
                        </w:rPr>
                        <w:t>13 באוקטובר</w:t>
                      </w:r>
                      <w:r w:rsidR="00AB07CE">
                        <w:rPr>
                          <w:rFonts w:hint="cs"/>
                          <w:b/>
                          <w:bCs/>
                          <w:rtl/>
                        </w:rPr>
                        <w:t xml:space="preserve"> 2024</w:t>
                      </w:r>
                      <w:r>
                        <w:rPr>
                          <w:b/>
                          <w:bCs/>
                          <w:rtl/>
                        </w:rPr>
                        <w:br/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73185357" w14:textId="7455475E" w:rsidR="0005669D" w:rsidRPr="00921702" w:rsidRDefault="0005669D" w:rsidP="00AB07CE">
      <w:pPr>
        <w:jc w:val="both"/>
        <w:textAlignment w:val="baseline"/>
        <w:rPr>
          <w:rFonts w:ascii="David" w:hAnsi="David"/>
          <w:sz w:val="24"/>
          <w:szCs w:val="24"/>
          <w:rtl/>
        </w:rPr>
      </w:pPr>
    </w:p>
    <w:p w14:paraId="3AA1C588" w14:textId="44D5548A" w:rsidR="00B85BED" w:rsidRPr="003863B8" w:rsidRDefault="00AB07CE" w:rsidP="003863B8">
      <w:pPr>
        <w:rPr>
          <w:b/>
          <w:bCs/>
          <w:sz w:val="24"/>
          <w:rtl/>
        </w:rPr>
        <w:sectPr w:rsidR="00B85BED" w:rsidRPr="003863B8" w:rsidSect="00AB07CE">
          <w:headerReference w:type="even" r:id="rId11"/>
          <w:headerReference w:type="default" r:id="rId12"/>
          <w:headerReference w:type="first" r:id="rId13"/>
          <w:footerReference w:type="first" r:id="rId14"/>
          <w:pgSz w:w="11906" w:h="16838"/>
          <w:pgMar w:top="720" w:right="720" w:bottom="720" w:left="720" w:header="567" w:footer="811" w:gutter="0"/>
          <w:cols w:space="720"/>
          <w:bidi/>
          <w:rtlGutter/>
          <w:docGrid w:linePitch="360"/>
        </w:sectPr>
      </w:pPr>
      <w:r w:rsidRPr="00FA5FC3">
        <w:rPr>
          <w:rFonts w:hint="cs"/>
          <w:b/>
          <w:bCs/>
          <w:sz w:val="24"/>
          <w:rtl/>
        </w:rPr>
        <w:t xml:space="preserve">            </w:t>
      </w:r>
      <w:r w:rsidRPr="00FA5FC3">
        <w:rPr>
          <w:rFonts w:hint="cs"/>
          <w:b/>
          <w:bCs/>
          <w:sz w:val="24"/>
          <w:rtl/>
        </w:rPr>
        <w:tab/>
      </w:r>
      <w:r w:rsidRPr="00FA5FC3">
        <w:rPr>
          <w:rFonts w:hint="cs"/>
          <w:b/>
          <w:bCs/>
          <w:sz w:val="24"/>
          <w:rtl/>
        </w:rPr>
        <w:tab/>
      </w:r>
      <w:r w:rsidRPr="00FA5FC3">
        <w:rPr>
          <w:rFonts w:hint="cs"/>
          <w:b/>
          <w:bCs/>
          <w:sz w:val="24"/>
          <w:rtl/>
        </w:rPr>
        <w:tab/>
      </w:r>
      <w:r w:rsidRPr="00FA5FC3">
        <w:rPr>
          <w:rFonts w:hint="cs"/>
          <w:b/>
          <w:bCs/>
          <w:sz w:val="24"/>
          <w:rtl/>
        </w:rPr>
        <w:tab/>
      </w:r>
      <w:r w:rsidRPr="00FA5FC3">
        <w:rPr>
          <w:rFonts w:hint="cs"/>
          <w:b/>
          <w:bCs/>
          <w:sz w:val="24"/>
          <w:rtl/>
        </w:rPr>
        <w:tab/>
      </w:r>
      <w:r w:rsidRPr="00FA5FC3">
        <w:rPr>
          <w:rFonts w:hint="cs"/>
          <w:b/>
          <w:bCs/>
          <w:sz w:val="24"/>
          <w:rtl/>
        </w:rPr>
        <w:tab/>
      </w:r>
      <w:r w:rsidRPr="00FA5FC3">
        <w:rPr>
          <w:rFonts w:hint="cs"/>
          <w:b/>
          <w:bCs/>
          <w:sz w:val="24"/>
          <w:rtl/>
        </w:rPr>
        <w:tab/>
      </w:r>
      <w:r>
        <w:rPr>
          <w:rFonts w:hint="cs"/>
          <w:b/>
          <w:bCs/>
          <w:sz w:val="24"/>
          <w:rtl/>
        </w:rPr>
        <w:t xml:space="preserve">                        </w:t>
      </w:r>
      <w:bookmarkEnd w:id="0"/>
    </w:p>
    <w:p w14:paraId="23BE57A5" w14:textId="57FF5978" w:rsidR="00B85BED" w:rsidRDefault="00B85BED" w:rsidP="00B85BED">
      <w:pPr>
        <w:sectPr w:rsidR="00B85BED" w:rsidSect="00AB07CE">
          <w:pgSz w:w="11906" w:h="16838"/>
          <w:pgMar w:top="720" w:right="720" w:bottom="720" w:left="720" w:header="567" w:footer="811" w:gutter="0"/>
          <w:cols w:space="720"/>
          <w:bidi/>
          <w:rtlGutter/>
          <w:docGrid w:linePitch="360"/>
        </w:sectPr>
      </w:pPr>
      <w:r>
        <w:rPr>
          <w:rFonts w:ascii="David" w:hAnsi="David"/>
          <w:noProof/>
          <w:sz w:val="26"/>
          <w:lang w:eastAsia="en-US"/>
        </w:rPr>
        <w:drawing>
          <wp:anchor distT="0" distB="0" distL="114300" distR="114300" simplePos="0" relativeHeight="251673600" behindDoc="0" locked="0" layoutInCell="1" allowOverlap="1" wp14:anchorId="2DA06166" wp14:editId="38CB97F7">
            <wp:simplePos x="0" y="0"/>
            <wp:positionH relativeFrom="page">
              <wp:posOffset>-1468187</wp:posOffset>
            </wp:positionH>
            <wp:positionV relativeFrom="page">
              <wp:posOffset>1726732</wp:posOffset>
            </wp:positionV>
            <wp:extent cx="10369818" cy="7315200"/>
            <wp:effectExtent l="3175" t="0" r="0" b="0"/>
            <wp:wrapNone/>
            <wp:docPr id="1748188220" name="תמונה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369818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9656C7" w14:textId="30774AAF" w:rsidR="00B85BED" w:rsidRDefault="00B85BED">
      <w:pPr>
        <w:rPr>
          <w:rFonts w:hint="cs"/>
          <w:rtl/>
        </w:rPr>
        <w:sectPr w:rsidR="00B85BED" w:rsidSect="00AB07CE">
          <w:pgSz w:w="11906" w:h="16838"/>
          <w:pgMar w:top="720" w:right="720" w:bottom="720" w:left="720" w:header="567" w:footer="811" w:gutter="0"/>
          <w:cols w:space="720"/>
          <w:bidi/>
          <w:rtlGutter/>
          <w:docGrid w:linePitch="360"/>
        </w:sectPr>
      </w:pPr>
      <w:r w:rsidRPr="007E5F2B">
        <w:rPr>
          <w:noProof/>
          <w:lang w:eastAsia="en-US"/>
        </w:rPr>
        <w:drawing>
          <wp:anchor distT="0" distB="0" distL="114300" distR="114300" simplePos="0" relativeHeight="251675648" behindDoc="1" locked="0" layoutInCell="1" allowOverlap="1" wp14:anchorId="6B78FA5B" wp14:editId="7D3063D8">
            <wp:simplePos x="0" y="0"/>
            <wp:positionH relativeFrom="margin">
              <wp:posOffset>-1804970</wp:posOffset>
            </wp:positionH>
            <wp:positionV relativeFrom="paragraph">
              <wp:posOffset>1154196</wp:posOffset>
            </wp:positionV>
            <wp:extent cx="10345842" cy="7315200"/>
            <wp:effectExtent l="0" t="8890" r="8890" b="8890"/>
            <wp:wrapNone/>
            <wp:docPr id="544647143" name="תמונה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345842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1B8025" w14:textId="2B666C56" w:rsidR="00B85BED" w:rsidRDefault="003863B8">
      <w:pPr>
        <w:rPr>
          <w:rtl/>
        </w:rPr>
        <w:sectPr w:rsidR="00B85BED" w:rsidSect="00AB07CE">
          <w:pgSz w:w="11906" w:h="16838"/>
          <w:pgMar w:top="720" w:right="720" w:bottom="720" w:left="720" w:header="567" w:footer="811" w:gutter="0"/>
          <w:cols w:space="720"/>
          <w:bidi/>
          <w:rtlGutter/>
          <w:docGrid w:linePitch="360"/>
        </w:sectPr>
      </w:pPr>
      <w:r w:rsidRPr="00B615E5">
        <w:rPr>
          <w:rFonts w:ascii="David" w:hAnsi="David"/>
          <w:noProof/>
          <w:sz w:val="26"/>
          <w:lang w:eastAsia="en-US"/>
        </w:rPr>
        <w:drawing>
          <wp:anchor distT="0" distB="0" distL="114300" distR="114300" simplePos="0" relativeHeight="251677696" behindDoc="1" locked="0" layoutInCell="1" allowOverlap="1" wp14:anchorId="1356E8E6" wp14:editId="74F24568">
            <wp:simplePos x="0" y="0"/>
            <wp:positionH relativeFrom="margin">
              <wp:posOffset>-2021840</wp:posOffset>
            </wp:positionH>
            <wp:positionV relativeFrom="paragraph">
              <wp:posOffset>1137887</wp:posOffset>
            </wp:positionV>
            <wp:extent cx="10487660" cy="7386762"/>
            <wp:effectExtent l="7620" t="0" r="0" b="0"/>
            <wp:wrapNone/>
            <wp:docPr id="1849770991" name="תמונה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487660" cy="7386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B71C8D" w14:textId="2702C471" w:rsidR="00B85BED" w:rsidRDefault="003863B8">
      <w:pPr>
        <w:rPr>
          <w:rtl/>
        </w:rPr>
        <w:sectPr w:rsidR="00B85BED" w:rsidSect="00AB07CE">
          <w:pgSz w:w="11906" w:h="16838"/>
          <w:pgMar w:top="720" w:right="720" w:bottom="720" w:left="720" w:header="567" w:footer="811" w:gutter="0"/>
          <w:cols w:space="720"/>
          <w:bidi/>
          <w:rtlGutter/>
          <w:docGrid w:linePitch="360"/>
        </w:sectPr>
      </w:pPr>
      <w:r w:rsidRPr="00E96FBC">
        <w:rPr>
          <w:noProof/>
          <w:lang w:eastAsia="en-US"/>
        </w:rPr>
        <w:drawing>
          <wp:anchor distT="0" distB="0" distL="114300" distR="114300" simplePos="0" relativeHeight="251679744" behindDoc="1" locked="0" layoutInCell="1" allowOverlap="1" wp14:anchorId="3036F27A" wp14:editId="39250581">
            <wp:simplePos x="0" y="0"/>
            <wp:positionH relativeFrom="column">
              <wp:posOffset>-449881</wp:posOffset>
            </wp:positionH>
            <wp:positionV relativeFrom="paragraph">
              <wp:posOffset>-361583</wp:posOffset>
            </wp:positionV>
            <wp:extent cx="7498080" cy="9880930"/>
            <wp:effectExtent l="0" t="0" r="7620" b="6350"/>
            <wp:wrapNone/>
            <wp:docPr id="162410468" name="תמונה 12" descr="תמונה שמכילה טקסט, מספר, תרשים, קו&#10;&#10;התיאור נוצר באופן אוטומט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10468" name="תמונה 12" descr="תמונה שמכילה טקסט, מספר, תרשים, קו&#10;&#10;התיאור נוצר באופן אוטומטי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988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9A54D6" w14:textId="77D80ECD" w:rsidR="009C1562" w:rsidRDefault="003863B8" w:rsidP="003863B8">
      <w:pPr>
        <w:rPr>
          <w:rFonts w:hint="cs"/>
        </w:rPr>
      </w:pPr>
      <w:r>
        <w:rPr>
          <w:noProof/>
          <w:lang w:eastAsia="en-US"/>
        </w:rPr>
        <w:drawing>
          <wp:anchor distT="0" distB="0" distL="114300" distR="114300" simplePos="0" relativeHeight="251681792" behindDoc="1" locked="0" layoutInCell="1" allowOverlap="1" wp14:anchorId="56A2AF7D" wp14:editId="6C87394A">
            <wp:simplePos x="0" y="0"/>
            <wp:positionH relativeFrom="column">
              <wp:posOffset>-287655</wp:posOffset>
            </wp:positionH>
            <wp:positionV relativeFrom="paragraph">
              <wp:posOffset>-554522</wp:posOffset>
            </wp:positionV>
            <wp:extent cx="7303168" cy="10541635"/>
            <wp:effectExtent l="0" t="0" r="0" b="0"/>
            <wp:wrapNone/>
            <wp:docPr id="1596336348" name="תמונ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336348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80" t="17005" r="34837" b="4335"/>
                    <a:stretch/>
                  </pic:blipFill>
                  <pic:spPr bwMode="auto">
                    <a:xfrm rot="10800000">
                      <a:off x="0" y="0"/>
                      <a:ext cx="7303168" cy="10541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C1562" w:rsidSect="003863B8">
      <w:pgSz w:w="11906" w:h="16838"/>
      <w:pgMar w:top="720" w:right="720" w:bottom="720" w:left="720" w:header="567" w:footer="811" w:gutter="0"/>
      <w:cols w:space="720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C5DE45C" w14:textId="77777777" w:rsidR="00B57E2B" w:rsidRDefault="00B57E2B" w:rsidP="006E71A5">
      <w:r>
        <w:separator/>
      </w:r>
    </w:p>
  </w:endnote>
  <w:endnote w:type="continuationSeparator" w:id="0">
    <w:p w14:paraId="5F2C8708" w14:textId="77777777" w:rsidR="00B57E2B" w:rsidRDefault="00B57E2B" w:rsidP="006E71A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David">
    <w:panose1 w:val="020E0502060401010101"/>
    <w:charset w:val="00"/>
    <w:family w:val="swiss"/>
    <w:pitch w:val="variable"/>
    <w:sig w:usb0="00000803" w:usb1="00000000" w:usb2="00000000" w:usb3="00000000" w:csb0="00000021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7A22E6" w14:textId="77777777" w:rsidR="00284AC1" w:rsidRPr="00B91E82" w:rsidRDefault="003863B8" w:rsidP="00896373">
    <w:pPr>
      <w:pStyle w:val="af1"/>
      <w:jc w:val="center"/>
      <w:rPr>
        <w:sz w:val="22"/>
        <w:szCs w:val="22"/>
        <w:rtl/>
      </w:rPr>
    </w:pPr>
    <w:sdt>
      <w:sdtPr>
        <w:rPr>
          <w:sz w:val="22"/>
          <w:szCs w:val="22"/>
          <w:rtl/>
        </w:rPr>
        <w:alias w:val="סיווג"/>
        <w:tag w:val="KM_Classification"/>
        <w:id w:val="-940830281"/>
        <w:dataBinding w:prefixMappings="xmlns:ns0='http://schemas.microsoft.com/office/2006/metadata/properties' xmlns:ns1='http://www.w3.org/2001/XMLSchema-instance' xmlns:ns2='http://schemas.microsoft.com/office/infopath/2007/PartnerControls' xmlns:ns3='8949c517-f620-4517-ae9a-7bd7ac6c4822' xmlns:ns4='http://schemas.microsoft.com/sharepoint/v3'" w:xpath="/ns0:properties[1]/documentManagement[1]/ns4:KM_Classification[1]" w:storeItemID="{DDC0EFA4-4FDA-40C9-9084-5C46BA9C1496}"/>
        <w:text/>
      </w:sdtPr>
      <w:sdtEndPr/>
      <w:sdtContent>
        <w:r w:rsidR="0005669D">
          <w:rPr>
            <w:rFonts w:hint="cs"/>
            <w:sz w:val="22"/>
            <w:szCs w:val="22"/>
            <w:rtl/>
          </w:rPr>
          <w:t>בלמ"ס</w:t>
        </w:r>
      </w:sdtContent>
    </w:sdt>
  </w:p>
  <w:sdt>
    <w:sdtPr>
      <w:rPr>
        <w:sz w:val="22"/>
        <w:szCs w:val="22"/>
        <w:rtl/>
      </w:rPr>
      <w:alias w:val="סימוכין"/>
      <w:tag w:val="KM_DocumentID"/>
      <w:id w:val="-286435928"/>
      <w:showingPlcHdr/>
      <w:dataBinding w:prefixMappings="xmlns:ns0='http://schemas.microsoft.com/office/2006/metadata/properties' xmlns:ns1='http://www.w3.org/2001/XMLSchema-instance' xmlns:ns2='http://schemas.microsoft.com/office/infopath/2007/PartnerControls' xmlns:ns3='8949c517-f620-4517-ae9a-7bd7ac6c4822' xmlns:ns4='http://schemas.microsoft.com/sharepoint/v3'" w:xpath="/ns0:properties[1]/documentManagement[1]/ns4:KM_DocumentID[1]" w:storeItemID="{DDC0EFA4-4FDA-40C9-9084-5C46BA9C1496}"/>
      <w:text/>
    </w:sdtPr>
    <w:sdtEndPr/>
    <w:sdtContent>
      <w:p w14:paraId="4799C193" w14:textId="77777777" w:rsidR="00284AC1" w:rsidRPr="00B91E82" w:rsidRDefault="0005669D" w:rsidP="00896373">
        <w:pPr>
          <w:pStyle w:val="af1"/>
          <w:jc w:val="right"/>
          <w:rPr>
            <w:sz w:val="22"/>
            <w:szCs w:val="22"/>
            <w:rtl/>
          </w:rPr>
        </w:pPr>
        <w:r>
          <w:rPr>
            <w:sz w:val="22"/>
            <w:szCs w:val="22"/>
            <w:rtl/>
          </w:rPr>
          <w:t xml:space="preserve">     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B34904" w14:textId="77777777" w:rsidR="00B57E2B" w:rsidRDefault="00B57E2B" w:rsidP="006E71A5">
      <w:r>
        <w:separator/>
      </w:r>
    </w:p>
  </w:footnote>
  <w:footnote w:type="continuationSeparator" w:id="0">
    <w:p w14:paraId="6B6963F5" w14:textId="77777777" w:rsidR="00B57E2B" w:rsidRDefault="00B57E2B" w:rsidP="006E71A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1501217" w14:textId="336C34C5" w:rsidR="00284AC1" w:rsidRDefault="006E71A5">
    <w:pPr>
      <w:pStyle w:val="af"/>
    </w:pPr>
    <w:r>
      <w:rPr>
        <w:noProof/>
        <w:lang w:eastAsia="en-US"/>
        <w14:ligatures w14:val="standardContextual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59312C2D" wp14:editId="64C10A44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450215" cy="345440"/>
              <wp:effectExtent l="0" t="0" r="6985" b="16510"/>
              <wp:wrapNone/>
              <wp:docPr id="74120391" name="תיבת טקסט 4" descr="- בלמ&quot;ס -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50215" cy="345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59A076E" w14:textId="011BADC7" w:rsidR="006E71A5" w:rsidRPr="006E71A5" w:rsidRDefault="006E71A5" w:rsidP="006E71A5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6E71A5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  <w:rtl/>
                            </w:rPr>
                            <w:t>- בלמ"ס -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1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312C2D" id="_x0000_t202" coordsize="21600,21600" o:spt="202" path="m,l,21600r21600,l21600,xe">
              <v:stroke joinstyle="miter"/>
              <v:path gradientshapeok="t" o:connecttype="rect"/>
            </v:shapetype>
            <v:shape id="תיבת טקסט 4" o:spid="_x0000_s1028" type="#_x0000_t202" alt="- בלמ&quot;ס -" style="position:absolute;left:0;text-align:left;margin-left:0;margin-top:0;width:35.45pt;height:27.2pt;z-index:251659264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" filled="f" stroked="f">
              <v:textbox style="mso-fit-shape-to-text:t" inset="0,15pt,0,0">
                <w:txbxContent>
                  <w:p w14:paraId="059A076E" w14:textId="011BADC7" w:rsidR="006E71A5" w:rsidRPr="006E71A5" w:rsidRDefault="006E71A5" w:rsidP="006E71A5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6E71A5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  <w:rtl/>
                      </w:rPr>
                      <w:t>- בלמ"ס -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CB8AA72" w14:textId="7910C710" w:rsidR="006E71A5" w:rsidRDefault="006E71A5">
    <w:pPr>
      <w:pStyle w:val="af"/>
    </w:pPr>
    <w:r>
      <w:rPr>
        <w:noProof/>
        <w:lang w:eastAsia="en-US"/>
        <w14:ligatures w14:val="standardContextual"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13B1AD0C" wp14:editId="429A7D82">
              <wp:simplePos x="457200" y="361950"/>
              <wp:positionH relativeFrom="page">
                <wp:align>center</wp:align>
              </wp:positionH>
              <wp:positionV relativeFrom="page">
                <wp:align>top</wp:align>
              </wp:positionV>
              <wp:extent cx="450215" cy="345440"/>
              <wp:effectExtent l="0" t="0" r="6985" b="16510"/>
              <wp:wrapNone/>
              <wp:docPr id="1327526104" name="תיבת טקסט 5" descr="- בלמ&quot;ס -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50215" cy="345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EFD09B6" w14:textId="5C6A78D0" w:rsidR="006E71A5" w:rsidRPr="006E71A5" w:rsidRDefault="006E71A5" w:rsidP="006E71A5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6E71A5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  <w:rtl/>
                            </w:rPr>
                            <w:t>- בלמ"ס -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1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3B1AD0C" id="_x0000_t202" coordsize="21600,21600" o:spt="202" path="m,l,21600r21600,l21600,xe">
              <v:stroke joinstyle="miter"/>
              <v:path gradientshapeok="t" o:connecttype="rect"/>
            </v:shapetype>
            <v:shape id="תיבת טקסט 5" o:spid="_x0000_s1029" type="#_x0000_t202" alt="- בלמ&quot;ס -" style="position:absolute;left:0;text-align:left;margin-left:0;margin-top:0;width:35.45pt;height:27.2pt;z-index:251660288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" filled="f" stroked="f">
              <v:textbox style="mso-fit-shape-to-text:t" inset="0,15pt,0,0">
                <w:txbxContent>
                  <w:p w14:paraId="4EFD09B6" w14:textId="5C6A78D0" w:rsidR="006E71A5" w:rsidRPr="006E71A5" w:rsidRDefault="006E71A5" w:rsidP="006E71A5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6E71A5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  <w:rtl/>
                      </w:rPr>
                      <w:t>- בלמ"ס -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76E5E89" w14:textId="2BA8820D" w:rsidR="00284AC1" w:rsidRPr="00B91E82" w:rsidRDefault="006E71A5" w:rsidP="00896373">
    <w:pPr>
      <w:pStyle w:val="af"/>
      <w:jc w:val="center"/>
      <w:rPr>
        <w:sz w:val="22"/>
        <w:szCs w:val="22"/>
        <w:rtl/>
      </w:rPr>
    </w:pPr>
    <w:r>
      <w:rPr>
        <w:noProof/>
        <w:sz w:val="22"/>
        <w:szCs w:val="22"/>
        <w:rtl/>
        <w:lang w:eastAsia="en-US"/>
        <w14:ligatures w14:val="standardContextual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7A91EDD5" wp14:editId="3F0D4330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450215" cy="345440"/>
              <wp:effectExtent l="0" t="0" r="6985" b="16510"/>
              <wp:wrapNone/>
              <wp:docPr id="1675881281" name="תיבת טקסט 3" descr="- בלמ&quot;ס -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50215" cy="345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FFF8404" w14:textId="38787980" w:rsidR="006E71A5" w:rsidRPr="006E71A5" w:rsidRDefault="006E71A5" w:rsidP="006E71A5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6E71A5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  <w:rtl/>
                            </w:rPr>
                            <w:t>- בלמ"ס -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1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A91EDD5" id="_x0000_t202" coordsize="21600,21600" o:spt="202" path="m,l,21600r21600,l21600,xe">
              <v:stroke joinstyle="miter"/>
              <v:path gradientshapeok="t" o:connecttype="rect"/>
            </v:shapetype>
            <v:shape id="תיבת טקסט 3" o:spid="_x0000_s1030" type="#_x0000_t202" alt="- בלמ&quot;ס -" style="position:absolute;left:0;text-align:left;margin-left:0;margin-top:0;width:35.45pt;height:27.2pt;z-index:251658240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" filled="f" stroked="f">
              <v:textbox style="mso-fit-shape-to-text:t" inset="0,15pt,0,0">
                <w:txbxContent>
                  <w:p w14:paraId="6FFF8404" w14:textId="38787980" w:rsidR="006E71A5" w:rsidRPr="006E71A5" w:rsidRDefault="006E71A5" w:rsidP="006E71A5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6E71A5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  <w:rtl/>
                      </w:rPr>
                      <w:t>- בלמ"ס -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sdt>
      <w:sdtPr>
        <w:rPr>
          <w:sz w:val="22"/>
          <w:szCs w:val="22"/>
          <w:rtl/>
        </w:rPr>
        <w:alias w:val="סיווג"/>
        <w:tag w:val="KM_Classification"/>
        <w:id w:val="-1237469474"/>
        <w:dataBinding w:prefixMappings="xmlns:ns0='http://schemas.microsoft.com/office/2006/metadata/properties' xmlns:ns1='http://www.w3.org/2001/XMLSchema-instance' xmlns:ns2='http://schemas.microsoft.com/office/infopath/2007/PartnerControls' xmlns:ns3='8949c517-f620-4517-ae9a-7bd7ac6c4822' xmlns:ns4='http://schemas.microsoft.com/sharepoint/v3'" w:xpath="/ns0:properties[1]/documentManagement[1]/ns4:KM_Classification[1]" w:storeItemID="{DDC0EFA4-4FDA-40C9-9084-5C46BA9C1496}"/>
        <w:text/>
      </w:sdtPr>
      <w:sdtEndPr/>
      <w:sdtContent>
        <w:r>
          <w:rPr>
            <w:rFonts w:hint="cs"/>
            <w:sz w:val="22"/>
            <w:szCs w:val="22"/>
            <w:rtl/>
          </w:rPr>
          <w:t>בלמ"ס</w:t>
        </w:r>
      </w:sdtContent>
    </w:sdt>
  </w:p>
  <w:p w14:paraId="102D93E6" w14:textId="77777777" w:rsidR="00284AC1" w:rsidRDefault="0005669D" w:rsidP="00896373">
    <w:pPr>
      <w:framePr w:w="433" w:wrap="around" w:vAnchor="text" w:hAnchor="page" w:x="5761" w:y="1"/>
      <w:ind w:left="9"/>
      <w:jc w:val="center"/>
      <w:rPr>
        <w:rtl/>
      </w:rPr>
    </w:pPr>
    <w:r>
      <w:rPr>
        <w:rtl/>
      </w:rPr>
      <w:t>-</w:t>
    </w:r>
    <w:r w:rsidRPr="00896373">
      <w:rPr>
        <w:sz w:val="22"/>
        <w:szCs w:val="22"/>
        <w:rtl/>
      </w:rPr>
      <w:fldChar w:fldCharType="begin"/>
    </w:r>
    <w:r w:rsidRPr="00896373">
      <w:rPr>
        <w:sz w:val="22"/>
        <w:szCs w:val="22"/>
      </w:rPr>
      <w:instrText>PAGE</w:instrText>
    </w:r>
    <w:r w:rsidRPr="00896373">
      <w:rPr>
        <w:sz w:val="22"/>
        <w:szCs w:val="22"/>
        <w:rtl/>
      </w:rPr>
      <w:fldChar w:fldCharType="separate"/>
    </w:r>
    <w:r>
      <w:rPr>
        <w:noProof/>
        <w:sz w:val="22"/>
        <w:szCs w:val="22"/>
        <w:rtl/>
      </w:rPr>
      <w:t>1</w:t>
    </w:r>
    <w:r w:rsidRPr="00896373">
      <w:rPr>
        <w:sz w:val="22"/>
        <w:szCs w:val="22"/>
        <w:rtl/>
      </w:rPr>
      <w:fldChar w:fldCharType="end"/>
    </w:r>
    <w:r>
      <w:rPr>
        <w:rtl/>
      </w:rPr>
      <w:t>-</w:t>
    </w:r>
  </w:p>
  <w:p w14:paraId="3F8FA822" w14:textId="77777777" w:rsidR="00284AC1" w:rsidRDefault="00284AC1" w:rsidP="00896373">
    <w:pPr>
      <w:pStyle w:val="af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1526DDF"/>
    <w:multiLevelType w:val="hybridMultilevel"/>
    <w:tmpl w:val="774C2CC6"/>
    <w:lvl w:ilvl="0" w:tplc="4AB4352E">
      <w:start w:val="1"/>
      <w:numFmt w:val="hebrew1"/>
      <w:lvlText w:val="%1."/>
      <w:lvlJc w:val="left"/>
      <w:pPr>
        <w:ind w:left="4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40" w:hanging="360"/>
      </w:pPr>
    </w:lvl>
    <w:lvl w:ilvl="2" w:tplc="0409001B" w:tentative="1">
      <w:start w:val="1"/>
      <w:numFmt w:val="lowerRoman"/>
      <w:lvlText w:val="%3."/>
      <w:lvlJc w:val="right"/>
      <w:pPr>
        <w:ind w:left="1860" w:hanging="180"/>
      </w:pPr>
    </w:lvl>
    <w:lvl w:ilvl="3" w:tplc="0409000F" w:tentative="1">
      <w:start w:val="1"/>
      <w:numFmt w:val="decimal"/>
      <w:lvlText w:val="%4."/>
      <w:lvlJc w:val="left"/>
      <w:pPr>
        <w:ind w:left="2580" w:hanging="360"/>
      </w:pPr>
    </w:lvl>
    <w:lvl w:ilvl="4" w:tplc="04090019" w:tentative="1">
      <w:start w:val="1"/>
      <w:numFmt w:val="lowerLetter"/>
      <w:lvlText w:val="%5."/>
      <w:lvlJc w:val="left"/>
      <w:pPr>
        <w:ind w:left="3300" w:hanging="360"/>
      </w:pPr>
    </w:lvl>
    <w:lvl w:ilvl="5" w:tplc="0409001B" w:tentative="1">
      <w:start w:val="1"/>
      <w:numFmt w:val="lowerRoman"/>
      <w:lvlText w:val="%6."/>
      <w:lvlJc w:val="right"/>
      <w:pPr>
        <w:ind w:left="4020" w:hanging="180"/>
      </w:pPr>
    </w:lvl>
    <w:lvl w:ilvl="6" w:tplc="0409000F" w:tentative="1">
      <w:start w:val="1"/>
      <w:numFmt w:val="decimal"/>
      <w:lvlText w:val="%7."/>
      <w:lvlJc w:val="left"/>
      <w:pPr>
        <w:ind w:left="4740" w:hanging="360"/>
      </w:pPr>
    </w:lvl>
    <w:lvl w:ilvl="7" w:tplc="04090019" w:tentative="1">
      <w:start w:val="1"/>
      <w:numFmt w:val="lowerLetter"/>
      <w:lvlText w:val="%8."/>
      <w:lvlJc w:val="left"/>
      <w:pPr>
        <w:ind w:left="5460" w:hanging="360"/>
      </w:pPr>
    </w:lvl>
    <w:lvl w:ilvl="8" w:tplc="04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" w15:restartNumberingAfterBreak="0">
    <w:nsid w:val="2CBF5CE9"/>
    <w:multiLevelType w:val="hybridMultilevel"/>
    <w:tmpl w:val="4760C1A0"/>
    <w:lvl w:ilvl="0" w:tplc="8DA4404E">
      <w:start w:val="1"/>
      <w:numFmt w:val="hebrew1"/>
      <w:lvlText w:val="%1."/>
      <w:lvlJc w:val="left"/>
      <w:pPr>
        <w:ind w:left="64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FA45C43"/>
    <w:multiLevelType w:val="hybridMultilevel"/>
    <w:tmpl w:val="9474AEE0"/>
    <w:lvl w:ilvl="0" w:tplc="6E58B732">
      <w:start w:val="1"/>
      <w:numFmt w:val="hebrew1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8124095"/>
    <w:multiLevelType w:val="hybridMultilevel"/>
    <w:tmpl w:val="7E920A94"/>
    <w:lvl w:ilvl="0" w:tplc="5C3CD080">
      <w:start w:val="1"/>
      <w:numFmt w:val="decimal"/>
      <w:lvlText w:val="(%1)"/>
      <w:lvlJc w:val="left"/>
      <w:pPr>
        <w:ind w:left="437" w:hanging="360"/>
      </w:pPr>
      <w:rPr>
        <w:rFonts w:ascii="David" w:hAnsi="David" w:cs="David" w:hint="cs"/>
      </w:rPr>
    </w:lvl>
    <w:lvl w:ilvl="1" w:tplc="04090019">
      <w:start w:val="1"/>
      <w:numFmt w:val="lowerLetter"/>
      <w:lvlText w:val="%2."/>
      <w:lvlJc w:val="left"/>
      <w:pPr>
        <w:ind w:left="1157" w:hanging="360"/>
      </w:pPr>
    </w:lvl>
    <w:lvl w:ilvl="2" w:tplc="0409001B">
      <w:start w:val="1"/>
      <w:numFmt w:val="lowerRoman"/>
      <w:lvlText w:val="%3."/>
      <w:lvlJc w:val="right"/>
      <w:pPr>
        <w:ind w:left="1877" w:hanging="180"/>
      </w:pPr>
    </w:lvl>
    <w:lvl w:ilvl="3" w:tplc="0409000F">
      <w:start w:val="1"/>
      <w:numFmt w:val="decimal"/>
      <w:lvlText w:val="%4."/>
      <w:lvlJc w:val="left"/>
      <w:pPr>
        <w:ind w:left="2597" w:hanging="360"/>
      </w:pPr>
    </w:lvl>
    <w:lvl w:ilvl="4" w:tplc="04090019">
      <w:start w:val="1"/>
      <w:numFmt w:val="lowerLetter"/>
      <w:lvlText w:val="%5."/>
      <w:lvlJc w:val="left"/>
      <w:pPr>
        <w:ind w:left="3317" w:hanging="360"/>
      </w:pPr>
    </w:lvl>
    <w:lvl w:ilvl="5" w:tplc="0409001B">
      <w:start w:val="1"/>
      <w:numFmt w:val="lowerRoman"/>
      <w:lvlText w:val="%6."/>
      <w:lvlJc w:val="right"/>
      <w:pPr>
        <w:ind w:left="4037" w:hanging="180"/>
      </w:pPr>
    </w:lvl>
    <w:lvl w:ilvl="6" w:tplc="0409000F">
      <w:start w:val="1"/>
      <w:numFmt w:val="decimal"/>
      <w:lvlText w:val="%7."/>
      <w:lvlJc w:val="left"/>
      <w:pPr>
        <w:ind w:left="4757" w:hanging="360"/>
      </w:pPr>
    </w:lvl>
    <w:lvl w:ilvl="7" w:tplc="04090019">
      <w:start w:val="1"/>
      <w:numFmt w:val="lowerLetter"/>
      <w:lvlText w:val="%8."/>
      <w:lvlJc w:val="left"/>
      <w:pPr>
        <w:ind w:left="5477" w:hanging="360"/>
      </w:pPr>
    </w:lvl>
    <w:lvl w:ilvl="8" w:tplc="0409001B">
      <w:start w:val="1"/>
      <w:numFmt w:val="lowerRoman"/>
      <w:lvlText w:val="%9."/>
      <w:lvlJc w:val="right"/>
      <w:pPr>
        <w:ind w:left="6197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07CE"/>
    <w:rsid w:val="00017AC1"/>
    <w:rsid w:val="0005669D"/>
    <w:rsid w:val="000D36D2"/>
    <w:rsid w:val="002306CC"/>
    <w:rsid w:val="00257586"/>
    <w:rsid w:val="00284AC1"/>
    <w:rsid w:val="00294F75"/>
    <w:rsid w:val="003863B8"/>
    <w:rsid w:val="004335D9"/>
    <w:rsid w:val="004C51C8"/>
    <w:rsid w:val="00597041"/>
    <w:rsid w:val="005E456A"/>
    <w:rsid w:val="00613A74"/>
    <w:rsid w:val="006E71A5"/>
    <w:rsid w:val="00723098"/>
    <w:rsid w:val="00736486"/>
    <w:rsid w:val="00794B0B"/>
    <w:rsid w:val="007E5F2B"/>
    <w:rsid w:val="008237FD"/>
    <w:rsid w:val="008D6349"/>
    <w:rsid w:val="009177CB"/>
    <w:rsid w:val="00933514"/>
    <w:rsid w:val="009B061D"/>
    <w:rsid w:val="009B3F4D"/>
    <w:rsid w:val="009C1562"/>
    <w:rsid w:val="00A016CE"/>
    <w:rsid w:val="00A45C85"/>
    <w:rsid w:val="00A60CC2"/>
    <w:rsid w:val="00A71316"/>
    <w:rsid w:val="00A77487"/>
    <w:rsid w:val="00AB07CE"/>
    <w:rsid w:val="00AF1EA4"/>
    <w:rsid w:val="00B00358"/>
    <w:rsid w:val="00B57E2B"/>
    <w:rsid w:val="00B615E5"/>
    <w:rsid w:val="00B75F66"/>
    <w:rsid w:val="00B85BED"/>
    <w:rsid w:val="00BB5257"/>
    <w:rsid w:val="00C0416D"/>
    <w:rsid w:val="00C41248"/>
    <w:rsid w:val="00C44E08"/>
    <w:rsid w:val="00D11FAB"/>
    <w:rsid w:val="00D261ED"/>
    <w:rsid w:val="00D87957"/>
    <w:rsid w:val="00E74E42"/>
    <w:rsid w:val="00E96FBC"/>
    <w:rsid w:val="25E9EE1A"/>
    <w:rsid w:val="2652AE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DC6736"/>
  <w15:chartTrackingRefBased/>
  <w15:docId w15:val="{C3AE3AD0-196F-4148-88CB-B05C6052E1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he-IL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B07CE"/>
    <w:pPr>
      <w:bidi/>
      <w:spacing w:after="0" w:line="240" w:lineRule="auto"/>
    </w:pPr>
    <w:rPr>
      <w:rFonts w:ascii="Times New Roman" w:eastAsia="Times New Roman" w:hAnsi="Times New Roman" w:cs="David"/>
      <w:kern w:val="0"/>
      <w:sz w:val="18"/>
      <w:szCs w:val="26"/>
      <w:lang w:eastAsia="he-IL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AB07C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B07C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B07C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B07C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B07C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B07CE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B07CE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B07CE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B07CE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כותרת 1 תו"/>
    <w:basedOn w:val="a0"/>
    <w:link w:val="1"/>
    <w:uiPriority w:val="9"/>
    <w:rsid w:val="00AB07C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כותרת 2 תו"/>
    <w:basedOn w:val="a0"/>
    <w:link w:val="2"/>
    <w:uiPriority w:val="9"/>
    <w:semiHidden/>
    <w:rsid w:val="00AB07C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כותרת 3 תו"/>
    <w:basedOn w:val="a0"/>
    <w:link w:val="3"/>
    <w:uiPriority w:val="9"/>
    <w:semiHidden/>
    <w:rsid w:val="00AB07C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כותרת 4 תו"/>
    <w:basedOn w:val="a0"/>
    <w:link w:val="4"/>
    <w:uiPriority w:val="9"/>
    <w:semiHidden/>
    <w:rsid w:val="00AB07CE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כותרת 5 תו"/>
    <w:basedOn w:val="a0"/>
    <w:link w:val="5"/>
    <w:uiPriority w:val="9"/>
    <w:semiHidden/>
    <w:rsid w:val="00AB07CE"/>
    <w:rPr>
      <w:rFonts w:eastAsiaTheme="majorEastAsia" w:cstheme="majorBidi"/>
      <w:color w:val="0F4761" w:themeColor="accent1" w:themeShade="BF"/>
    </w:rPr>
  </w:style>
  <w:style w:type="character" w:customStyle="1" w:styleId="60">
    <w:name w:val="כותרת 6 תו"/>
    <w:basedOn w:val="a0"/>
    <w:link w:val="6"/>
    <w:uiPriority w:val="9"/>
    <w:semiHidden/>
    <w:rsid w:val="00AB07CE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כותרת 7 תו"/>
    <w:basedOn w:val="a0"/>
    <w:link w:val="7"/>
    <w:uiPriority w:val="9"/>
    <w:semiHidden/>
    <w:rsid w:val="00AB07CE"/>
    <w:rPr>
      <w:rFonts w:eastAsiaTheme="majorEastAsia" w:cstheme="majorBidi"/>
      <w:color w:val="595959" w:themeColor="text1" w:themeTint="A6"/>
    </w:rPr>
  </w:style>
  <w:style w:type="character" w:customStyle="1" w:styleId="80">
    <w:name w:val="כותרת 8 תו"/>
    <w:basedOn w:val="a0"/>
    <w:link w:val="8"/>
    <w:uiPriority w:val="9"/>
    <w:semiHidden/>
    <w:rsid w:val="00AB07CE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כותרת 9 תו"/>
    <w:basedOn w:val="a0"/>
    <w:link w:val="9"/>
    <w:uiPriority w:val="9"/>
    <w:semiHidden/>
    <w:rsid w:val="00AB07CE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AB07CE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כותרת טקסט תו"/>
    <w:basedOn w:val="a0"/>
    <w:link w:val="a3"/>
    <w:uiPriority w:val="10"/>
    <w:rsid w:val="00AB07C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AB07C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כותרת משנה תו"/>
    <w:basedOn w:val="a0"/>
    <w:link w:val="a5"/>
    <w:uiPriority w:val="11"/>
    <w:rsid w:val="00AB07C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AB07C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ציטוט תו"/>
    <w:basedOn w:val="a0"/>
    <w:link w:val="a7"/>
    <w:uiPriority w:val="29"/>
    <w:rsid w:val="00AB07CE"/>
    <w:rPr>
      <w:i/>
      <w:iCs/>
      <w:color w:val="404040" w:themeColor="text1" w:themeTint="BF"/>
    </w:rPr>
  </w:style>
  <w:style w:type="paragraph" w:styleId="a9">
    <w:name w:val="List Paragraph"/>
    <w:basedOn w:val="a"/>
    <w:link w:val="aa"/>
    <w:uiPriority w:val="34"/>
    <w:qFormat/>
    <w:rsid w:val="00AB07CE"/>
    <w:pPr>
      <w:ind w:left="720"/>
      <w:contextualSpacing/>
    </w:pPr>
  </w:style>
  <w:style w:type="character" w:styleId="ab">
    <w:name w:val="Intense Emphasis"/>
    <w:basedOn w:val="a0"/>
    <w:uiPriority w:val="21"/>
    <w:qFormat/>
    <w:rsid w:val="00AB07CE"/>
    <w:rPr>
      <w:i/>
      <w:iCs/>
      <w:color w:val="0F4761" w:themeColor="accent1" w:themeShade="BF"/>
    </w:rPr>
  </w:style>
  <w:style w:type="paragraph" w:styleId="ac">
    <w:name w:val="Intense Quote"/>
    <w:basedOn w:val="a"/>
    <w:next w:val="a"/>
    <w:link w:val="ad"/>
    <w:uiPriority w:val="30"/>
    <w:qFormat/>
    <w:rsid w:val="00AB07C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d">
    <w:name w:val="ציטוט חזק תו"/>
    <w:basedOn w:val="a0"/>
    <w:link w:val="ac"/>
    <w:uiPriority w:val="30"/>
    <w:rsid w:val="00AB07CE"/>
    <w:rPr>
      <w:i/>
      <w:iCs/>
      <w:color w:val="0F4761" w:themeColor="accent1" w:themeShade="BF"/>
    </w:rPr>
  </w:style>
  <w:style w:type="character" w:styleId="ae">
    <w:name w:val="Intense Reference"/>
    <w:basedOn w:val="a0"/>
    <w:uiPriority w:val="32"/>
    <w:qFormat/>
    <w:rsid w:val="00AB07CE"/>
    <w:rPr>
      <w:b/>
      <w:bCs/>
      <w:smallCaps/>
      <w:color w:val="0F4761" w:themeColor="accent1" w:themeShade="BF"/>
      <w:spacing w:val="5"/>
    </w:rPr>
  </w:style>
  <w:style w:type="paragraph" w:styleId="af">
    <w:name w:val="header"/>
    <w:basedOn w:val="a"/>
    <w:link w:val="af0"/>
    <w:uiPriority w:val="99"/>
    <w:unhideWhenUsed/>
    <w:rsid w:val="00AB07CE"/>
    <w:pPr>
      <w:tabs>
        <w:tab w:val="center" w:pos="4153"/>
        <w:tab w:val="right" w:pos="8306"/>
      </w:tabs>
    </w:pPr>
  </w:style>
  <w:style w:type="character" w:customStyle="1" w:styleId="af0">
    <w:name w:val="כותרת עליונה תו"/>
    <w:basedOn w:val="a0"/>
    <w:link w:val="af"/>
    <w:uiPriority w:val="99"/>
    <w:rsid w:val="00AB07CE"/>
    <w:rPr>
      <w:rFonts w:ascii="Times New Roman" w:eastAsia="Times New Roman" w:hAnsi="Times New Roman" w:cs="David"/>
      <w:kern w:val="0"/>
      <w:sz w:val="18"/>
      <w:szCs w:val="26"/>
      <w:lang w:eastAsia="he-IL"/>
      <w14:ligatures w14:val="none"/>
    </w:rPr>
  </w:style>
  <w:style w:type="paragraph" w:styleId="af1">
    <w:name w:val="footer"/>
    <w:basedOn w:val="a"/>
    <w:link w:val="af2"/>
    <w:uiPriority w:val="99"/>
    <w:unhideWhenUsed/>
    <w:rsid w:val="00AB07CE"/>
    <w:pPr>
      <w:tabs>
        <w:tab w:val="center" w:pos="4153"/>
        <w:tab w:val="right" w:pos="8306"/>
      </w:tabs>
    </w:pPr>
  </w:style>
  <w:style w:type="character" w:customStyle="1" w:styleId="af2">
    <w:name w:val="כותרת תחתונה תו"/>
    <w:basedOn w:val="a0"/>
    <w:link w:val="af1"/>
    <w:uiPriority w:val="99"/>
    <w:rsid w:val="00AB07CE"/>
    <w:rPr>
      <w:rFonts w:ascii="Times New Roman" w:eastAsia="Times New Roman" w:hAnsi="Times New Roman" w:cs="David"/>
      <w:kern w:val="0"/>
      <w:sz w:val="18"/>
      <w:szCs w:val="26"/>
      <w:lang w:eastAsia="he-IL"/>
      <w14:ligatures w14:val="none"/>
    </w:rPr>
  </w:style>
  <w:style w:type="character" w:styleId="af3">
    <w:name w:val="annotation reference"/>
    <w:basedOn w:val="a0"/>
    <w:semiHidden/>
    <w:unhideWhenUsed/>
    <w:rsid w:val="00AB07CE"/>
    <w:rPr>
      <w:sz w:val="16"/>
      <w:szCs w:val="16"/>
    </w:rPr>
  </w:style>
  <w:style w:type="paragraph" w:styleId="af4">
    <w:name w:val="annotation text"/>
    <w:basedOn w:val="a"/>
    <w:link w:val="af5"/>
    <w:unhideWhenUsed/>
    <w:rsid w:val="00AB07CE"/>
    <w:rPr>
      <w:sz w:val="20"/>
      <w:szCs w:val="20"/>
    </w:rPr>
  </w:style>
  <w:style w:type="character" w:customStyle="1" w:styleId="af5">
    <w:name w:val="טקסט הערה תו"/>
    <w:basedOn w:val="a0"/>
    <w:link w:val="af4"/>
    <w:rsid w:val="00AB07CE"/>
    <w:rPr>
      <w:rFonts w:ascii="Times New Roman" w:eastAsia="Times New Roman" w:hAnsi="Times New Roman" w:cs="David"/>
      <w:kern w:val="0"/>
      <w:sz w:val="20"/>
      <w:szCs w:val="20"/>
      <w:lang w:eastAsia="he-IL"/>
      <w14:ligatures w14:val="none"/>
    </w:rPr>
  </w:style>
  <w:style w:type="character" w:customStyle="1" w:styleId="aa">
    <w:name w:val="פיסקת רשימה תו"/>
    <w:link w:val="a9"/>
    <w:uiPriority w:val="34"/>
    <w:locked/>
    <w:rsid w:val="00AB07C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591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95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05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25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7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77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42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3.xml"/><Relationship Id="rId18" Type="http://schemas.openxmlformats.org/officeDocument/2006/relationships/image" Target="media/image4.jpeg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header" Target="header2.xml"/><Relationship Id="rId17" Type="http://schemas.openxmlformats.org/officeDocument/2006/relationships/image" Target="media/image3.jpeg"/><Relationship Id="rId2" Type="http://schemas.openxmlformats.org/officeDocument/2006/relationships/customXml" Target="../customXml/item2.xml"/><Relationship Id="rId16" Type="http://schemas.openxmlformats.org/officeDocument/2006/relationships/image" Target="media/image2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image" Target="media/image1.jpeg"/><Relationship Id="rId10" Type="http://schemas.openxmlformats.org/officeDocument/2006/relationships/endnotes" Target="endnotes.xml"/><Relationship Id="rId19" Type="http://schemas.openxmlformats.org/officeDocument/2006/relationships/image" Target="media/image5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ערכת נושא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מסמך" ma:contentTypeID="0x010100CB9406F85F87134D827E613BB0F4338C" ma:contentTypeVersion="35" ma:contentTypeDescription="צור מסמך חדש." ma:contentTypeScope="" ma:versionID="b67a2811a384de45da12af02cfe63b5f">
  <xsd:schema xmlns:xsd="http://www.w3.org/2001/XMLSchema" xmlns:xs="http://www.w3.org/2001/XMLSchema" xmlns:p="http://schemas.microsoft.com/office/2006/metadata/properties" xmlns:ns1="http://schemas.microsoft.com/sharepoint/v3" xmlns:ns2="2b14b52c-9172-4749-a385-5d23bc96e1a1" xmlns:ns3="58dd6d54-1ec8-4207-9e1a-cd461fb17958" xmlns:ns4="http://schemas.microsoft.com/sharepoint/v4" targetNamespace="http://schemas.microsoft.com/office/2006/metadata/properties" ma:root="true" ma:fieldsID="bad968ee9331659485311ff35ec4ba86" ns1:_="" ns2:_="" ns3:_="" ns4:_="">
    <xsd:import namespace="http://schemas.microsoft.com/sharepoint/v3"/>
    <xsd:import namespace="2b14b52c-9172-4749-a385-5d23bc96e1a1"/>
    <xsd:import namespace="58dd6d54-1ec8-4207-9e1a-cd461fb17958"/>
    <xsd:import namespace="http://schemas.microsoft.com/sharepoint/v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3:SharedWithUsers" minOccurs="0"/>
                <xsd:element ref="ns3:SharedWithDetails" minOccurs="0"/>
                <xsd:element ref="ns2:_x05d4__x05e2__x05e8__x05d5__x05ea_" minOccurs="0"/>
                <xsd:element ref="ns2:_Flow_SignoffStatus" minOccurs="0"/>
                <xsd:element ref="ns1:_ip_UnifiedCompliancePolicyProperties" minOccurs="0"/>
                <xsd:element ref="ns1:_ip_UnifiedCompliancePolicyUIAction" minOccurs="0"/>
                <xsd:element ref="ns2:MediaLengthInSeconds" minOccurs="0"/>
                <xsd:element ref="ns3:_dlc_DocId" minOccurs="0"/>
                <xsd:element ref="ns3:_dlc_DocIdUrl" minOccurs="0"/>
                <xsd:element ref="ns3:_dlc_DocIdPersistId" minOccurs="0"/>
                <xsd:element ref="ns4:IconOverlay" minOccurs="0"/>
                <xsd:element ref="ns2:lcf76f155ced4ddcb4097134ff3c332f" minOccurs="0"/>
                <xsd:element ref="ns3:TaxCatchAll" minOccurs="0"/>
                <xsd:element ref="ns2:_x05d9__x05d5__x05e0__x05d9_" minOccurs="0"/>
                <xsd:element ref="ns2:MediaServiceObjectDetectorVersions" minOccurs="0"/>
                <xsd:element ref="ns2:_x05d4__x05e2__x05e8__x05d4_" minOccurs="0"/>
                <xsd:element ref="ns2:_x05d8__x05e7__x05e1__x05d8_" minOccurs="0"/>
                <xsd:element ref="ns2:_x05e0__x05d5__x05e9__x05d0_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2" nillable="true" ma:displayName="מאפייני מדיניות תאימות מאוחדת" ma:hidden="true" ma:internalName="_ip_UnifiedCompliancePolicyProperties">
      <xsd:simpleType>
        <xsd:restriction base="dms:Note"/>
      </xsd:simpleType>
    </xsd:element>
    <xsd:element name="_ip_UnifiedCompliancePolicyUIAction" ma:index="23" nillable="true" ma:displayName="פעולת ממשק משתמש של מדיניות תאימות מאוחדת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b14b52c-9172-4749-a385-5d23bc96e1a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_x05d4__x05e2__x05e8__x05d5__x05ea_" ma:index="20" nillable="true" ma:displayName="הערות " ma:description="1" ma:format="Dropdown" ma:internalName="_x05d4__x05e2__x05e8__x05d5__x05ea_">
      <xsd:simpleType>
        <xsd:restriction base="dms:Note">
          <xsd:maxLength value="255"/>
        </xsd:restriction>
      </xsd:simpleType>
    </xsd:element>
    <xsd:element name="_Flow_SignoffStatus" ma:index="21" nillable="true" ma:displayName="מצב הסכמה" ma:internalName="_x05de__x05e6__x05d1__x0020__x05d4__x05e1__x05db__x05de__x05d4_">
      <xsd:simpleType>
        <xsd:restriction base="dms:Text"/>
      </xsd:simpleType>
    </xsd:element>
    <xsd:element name="MediaLengthInSeconds" ma:index="24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30" nillable="true" ma:taxonomy="true" ma:internalName="lcf76f155ced4ddcb4097134ff3c332f" ma:taxonomyFieldName="MediaServiceImageTags" ma:displayName="תגיות תמונה" ma:readOnly="false" ma:fieldId="{5cf76f15-5ced-4ddc-b409-7134ff3c332f}" ma:taxonomyMulti="true" ma:sspId="51ac0fc8-900c-457c-bd3f-4d6a2a3a122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_x05d9__x05d5__x05e0__x05d9_" ma:index="32" nillable="true" ma:displayName="יוני" ma:format="Dropdown" ma:internalName="_x05d9__x05d5__x05e0__x05d9_">
      <xsd:simpleType>
        <xsd:restriction base="dms:Text">
          <xsd:maxLength value="255"/>
        </xsd:restriction>
      </xsd:simpleType>
    </xsd:element>
    <xsd:element name="MediaServiceObjectDetectorVersions" ma:index="33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_x05d4__x05e2__x05e8__x05d4_" ma:index="34" nillable="true" ma:displayName="הערה" ma:format="Dropdown" ma:internalName="_x05d4__x05e2__x05e8__x05d4_">
      <xsd:simpleType>
        <xsd:restriction base="dms:Note">
          <xsd:maxLength value="255"/>
        </xsd:restriction>
      </xsd:simpleType>
    </xsd:element>
    <xsd:element name="_x05d8__x05e7__x05e1__x05d8_" ma:index="35" nillable="true" ma:displayName="טקסט" ma:format="Dropdown" ma:internalName="_x05d8__x05e7__x05e1__x05d8_">
      <xsd:simpleType>
        <xsd:restriction base="dms:Text">
          <xsd:maxLength value="255"/>
        </xsd:restriction>
      </xsd:simpleType>
    </xsd:element>
    <xsd:element name="_x05e0__x05d5__x05e9__x05d0_" ma:index="36" nillable="true" ma:displayName="נושא" ma:format="Dropdown" ma:internalName="_x05e0__x05d5__x05e9__x05d0_">
      <xsd:simpleType>
        <xsd:restriction base="dms:Choice">
          <xsd:enumeration value="מים"/>
          <xsd:enumeration value="חשמל"/>
          <xsd:enumeration value="תקשורת"/>
          <xsd:enumeration value="גניבות מים"/>
        </xsd:restriction>
      </xsd:simpleType>
    </xsd:element>
    <xsd:element name="MediaServiceSearchProperties" ma:index="3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8dd6d54-1ec8-4207-9e1a-cd461fb17958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משותף עם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משותף עם פרטים" ma:internalName="SharedWithDetails" ma:readOnly="true">
      <xsd:simpleType>
        <xsd:restriction base="dms:Note">
          <xsd:maxLength value="255"/>
        </xsd:restriction>
      </xsd:simpleType>
    </xsd:element>
    <xsd:element name="_dlc_DocId" ma:index="25" nillable="true" ma:displayName="ערך של מזהה מסמך" ma:description="הערך של מזהה המסמך שהוקצה לפריט זה." ma:indexed="true" ma:internalName="_dlc_DocId" ma:readOnly="true">
      <xsd:simpleType>
        <xsd:restriction base="dms:Text"/>
      </xsd:simpleType>
    </xsd:element>
    <xsd:element name="_dlc_DocIdUrl" ma:index="26" nillable="true" ma:displayName="מזהה מסמך" ma:description="קישור קבוע למסמך זה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27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TaxCatchAll" ma:index="31" nillable="true" ma:displayName="Taxonomy Catch All Column" ma:hidden="true" ma:list="{d32ec7f3-5027-48c8-9ed2-3177e6fd4e22}" ma:internalName="TaxCatchAll" ma:showField="CatchAllData" ma:web="58dd6d54-1ec8-4207-9e1a-cd461fb1795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4" elementFormDefault="qualified">
    <xsd:import namespace="http://schemas.microsoft.com/office/2006/documentManagement/types"/>
    <xsd:import namespace="http://schemas.microsoft.com/office/infopath/2007/PartnerControls"/>
    <xsd:element name="IconOverlay" ma:index="28" nillable="true" ma:displayName="IconOverlay" ma:hidden="true" ma:internalName="IconOverlay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סוג תוכן"/>
        <xsd:element ref="dc:title" minOccurs="0" maxOccurs="1" ma:index="4" ma:displayName="כותרת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58dd6d54-1ec8-4207-9e1a-cd461fb17958" xsi:nil="true"/>
    <lcf76f155ced4ddcb4097134ff3c332f xmlns="2b14b52c-9172-4749-a385-5d23bc96e1a1">
      <Terms xmlns="http://schemas.microsoft.com/office/infopath/2007/PartnerControls"/>
    </lcf76f155ced4ddcb4097134ff3c332f>
    <_dlc_DocId xmlns="58dd6d54-1ec8-4207-9e1a-cd461fb17958">AYOSHC-956532929-486756</_dlc_DocId>
    <_dlc_DocIdUrl xmlns="58dd6d54-1ec8-4207-9e1a-cd461fb17958">
      <Url>https://tikshuv.sharepoint.com/sites/msteams_e0b4e8/_layouts/15/DocIdRedir.aspx?ID=AYOSHC-956532929-486756</Url>
      <Description>AYOSHC-956532929-486756</Description>
    </_dlc_DocIdUrl>
    <_Flow_SignoffStatus xmlns="2b14b52c-9172-4749-a385-5d23bc96e1a1" xsi:nil="true"/>
    <_ip_UnifiedCompliancePolicyUIAction xmlns="http://schemas.microsoft.com/sharepoint/v3" xsi:nil="true"/>
    <_x05d9__x05d5__x05e0__x05d9_ xmlns="2b14b52c-9172-4749-a385-5d23bc96e1a1" xsi:nil="true"/>
    <_x05d4__x05e2__x05e8__x05d5__x05ea_ xmlns="2b14b52c-9172-4749-a385-5d23bc96e1a1" xsi:nil="true"/>
    <_x05d4__x05e2__x05e8__x05d4_ xmlns="2b14b52c-9172-4749-a385-5d23bc96e1a1" xsi:nil="true"/>
    <_x05d8__x05e7__x05e1__x05d8_ xmlns="2b14b52c-9172-4749-a385-5d23bc96e1a1" xsi:nil="true"/>
    <IconOverlay xmlns="http://schemas.microsoft.com/sharepoint/v4" xsi:nil="true"/>
    <_ip_UnifiedCompliancePolicyProperties xmlns="http://schemas.microsoft.com/sharepoint/v3" xsi:nil="true"/>
    <_x05e0__x05d5__x05e9__x05d0_ xmlns="2b14b52c-9172-4749-a385-5d23bc96e1a1" xsi:nil="true"/>
  </documentManagement>
</p:properties>
</file>

<file path=customXml/itemProps1.xml><?xml version="1.0" encoding="utf-8"?>
<ds:datastoreItem xmlns:ds="http://schemas.openxmlformats.org/officeDocument/2006/customXml" ds:itemID="{D5C6F912-940B-4DEF-91C4-4A9D9E3E5DCA}"/>
</file>

<file path=customXml/itemProps2.xml><?xml version="1.0" encoding="utf-8"?>
<ds:datastoreItem xmlns:ds="http://schemas.openxmlformats.org/officeDocument/2006/customXml" ds:itemID="{753E1006-77BC-4101-AB41-0E12BDAABAA4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C6532D30-2EBD-4545-85F3-5E1BE2A09DF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09AA8BFE-11AC-4C3A-9B7E-990A86CDCC8C}">
  <ds:schemaRefs>
    <ds:schemaRef ds:uri="1b76e870-299f-4449-9746-b88e0cbca78d"/>
    <ds:schemaRef ds:uri="http://purl.org/dc/elements/1.1/"/>
    <ds:schemaRef ds:uri="2271fae7-d8ca-44ea-8c0b-2772c0dfe345"/>
    <ds:schemaRef ds:uri="http://schemas.microsoft.com/office/2006/metadata/properties"/>
    <ds:schemaRef ds:uri="http://purl.org/dc/terms/"/>
    <ds:schemaRef ds:uri="http://schemas.microsoft.com/office/2006/documentManagement/types"/>
    <ds:schemaRef ds:uri="http://schemas.openxmlformats.org/package/2006/metadata/core-properties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499</Words>
  <Characters>2496</Characters>
  <Application>Microsoft Office Word</Application>
  <DocSecurity>0</DocSecurity>
  <Lines>20</Lines>
  <Paragraphs>5</Paragraphs>
  <ScaleCrop>false</ScaleCrop>
  <HeadingPairs>
    <vt:vector size="2" baseType="variant">
      <vt:variant>
        <vt:lpstr>שם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אור אסתר קופר</dc:creator>
  <cp:keywords/>
  <dc:description/>
  <cp:lastModifiedBy>hpb</cp:lastModifiedBy>
  <cp:revision>2</cp:revision>
  <dcterms:created xsi:type="dcterms:W3CDTF">2024-12-03T12:39:00Z</dcterms:created>
  <dcterms:modified xsi:type="dcterms:W3CDTF">2024-12-03T12:39:00Z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63e3eb41,46afcc7,4f2070d8</vt:lpwstr>
  </property>
  <property fmtid="{D5CDD505-2E9C-101B-9397-08002B2CF9AE}" pid="3" name="ClassificationContentMarkingHeaderFontProps">
    <vt:lpwstr>#000000,10,Calibri</vt:lpwstr>
  </property>
  <property fmtid="{D5CDD505-2E9C-101B-9397-08002B2CF9AE}" pid="4" name="ClassificationContentMarkingHeaderText">
    <vt:lpwstr>- בלמ"ס -</vt:lpwstr>
  </property>
  <property fmtid="{D5CDD505-2E9C-101B-9397-08002B2CF9AE}" pid="5" name="MSIP_Label_701b9bfc-c426-492e-a46c-1a922d5fe54b_Enabled">
    <vt:lpwstr>true</vt:lpwstr>
  </property>
  <property fmtid="{D5CDD505-2E9C-101B-9397-08002B2CF9AE}" pid="6" name="MSIP_Label_701b9bfc-c426-492e-a46c-1a922d5fe54b_SetDate">
    <vt:lpwstr>2024-09-22T08:21:52Z</vt:lpwstr>
  </property>
  <property fmtid="{D5CDD505-2E9C-101B-9397-08002B2CF9AE}" pid="7" name="MSIP_Label_701b9bfc-c426-492e-a46c-1a922d5fe54b_Method">
    <vt:lpwstr>Standard</vt:lpwstr>
  </property>
  <property fmtid="{D5CDD505-2E9C-101B-9397-08002B2CF9AE}" pid="8" name="MSIP_Label_701b9bfc-c426-492e-a46c-1a922d5fe54b_Name">
    <vt:lpwstr>בלמ"ס</vt:lpwstr>
  </property>
  <property fmtid="{D5CDD505-2E9C-101B-9397-08002B2CF9AE}" pid="9" name="MSIP_Label_701b9bfc-c426-492e-a46c-1a922d5fe54b_SiteId">
    <vt:lpwstr>78820852-55fa-450b-908d-45c0d911e76b</vt:lpwstr>
  </property>
  <property fmtid="{D5CDD505-2E9C-101B-9397-08002B2CF9AE}" pid="10" name="MSIP_Label_701b9bfc-c426-492e-a46c-1a922d5fe54b_ActionId">
    <vt:lpwstr>1344260d-5b0f-434f-a522-6e44e280f7cb</vt:lpwstr>
  </property>
  <property fmtid="{D5CDD505-2E9C-101B-9397-08002B2CF9AE}" pid="11" name="MSIP_Label_701b9bfc-c426-492e-a46c-1a922d5fe54b_ContentBits">
    <vt:lpwstr>1</vt:lpwstr>
  </property>
  <property fmtid="{D5CDD505-2E9C-101B-9397-08002B2CF9AE}" pid="12" name="ContentTypeId">
    <vt:lpwstr>0x010100CB9406F85F87134D827E613BB0F4338C</vt:lpwstr>
  </property>
  <property fmtid="{D5CDD505-2E9C-101B-9397-08002B2CF9AE}" pid="13" name="_dlc_DocIdItemGuid">
    <vt:lpwstr>a5f61b41-c9a0-449e-ba45-6545ea64f805</vt:lpwstr>
  </property>
  <property fmtid="{D5CDD505-2E9C-101B-9397-08002B2CF9AE}" pid="14" name="MediaServiceImageTags">
    <vt:lpwstr/>
  </property>
</Properties>
</file>