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7709" w14:textId="77777777" w:rsidR="0063387B" w:rsidRPr="00E42891" w:rsidRDefault="0063387B" w:rsidP="0063387B">
      <w:pPr>
        <w:tabs>
          <w:tab w:val="right" w:pos="6328"/>
        </w:tabs>
        <w:spacing w:line="360" w:lineRule="auto"/>
        <w:ind w:left="1985" w:right="1985"/>
        <w:rPr>
          <w:rFonts w:ascii="David Libre" w:hAnsi="David Libre" w:cs="David Libre"/>
          <w:rtl/>
        </w:rPr>
      </w:pPr>
      <w:r w:rsidRPr="00E42891">
        <w:rPr>
          <w:rFonts w:ascii="David Libre" w:hAnsi="David Libre" w:cs="David Libre"/>
          <w:noProof/>
        </w:rPr>
        <w:drawing>
          <wp:inline distT="0" distB="0" distL="0" distR="0" wp14:anchorId="78557496" wp14:editId="0166A79D">
            <wp:extent cx="866775" cy="790575"/>
            <wp:effectExtent l="0" t="0" r="9525" b="9525"/>
            <wp:docPr id="55" name="תמונה 5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Pr="00E42891">
        <w:rPr>
          <w:rFonts w:ascii="David Libre" w:hAnsi="David Libre" w:cs="David Libre"/>
        </w:rPr>
        <w:tab/>
      </w:r>
      <w:r w:rsidRPr="00E42891">
        <w:rPr>
          <w:rFonts w:ascii="David Libre" w:hAnsi="David Libre" w:cs="David Libre"/>
          <w:noProof/>
        </w:rPr>
        <w:drawing>
          <wp:inline distT="0" distB="0" distL="0" distR="0" wp14:anchorId="5A38F518" wp14:editId="561F895D">
            <wp:extent cx="581025" cy="790575"/>
            <wp:effectExtent l="0" t="0" r="9525" b="9525"/>
            <wp:docPr id="56" name="תמונה 5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D318AE1" w14:textId="77777777" w:rsidR="00D259DB" w:rsidRPr="00D259DB" w:rsidRDefault="00D259DB" w:rsidP="00D259DB">
      <w:pPr>
        <w:tabs>
          <w:tab w:val="left" w:pos="3402"/>
        </w:tabs>
        <w:spacing w:line="276" w:lineRule="auto"/>
        <w:rPr>
          <w:b/>
          <w:bCs/>
          <w:rtl/>
        </w:rPr>
      </w:pPr>
      <w:r w:rsidRPr="00D259DB">
        <w:rPr>
          <w:rFonts w:hint="cs"/>
          <w:b/>
          <w:bCs/>
          <w:rtl/>
        </w:rPr>
        <w:t>בפני</w:t>
      </w:r>
      <w:r w:rsidRPr="00D259DB">
        <w:rPr>
          <w:rFonts w:ascii="David Libre" w:hAnsi="David Libre" w:cs="David Libre"/>
          <w:b/>
          <w:bCs/>
          <w:rtl/>
        </w:rPr>
        <w:t xml:space="preserve"> ההרכב</w:t>
      </w:r>
      <w:r w:rsidRPr="00D259DB">
        <w:rPr>
          <w:rFonts w:hint="cs"/>
          <w:b/>
          <w:bCs/>
          <w:rtl/>
        </w:rPr>
        <w:t>:</w:t>
      </w:r>
    </w:p>
    <w:p w14:paraId="20A9C82F" w14:textId="77777777" w:rsidR="00D259DB" w:rsidRDefault="00D259DB" w:rsidP="00D259DB">
      <w:pPr>
        <w:tabs>
          <w:tab w:val="left" w:pos="3402"/>
        </w:tabs>
        <w:spacing w:line="276" w:lineRule="auto"/>
        <w:rPr>
          <w:b/>
          <w:bCs/>
          <w:rtl/>
        </w:rPr>
      </w:pPr>
    </w:p>
    <w:p w14:paraId="2C718306" w14:textId="77777777" w:rsidR="00D259DB" w:rsidRPr="00E42891" w:rsidRDefault="00D259DB" w:rsidP="00D259DB">
      <w:pPr>
        <w:pStyle w:val="BodyText"/>
        <w:jc w:val="center"/>
        <w:rPr>
          <w:rFonts w:ascii="David Libre" w:hAnsi="David Libre" w:cs="David Libre"/>
          <w:sz w:val="24"/>
          <w:szCs w:val="24"/>
          <w:u w:val="single"/>
          <w:rtl/>
        </w:rPr>
      </w:pPr>
    </w:p>
    <w:p w14:paraId="19BC4FC1" w14:textId="77777777" w:rsidR="00D259DB" w:rsidRPr="00D259DB" w:rsidRDefault="00D259DB" w:rsidP="00D259DB">
      <w:pPr>
        <w:pStyle w:val="BodyText"/>
        <w:jc w:val="center"/>
        <w:rPr>
          <w:rFonts w:ascii="David Libre" w:hAnsi="David Libre" w:cs="David Libre"/>
          <w:sz w:val="24"/>
          <w:szCs w:val="24"/>
          <w:rtl/>
        </w:rPr>
      </w:pPr>
      <w:r w:rsidRPr="00D259DB">
        <w:rPr>
          <w:rFonts w:ascii="David Libre" w:hAnsi="David Libre" w:cs="David Libre" w:hint="cs"/>
          <w:sz w:val="24"/>
          <w:szCs w:val="24"/>
          <w:rtl/>
        </w:rPr>
        <w:t>אל"ם שחר גרינברג- נשיא</w:t>
      </w:r>
    </w:p>
    <w:p w14:paraId="684C5908" w14:textId="77777777" w:rsidR="00D259DB" w:rsidRPr="00D259DB" w:rsidRDefault="00D259DB" w:rsidP="00D259DB">
      <w:pPr>
        <w:pStyle w:val="BodyText"/>
        <w:jc w:val="center"/>
        <w:rPr>
          <w:rFonts w:ascii="David Libre" w:hAnsi="David Libre" w:cs="David Libre"/>
          <w:sz w:val="24"/>
          <w:szCs w:val="24"/>
          <w:rtl/>
        </w:rPr>
      </w:pPr>
      <w:r w:rsidRPr="00D259DB">
        <w:rPr>
          <w:rFonts w:ascii="David Libre" w:hAnsi="David Libre" w:cs="David Libre" w:hint="cs"/>
          <w:sz w:val="24"/>
          <w:szCs w:val="24"/>
          <w:rtl/>
        </w:rPr>
        <w:t xml:space="preserve">סא"ל מיכל </w:t>
      </w:r>
      <w:proofErr w:type="spellStart"/>
      <w:r w:rsidRPr="00D259DB">
        <w:rPr>
          <w:rFonts w:ascii="David Libre" w:hAnsi="David Libre" w:cs="David Libre" w:hint="cs"/>
          <w:sz w:val="24"/>
          <w:szCs w:val="24"/>
          <w:rtl/>
        </w:rPr>
        <w:t>אמברם</w:t>
      </w:r>
      <w:proofErr w:type="spellEnd"/>
      <w:r w:rsidRPr="00D259DB">
        <w:rPr>
          <w:rFonts w:ascii="David Libre" w:hAnsi="David Libre" w:cs="David Libre" w:hint="cs"/>
          <w:sz w:val="24"/>
          <w:szCs w:val="24"/>
          <w:rtl/>
        </w:rPr>
        <w:t xml:space="preserve"> שחר- סגנית נשיא</w:t>
      </w:r>
    </w:p>
    <w:p w14:paraId="54007168" w14:textId="77777777" w:rsidR="00D259DB" w:rsidRPr="00D259DB" w:rsidRDefault="00D259DB" w:rsidP="00D259DB">
      <w:pPr>
        <w:tabs>
          <w:tab w:val="left" w:pos="3402"/>
        </w:tabs>
        <w:spacing w:line="360" w:lineRule="auto"/>
        <w:jc w:val="center"/>
        <w:rPr>
          <w:b/>
          <w:bCs/>
          <w:rtl/>
        </w:rPr>
      </w:pPr>
      <w:r w:rsidRPr="00D259DB">
        <w:rPr>
          <w:rFonts w:ascii="David Libre" w:hAnsi="David Libre" w:cs="David Libre" w:hint="cs"/>
          <w:b/>
          <w:bCs/>
          <w:rtl/>
        </w:rPr>
        <w:t xml:space="preserve">רס"ן שלי </w:t>
      </w:r>
      <w:proofErr w:type="spellStart"/>
      <w:r w:rsidRPr="00D259DB">
        <w:rPr>
          <w:rFonts w:ascii="David Libre" w:hAnsi="David Libre" w:cs="David Libre" w:hint="cs"/>
          <w:b/>
          <w:bCs/>
          <w:rtl/>
        </w:rPr>
        <w:t>סטיוי</w:t>
      </w:r>
      <w:proofErr w:type="spellEnd"/>
      <w:r w:rsidRPr="00D259DB">
        <w:rPr>
          <w:rFonts w:ascii="David Libre" w:hAnsi="David Libre" w:cs="David Libre"/>
          <w:b/>
          <w:bCs/>
          <w:rtl/>
        </w:rPr>
        <w:t xml:space="preserve"> </w:t>
      </w:r>
      <w:r w:rsidRPr="00D259DB">
        <w:rPr>
          <w:rFonts w:ascii="David Libre" w:hAnsi="David Libre" w:cs="David Libre" w:hint="cs"/>
          <w:b/>
          <w:bCs/>
          <w:rtl/>
        </w:rPr>
        <w:t xml:space="preserve">דורון </w:t>
      </w:r>
      <w:r w:rsidRPr="00D259DB">
        <w:rPr>
          <w:rFonts w:ascii="David Libre" w:hAnsi="David Libre" w:cs="David Libre"/>
          <w:b/>
          <w:bCs/>
          <w:rtl/>
        </w:rPr>
        <w:t>- שופט</w:t>
      </w:r>
      <w:r w:rsidRPr="00D259DB">
        <w:rPr>
          <w:rFonts w:ascii="David Libre" w:hAnsi="David Libre" w:cs="David Libre" w:hint="cs"/>
          <w:b/>
          <w:bCs/>
          <w:rtl/>
        </w:rPr>
        <w:t>ת</w:t>
      </w:r>
      <w:r w:rsidRPr="00D259DB">
        <w:rPr>
          <w:rFonts w:hint="cs"/>
          <w:b/>
          <w:bCs/>
          <w:rtl/>
        </w:rPr>
        <w:t xml:space="preserve"> </w:t>
      </w:r>
    </w:p>
    <w:p w14:paraId="300B7308" w14:textId="77777777" w:rsidR="00D259DB" w:rsidRPr="00CA3810" w:rsidRDefault="00D259DB" w:rsidP="00D259DB">
      <w:pPr>
        <w:tabs>
          <w:tab w:val="left" w:pos="3402"/>
        </w:tabs>
        <w:spacing w:line="360" w:lineRule="auto"/>
        <w:jc w:val="center"/>
        <w:rPr>
          <w:b/>
          <w:bCs/>
          <w:rtl/>
        </w:rPr>
      </w:pPr>
      <w:r>
        <w:rPr>
          <w:rFonts w:hint="cs"/>
          <w:b/>
          <w:bCs/>
          <w:rtl/>
        </w:rPr>
        <w:t xml:space="preserve">           </w:t>
      </w:r>
    </w:p>
    <w:p w14:paraId="4248C1FD" w14:textId="77777777" w:rsidR="00D259DB" w:rsidRDefault="00D259DB" w:rsidP="00D259DB">
      <w:pPr>
        <w:tabs>
          <w:tab w:val="left" w:pos="851"/>
          <w:tab w:val="left" w:pos="4536"/>
        </w:tabs>
        <w:spacing w:line="276" w:lineRule="auto"/>
        <w:rPr>
          <w:b/>
          <w:bCs/>
          <w:rtl/>
        </w:rPr>
      </w:pPr>
      <w:r w:rsidRPr="00CA3810">
        <w:rPr>
          <w:rFonts w:hint="cs"/>
          <w:b/>
          <w:bCs/>
          <w:rtl/>
        </w:rPr>
        <w:t xml:space="preserve">בעניין: </w:t>
      </w:r>
    </w:p>
    <w:p w14:paraId="7C46D6B5" w14:textId="77777777" w:rsidR="00D259DB" w:rsidRDefault="00D259DB" w:rsidP="00D259DB">
      <w:pPr>
        <w:tabs>
          <w:tab w:val="left" w:pos="851"/>
          <w:tab w:val="left" w:pos="4536"/>
        </w:tabs>
        <w:spacing w:line="276" w:lineRule="auto"/>
        <w:rPr>
          <w:b/>
          <w:bCs/>
          <w:rtl/>
        </w:rPr>
      </w:pPr>
    </w:p>
    <w:p w14:paraId="44A7C8C0" w14:textId="77777777" w:rsidR="00D259DB" w:rsidRDefault="00D259DB" w:rsidP="00D259DB">
      <w:pPr>
        <w:tabs>
          <w:tab w:val="left" w:pos="851"/>
          <w:tab w:val="left" w:pos="4536"/>
        </w:tabs>
        <w:spacing w:line="360" w:lineRule="auto"/>
        <w:jc w:val="center"/>
        <w:rPr>
          <w:b/>
          <w:bCs/>
          <w:rtl/>
        </w:rPr>
      </w:pPr>
      <w:r w:rsidRPr="00CA3810">
        <w:rPr>
          <w:rFonts w:hint="cs"/>
          <w:b/>
          <w:bCs/>
          <w:rtl/>
        </w:rPr>
        <w:t>התובע הצבאי</w:t>
      </w:r>
    </w:p>
    <w:p w14:paraId="73CD5646" w14:textId="77777777" w:rsidR="00D259DB" w:rsidRPr="000C5714" w:rsidRDefault="00D259DB" w:rsidP="00D259DB">
      <w:pPr>
        <w:tabs>
          <w:tab w:val="left" w:pos="851"/>
          <w:tab w:val="left" w:pos="4536"/>
        </w:tabs>
        <w:spacing w:line="360" w:lineRule="auto"/>
        <w:jc w:val="center"/>
        <w:rPr>
          <w:rtl/>
        </w:rPr>
      </w:pPr>
      <w:r w:rsidRPr="000C5714">
        <w:rPr>
          <w:rFonts w:hint="cs"/>
          <w:rtl/>
        </w:rPr>
        <w:t xml:space="preserve">(באמצעות </w:t>
      </w:r>
      <w:r>
        <w:rPr>
          <w:rFonts w:hint="cs"/>
          <w:rtl/>
        </w:rPr>
        <w:t xml:space="preserve">ב"כ </w:t>
      </w:r>
      <w:r>
        <w:rPr>
          <w:rFonts w:ascii="David Libre" w:hAnsi="David Libre" w:cs="David Libre" w:hint="cs"/>
          <w:rtl/>
        </w:rPr>
        <w:t xml:space="preserve">סגן גל </w:t>
      </w:r>
      <w:proofErr w:type="spellStart"/>
      <w:r>
        <w:rPr>
          <w:rFonts w:ascii="David Libre" w:hAnsi="David Libre" w:cs="David Libre" w:hint="cs"/>
          <w:rtl/>
        </w:rPr>
        <w:t>קנריק</w:t>
      </w:r>
      <w:proofErr w:type="spellEnd"/>
      <w:r w:rsidRPr="000C5714">
        <w:rPr>
          <w:rFonts w:hint="cs"/>
          <w:rtl/>
        </w:rPr>
        <w:t>)</w:t>
      </w:r>
    </w:p>
    <w:p w14:paraId="2773A42E" w14:textId="77777777" w:rsidR="00D259DB" w:rsidRPr="00CA3810" w:rsidRDefault="00D259DB" w:rsidP="00D259DB">
      <w:pPr>
        <w:tabs>
          <w:tab w:val="left" w:pos="851"/>
          <w:tab w:val="left" w:pos="4536"/>
        </w:tabs>
        <w:spacing w:line="276" w:lineRule="auto"/>
        <w:jc w:val="center"/>
        <w:rPr>
          <w:b/>
          <w:bCs/>
          <w:rtl/>
        </w:rPr>
      </w:pPr>
    </w:p>
    <w:p w14:paraId="1A6E5028" w14:textId="77777777" w:rsidR="00D259DB" w:rsidRDefault="00D259DB" w:rsidP="00D259DB">
      <w:pPr>
        <w:spacing w:line="276" w:lineRule="auto"/>
        <w:jc w:val="center"/>
        <w:rPr>
          <w:b/>
          <w:bCs/>
          <w:rtl/>
        </w:rPr>
      </w:pPr>
      <w:r w:rsidRPr="00CA3810">
        <w:rPr>
          <w:rFonts w:hint="cs"/>
          <w:b/>
          <w:bCs/>
          <w:rtl/>
        </w:rPr>
        <w:t>נגד</w:t>
      </w:r>
    </w:p>
    <w:p w14:paraId="1505C109" w14:textId="77777777" w:rsidR="00D259DB" w:rsidRPr="00CA3810" w:rsidRDefault="00D259DB" w:rsidP="00D259DB">
      <w:pPr>
        <w:spacing w:line="276" w:lineRule="auto"/>
        <w:jc w:val="center"/>
        <w:rPr>
          <w:b/>
          <w:bCs/>
        </w:rPr>
      </w:pPr>
    </w:p>
    <w:p w14:paraId="18CB3A15" w14:textId="701B9D7E" w:rsidR="00D259DB" w:rsidRPr="001F1965" w:rsidRDefault="00D259DB" w:rsidP="00D259DB">
      <w:pPr>
        <w:tabs>
          <w:tab w:val="left" w:pos="4536"/>
        </w:tabs>
        <w:spacing w:line="360" w:lineRule="auto"/>
        <w:jc w:val="center"/>
        <w:rPr>
          <w:b/>
          <w:bCs/>
          <w:rtl/>
        </w:rPr>
      </w:pPr>
      <w:r w:rsidRPr="001F1965">
        <w:rPr>
          <w:rFonts w:ascii="Calibri" w:eastAsia="Calibri" w:hAnsi="Calibri" w:hint="cs"/>
          <w:b/>
          <w:bCs/>
          <w:rtl/>
        </w:rPr>
        <w:t>ח/</w:t>
      </w:r>
      <w:r>
        <w:rPr>
          <w:rFonts w:ascii="Calibri" w:eastAsia="Calibri" w:hAnsi="Calibri" w:hint="cs"/>
          <w:b/>
          <w:bCs/>
        </w:rPr>
        <w:t>XXXX</w:t>
      </w:r>
      <w:r w:rsidRPr="001F1965">
        <w:rPr>
          <w:rFonts w:ascii="Calibri" w:eastAsia="Calibri" w:hAnsi="Calibri" w:hint="cs"/>
          <w:b/>
          <w:bCs/>
          <w:rtl/>
        </w:rPr>
        <w:t xml:space="preserve"> </w:t>
      </w:r>
      <w:r>
        <w:rPr>
          <w:rFonts w:ascii="Calibri" w:eastAsia="Calibri" w:hAnsi="Calibri" w:hint="cs"/>
          <w:b/>
          <w:bCs/>
          <w:rtl/>
        </w:rPr>
        <w:t xml:space="preserve">טוראי </w:t>
      </w:r>
      <w:r w:rsidR="00751981">
        <w:rPr>
          <w:rFonts w:ascii="Calibri" w:eastAsia="Calibri" w:hAnsi="Calibri" w:hint="cs"/>
          <w:b/>
          <w:bCs/>
          <w:rtl/>
        </w:rPr>
        <w:t>י.ג</w:t>
      </w:r>
      <w:r w:rsidRPr="001F1965">
        <w:rPr>
          <w:rFonts w:hint="cs"/>
          <w:b/>
          <w:bCs/>
          <w:rtl/>
        </w:rPr>
        <w:t xml:space="preserve"> </w:t>
      </w:r>
    </w:p>
    <w:p w14:paraId="477FF9DE" w14:textId="77777777" w:rsidR="00D259DB" w:rsidRPr="000C5714" w:rsidRDefault="00D259DB" w:rsidP="00D259DB">
      <w:pPr>
        <w:tabs>
          <w:tab w:val="left" w:pos="4536"/>
        </w:tabs>
        <w:spacing w:line="360" w:lineRule="auto"/>
        <w:jc w:val="center"/>
        <w:rPr>
          <w:rtl/>
        </w:rPr>
      </w:pPr>
      <w:r w:rsidRPr="000C5714">
        <w:rPr>
          <w:rFonts w:hint="cs"/>
          <w:rtl/>
        </w:rPr>
        <w:t xml:space="preserve">(באמצעות ב"כ </w:t>
      </w:r>
      <w:r w:rsidRPr="00E42891">
        <w:rPr>
          <w:rFonts w:ascii="David Libre" w:hAnsi="David Libre" w:cs="David Libre" w:hint="cs"/>
          <w:rtl/>
        </w:rPr>
        <w:t xml:space="preserve">עו"ד שלום </w:t>
      </w:r>
      <w:proofErr w:type="spellStart"/>
      <w:r w:rsidRPr="00E42891">
        <w:rPr>
          <w:rFonts w:ascii="David Libre" w:hAnsi="David Libre" w:cs="David Libre" w:hint="cs"/>
          <w:rtl/>
        </w:rPr>
        <w:t>דאהן</w:t>
      </w:r>
      <w:proofErr w:type="spellEnd"/>
      <w:r w:rsidRPr="00E42891">
        <w:rPr>
          <w:rFonts w:ascii="David Libre" w:hAnsi="David Libre" w:cs="David Libre" w:hint="cs"/>
          <w:rtl/>
        </w:rPr>
        <w:t xml:space="preserve"> ועו"ד רן כהן </w:t>
      </w:r>
      <w:proofErr w:type="spellStart"/>
      <w:r w:rsidRPr="00E42891">
        <w:rPr>
          <w:rFonts w:ascii="David Libre" w:hAnsi="David Libre" w:cs="David Libre" w:hint="cs"/>
          <w:rtl/>
        </w:rPr>
        <w:t>רוכברגר</w:t>
      </w:r>
      <w:proofErr w:type="spellEnd"/>
      <w:r w:rsidRPr="000C5714">
        <w:rPr>
          <w:rFonts w:hint="cs"/>
          <w:rtl/>
        </w:rPr>
        <w:t>)</w:t>
      </w:r>
    </w:p>
    <w:p w14:paraId="13A18302" w14:textId="77777777" w:rsidR="00D259DB" w:rsidRPr="00CA3810" w:rsidRDefault="00D259DB" w:rsidP="00D259DB">
      <w:pPr>
        <w:tabs>
          <w:tab w:val="left" w:pos="4536"/>
        </w:tabs>
        <w:spacing w:line="276" w:lineRule="auto"/>
        <w:rPr>
          <w:b/>
          <w:bCs/>
          <w:rtl/>
        </w:rPr>
      </w:pPr>
    </w:p>
    <w:p w14:paraId="362B9089" w14:textId="77777777" w:rsidR="00D259DB" w:rsidRPr="00223E88" w:rsidRDefault="00D259DB" w:rsidP="00D259DB">
      <w:pPr>
        <w:spacing w:line="480" w:lineRule="auto"/>
        <w:jc w:val="center"/>
        <w:rPr>
          <w:b/>
          <w:bCs/>
          <w:sz w:val="28"/>
          <w:szCs w:val="28"/>
          <w:u w:val="single"/>
          <w:rtl/>
        </w:rPr>
      </w:pPr>
    </w:p>
    <w:p w14:paraId="4054A313" w14:textId="77777777" w:rsidR="00D259DB" w:rsidRDefault="00D259DB" w:rsidP="00D259DB">
      <w:pPr>
        <w:tabs>
          <w:tab w:val="left" w:pos="2546"/>
        </w:tabs>
        <w:spacing w:line="360" w:lineRule="auto"/>
        <w:rPr>
          <w:rFonts w:ascii="David Libre" w:hAnsi="David Libre" w:cs="David Libre"/>
          <w:b/>
          <w:bCs/>
          <w:rtl/>
        </w:rPr>
      </w:pPr>
    </w:p>
    <w:p w14:paraId="0A00D870" w14:textId="77777777" w:rsidR="00D259DB" w:rsidRPr="00E42891" w:rsidRDefault="00D259DB" w:rsidP="00D259DB">
      <w:pPr>
        <w:spacing w:line="360" w:lineRule="auto"/>
        <w:jc w:val="center"/>
        <w:rPr>
          <w:rFonts w:ascii="David Libre" w:hAnsi="David Libre" w:cs="David Libre"/>
          <w:b/>
          <w:bCs/>
          <w:u w:val="single"/>
          <w:rtl/>
        </w:rPr>
      </w:pPr>
      <w:r w:rsidRPr="00E42891">
        <w:rPr>
          <w:rFonts w:ascii="David Libre" w:hAnsi="David Libre" w:cs="David Libre"/>
          <w:b/>
          <w:bCs/>
          <w:u w:val="single"/>
          <w:rtl/>
        </w:rPr>
        <w:t>הכרעת - דין</w:t>
      </w:r>
    </w:p>
    <w:p w14:paraId="5D7BED91" w14:textId="77777777" w:rsidR="00D259DB" w:rsidRDefault="00D259DB" w:rsidP="00D259DB">
      <w:pPr>
        <w:autoSpaceDE w:val="0"/>
        <w:autoSpaceDN w:val="0"/>
        <w:spacing w:line="360" w:lineRule="auto"/>
        <w:rPr>
          <w:rFonts w:ascii="David Libre" w:hAnsi="David Libre" w:cs="David Libre"/>
          <w:b/>
          <w:bCs/>
          <w:rtl/>
        </w:rPr>
      </w:pPr>
      <w:r w:rsidRPr="00E42891">
        <w:rPr>
          <w:rFonts w:ascii="David Libre" w:hAnsi="David Libre" w:cs="David Libre"/>
          <w:b/>
          <w:bCs/>
          <w:rtl/>
        </w:rPr>
        <w:t>על פי</w:t>
      </w:r>
      <w:r>
        <w:rPr>
          <w:rFonts w:ascii="David Libre" w:hAnsi="David Libre" w:cs="David Libre"/>
          <w:b/>
          <w:bCs/>
          <w:rtl/>
        </w:rPr>
        <w:t xml:space="preserve"> הודאתו, מורשע הנאשם בעבירה של </w:t>
      </w:r>
      <w:r>
        <w:rPr>
          <w:rFonts w:ascii="David Libre" w:hAnsi="David Libre" w:cs="David Libre" w:hint="cs"/>
          <w:b/>
          <w:bCs/>
          <w:rtl/>
        </w:rPr>
        <w:t xml:space="preserve">חבלה חמורה בנסיבות מחמירות, לפי סעיפים 333 ו-335 (א)(1) לחוק העונשין, </w:t>
      </w:r>
      <w:proofErr w:type="spellStart"/>
      <w:r>
        <w:rPr>
          <w:rFonts w:ascii="David Libre" w:hAnsi="David Libre" w:cs="David Libre" w:hint="cs"/>
          <w:b/>
          <w:bCs/>
          <w:rtl/>
        </w:rPr>
        <w:t>התשל"ז</w:t>
      </w:r>
      <w:proofErr w:type="spellEnd"/>
      <w:r>
        <w:rPr>
          <w:rFonts w:ascii="David Libre" w:hAnsi="David Libre" w:cs="David Libre" w:hint="cs"/>
          <w:b/>
          <w:bCs/>
          <w:rtl/>
        </w:rPr>
        <w:t>- 1977</w:t>
      </w:r>
      <w:r w:rsidRPr="00E42891">
        <w:rPr>
          <w:rFonts w:ascii="David Libre" w:hAnsi="David Libre" w:cs="David Libre"/>
          <w:b/>
          <w:bCs/>
          <w:rtl/>
        </w:rPr>
        <w:t xml:space="preserve">, בהתאם לכתב האישום </w:t>
      </w:r>
      <w:r>
        <w:rPr>
          <w:rFonts w:ascii="David Libre" w:hAnsi="David Libre" w:cs="David Libre" w:hint="cs"/>
          <w:b/>
          <w:bCs/>
          <w:rtl/>
        </w:rPr>
        <w:t xml:space="preserve">המתוקן </w:t>
      </w:r>
      <w:r w:rsidRPr="00E42891">
        <w:rPr>
          <w:rFonts w:ascii="David Libre" w:hAnsi="David Libre" w:cs="David Libre"/>
          <w:b/>
          <w:bCs/>
          <w:rtl/>
        </w:rPr>
        <w:t>ולפרטים הנוספים.</w:t>
      </w:r>
    </w:p>
    <w:p w14:paraId="7655CC4F" w14:textId="77777777" w:rsidR="00D259DB" w:rsidRPr="00E42891" w:rsidRDefault="00D259DB" w:rsidP="00D259DB">
      <w:pPr>
        <w:autoSpaceDE w:val="0"/>
        <w:autoSpaceDN w:val="0"/>
        <w:spacing w:line="360" w:lineRule="auto"/>
        <w:rPr>
          <w:rFonts w:ascii="David Libre" w:hAnsi="David Libre" w:cs="David Libre"/>
          <w:b/>
          <w:bCs/>
          <w:rtl/>
        </w:rPr>
      </w:pPr>
    </w:p>
    <w:p w14:paraId="548BDD79" w14:textId="77777777" w:rsidR="00D259DB" w:rsidRPr="00B85D35" w:rsidRDefault="00D259DB" w:rsidP="00D259DB">
      <w:pPr>
        <w:pStyle w:val="ListParagraph"/>
        <w:numPr>
          <w:ilvl w:val="0"/>
          <w:numId w:val="1"/>
        </w:numPr>
        <w:spacing w:line="360" w:lineRule="auto"/>
        <w:rPr>
          <w:rFonts w:ascii="David Libre" w:hAnsi="David Libre" w:cs="David Libre"/>
          <w:rtl/>
        </w:rPr>
      </w:pPr>
      <w:r w:rsidRPr="00B85D35">
        <w:rPr>
          <w:rFonts w:ascii="David Libre" w:hAnsi="David Libre" w:cs="David Libre"/>
          <w:b/>
          <w:bCs/>
          <w:rtl/>
        </w:rPr>
        <w:t xml:space="preserve">ניתנה היום, </w:t>
      </w:r>
      <w:r w:rsidRPr="00B85D35">
        <w:rPr>
          <w:rFonts w:ascii="David Libre" w:hAnsi="David Libre" w:cs="David Libre" w:hint="cs"/>
          <w:b/>
          <w:bCs/>
          <w:rtl/>
        </w:rPr>
        <w:t xml:space="preserve">א' באלול </w:t>
      </w:r>
      <w:proofErr w:type="spellStart"/>
      <w:r w:rsidRPr="00B85D35">
        <w:rPr>
          <w:rFonts w:ascii="David Libre" w:hAnsi="David Libre" w:cs="David Libre" w:hint="cs"/>
          <w:b/>
          <w:bCs/>
          <w:rtl/>
        </w:rPr>
        <w:t>התשפ"א</w:t>
      </w:r>
      <w:proofErr w:type="spellEnd"/>
      <w:r w:rsidRPr="00B85D35">
        <w:rPr>
          <w:rFonts w:ascii="David Libre" w:hAnsi="David Libre" w:cs="David Libre"/>
          <w:b/>
          <w:bCs/>
          <w:rtl/>
        </w:rPr>
        <w:t xml:space="preserve">, </w:t>
      </w:r>
      <w:r w:rsidRPr="00B85D35">
        <w:rPr>
          <w:rFonts w:ascii="David Libre" w:hAnsi="David Libre" w:cs="David Libre" w:hint="cs"/>
          <w:b/>
          <w:bCs/>
          <w:rtl/>
        </w:rPr>
        <w:t>09.08.2021</w:t>
      </w:r>
      <w:r w:rsidRPr="00B85D35">
        <w:rPr>
          <w:rFonts w:ascii="David Libre" w:hAnsi="David Libre" w:cs="David Libre"/>
          <w:b/>
          <w:bCs/>
          <w:rtl/>
        </w:rPr>
        <w:t>, והודעה בפומבי ובמעמד הצדדים.</w:t>
      </w:r>
    </w:p>
    <w:p w14:paraId="14BC3EA8" w14:textId="77777777" w:rsidR="00D259DB" w:rsidRPr="00E42891" w:rsidRDefault="00D259DB" w:rsidP="00D259DB">
      <w:pPr>
        <w:autoSpaceDE w:val="0"/>
        <w:autoSpaceDN w:val="0"/>
        <w:spacing w:line="360" w:lineRule="auto"/>
        <w:jc w:val="left"/>
        <w:rPr>
          <w:rFonts w:ascii="David Libre" w:hAnsi="David Libre" w:cs="David Libre"/>
          <w:b/>
          <w:bCs/>
          <w:rtl/>
        </w:rPr>
      </w:pPr>
    </w:p>
    <w:p w14:paraId="14BC6264" w14:textId="77777777" w:rsidR="00D259DB" w:rsidRPr="00E42891" w:rsidRDefault="00D259DB" w:rsidP="00D259DB">
      <w:pPr>
        <w:spacing w:line="360" w:lineRule="auto"/>
        <w:jc w:val="center"/>
        <w:rPr>
          <w:rFonts w:ascii="David Libre" w:hAnsi="David Libre" w:cs="David Libre"/>
          <w:b/>
          <w:bCs/>
          <w:rtl/>
        </w:rPr>
      </w:pPr>
      <w:r w:rsidRPr="00E42891">
        <w:rPr>
          <w:rFonts w:ascii="David Libre" w:hAnsi="David Libre" w:cs="David Libre"/>
          <w:b/>
          <w:bCs/>
          <w:rtl/>
        </w:rPr>
        <w:t>___________                       ____________                ____________</w:t>
      </w:r>
    </w:p>
    <w:p w14:paraId="1A174204" w14:textId="77777777" w:rsidR="00D259DB" w:rsidRPr="00E42891" w:rsidRDefault="00D259DB" w:rsidP="00D259DB">
      <w:pPr>
        <w:pStyle w:val="Title"/>
        <w:rPr>
          <w:rFonts w:ascii="David Libre" w:hAnsi="David Libre" w:cs="David Libre"/>
          <w:sz w:val="24"/>
          <w:szCs w:val="24"/>
          <w:u w:val="none"/>
          <w:rtl/>
        </w:rPr>
      </w:pPr>
      <w:r w:rsidRPr="00E42891">
        <w:rPr>
          <w:rFonts w:ascii="David Libre" w:hAnsi="David Libre" w:cs="David Libre"/>
          <w:sz w:val="24"/>
          <w:szCs w:val="24"/>
          <w:u w:val="none"/>
          <w:rtl/>
        </w:rPr>
        <w:t>שופט</w:t>
      </w:r>
      <w:r>
        <w:rPr>
          <w:rFonts w:ascii="David Libre" w:hAnsi="David Libre" w:cs="David Libre" w:hint="cs"/>
          <w:sz w:val="24"/>
          <w:szCs w:val="24"/>
          <w:u w:val="none"/>
          <w:rtl/>
        </w:rPr>
        <w:t>ת</w:t>
      </w:r>
      <w:r w:rsidRPr="00E42891">
        <w:rPr>
          <w:rFonts w:ascii="David Libre" w:hAnsi="David Libre" w:cs="David Libre"/>
          <w:sz w:val="24"/>
          <w:szCs w:val="24"/>
          <w:u w:val="none"/>
          <w:rtl/>
        </w:rPr>
        <w:t xml:space="preserve">           </w:t>
      </w:r>
      <w:r>
        <w:rPr>
          <w:rFonts w:ascii="David Libre" w:hAnsi="David Libre" w:cs="David Libre"/>
          <w:sz w:val="24"/>
          <w:szCs w:val="24"/>
          <w:u w:val="none"/>
          <w:rtl/>
        </w:rPr>
        <w:t xml:space="preserve">                            </w:t>
      </w:r>
      <w:r>
        <w:rPr>
          <w:rFonts w:ascii="David Libre" w:hAnsi="David Libre" w:cs="David Libre" w:hint="cs"/>
          <w:sz w:val="24"/>
          <w:szCs w:val="24"/>
          <w:u w:val="none"/>
          <w:rtl/>
        </w:rPr>
        <w:t>אב"ד</w:t>
      </w:r>
      <w:r w:rsidRPr="00E42891">
        <w:rPr>
          <w:rFonts w:ascii="David Libre" w:hAnsi="David Libre" w:cs="David Libre"/>
          <w:sz w:val="24"/>
          <w:szCs w:val="24"/>
          <w:u w:val="none"/>
          <w:rtl/>
        </w:rPr>
        <w:t xml:space="preserve">    </w:t>
      </w:r>
      <w:r>
        <w:rPr>
          <w:rFonts w:ascii="David Libre" w:hAnsi="David Libre" w:cs="David Libre"/>
          <w:sz w:val="24"/>
          <w:szCs w:val="24"/>
          <w:u w:val="none"/>
          <w:rtl/>
        </w:rPr>
        <w:t xml:space="preserve">                            </w:t>
      </w:r>
      <w:r>
        <w:rPr>
          <w:rFonts w:ascii="David Libre" w:hAnsi="David Libre" w:cs="David Libre" w:hint="cs"/>
          <w:sz w:val="24"/>
          <w:szCs w:val="24"/>
          <w:u w:val="none"/>
          <w:rtl/>
        </w:rPr>
        <w:t>שופטת</w:t>
      </w:r>
    </w:p>
    <w:p w14:paraId="094C42F6" w14:textId="77777777" w:rsidR="00D259DB" w:rsidRDefault="00D259DB" w:rsidP="00D259DB">
      <w:pPr>
        <w:spacing w:line="360" w:lineRule="auto"/>
        <w:jc w:val="left"/>
        <w:rPr>
          <w:rFonts w:ascii="David Libre" w:hAnsi="David Libre" w:cs="David Libre"/>
          <w:b/>
          <w:bCs/>
          <w:u w:val="single"/>
          <w:rtl/>
        </w:rPr>
      </w:pPr>
    </w:p>
    <w:p w14:paraId="4DB190FD" w14:textId="77777777" w:rsidR="00D259DB" w:rsidRPr="00E42891" w:rsidRDefault="00D259DB" w:rsidP="00D259DB">
      <w:pPr>
        <w:spacing w:line="360" w:lineRule="auto"/>
        <w:jc w:val="center"/>
        <w:rPr>
          <w:rFonts w:ascii="David Libre" w:hAnsi="David Libre" w:cs="David Libre"/>
          <w:b/>
          <w:bCs/>
          <w:u w:val="single"/>
          <w:rtl/>
        </w:rPr>
      </w:pPr>
      <w:r>
        <w:rPr>
          <w:rFonts w:ascii="David Libre" w:hAnsi="David Libre" w:cs="David Libre"/>
          <w:b/>
          <w:bCs/>
          <w:rtl/>
        </w:rPr>
        <w:br w:type="page"/>
      </w:r>
      <w:r w:rsidRPr="00E42891">
        <w:rPr>
          <w:rFonts w:ascii="David Libre" w:hAnsi="David Libre" w:cs="David Libre"/>
          <w:b/>
          <w:bCs/>
          <w:u w:val="single"/>
          <w:rtl/>
        </w:rPr>
        <w:lastRenderedPageBreak/>
        <w:t>גזר - דין</w:t>
      </w:r>
    </w:p>
    <w:p w14:paraId="3014078A" w14:textId="77777777" w:rsidR="00D259DB" w:rsidRDefault="00D259DB" w:rsidP="00D259DB">
      <w:pPr>
        <w:spacing w:line="360" w:lineRule="auto"/>
        <w:rPr>
          <w:rFonts w:ascii="David Libre" w:hAnsi="David Libre" w:cs="David Libre"/>
          <w:rtl/>
        </w:rPr>
      </w:pPr>
      <w:r w:rsidRPr="00E42891">
        <w:rPr>
          <w:rFonts w:ascii="David Libre" w:hAnsi="David Libre" w:cs="David Libre"/>
          <w:rtl/>
        </w:rPr>
        <w:t>הנאשם הורשע</w:t>
      </w:r>
      <w:r>
        <w:rPr>
          <w:rFonts w:ascii="David Libre" w:hAnsi="David Libre" w:cs="David Libre" w:hint="cs"/>
          <w:rtl/>
        </w:rPr>
        <w:t>,</w:t>
      </w:r>
      <w:r w:rsidRPr="00E42891">
        <w:rPr>
          <w:rFonts w:ascii="David Libre" w:hAnsi="David Libre" w:cs="David Libre"/>
          <w:rtl/>
        </w:rPr>
        <w:t xml:space="preserve"> על פי הודאתו</w:t>
      </w:r>
      <w:r>
        <w:rPr>
          <w:rFonts w:ascii="David Libre" w:hAnsi="David Libre" w:cs="David Libre" w:hint="cs"/>
          <w:rtl/>
        </w:rPr>
        <w:t>, בכתב אישום מתוקן, במסגרת הסדר טיעון, לאחר הליך גישור,</w:t>
      </w:r>
      <w:r w:rsidRPr="00E42891">
        <w:rPr>
          <w:rFonts w:ascii="David Libre" w:hAnsi="David Libre" w:cs="David Libre"/>
          <w:rtl/>
        </w:rPr>
        <w:t xml:space="preserve"> בעבירה של </w:t>
      </w:r>
      <w:r>
        <w:rPr>
          <w:rFonts w:ascii="David Libre" w:hAnsi="David Libre" w:cs="David Libre" w:hint="cs"/>
          <w:rtl/>
        </w:rPr>
        <w:t xml:space="preserve">חבלה חמורה בנסיבות מחמירות </w:t>
      </w:r>
      <w:r w:rsidRPr="003377AB">
        <w:rPr>
          <w:rFonts w:ascii="David Libre" w:hAnsi="David Libre" w:cs="David Libre" w:hint="cs"/>
          <w:rtl/>
        </w:rPr>
        <w:t xml:space="preserve">לפי סעיפים 333 ו-335 (א)(1) לחוק העונשין, </w:t>
      </w:r>
      <w:proofErr w:type="spellStart"/>
      <w:r w:rsidRPr="003377AB">
        <w:rPr>
          <w:rFonts w:ascii="David Libre" w:hAnsi="David Libre" w:cs="David Libre" w:hint="cs"/>
          <w:rtl/>
        </w:rPr>
        <w:t>התשל"ז</w:t>
      </w:r>
      <w:proofErr w:type="spellEnd"/>
      <w:r w:rsidRPr="003377AB">
        <w:rPr>
          <w:rFonts w:ascii="David Libre" w:hAnsi="David Libre" w:cs="David Libre" w:hint="cs"/>
          <w:rtl/>
        </w:rPr>
        <w:t>- 1977</w:t>
      </w:r>
      <w:r>
        <w:rPr>
          <w:rFonts w:ascii="David Libre" w:hAnsi="David Libre" w:cs="David Libre" w:hint="cs"/>
          <w:rtl/>
        </w:rPr>
        <w:t xml:space="preserve">. </w:t>
      </w:r>
    </w:p>
    <w:p w14:paraId="0B71F381" w14:textId="77777777" w:rsidR="00D259DB" w:rsidRDefault="00D259DB" w:rsidP="00D259DB">
      <w:pPr>
        <w:spacing w:line="360" w:lineRule="auto"/>
        <w:rPr>
          <w:rFonts w:ascii="David Libre" w:hAnsi="David Libre" w:cs="David Libre"/>
          <w:rtl/>
        </w:rPr>
      </w:pPr>
    </w:p>
    <w:p w14:paraId="2D976272" w14:textId="6CED0AF6" w:rsidR="00D259DB" w:rsidRDefault="00D259DB" w:rsidP="00D259DB">
      <w:pPr>
        <w:spacing w:line="360" w:lineRule="auto"/>
        <w:rPr>
          <w:rFonts w:ascii="David Libre" w:hAnsi="David Libre" w:cs="David Libre"/>
          <w:rtl/>
        </w:rPr>
      </w:pPr>
      <w:r>
        <w:rPr>
          <w:rFonts w:ascii="David Libre" w:hAnsi="David Libre" w:cs="David Libre" w:hint="cs"/>
          <w:rtl/>
        </w:rPr>
        <w:t>על פי עובדות כתב האישום המתוקן, ביום 23/08/2020, במחנה בסיס יחידתו של הנאשם, בשעות הערב, שהו יחד הנאשם, סמל מ</w:t>
      </w:r>
      <w:r w:rsidR="00F64D0A">
        <w:rPr>
          <w:rFonts w:ascii="David Libre" w:hAnsi="David Libre" w:cs="David Libre" w:hint="cs"/>
          <w:rtl/>
        </w:rPr>
        <w:t>'</w:t>
      </w:r>
      <w:r>
        <w:rPr>
          <w:rFonts w:ascii="David Libre" w:hAnsi="David Libre" w:cs="David Libre" w:hint="cs"/>
          <w:rtl/>
        </w:rPr>
        <w:t xml:space="preserve"> וסמל ב</w:t>
      </w:r>
      <w:r w:rsidR="00F64D0A">
        <w:rPr>
          <w:rFonts w:ascii="David Libre" w:hAnsi="David Libre" w:cs="David Libre" w:hint="cs"/>
          <w:rtl/>
        </w:rPr>
        <w:t>'</w:t>
      </w:r>
      <w:r>
        <w:rPr>
          <w:rFonts w:ascii="David Libre" w:hAnsi="David Libre" w:cs="David Libre" w:hint="cs"/>
          <w:rtl/>
        </w:rPr>
        <w:t xml:space="preserve"> ל</w:t>
      </w:r>
      <w:r w:rsidR="00F64D0A">
        <w:rPr>
          <w:rFonts w:ascii="David Libre" w:hAnsi="David Libre" w:cs="David Libre" w:hint="cs"/>
          <w:rtl/>
        </w:rPr>
        <w:t>'</w:t>
      </w:r>
      <w:r>
        <w:rPr>
          <w:rFonts w:ascii="David Libre" w:hAnsi="David Libre" w:cs="David Libre" w:hint="cs"/>
          <w:rtl/>
        </w:rPr>
        <w:t xml:space="preserve"> ושוחחו ביניהם. סמל מ</w:t>
      </w:r>
      <w:r w:rsidR="00F64D0A">
        <w:rPr>
          <w:rFonts w:ascii="David Libre" w:hAnsi="David Libre" w:cs="David Libre" w:hint="cs"/>
          <w:rtl/>
        </w:rPr>
        <w:t>'</w:t>
      </w:r>
      <w:r>
        <w:rPr>
          <w:rFonts w:ascii="David Libre" w:hAnsi="David Libre" w:cs="David Libre" w:hint="cs"/>
          <w:rtl/>
        </w:rPr>
        <w:t xml:space="preserve"> הניח על הרצפה את נשקו האישי, מסוג </w:t>
      </w:r>
      <w:r>
        <w:rPr>
          <w:rFonts w:ascii="David Libre" w:hAnsi="David Libre" w:cs="David Libre" w:hint="cs"/>
        </w:rPr>
        <w:t>M16</w:t>
      </w:r>
      <w:r>
        <w:rPr>
          <w:rFonts w:ascii="David Libre" w:hAnsi="David Libre" w:cs="David Libre" w:hint="cs"/>
          <w:rtl/>
        </w:rPr>
        <w:t xml:space="preserve">, הנשק היה טעון במחסנית שהכילה 29 כדורים, והתקן מק </w:t>
      </w:r>
      <w:r>
        <w:rPr>
          <w:rFonts w:ascii="David Libre" w:hAnsi="David Libre" w:cs="David Libre"/>
          <w:rtl/>
        </w:rPr>
        <w:t>–</w:t>
      </w:r>
      <w:r>
        <w:rPr>
          <w:rFonts w:ascii="David Libre" w:hAnsi="David Libre" w:cs="David Libre" w:hint="cs"/>
          <w:rtl/>
        </w:rPr>
        <w:t xml:space="preserve">פורק בבית הבליעה. זמן קצר לאחר מכן, נטל הנאשם את הנשק לידיו, הניח את רצועת הנשק סביב צווארו, אחז בו כשידו האחת אוחזת </w:t>
      </w:r>
      <w:proofErr w:type="spellStart"/>
      <w:r>
        <w:rPr>
          <w:rFonts w:ascii="David Libre" w:hAnsi="David Libre" w:cs="David Libre" w:hint="cs"/>
          <w:rtl/>
        </w:rPr>
        <w:t>במתפסים</w:t>
      </w:r>
      <w:proofErr w:type="spellEnd"/>
      <w:r>
        <w:rPr>
          <w:rFonts w:ascii="David Libre" w:hAnsi="David Libre" w:cs="David Libre" w:hint="cs"/>
          <w:rtl/>
        </w:rPr>
        <w:t xml:space="preserve"> וידו השנייה בידית האחיזה. הנאשם נע עם הנשק ושיחק עמו דמות של "סוכן", כשקנה הנשק מכוון אופקית, לכיוון הקיר המזרחי במסדרון, תוך כדי שביצע פעולות בנשק שהביאו לכניסת כדור לבית הבליעה. בשלב מסוים, כשקנה הנשק היה מופנה לכיוון הקיר המזרחי במסדרון, הפנה הנאשם את מבטו לימינו, מבעד לדלת המסדרון, כלפי חוץ, שוחח עם חיילים שהיו במקום, ואז בעוד שסמל ל</w:t>
      </w:r>
      <w:r w:rsidR="00F64D0A">
        <w:rPr>
          <w:rFonts w:ascii="David Libre" w:hAnsi="David Libre" w:cs="David Libre" w:hint="cs"/>
          <w:rtl/>
        </w:rPr>
        <w:t>'</w:t>
      </w:r>
      <w:r>
        <w:rPr>
          <w:rFonts w:ascii="David Libre" w:hAnsi="David Libre" w:cs="David Libre" w:hint="cs"/>
          <w:rtl/>
        </w:rPr>
        <w:t xml:space="preserve"> זז מהמקום בו ישב ונעמד במרחק קצר ממנו לכיוון המסדרון, כאשר הנאשם לא ראה את סמל ל</w:t>
      </w:r>
      <w:r w:rsidR="00F64D0A">
        <w:rPr>
          <w:rFonts w:ascii="David Libre" w:hAnsi="David Libre" w:cs="David Libre" w:hint="cs"/>
          <w:rtl/>
        </w:rPr>
        <w:t>'</w:t>
      </w:r>
      <w:r>
        <w:rPr>
          <w:rFonts w:ascii="David Libre" w:hAnsi="David Libre" w:cs="David Libre" w:hint="cs"/>
          <w:rtl/>
        </w:rPr>
        <w:t>, לחץ הנאשם על ההדק. כתוצאה מכך, נורה מהנשק קליע שפגע בראשו של סמל ל</w:t>
      </w:r>
      <w:r w:rsidR="00F64D0A">
        <w:rPr>
          <w:rFonts w:ascii="David Libre" w:hAnsi="David Libre" w:cs="David Libre" w:hint="cs"/>
          <w:rtl/>
        </w:rPr>
        <w:t>'</w:t>
      </w:r>
      <w:r>
        <w:rPr>
          <w:rFonts w:ascii="David Libre" w:hAnsi="David Libre" w:cs="David Libre" w:hint="cs"/>
          <w:rtl/>
        </w:rPr>
        <w:t>. הקליע חדר לחלקו הימני התחתון של ראשו של סמל ל</w:t>
      </w:r>
      <w:r w:rsidR="00F64D0A">
        <w:rPr>
          <w:rFonts w:ascii="David Libre" w:hAnsi="David Libre" w:cs="David Libre" w:hint="cs"/>
          <w:rtl/>
        </w:rPr>
        <w:t>'</w:t>
      </w:r>
      <w:r>
        <w:rPr>
          <w:rFonts w:ascii="David Libre" w:hAnsi="David Libre" w:cs="David Libre" w:hint="cs"/>
          <w:rtl/>
        </w:rPr>
        <w:t>. סמל ל</w:t>
      </w:r>
      <w:r w:rsidR="00F64D0A">
        <w:rPr>
          <w:rFonts w:ascii="David Libre" w:hAnsi="David Libre" w:cs="David Libre" w:hint="cs"/>
          <w:rtl/>
        </w:rPr>
        <w:t>'</w:t>
      </w:r>
      <w:r>
        <w:rPr>
          <w:rFonts w:ascii="David Libre" w:hAnsi="David Libre" w:cs="David Libre" w:hint="cs"/>
          <w:rtl/>
        </w:rPr>
        <w:t xml:space="preserve"> פונה לבית החולים במצב שהוגדר קל, שם אושפז במשך כחודש ימים. לסמל ל</w:t>
      </w:r>
      <w:r w:rsidR="00F64D0A">
        <w:rPr>
          <w:rFonts w:ascii="David Libre" w:hAnsi="David Libre" w:cs="David Libre" w:hint="cs"/>
          <w:rtl/>
        </w:rPr>
        <w:t>'</w:t>
      </w:r>
      <w:r>
        <w:rPr>
          <w:rFonts w:ascii="David Libre" w:hAnsi="David Libre" w:cs="David Libre" w:hint="cs"/>
          <w:rtl/>
        </w:rPr>
        <w:t xml:space="preserve"> נגרמו חבלות חמורות, שהובילו נכון להיום, לקשיים מסוימים בניידות ובתפקודו העצמאי. </w:t>
      </w:r>
    </w:p>
    <w:p w14:paraId="23A88D4D" w14:textId="77777777" w:rsidR="00D259DB" w:rsidRDefault="00D259DB" w:rsidP="00D259DB">
      <w:pPr>
        <w:spacing w:line="360" w:lineRule="auto"/>
        <w:rPr>
          <w:rFonts w:ascii="David Libre" w:hAnsi="David Libre" w:cs="David Libre"/>
          <w:rtl/>
        </w:rPr>
      </w:pPr>
    </w:p>
    <w:p w14:paraId="14418D4E" w14:textId="07F60B8D" w:rsidR="00D259DB" w:rsidRDefault="00D259DB" w:rsidP="00D259DB">
      <w:pPr>
        <w:spacing w:line="360" w:lineRule="auto"/>
        <w:rPr>
          <w:rFonts w:ascii="David Libre" w:hAnsi="David Libre" w:cs="David Libre"/>
          <w:rtl/>
        </w:rPr>
      </w:pPr>
      <w:r>
        <w:rPr>
          <w:rFonts w:ascii="David Libre" w:hAnsi="David Libre" w:cs="David Libre" w:hint="cs"/>
          <w:rtl/>
        </w:rPr>
        <w:t>על פי מסמך הפרטים הנוספים (ת/1), עלה כי זמן מועט לפני האירוע, הגיש סמל מ</w:t>
      </w:r>
      <w:r w:rsidR="00F64D0A">
        <w:rPr>
          <w:rFonts w:ascii="David Libre" w:hAnsi="David Libre" w:cs="David Libre" w:hint="cs"/>
          <w:rtl/>
        </w:rPr>
        <w:t xml:space="preserve">' </w:t>
      </w:r>
      <w:r>
        <w:rPr>
          <w:rFonts w:ascii="David Libre" w:hAnsi="David Libre" w:cs="David Libre" w:hint="cs"/>
          <w:rtl/>
        </w:rPr>
        <w:t>לנאשם את נשקו האישי, לבקשת הנאשם, כאשר בנשק היו מותקנים התקנים ותוספות אסורים. עוד צוין, כי לאחר ירי הכדור, היה הנאשם הראשון להעניק עזרה ראשונה לסמל ל</w:t>
      </w:r>
      <w:r w:rsidR="00F64D0A">
        <w:rPr>
          <w:rFonts w:ascii="David Libre" w:hAnsi="David Libre" w:cs="David Libre" w:hint="cs"/>
          <w:rtl/>
        </w:rPr>
        <w:t xml:space="preserve">' </w:t>
      </w:r>
      <w:r>
        <w:rPr>
          <w:rFonts w:ascii="David Libre" w:hAnsi="David Libre" w:cs="David Libre" w:hint="cs"/>
          <w:rtl/>
        </w:rPr>
        <w:t>והיחיד שנשאר במקום עד להגעת גורמי הרפואה. הנאשם החזיק את הפצע בראשו של סמל ל</w:t>
      </w:r>
      <w:r w:rsidR="00F64D0A">
        <w:rPr>
          <w:rFonts w:ascii="David Libre" w:hAnsi="David Libre" w:cs="David Libre" w:hint="cs"/>
          <w:rtl/>
        </w:rPr>
        <w:t>'</w:t>
      </w:r>
      <w:r>
        <w:rPr>
          <w:rFonts w:ascii="David Libre" w:hAnsi="David Libre" w:cs="David Libre" w:hint="cs"/>
          <w:rtl/>
        </w:rPr>
        <w:t xml:space="preserve"> ועצר את הדימום. בחקירתו, שיתף הנאשם פעולה, השיב לכל השאלות, השתתף בשחזור האירוע, נטל אחריות למעשים והביע חרטה וצער על המעשה ותוצאותיו העגומות. </w:t>
      </w:r>
    </w:p>
    <w:p w14:paraId="31D6A402" w14:textId="77777777" w:rsidR="00D259DB" w:rsidRDefault="00D259DB" w:rsidP="00D259DB">
      <w:pPr>
        <w:spacing w:line="360" w:lineRule="auto"/>
        <w:rPr>
          <w:rFonts w:ascii="David Libre" w:hAnsi="David Libre" w:cs="David Libre"/>
          <w:rtl/>
        </w:rPr>
      </w:pPr>
    </w:p>
    <w:p w14:paraId="125E9CD2" w14:textId="7C01E7FE" w:rsidR="00D259DB" w:rsidRDefault="00D259DB" w:rsidP="00D259DB">
      <w:pPr>
        <w:spacing w:line="360" w:lineRule="auto"/>
        <w:rPr>
          <w:rFonts w:ascii="David Libre" w:hAnsi="David Libre" w:cs="David Libre"/>
          <w:rtl/>
        </w:rPr>
      </w:pPr>
      <w:r>
        <w:rPr>
          <w:rFonts w:ascii="David Libre" w:hAnsi="David Libre" w:cs="David Libre" w:hint="cs"/>
          <w:rtl/>
        </w:rPr>
        <w:t xml:space="preserve">הצדדים הציגו בפני בית הדין הסדר טיעון </w:t>
      </w:r>
      <w:r w:rsidR="00A74A70">
        <w:rPr>
          <w:rFonts w:ascii="David Libre" w:hAnsi="David Libre" w:cs="David Libre" w:hint="cs"/>
          <w:rtl/>
        </w:rPr>
        <w:t>ש</w:t>
      </w:r>
      <w:r>
        <w:rPr>
          <w:rFonts w:ascii="David Libre" w:hAnsi="David Libre" w:cs="David Libre" w:hint="cs"/>
          <w:rtl/>
        </w:rPr>
        <w:t>בו נקשרו לאחר הליך גישור מורכב בפני כבוד השופט, סא"ל בלילטי, שהביא בסופו של יום להסכמות שהוצגו בפנינו היום. הצדדים פירטו בפנינו כי בבסיס הסדר הטיעון עמדו נסיבות ביצוע העבירה, שיקולים ראייתיים, שרשרת המעשים שהביאו לפגיעה בסמל ל</w:t>
      </w:r>
      <w:r w:rsidR="00F64D0A">
        <w:rPr>
          <w:rFonts w:ascii="David Libre" w:hAnsi="David Libre" w:cs="David Libre" w:hint="cs"/>
          <w:rtl/>
        </w:rPr>
        <w:t>'</w:t>
      </w:r>
      <w:r>
        <w:rPr>
          <w:rFonts w:ascii="David Libre" w:hAnsi="David Libre" w:cs="David Libre" w:hint="cs"/>
          <w:rtl/>
        </w:rPr>
        <w:t>, ותוצאות האירוע, שלמרבה המזל לא הסתיימו בפגיעות קשות מאוד, והדבר גם קיבל ביטוי בסעיף העבירה שיוחסה לנאשם. עוד צוין כי משפחת נפגע העבירה מתרכזת כעת בשיקומו של סמל ל</w:t>
      </w:r>
      <w:r w:rsidR="00F64D0A">
        <w:rPr>
          <w:rFonts w:ascii="David Libre" w:hAnsi="David Libre" w:cs="David Libre" w:hint="cs"/>
          <w:rtl/>
        </w:rPr>
        <w:t xml:space="preserve">' </w:t>
      </w:r>
      <w:r>
        <w:rPr>
          <w:rFonts w:ascii="David Libre" w:hAnsi="David Libre" w:cs="David Libre" w:hint="cs"/>
          <w:rtl/>
        </w:rPr>
        <w:t xml:space="preserve">ולא בהליך המשפטי המתנהל בעניינו של הנאשם. עוד התחשבו הצדדים במצבו הנפשי של הנאשם שהתדרדר באופן משמעותי כעולה ממסמכים </w:t>
      </w:r>
      <w:proofErr w:type="spellStart"/>
      <w:r>
        <w:rPr>
          <w:rFonts w:ascii="David Libre" w:hAnsi="David Libre" w:cs="David Libre" w:hint="cs"/>
          <w:rtl/>
        </w:rPr>
        <w:t>ברה"נים</w:t>
      </w:r>
      <w:proofErr w:type="spellEnd"/>
      <w:r>
        <w:rPr>
          <w:rFonts w:ascii="David Libre" w:hAnsi="David Libre" w:cs="David Libre" w:hint="cs"/>
          <w:rtl/>
        </w:rPr>
        <w:t xml:space="preserve"> שהוצגו לבית הדין (ס/1). </w:t>
      </w:r>
    </w:p>
    <w:p w14:paraId="52B2F1B0" w14:textId="77777777" w:rsidR="00D259DB" w:rsidRDefault="00D259DB" w:rsidP="00D259DB">
      <w:pPr>
        <w:spacing w:line="360" w:lineRule="auto"/>
        <w:rPr>
          <w:rFonts w:ascii="David Libre" w:hAnsi="David Libre" w:cs="David Libre"/>
          <w:rtl/>
        </w:rPr>
      </w:pPr>
    </w:p>
    <w:p w14:paraId="35EEDF21" w14:textId="77777777" w:rsidR="00D259DB" w:rsidRDefault="00D259DB" w:rsidP="00D259DB">
      <w:pPr>
        <w:spacing w:line="360" w:lineRule="auto"/>
        <w:rPr>
          <w:rFonts w:ascii="David Libre" w:hAnsi="David Libre" w:cs="David Libre"/>
          <w:rtl/>
        </w:rPr>
      </w:pPr>
      <w:r>
        <w:rPr>
          <w:rFonts w:ascii="David Libre" w:hAnsi="David Libre" w:cs="David Libre" w:hint="cs"/>
          <w:rtl/>
        </w:rPr>
        <w:t xml:space="preserve">מקרה זה הינו </w:t>
      </w:r>
      <w:r w:rsidRPr="00A74A70">
        <w:rPr>
          <w:rFonts w:ascii="David Libre" w:hAnsi="David Libre" w:cs="David Libre" w:hint="cs"/>
          <w:b/>
          <w:bCs/>
          <w:rtl/>
        </w:rPr>
        <w:t>מצער וקשה</w:t>
      </w:r>
      <w:r>
        <w:rPr>
          <w:rFonts w:ascii="David Libre" w:hAnsi="David Libre" w:cs="David Libre" w:hint="cs"/>
          <w:rtl/>
        </w:rPr>
        <w:t xml:space="preserve">. אך </w:t>
      </w:r>
      <w:r w:rsidRPr="00A74A70">
        <w:rPr>
          <w:rFonts w:ascii="David Libre" w:hAnsi="David Libre" w:cs="David Libre" w:hint="cs"/>
          <w:b/>
          <w:bCs/>
          <w:rtl/>
        </w:rPr>
        <w:t>במזל רב</w:t>
      </w:r>
      <w:r>
        <w:rPr>
          <w:rFonts w:ascii="David Libre" w:hAnsi="David Libre" w:cs="David Libre" w:hint="cs"/>
          <w:rtl/>
        </w:rPr>
        <w:t xml:space="preserve"> לא הסתיים המקרה בתוצאה קשה יותר, כפי שעלה מהפרטים שהציגו בפנינו הצדדים. מדובר במשחק בנשק, מיותר, שאין לו מקום ואירועים רבים בעבר שהביאו לכללי טיפול בנשק ו"נכתבו בדם" היו צריכים להוות תמרור </w:t>
      </w:r>
      <w:r>
        <w:rPr>
          <w:rFonts w:ascii="David Libre" w:hAnsi="David Libre" w:cs="David Libre" w:hint="cs"/>
          <w:rtl/>
        </w:rPr>
        <w:lastRenderedPageBreak/>
        <w:t xml:space="preserve">אזהרה לנאשם לבל יעשה שימוש פסול בנשק, כפי שאירע במקרה זה. על בתי הדין הצבאיים במסגרת מערכת המשפט הצבאית, מוטלת חובה לשוב ולהזכיר את הסכנה הגלומה בשימוש בנשק, ובמקרים שבהם נעשה שימוש אסור בנשק, גם אם תוצאותיו לא הסתיימו למרבה המזל בפגיעה קשה, על מנת להרתיע הרתעה אישית וכללית לבל יבואו לידי ביצוע מעשים אסורים תוך שימוש בנשק, והכל בראי שמירה על הערך היקר מכל, והוא, חיי האדם. </w:t>
      </w:r>
    </w:p>
    <w:p w14:paraId="27F2C7F0" w14:textId="77777777" w:rsidR="00D259DB" w:rsidRDefault="00D259DB" w:rsidP="00D259DB">
      <w:pPr>
        <w:spacing w:line="360" w:lineRule="auto"/>
        <w:rPr>
          <w:rFonts w:ascii="David Libre" w:hAnsi="David Libre" w:cs="David Libre"/>
          <w:rtl/>
        </w:rPr>
      </w:pPr>
    </w:p>
    <w:p w14:paraId="27ECF896" w14:textId="77777777" w:rsidR="00D259DB" w:rsidRDefault="00D259DB" w:rsidP="00D259DB">
      <w:pPr>
        <w:spacing w:line="360" w:lineRule="auto"/>
        <w:rPr>
          <w:rFonts w:ascii="David Libre" w:hAnsi="David Libre" w:cs="David Libre"/>
          <w:rtl/>
        </w:rPr>
      </w:pPr>
      <w:r>
        <w:rPr>
          <w:rFonts w:ascii="David Libre" w:hAnsi="David Libre" w:cs="David Libre" w:hint="cs"/>
          <w:rtl/>
        </w:rPr>
        <w:t xml:space="preserve">הצדדים הציגו בפנינו הסדר טיעון, פרי הליך גישור מורכב שהביא בסופו של דבר להודאת הנאשם, חיסכון בזמן שיפוטי, הימנעות מצורך בניהול משפטי ארוך ורגיש, בשים לב למצבו של הנפגע וגם על רקע השירות הצבאי המשותף של הנאשם ונפגע העבירה. עוד נלקחו בחשבון, מצבו הרפואי של נפגע העבירה, מצבו הנפשי של הנאשם, אשר היה זה שהעניק עזרה ראשונה לנפגע עד הגעת כוחות הרפואה למקום האירוע. </w:t>
      </w:r>
    </w:p>
    <w:p w14:paraId="49096763" w14:textId="77777777" w:rsidR="00D259DB" w:rsidRDefault="00D259DB" w:rsidP="00D259DB">
      <w:pPr>
        <w:spacing w:line="360" w:lineRule="auto"/>
        <w:rPr>
          <w:rFonts w:ascii="David Libre" w:hAnsi="David Libre" w:cs="David Libre"/>
          <w:rtl/>
        </w:rPr>
      </w:pPr>
    </w:p>
    <w:p w14:paraId="08D01317" w14:textId="77777777" w:rsidR="00D259DB" w:rsidRPr="00E42891" w:rsidRDefault="00D259DB" w:rsidP="00D259DB">
      <w:pPr>
        <w:spacing w:line="360" w:lineRule="auto"/>
        <w:rPr>
          <w:rFonts w:ascii="David Libre" w:hAnsi="David Libre" w:cs="David Libre"/>
          <w:rtl/>
        </w:rPr>
      </w:pPr>
      <w:r>
        <w:rPr>
          <w:rFonts w:ascii="David Libre" w:hAnsi="David Libre" w:cs="David Libre" w:hint="cs"/>
          <w:rtl/>
        </w:rPr>
        <w:t xml:space="preserve">בסופו של יום, לאחר ששקלנו את כלל הטעמים שהציגו בפנינו הצדדים, ופורטו לעיל, החלטנו לכבד את הסדר הטיעון. </w:t>
      </w:r>
    </w:p>
    <w:p w14:paraId="31790FD4" w14:textId="77777777" w:rsidR="00D259DB" w:rsidRPr="00E42891" w:rsidRDefault="00D259DB" w:rsidP="00D259DB">
      <w:pPr>
        <w:spacing w:line="360" w:lineRule="auto"/>
        <w:jc w:val="left"/>
        <w:rPr>
          <w:rFonts w:ascii="David Libre" w:hAnsi="David Libre" w:cs="David Libre"/>
          <w:rtl/>
        </w:rPr>
      </w:pPr>
    </w:p>
    <w:p w14:paraId="0C6113E2" w14:textId="77777777" w:rsidR="00D259DB" w:rsidRPr="00E42891" w:rsidRDefault="00D259DB" w:rsidP="00D259DB">
      <w:pPr>
        <w:spacing w:line="360" w:lineRule="auto"/>
        <w:jc w:val="left"/>
        <w:rPr>
          <w:rFonts w:ascii="David Libre" w:hAnsi="David Libre" w:cs="David Libre"/>
          <w:rtl/>
        </w:rPr>
      </w:pPr>
      <w:r w:rsidRPr="00E42891">
        <w:rPr>
          <w:rFonts w:ascii="David Libre" w:hAnsi="David Libre" w:cs="David Libre"/>
          <w:rtl/>
        </w:rPr>
        <w:t>על הנאשם נגזרים, אפוא, העונשים הבאים:</w:t>
      </w:r>
    </w:p>
    <w:p w14:paraId="03446CBE" w14:textId="77777777" w:rsidR="00D259DB" w:rsidRPr="00F64D0A" w:rsidRDefault="00D259DB" w:rsidP="00D259DB">
      <w:pPr>
        <w:spacing w:line="360" w:lineRule="auto"/>
        <w:ind w:left="360"/>
        <w:jc w:val="left"/>
        <w:rPr>
          <w:rFonts w:ascii="David Libre" w:hAnsi="David Libre" w:cs="David Libre"/>
          <w:b/>
          <w:bCs/>
          <w:rtl/>
        </w:rPr>
      </w:pPr>
    </w:p>
    <w:p w14:paraId="730C6BDE" w14:textId="1C9316B2" w:rsidR="00D259DB" w:rsidRPr="00F64D0A" w:rsidRDefault="00F64D0A" w:rsidP="00D259DB">
      <w:pPr>
        <w:pStyle w:val="ListParagraph"/>
        <w:numPr>
          <w:ilvl w:val="0"/>
          <w:numId w:val="3"/>
        </w:numPr>
        <w:spacing w:line="360" w:lineRule="auto"/>
        <w:rPr>
          <w:rFonts w:ascii="David Libre" w:hAnsi="David Libre" w:cs="David Libre"/>
          <w:b/>
          <w:bCs/>
        </w:rPr>
      </w:pPr>
      <w:r>
        <w:rPr>
          <w:rFonts w:ascii="David Libre" w:hAnsi="David Libre" w:cs="David Libre" w:hint="cs"/>
          <w:b/>
          <w:bCs/>
          <w:rtl/>
        </w:rPr>
        <w:t>שלוש מאות ועשרה (</w:t>
      </w:r>
      <w:r w:rsidR="00D259DB" w:rsidRPr="00F64D0A">
        <w:rPr>
          <w:rFonts w:ascii="David Libre" w:hAnsi="David Libre" w:cs="David Libre" w:hint="cs"/>
          <w:b/>
          <w:bCs/>
          <w:rtl/>
        </w:rPr>
        <w:t>310</w:t>
      </w:r>
      <w:r>
        <w:rPr>
          <w:rFonts w:ascii="David Libre" w:hAnsi="David Libre" w:cs="David Libre" w:hint="cs"/>
          <w:b/>
          <w:bCs/>
          <w:rtl/>
        </w:rPr>
        <w:t>)</w:t>
      </w:r>
      <w:r w:rsidR="00D259DB" w:rsidRPr="00F64D0A">
        <w:rPr>
          <w:rFonts w:ascii="David Libre" w:hAnsi="David Libre" w:cs="David Libre" w:hint="cs"/>
          <w:b/>
          <w:bCs/>
          <w:rtl/>
        </w:rPr>
        <w:t xml:space="preserve"> </w:t>
      </w:r>
      <w:r w:rsidR="00D259DB" w:rsidRPr="00F64D0A">
        <w:rPr>
          <w:rFonts w:ascii="David Libre" w:hAnsi="David Libre" w:cs="David Libre"/>
          <w:b/>
          <w:bCs/>
          <w:rtl/>
        </w:rPr>
        <w:t xml:space="preserve">ימי מאסר לריצוי בפועל, שיימנו החל מיום מעצרו. </w:t>
      </w:r>
    </w:p>
    <w:p w14:paraId="3E93225B" w14:textId="14E11EC6" w:rsidR="00D259DB" w:rsidRPr="00F64D0A" w:rsidRDefault="00D259DB" w:rsidP="00D259DB">
      <w:pPr>
        <w:pStyle w:val="ListParagraph"/>
        <w:numPr>
          <w:ilvl w:val="0"/>
          <w:numId w:val="3"/>
        </w:numPr>
        <w:spacing w:line="360" w:lineRule="auto"/>
        <w:rPr>
          <w:rFonts w:ascii="David Libre" w:hAnsi="David Libre" w:cs="David Libre"/>
          <w:b/>
          <w:bCs/>
        </w:rPr>
      </w:pPr>
      <w:r w:rsidRPr="00F64D0A">
        <w:rPr>
          <w:rFonts w:ascii="David Libre" w:hAnsi="David Libre" w:cs="David Libre"/>
          <w:b/>
          <w:bCs/>
          <w:rtl/>
        </w:rPr>
        <w:t>עונש מאסר מותנה בן</w:t>
      </w:r>
      <w:r w:rsidR="00F64D0A">
        <w:rPr>
          <w:rFonts w:ascii="David Libre" w:hAnsi="David Libre" w:cs="David Libre" w:hint="cs"/>
          <w:b/>
          <w:bCs/>
          <w:rtl/>
        </w:rPr>
        <w:t xml:space="preserve"> שישה</w:t>
      </w:r>
      <w:r w:rsidRPr="00F64D0A">
        <w:rPr>
          <w:rFonts w:ascii="David Libre" w:hAnsi="David Libre" w:cs="David Libre"/>
          <w:b/>
          <w:bCs/>
          <w:rtl/>
        </w:rPr>
        <w:t xml:space="preserve"> </w:t>
      </w:r>
      <w:r w:rsidR="00F64D0A">
        <w:rPr>
          <w:rFonts w:ascii="David Libre" w:hAnsi="David Libre" w:cs="David Libre" w:hint="cs"/>
          <w:b/>
          <w:bCs/>
          <w:rtl/>
        </w:rPr>
        <w:t>(</w:t>
      </w:r>
      <w:r w:rsidRPr="00F64D0A">
        <w:rPr>
          <w:rFonts w:ascii="David Libre" w:hAnsi="David Libre" w:cs="David Libre" w:hint="cs"/>
          <w:b/>
          <w:bCs/>
          <w:rtl/>
        </w:rPr>
        <w:t>6</w:t>
      </w:r>
      <w:r w:rsidR="00F64D0A">
        <w:rPr>
          <w:rFonts w:ascii="David Libre" w:hAnsi="David Libre" w:cs="David Libre" w:hint="cs"/>
          <w:b/>
          <w:bCs/>
          <w:rtl/>
        </w:rPr>
        <w:t>)</w:t>
      </w:r>
      <w:r w:rsidRPr="00F64D0A">
        <w:rPr>
          <w:rFonts w:ascii="David Libre" w:hAnsi="David Libre" w:cs="David Libre"/>
          <w:b/>
          <w:bCs/>
          <w:rtl/>
        </w:rPr>
        <w:t xml:space="preserve"> </w:t>
      </w:r>
      <w:r w:rsidRPr="00F64D0A">
        <w:rPr>
          <w:rFonts w:ascii="David Libre" w:hAnsi="David Libre" w:cs="David Libre" w:hint="cs"/>
          <w:b/>
          <w:bCs/>
          <w:rtl/>
        </w:rPr>
        <w:t>חודשים</w:t>
      </w:r>
      <w:r w:rsidRPr="00F64D0A">
        <w:rPr>
          <w:rFonts w:ascii="David Libre" w:hAnsi="David Libre" w:cs="David Libre"/>
          <w:b/>
          <w:bCs/>
          <w:rtl/>
        </w:rPr>
        <w:t xml:space="preserve"> למשך</w:t>
      </w:r>
      <w:r w:rsidR="00F64D0A">
        <w:rPr>
          <w:rFonts w:ascii="David Libre" w:hAnsi="David Libre" w:cs="David Libre" w:hint="cs"/>
          <w:b/>
          <w:bCs/>
          <w:rtl/>
        </w:rPr>
        <w:t xml:space="preserve"> שלוש</w:t>
      </w:r>
      <w:r w:rsidRPr="00F64D0A">
        <w:rPr>
          <w:rFonts w:ascii="David Libre" w:hAnsi="David Libre" w:cs="David Libre"/>
          <w:b/>
          <w:bCs/>
          <w:rtl/>
        </w:rPr>
        <w:t xml:space="preserve"> </w:t>
      </w:r>
      <w:r w:rsidR="00F64D0A">
        <w:rPr>
          <w:rFonts w:ascii="David Libre" w:hAnsi="David Libre" w:cs="David Libre" w:hint="cs"/>
          <w:b/>
          <w:bCs/>
          <w:rtl/>
        </w:rPr>
        <w:t>(</w:t>
      </w:r>
      <w:r w:rsidRPr="00F64D0A">
        <w:rPr>
          <w:rFonts w:ascii="David Libre" w:hAnsi="David Libre" w:cs="David Libre" w:hint="cs"/>
          <w:b/>
          <w:bCs/>
          <w:rtl/>
        </w:rPr>
        <w:t>3</w:t>
      </w:r>
      <w:r w:rsidR="00F64D0A">
        <w:rPr>
          <w:rFonts w:ascii="David Libre" w:hAnsi="David Libre" w:cs="David Libre" w:hint="cs"/>
          <w:b/>
          <w:bCs/>
          <w:rtl/>
        </w:rPr>
        <w:t xml:space="preserve">) </w:t>
      </w:r>
      <w:r w:rsidRPr="00F64D0A">
        <w:rPr>
          <w:rFonts w:ascii="David Libre" w:hAnsi="David Libre" w:cs="David Libre" w:hint="cs"/>
          <w:b/>
          <w:bCs/>
          <w:rtl/>
        </w:rPr>
        <w:t xml:space="preserve"> שנים</w:t>
      </w:r>
      <w:r w:rsidRPr="00F64D0A">
        <w:rPr>
          <w:rFonts w:ascii="David Libre" w:hAnsi="David Libre" w:cs="David Libre"/>
          <w:b/>
          <w:bCs/>
          <w:rtl/>
        </w:rPr>
        <w:t>, לבל יעבור עבירה</w:t>
      </w:r>
      <w:r w:rsidRPr="00F64D0A">
        <w:rPr>
          <w:rFonts w:ascii="David Libre" w:hAnsi="David Libre" w:cs="David Libre" w:hint="cs"/>
          <w:b/>
          <w:bCs/>
          <w:rtl/>
        </w:rPr>
        <w:t xml:space="preserve"> בעלת יסוד של אלימות או שימוש לא חוקי בנשק. </w:t>
      </w:r>
    </w:p>
    <w:p w14:paraId="2D99CD75" w14:textId="08DF606B" w:rsidR="00D259DB" w:rsidRPr="00F64D0A" w:rsidRDefault="00D259DB" w:rsidP="00D259DB">
      <w:pPr>
        <w:pStyle w:val="ListParagraph"/>
        <w:numPr>
          <w:ilvl w:val="0"/>
          <w:numId w:val="3"/>
        </w:numPr>
        <w:spacing w:line="360" w:lineRule="auto"/>
        <w:rPr>
          <w:rFonts w:ascii="David Libre" w:hAnsi="David Libre" w:cs="David Libre"/>
          <w:b/>
          <w:bCs/>
          <w:rtl/>
        </w:rPr>
      </w:pPr>
      <w:r w:rsidRPr="00F64D0A">
        <w:rPr>
          <w:rFonts w:ascii="David Libre" w:hAnsi="David Libre" w:cs="David Libre"/>
          <w:b/>
          <w:bCs/>
          <w:rtl/>
        </w:rPr>
        <w:t>פיצויים בסך</w:t>
      </w:r>
      <w:r w:rsidR="00F64D0A">
        <w:rPr>
          <w:rFonts w:ascii="David Libre" w:hAnsi="David Libre" w:cs="David Libre" w:hint="cs"/>
          <w:b/>
          <w:bCs/>
          <w:rtl/>
        </w:rPr>
        <w:t xml:space="preserve"> חמשת אלפים</w:t>
      </w:r>
      <w:r w:rsidRPr="00F64D0A">
        <w:rPr>
          <w:rFonts w:ascii="David Libre" w:hAnsi="David Libre" w:cs="David Libre"/>
          <w:b/>
          <w:bCs/>
          <w:rtl/>
        </w:rPr>
        <w:t xml:space="preserve"> </w:t>
      </w:r>
      <w:r w:rsidR="00F64D0A">
        <w:rPr>
          <w:rFonts w:ascii="David Libre" w:hAnsi="David Libre" w:cs="David Libre" w:hint="cs"/>
          <w:b/>
          <w:bCs/>
          <w:rtl/>
        </w:rPr>
        <w:t>(</w:t>
      </w:r>
      <w:r w:rsidRPr="00F64D0A">
        <w:rPr>
          <w:rFonts w:ascii="David Libre" w:hAnsi="David Libre" w:cs="David Libre" w:hint="cs"/>
          <w:b/>
          <w:bCs/>
          <w:rtl/>
        </w:rPr>
        <w:t>5000</w:t>
      </w:r>
      <w:r w:rsidR="00F64D0A">
        <w:rPr>
          <w:rFonts w:ascii="David Libre" w:hAnsi="David Libre" w:cs="David Libre" w:hint="cs"/>
          <w:b/>
          <w:bCs/>
          <w:rtl/>
        </w:rPr>
        <w:t>)</w:t>
      </w:r>
      <w:r w:rsidRPr="00F64D0A">
        <w:rPr>
          <w:rFonts w:ascii="David Libre" w:hAnsi="David Libre" w:cs="David Libre"/>
          <w:b/>
          <w:bCs/>
          <w:rtl/>
        </w:rPr>
        <w:t xml:space="preserve"> ₪ שישולמו </w:t>
      </w:r>
      <w:r w:rsidRPr="00F64D0A">
        <w:rPr>
          <w:rFonts w:ascii="David Libre" w:hAnsi="David Libre" w:cs="David Libre" w:hint="cs"/>
          <w:b/>
          <w:bCs/>
          <w:rtl/>
        </w:rPr>
        <w:t xml:space="preserve">לנפגע העבירה בתשלום אחד, עד ליום 01/09/2021 בהתאם לפרטים שתעביר התביעה לבא כוחו של הנאשם. </w:t>
      </w:r>
      <w:r w:rsidRPr="00F64D0A">
        <w:rPr>
          <w:rFonts w:ascii="David Libre" w:hAnsi="David Libre" w:cs="David Libre"/>
          <w:b/>
          <w:bCs/>
          <w:rtl/>
        </w:rPr>
        <w:t xml:space="preserve"> </w:t>
      </w:r>
    </w:p>
    <w:p w14:paraId="006BD787" w14:textId="77777777" w:rsidR="00D259DB" w:rsidRDefault="00D259DB" w:rsidP="00D259DB">
      <w:pPr>
        <w:spacing w:line="360" w:lineRule="auto"/>
        <w:rPr>
          <w:rFonts w:ascii="David Libre" w:hAnsi="David Libre" w:cs="David Libre"/>
          <w:rtl/>
        </w:rPr>
      </w:pPr>
    </w:p>
    <w:p w14:paraId="4437F73C" w14:textId="77777777" w:rsidR="00D259DB" w:rsidRDefault="00D259DB" w:rsidP="00D259DB">
      <w:pPr>
        <w:spacing w:line="360" w:lineRule="auto"/>
        <w:rPr>
          <w:rFonts w:ascii="David Libre" w:hAnsi="David Libre" w:cs="David Libre"/>
          <w:b/>
          <w:bCs/>
          <w:u w:val="single"/>
          <w:rtl/>
        </w:rPr>
      </w:pPr>
      <w:r w:rsidRPr="00C330CA">
        <w:rPr>
          <w:rFonts w:ascii="David Libre" w:hAnsi="David Libre" w:cs="David Libre" w:hint="cs"/>
          <w:b/>
          <w:bCs/>
          <w:u w:val="single"/>
          <w:rtl/>
        </w:rPr>
        <w:t xml:space="preserve">העתק גזר הדין יועבר למפקד בסיס הכליאה לשם הבאת הנאשם בפני </w:t>
      </w:r>
      <w:proofErr w:type="spellStart"/>
      <w:r w:rsidRPr="00C330CA">
        <w:rPr>
          <w:rFonts w:ascii="David Libre" w:hAnsi="David Libre" w:cs="David Libre" w:hint="cs"/>
          <w:b/>
          <w:bCs/>
          <w:u w:val="single"/>
          <w:rtl/>
        </w:rPr>
        <w:t>וה"ל</w:t>
      </w:r>
      <w:proofErr w:type="spellEnd"/>
      <w:r w:rsidRPr="00C330CA">
        <w:rPr>
          <w:rFonts w:ascii="David Libre" w:hAnsi="David Libre" w:cs="David Libre" w:hint="cs"/>
          <w:b/>
          <w:bCs/>
          <w:u w:val="single"/>
          <w:rtl/>
        </w:rPr>
        <w:t xml:space="preserve">. </w:t>
      </w:r>
    </w:p>
    <w:p w14:paraId="3214A48C" w14:textId="77777777" w:rsidR="00D259DB" w:rsidRPr="00C330CA" w:rsidRDefault="00D259DB" w:rsidP="00D259DB">
      <w:pPr>
        <w:spacing w:line="360" w:lineRule="auto"/>
        <w:rPr>
          <w:rFonts w:ascii="David Libre" w:hAnsi="David Libre" w:cs="David Libre"/>
          <w:b/>
          <w:bCs/>
          <w:u w:val="single"/>
          <w:rtl/>
        </w:rPr>
      </w:pPr>
    </w:p>
    <w:p w14:paraId="5CF95571" w14:textId="77777777" w:rsidR="00D259DB" w:rsidRPr="00E42891" w:rsidRDefault="00D259DB" w:rsidP="00D259DB">
      <w:pPr>
        <w:numPr>
          <w:ilvl w:val="0"/>
          <w:numId w:val="1"/>
        </w:numPr>
        <w:autoSpaceDE w:val="0"/>
        <w:autoSpaceDN w:val="0"/>
        <w:spacing w:line="360" w:lineRule="auto"/>
        <w:jc w:val="left"/>
        <w:rPr>
          <w:rFonts w:ascii="David Libre" w:hAnsi="David Libre" w:cs="David Libre"/>
          <w:b/>
          <w:bCs/>
          <w:rtl/>
        </w:rPr>
      </w:pPr>
      <w:r w:rsidRPr="00E42891">
        <w:rPr>
          <w:rFonts w:ascii="David Libre" w:hAnsi="David Libre" w:cs="David Libre"/>
          <w:b/>
          <w:bCs/>
          <w:rtl/>
        </w:rPr>
        <w:t>זכות ערעור כחוק.</w:t>
      </w:r>
    </w:p>
    <w:p w14:paraId="644FADEF" w14:textId="7436B4FD" w:rsidR="00D259DB" w:rsidRPr="00B85D35" w:rsidRDefault="00D259DB" w:rsidP="00D259DB">
      <w:pPr>
        <w:pStyle w:val="ListParagraph"/>
        <w:numPr>
          <w:ilvl w:val="0"/>
          <w:numId w:val="1"/>
        </w:numPr>
        <w:spacing w:line="360" w:lineRule="auto"/>
        <w:rPr>
          <w:rFonts w:ascii="David Libre" w:hAnsi="David Libre" w:cs="David Libre"/>
          <w:rtl/>
        </w:rPr>
      </w:pPr>
      <w:r w:rsidRPr="00B85D35">
        <w:rPr>
          <w:rFonts w:ascii="David Libre" w:hAnsi="David Libre" w:cs="David Libre"/>
          <w:b/>
          <w:bCs/>
          <w:rtl/>
        </w:rPr>
        <w:t>נית</w:t>
      </w:r>
      <w:r w:rsidR="00F64D0A">
        <w:rPr>
          <w:rFonts w:ascii="David Libre" w:hAnsi="David Libre" w:cs="David Libre" w:hint="cs"/>
          <w:b/>
          <w:bCs/>
          <w:rtl/>
        </w:rPr>
        <w:t>ן</w:t>
      </w:r>
      <w:r w:rsidRPr="00B85D35">
        <w:rPr>
          <w:rFonts w:ascii="David Libre" w:hAnsi="David Libre" w:cs="David Libre"/>
          <w:b/>
          <w:bCs/>
          <w:rtl/>
        </w:rPr>
        <w:t xml:space="preserve"> היום, </w:t>
      </w:r>
      <w:r w:rsidRPr="00B85D35">
        <w:rPr>
          <w:rFonts w:ascii="David Libre" w:hAnsi="David Libre" w:cs="David Libre" w:hint="cs"/>
          <w:b/>
          <w:bCs/>
          <w:rtl/>
        </w:rPr>
        <w:t xml:space="preserve">א' באלול </w:t>
      </w:r>
      <w:proofErr w:type="spellStart"/>
      <w:r w:rsidRPr="00B85D35">
        <w:rPr>
          <w:rFonts w:ascii="David Libre" w:hAnsi="David Libre" w:cs="David Libre" w:hint="cs"/>
          <w:b/>
          <w:bCs/>
          <w:rtl/>
        </w:rPr>
        <w:t>התשפ"א</w:t>
      </w:r>
      <w:proofErr w:type="spellEnd"/>
      <w:r w:rsidRPr="00B85D35">
        <w:rPr>
          <w:rFonts w:ascii="David Libre" w:hAnsi="David Libre" w:cs="David Libre"/>
          <w:b/>
          <w:bCs/>
          <w:rtl/>
        </w:rPr>
        <w:t xml:space="preserve">, </w:t>
      </w:r>
      <w:r w:rsidRPr="00B85D35">
        <w:rPr>
          <w:rFonts w:ascii="David Libre" w:hAnsi="David Libre" w:cs="David Libre" w:hint="cs"/>
          <w:b/>
          <w:bCs/>
          <w:rtl/>
        </w:rPr>
        <w:t>09.08.2021</w:t>
      </w:r>
      <w:r w:rsidRPr="00B85D35">
        <w:rPr>
          <w:rFonts w:ascii="David Libre" w:hAnsi="David Libre" w:cs="David Libre"/>
          <w:b/>
          <w:bCs/>
          <w:rtl/>
        </w:rPr>
        <w:t>, והודע בפומבי ובמעמד הצדדים.</w:t>
      </w:r>
    </w:p>
    <w:p w14:paraId="5FD09A84" w14:textId="77777777" w:rsidR="00D259DB" w:rsidRPr="00E42891" w:rsidRDefault="00D259DB" w:rsidP="00D259DB">
      <w:pPr>
        <w:autoSpaceDE w:val="0"/>
        <w:autoSpaceDN w:val="0"/>
        <w:spacing w:line="360" w:lineRule="auto"/>
        <w:jc w:val="left"/>
        <w:rPr>
          <w:rFonts w:ascii="David Libre" w:hAnsi="David Libre" w:cs="David Libre"/>
          <w:b/>
          <w:bCs/>
          <w:rtl/>
        </w:rPr>
      </w:pPr>
    </w:p>
    <w:p w14:paraId="60C49AFC" w14:textId="77777777" w:rsidR="00D259DB" w:rsidRPr="00E42891" w:rsidRDefault="00D259DB" w:rsidP="00D259DB">
      <w:pPr>
        <w:spacing w:line="360" w:lineRule="auto"/>
        <w:jc w:val="left"/>
        <w:rPr>
          <w:rFonts w:ascii="David Libre" w:hAnsi="David Libre" w:cs="David Libre"/>
          <w:rtl/>
        </w:rPr>
      </w:pPr>
    </w:p>
    <w:p w14:paraId="717A9800" w14:textId="77777777" w:rsidR="00D259DB" w:rsidRPr="00E42891" w:rsidRDefault="00D259DB" w:rsidP="00D259DB">
      <w:pPr>
        <w:spacing w:line="360" w:lineRule="auto"/>
        <w:jc w:val="center"/>
        <w:rPr>
          <w:rFonts w:ascii="David Libre" w:hAnsi="David Libre" w:cs="David Libre"/>
          <w:b/>
          <w:bCs/>
          <w:rtl/>
        </w:rPr>
      </w:pPr>
      <w:r w:rsidRPr="00E42891">
        <w:rPr>
          <w:rFonts w:ascii="David Libre" w:hAnsi="David Libre" w:cs="David Libre"/>
          <w:b/>
          <w:bCs/>
          <w:rtl/>
        </w:rPr>
        <w:t>___________                       ____________                ____________</w:t>
      </w:r>
    </w:p>
    <w:p w14:paraId="07262BC5" w14:textId="77777777" w:rsidR="00D259DB" w:rsidRPr="00131E35" w:rsidRDefault="00D259DB" w:rsidP="00D259DB">
      <w:pPr>
        <w:pStyle w:val="Title"/>
        <w:rPr>
          <w:rFonts w:ascii="David Libre" w:hAnsi="David Libre" w:cs="David Libre"/>
          <w:sz w:val="24"/>
          <w:szCs w:val="24"/>
          <w:u w:val="none"/>
          <w:rtl/>
        </w:rPr>
      </w:pPr>
      <w:r w:rsidRPr="00E42891">
        <w:rPr>
          <w:rFonts w:ascii="David Libre" w:hAnsi="David Libre" w:cs="David Libre"/>
          <w:sz w:val="24"/>
          <w:szCs w:val="24"/>
          <w:u w:val="none"/>
          <w:rtl/>
        </w:rPr>
        <w:t>שופט</w:t>
      </w:r>
      <w:r>
        <w:rPr>
          <w:rFonts w:ascii="David Libre" w:hAnsi="David Libre" w:cs="David Libre" w:hint="cs"/>
          <w:sz w:val="24"/>
          <w:szCs w:val="24"/>
          <w:u w:val="none"/>
          <w:rtl/>
        </w:rPr>
        <w:t>ת</w:t>
      </w:r>
      <w:r w:rsidRPr="00E42891">
        <w:rPr>
          <w:rFonts w:ascii="David Libre" w:hAnsi="David Libre" w:cs="David Libre"/>
          <w:sz w:val="24"/>
          <w:szCs w:val="24"/>
          <w:u w:val="none"/>
          <w:rtl/>
        </w:rPr>
        <w:t xml:space="preserve">           </w:t>
      </w:r>
      <w:r>
        <w:rPr>
          <w:rFonts w:ascii="David Libre" w:hAnsi="David Libre" w:cs="David Libre"/>
          <w:sz w:val="24"/>
          <w:szCs w:val="24"/>
          <w:u w:val="none"/>
          <w:rtl/>
        </w:rPr>
        <w:t xml:space="preserve">                            </w:t>
      </w:r>
      <w:r>
        <w:rPr>
          <w:rFonts w:ascii="David Libre" w:hAnsi="David Libre" w:cs="David Libre" w:hint="cs"/>
          <w:sz w:val="24"/>
          <w:szCs w:val="24"/>
          <w:u w:val="none"/>
          <w:rtl/>
        </w:rPr>
        <w:t>אב"ד</w:t>
      </w:r>
      <w:r w:rsidRPr="00E42891">
        <w:rPr>
          <w:rFonts w:ascii="David Libre" w:hAnsi="David Libre" w:cs="David Libre"/>
          <w:sz w:val="24"/>
          <w:szCs w:val="24"/>
          <w:u w:val="none"/>
          <w:rtl/>
        </w:rPr>
        <w:t xml:space="preserve">                                </w:t>
      </w:r>
      <w:r>
        <w:rPr>
          <w:rFonts w:ascii="David Libre" w:hAnsi="David Libre" w:cs="David Libre" w:hint="cs"/>
          <w:sz w:val="24"/>
          <w:szCs w:val="24"/>
          <w:u w:val="none"/>
          <w:rtl/>
        </w:rPr>
        <w:t>שופטת</w:t>
      </w:r>
    </w:p>
    <w:p w14:paraId="5E69CA1B" w14:textId="77777777" w:rsidR="00D259DB" w:rsidRPr="00131E35" w:rsidRDefault="00D259DB" w:rsidP="00D259DB">
      <w:pPr>
        <w:autoSpaceDE w:val="0"/>
        <w:autoSpaceDN w:val="0"/>
        <w:spacing w:line="360" w:lineRule="auto"/>
        <w:jc w:val="center"/>
        <w:rPr>
          <w:rFonts w:ascii="David Libre" w:hAnsi="David Libre" w:cs="David Libre"/>
          <w:b/>
          <w:bCs/>
          <w:rtl/>
        </w:rPr>
      </w:pPr>
    </w:p>
    <w:p w14:paraId="1B7B47BA" w14:textId="77777777" w:rsidR="00D259DB" w:rsidRPr="0004774A" w:rsidRDefault="00D259DB" w:rsidP="00D259DB">
      <w:pPr>
        <w:spacing w:line="360" w:lineRule="auto"/>
        <w:rPr>
          <w:rFonts w:ascii="David Libre" w:hAnsi="David Libre" w:cs="David Libre"/>
          <w:rtl/>
        </w:rPr>
      </w:pPr>
    </w:p>
    <w:p w14:paraId="637B5CD8" w14:textId="77777777" w:rsidR="00D259DB" w:rsidRDefault="00D259DB">
      <w:pPr>
        <w:bidi w:val="0"/>
        <w:spacing w:after="160" w:line="259" w:lineRule="auto"/>
        <w:jc w:val="left"/>
        <w:rPr>
          <w:rFonts w:ascii="David Libre" w:hAnsi="David Libre" w:cs="David Libre"/>
          <w:b/>
          <w:bCs/>
          <w:rtl/>
        </w:rPr>
      </w:pPr>
    </w:p>
    <w:p w14:paraId="0EA5C61B" w14:textId="77777777" w:rsidR="00D259DB" w:rsidRDefault="00D259DB" w:rsidP="00131E35">
      <w:pPr>
        <w:spacing w:line="360" w:lineRule="auto"/>
        <w:rPr>
          <w:rFonts w:ascii="David Libre" w:hAnsi="David Libre" w:cs="David Libre"/>
          <w:b/>
          <w:bCs/>
          <w:rtl/>
        </w:rPr>
      </w:pPr>
    </w:p>
    <w:p w14:paraId="08ADA20C" w14:textId="77777777" w:rsidR="00D259DB" w:rsidRDefault="00D259DB" w:rsidP="00131E35">
      <w:pPr>
        <w:spacing w:line="360" w:lineRule="auto"/>
        <w:rPr>
          <w:rFonts w:ascii="David Libre" w:hAnsi="David Libre" w:cs="David Libre"/>
          <w:rtl/>
        </w:rPr>
      </w:pPr>
    </w:p>
    <w:p w14:paraId="082E6E98" w14:textId="77777777" w:rsidR="0063387B" w:rsidRPr="0004774A" w:rsidRDefault="0063387B" w:rsidP="0004774A">
      <w:pPr>
        <w:spacing w:line="360" w:lineRule="auto"/>
        <w:rPr>
          <w:rFonts w:ascii="David Libre" w:hAnsi="David Libre" w:cs="David Libre"/>
          <w:rtl/>
        </w:rPr>
      </w:pPr>
    </w:p>
    <w:sectPr w:rsidR="0063387B" w:rsidRPr="0004774A" w:rsidSect="0063387B">
      <w:headerReference w:type="default" r:id="rId9"/>
      <w:footerReference w:type="default" r:id="rId10"/>
      <w:pgSz w:w="11906" w:h="16838"/>
      <w:pgMar w:top="1440" w:right="1800" w:bottom="1440" w:left="1800" w:header="708" w:footer="708" w:gutter="0"/>
      <w:lnNumType w:countBy="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40C8" w14:textId="77777777" w:rsidR="008961CF" w:rsidRDefault="008961CF" w:rsidP="0063387B">
      <w:r>
        <w:separator/>
      </w:r>
    </w:p>
  </w:endnote>
  <w:endnote w:type="continuationSeparator" w:id="0">
    <w:p w14:paraId="3757A317" w14:textId="77777777" w:rsidR="008961CF" w:rsidRDefault="008961CF" w:rsidP="0063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Narkisim">
    <w:altName w:val="David"/>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3106411"/>
      <w:docPartObj>
        <w:docPartGallery w:val="Page Numbers (Bottom of Page)"/>
        <w:docPartUnique/>
      </w:docPartObj>
    </w:sdtPr>
    <w:sdtEndPr>
      <w:rPr>
        <w:cs/>
      </w:rPr>
    </w:sdtEndPr>
    <w:sdtContent>
      <w:p w14:paraId="517ADA46" w14:textId="77777777" w:rsidR="0063387B" w:rsidRDefault="0063387B">
        <w:pPr>
          <w:pStyle w:val="Footer"/>
          <w:jc w:val="center"/>
          <w:rPr>
            <w:rtl/>
            <w:cs/>
          </w:rPr>
        </w:pPr>
        <w:r>
          <w:fldChar w:fldCharType="begin"/>
        </w:r>
        <w:r>
          <w:rPr>
            <w:rtl/>
            <w:cs/>
          </w:rPr>
          <w:instrText>PAGE   \* MERGEFORMAT</w:instrText>
        </w:r>
        <w:r>
          <w:fldChar w:fldCharType="separate"/>
        </w:r>
        <w:r w:rsidR="000E79EA" w:rsidRPr="000E79EA">
          <w:rPr>
            <w:noProof/>
            <w:rtl/>
            <w:lang w:val="he-IL"/>
          </w:rPr>
          <w:t>6</w:t>
        </w:r>
        <w:r>
          <w:fldChar w:fldCharType="end"/>
        </w:r>
      </w:p>
    </w:sdtContent>
  </w:sdt>
  <w:p w14:paraId="71149794" w14:textId="77777777" w:rsidR="0063387B" w:rsidRDefault="0063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2322" w14:textId="77777777" w:rsidR="008961CF" w:rsidRDefault="008961CF" w:rsidP="0063387B">
      <w:r>
        <w:separator/>
      </w:r>
    </w:p>
  </w:footnote>
  <w:footnote w:type="continuationSeparator" w:id="0">
    <w:p w14:paraId="7F856C28" w14:textId="77777777" w:rsidR="008961CF" w:rsidRDefault="008961CF" w:rsidP="0063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6EEA" w14:textId="77777777" w:rsidR="0063387B" w:rsidRDefault="009C739A">
    <w:pPr>
      <w:pStyle w:val="Header"/>
      <w:rPr>
        <w:rtl/>
      </w:rPr>
    </w:pPr>
    <w:r>
      <w:rPr>
        <w:rFonts w:hint="cs"/>
        <w:rtl/>
      </w:rPr>
      <w:t xml:space="preserve">מרכז </w:t>
    </w:r>
    <w:r w:rsidR="0063387B">
      <w:rPr>
        <w:rFonts w:hint="cs"/>
        <w:rtl/>
      </w:rPr>
      <w:t>(מחוזי)</w:t>
    </w:r>
    <w:r>
      <w:rPr>
        <w:rFonts w:hint="cs"/>
        <w:rtl/>
      </w:rPr>
      <w:t xml:space="preserve"> 49/21</w:t>
    </w:r>
  </w:p>
  <w:p w14:paraId="5DDDCF03" w14:textId="6E3CD332" w:rsidR="0063387B" w:rsidRDefault="0063387B" w:rsidP="00075D7D">
    <w:pPr>
      <w:pStyle w:val="Header"/>
    </w:pPr>
    <w:r>
      <w:rPr>
        <w:rFonts w:hint="cs"/>
        <w:rtl/>
      </w:rPr>
      <w:t>ח/</w:t>
    </w:r>
    <w:r w:rsidR="005867BF">
      <w:rPr>
        <w:rFonts w:hint="cs"/>
        <w:rtl/>
      </w:rPr>
      <w:t xml:space="preserve"> </w:t>
    </w:r>
    <w:r w:rsidR="00D259DB">
      <w:rPr>
        <w:rFonts w:hint="cs"/>
      </w:rPr>
      <w:t>XXXX</w:t>
    </w:r>
    <w:r w:rsidR="009C739A">
      <w:rPr>
        <w:rFonts w:hint="cs"/>
        <w:rtl/>
      </w:rPr>
      <w:t xml:space="preserve"> טוראי </w:t>
    </w:r>
    <w:r w:rsidR="00751981">
      <w:rPr>
        <w:rFonts w:hint="cs"/>
        <w:rtl/>
      </w:rPr>
      <w:t>י.ג</w:t>
    </w:r>
    <w:r w:rsidR="009C739A">
      <w:rPr>
        <w:rFonts w:hint="cs"/>
        <w:rtl/>
      </w:rPr>
      <w:t xml:space="preserve"> </w:t>
    </w:r>
    <w:r w:rsidR="00D259DB">
      <w:rPr>
        <w:rtl/>
      </w:rPr>
      <w:tab/>
    </w:r>
    <w:r w:rsidR="00D259DB">
      <w:rPr>
        <w:rFonts w:hint="cs"/>
        <w:rtl/>
      </w:rPr>
      <w:t>בלמ"ס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569"/>
    <w:multiLevelType w:val="hybridMultilevel"/>
    <w:tmpl w:val="E2AA4D42"/>
    <w:lvl w:ilvl="0" w:tplc="6D4A37F4">
      <w:start w:val="1"/>
      <w:numFmt w:val="decimal"/>
      <w:lvlText w:val="%1."/>
      <w:lvlJc w:val="left"/>
      <w:pPr>
        <w:ind w:left="1080" w:hanging="360"/>
      </w:pPr>
      <w:rPr>
        <w:rFonts w:cs="David"/>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822"/>
    <w:rsid w:val="0004774A"/>
    <w:rsid w:val="00075D7D"/>
    <w:rsid w:val="000E79EA"/>
    <w:rsid w:val="00220989"/>
    <w:rsid w:val="00304C26"/>
    <w:rsid w:val="003377AB"/>
    <w:rsid w:val="003758D1"/>
    <w:rsid w:val="005867BF"/>
    <w:rsid w:val="0063387B"/>
    <w:rsid w:val="00751981"/>
    <w:rsid w:val="00852A42"/>
    <w:rsid w:val="008961CF"/>
    <w:rsid w:val="009A7822"/>
    <w:rsid w:val="009C739A"/>
    <w:rsid w:val="00A67980"/>
    <w:rsid w:val="00A74A70"/>
    <w:rsid w:val="00AA5294"/>
    <w:rsid w:val="00BB5996"/>
    <w:rsid w:val="00C330CA"/>
    <w:rsid w:val="00D259DB"/>
    <w:rsid w:val="00E42891"/>
    <w:rsid w:val="00EF6E79"/>
    <w:rsid w:val="00F64D0A"/>
    <w:rsid w:val="00F732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3C66"/>
  <w15:chartTrackingRefBased/>
  <w15:docId w15:val="{7C8C98C8-ED4F-4BC0-AEFE-09D81B16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7B"/>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3387B"/>
    <w:pPr>
      <w:spacing w:line="360" w:lineRule="auto"/>
      <w:jc w:val="center"/>
    </w:pPr>
    <w:rPr>
      <w:b/>
      <w:bCs/>
      <w:sz w:val="20"/>
      <w:szCs w:val="30"/>
      <w:u w:val="single"/>
    </w:rPr>
  </w:style>
  <w:style w:type="character" w:customStyle="1" w:styleId="TitleChar">
    <w:name w:val="Title Char"/>
    <w:basedOn w:val="DefaultParagraphFont"/>
    <w:link w:val="Title"/>
    <w:rsid w:val="0063387B"/>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3387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3387B"/>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3387B"/>
    <w:pPr>
      <w:tabs>
        <w:tab w:val="center" w:pos="4153"/>
        <w:tab w:val="right" w:pos="8306"/>
      </w:tabs>
    </w:pPr>
  </w:style>
  <w:style w:type="character" w:customStyle="1" w:styleId="HeaderChar">
    <w:name w:val="Header Char"/>
    <w:basedOn w:val="DefaultParagraphFont"/>
    <w:link w:val="Header"/>
    <w:uiPriority w:val="99"/>
    <w:rsid w:val="0063387B"/>
    <w:rPr>
      <w:rFonts w:ascii="Times New Roman" w:eastAsia="Times New Roman" w:hAnsi="Times New Roman" w:cs="David"/>
      <w:sz w:val="24"/>
      <w:szCs w:val="24"/>
    </w:rPr>
  </w:style>
  <w:style w:type="paragraph" w:styleId="Footer">
    <w:name w:val="footer"/>
    <w:basedOn w:val="Normal"/>
    <w:link w:val="FooterChar"/>
    <w:uiPriority w:val="99"/>
    <w:unhideWhenUsed/>
    <w:rsid w:val="0063387B"/>
    <w:pPr>
      <w:tabs>
        <w:tab w:val="center" w:pos="4153"/>
        <w:tab w:val="right" w:pos="8306"/>
      </w:tabs>
    </w:pPr>
  </w:style>
  <w:style w:type="character" w:customStyle="1" w:styleId="FooterChar">
    <w:name w:val="Footer Char"/>
    <w:basedOn w:val="DefaultParagraphFont"/>
    <w:link w:val="Footer"/>
    <w:uiPriority w:val="99"/>
    <w:rsid w:val="0063387B"/>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63387B"/>
  </w:style>
  <w:style w:type="paragraph" w:styleId="ListParagraph">
    <w:name w:val="List Paragraph"/>
    <w:basedOn w:val="Normal"/>
    <w:link w:val="ListParagraphChar"/>
    <w:uiPriority w:val="34"/>
    <w:qFormat/>
    <w:rsid w:val="0004774A"/>
    <w:pPr>
      <w:ind w:left="720"/>
      <w:contextualSpacing/>
    </w:pPr>
  </w:style>
  <w:style w:type="character" w:customStyle="1" w:styleId="ListParagraphChar">
    <w:name w:val="List Paragraph Char"/>
    <w:link w:val="ListParagraph"/>
    <w:uiPriority w:val="34"/>
    <w:locked/>
    <w:rsid w:val="0004774A"/>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3890</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s8885307</dc:creator>
  <cp:keywords/>
  <dc:description/>
  <cp:lastModifiedBy>יבד"ץ 205/בית דין צפון וח"י/עוזרת משפטית/אלה לרנר</cp:lastModifiedBy>
  <cp:revision>2</cp:revision>
  <dcterms:created xsi:type="dcterms:W3CDTF">2023-03-07T11:26:00Z</dcterms:created>
  <dcterms:modified xsi:type="dcterms:W3CDTF">2023-03-07T11:26:00Z</dcterms:modified>
</cp:coreProperties>
</file>