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DFD7" w14:textId="77777777" w:rsidR="00EE3B3C" w:rsidRPr="00EE3B3C" w:rsidRDefault="00EE3B3C" w:rsidP="00EE3B3C">
      <w:pPr>
        <w:bidi/>
        <w:spacing w:after="0" w:line="240" w:lineRule="auto"/>
        <w:jc w:val="center"/>
        <w:rPr>
          <w:rFonts w:ascii="David" w:eastAsia="Times New Roman" w:hAnsi="David" w:cs="David" w:hint="cs"/>
          <w:b/>
          <w:bCs/>
          <w:sz w:val="28"/>
          <w:szCs w:val="28"/>
          <w:rtl/>
        </w:rPr>
      </w:pPr>
      <w:r w:rsidRPr="00EE3B3C">
        <w:rPr>
          <w:rFonts w:ascii="David" w:eastAsia="Times New Roman" w:hAnsi="David" w:cs="David"/>
          <w:noProof/>
          <w:sz w:val="28"/>
          <w:szCs w:val="28"/>
        </w:rPr>
        <w:drawing>
          <wp:inline distT="0" distB="0" distL="0" distR="0" wp14:anchorId="0DB029D1" wp14:editId="3A40F797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B3C">
        <w:rPr>
          <w:rFonts w:ascii="David" w:eastAsia="Times New Roman" w:hAnsi="David" w:cs="David"/>
          <w:noProof/>
          <w:sz w:val="28"/>
          <w:szCs w:val="28"/>
          <w:rtl/>
        </w:rPr>
        <w:t xml:space="preserve">                                                 </w:t>
      </w:r>
      <w:r w:rsidRPr="00EE3B3C">
        <w:rPr>
          <w:rFonts w:ascii="David" w:eastAsia="Times New Roman" w:hAnsi="David" w:cs="David"/>
          <w:noProof/>
          <w:sz w:val="28"/>
          <w:szCs w:val="28"/>
        </w:rPr>
        <w:drawing>
          <wp:inline distT="0" distB="0" distL="0" distR="0" wp14:anchorId="69672C54" wp14:editId="361C6F81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B3C">
        <w:rPr>
          <w:rFonts w:ascii="David" w:eastAsia="Times New Roman" w:hAnsi="David" w:cs="David"/>
          <w:noProof/>
          <w:sz w:val="28"/>
          <w:szCs w:val="28"/>
          <w:rtl/>
        </w:rPr>
        <w:t xml:space="preserve">   </w:t>
      </w:r>
    </w:p>
    <w:p w14:paraId="038542CE" w14:textId="77777777" w:rsidR="00EE3B3C" w:rsidRPr="00EE3B3C" w:rsidRDefault="00EE3B3C" w:rsidP="00EE3B3C">
      <w:pPr>
        <w:bidi/>
        <w:spacing w:after="0" w:line="240" w:lineRule="auto"/>
        <w:jc w:val="both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EE3B3C">
        <w:rPr>
          <w:rFonts w:ascii="David" w:eastAsia="Times New Roman" w:hAnsi="David" w:cs="David"/>
          <w:b/>
          <w:bCs/>
          <w:sz w:val="28"/>
          <w:szCs w:val="28"/>
          <w:rtl/>
        </w:rPr>
        <w:t>בבית הדין הצבאי המחוזי</w:t>
      </w:r>
    </w:p>
    <w:p w14:paraId="2A608A84" w14:textId="77777777" w:rsidR="00EE3B3C" w:rsidRPr="00EE3B3C" w:rsidRDefault="00EE3B3C" w:rsidP="00EE3B3C">
      <w:pPr>
        <w:bidi/>
        <w:spacing w:after="0" w:line="240" w:lineRule="auto"/>
        <w:jc w:val="both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EE3B3C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במחוז שיפוטי </w:t>
      </w:r>
      <w:r w:rsidRPr="00EE3B3C">
        <w:rPr>
          <w:rFonts w:ascii="David" w:eastAsia="Times New Roman" w:hAnsi="David" w:cs="David" w:hint="cs"/>
          <w:b/>
          <w:bCs/>
          <w:sz w:val="28"/>
          <w:szCs w:val="28"/>
          <w:rtl/>
        </w:rPr>
        <w:t>ח"א</w:t>
      </w:r>
    </w:p>
    <w:p w14:paraId="4C4FDA4F" w14:textId="03F52F51" w:rsidR="00EE3B3C" w:rsidRPr="00EE3B3C" w:rsidRDefault="00EE3B3C" w:rsidP="00EE3B3C">
      <w:pPr>
        <w:bidi/>
        <w:spacing w:after="0" w:line="240" w:lineRule="auto"/>
        <w:jc w:val="both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  <w:r w:rsidRPr="00EE3B3C">
        <w:rPr>
          <w:rFonts w:ascii="David" w:eastAsia="Times New Roman" w:hAnsi="David" w:cs="David"/>
          <w:b/>
          <w:bCs/>
          <w:sz w:val="28"/>
          <w:szCs w:val="28"/>
          <w:rtl/>
        </w:rPr>
        <w:t>בפני כבוד השופט</w:t>
      </w:r>
      <w:r w:rsidRPr="00DE338D">
        <w:rPr>
          <w:rFonts w:ascii="David Libre" w:eastAsia="Times New Roman" w:hAnsi="David Libre" w:cs="David" w:hint="cs"/>
          <w:b/>
          <w:bCs/>
          <w:sz w:val="28"/>
          <w:szCs w:val="28"/>
          <w:rtl/>
        </w:rPr>
        <w:t>ת</w:t>
      </w:r>
      <w:r w:rsidRPr="00EE3B3C">
        <w:rPr>
          <w:rFonts w:ascii="David Libre" w:eastAsia="Times New Roman" w:hAnsi="David Libre" w:cs="David" w:hint="cs"/>
          <w:sz w:val="28"/>
          <w:szCs w:val="28"/>
          <w:rtl/>
        </w:rPr>
        <w:t xml:space="preserve">:                     </w:t>
      </w:r>
      <w:r w:rsidRPr="00B06DA5">
        <w:rPr>
          <w:rFonts w:ascii="David Libre" w:eastAsia="Times New Roman" w:hAnsi="David Libre" w:cs="David"/>
          <w:b/>
          <w:bCs/>
          <w:sz w:val="28"/>
          <w:szCs w:val="28"/>
          <w:rtl/>
        </w:rPr>
        <w:t xml:space="preserve">סא"ל </w:t>
      </w:r>
      <w:proofErr w:type="spellStart"/>
      <w:r w:rsidRPr="00B06DA5">
        <w:rPr>
          <w:rFonts w:ascii="David Libre" w:eastAsia="Times New Roman" w:hAnsi="David Libre" w:cs="David"/>
          <w:b/>
          <w:bCs/>
          <w:sz w:val="28"/>
          <w:szCs w:val="28"/>
          <w:rtl/>
        </w:rPr>
        <w:t>לידור</w:t>
      </w:r>
      <w:proofErr w:type="spellEnd"/>
      <w:r w:rsidRPr="00B06DA5">
        <w:rPr>
          <w:rFonts w:ascii="David Libre" w:eastAsia="Times New Roman" w:hAnsi="David Libre" w:cs="David"/>
          <w:b/>
          <w:bCs/>
          <w:sz w:val="28"/>
          <w:szCs w:val="28"/>
          <w:rtl/>
        </w:rPr>
        <w:t xml:space="preserve"> דרכמן</w:t>
      </w:r>
      <w:r w:rsidRPr="00EE3B3C"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  <w:t xml:space="preserve"> </w:t>
      </w:r>
    </w:p>
    <w:p w14:paraId="3A607E33" w14:textId="77777777" w:rsidR="00DE338D" w:rsidRDefault="00DE338D" w:rsidP="00EE3B3C">
      <w:pPr>
        <w:autoSpaceDE w:val="0"/>
        <w:autoSpaceDN w:val="0"/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14:paraId="2E76F44C" w14:textId="54757D9B" w:rsidR="00EE3B3C" w:rsidRPr="00EE3B3C" w:rsidRDefault="00EE3B3C" w:rsidP="00DE338D">
      <w:pPr>
        <w:autoSpaceDE w:val="0"/>
        <w:autoSpaceDN w:val="0"/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EE3B3C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בעניין: התובע הצבאי                                 </w:t>
      </w:r>
      <w:r w:rsidRPr="00EE3B3C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</w:t>
      </w:r>
      <w:r w:rsidRPr="00EE3B3C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</w:t>
      </w:r>
      <w:r w:rsidRPr="00EE3B3C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</w:t>
      </w:r>
      <w:r w:rsidRPr="00EE3B3C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(ע"י ב"כ,</w:t>
      </w:r>
      <w:r w:rsidRPr="00EE3B3C">
        <w:rPr>
          <w:rFonts w:ascii="Times New Roman" w:eastAsia="Times New Roman" w:hAnsi="Times New Roman" w:cs="Narkisim"/>
          <w:b/>
          <w:bCs/>
          <w:sz w:val="28"/>
          <w:szCs w:val="28"/>
          <w:rtl/>
        </w:rPr>
        <w:t xml:space="preserve"> </w:t>
      </w:r>
      <w:r w:rsidRPr="00B06DA5">
        <w:rPr>
          <w:rFonts w:ascii="David" w:eastAsia="Times New Roman" w:hAnsi="David" w:cs="David"/>
          <w:b/>
          <w:bCs/>
          <w:sz w:val="28"/>
          <w:szCs w:val="28"/>
          <w:rtl/>
        </w:rPr>
        <w:t>קמ"ש גל תמרין</w:t>
      </w:r>
      <w:r w:rsidRPr="00EE3B3C">
        <w:rPr>
          <w:rFonts w:ascii="David" w:eastAsia="Times New Roman" w:hAnsi="David" w:cs="David"/>
          <w:b/>
          <w:bCs/>
          <w:sz w:val="28"/>
          <w:szCs w:val="28"/>
          <w:rtl/>
        </w:rPr>
        <w:t>)</w:t>
      </w:r>
    </w:p>
    <w:p w14:paraId="2486DB28" w14:textId="77777777" w:rsidR="00EE3B3C" w:rsidRPr="00EE3B3C" w:rsidRDefault="00EE3B3C" w:rsidP="00EE3B3C">
      <w:pPr>
        <w:autoSpaceDE w:val="0"/>
        <w:autoSpaceDN w:val="0"/>
        <w:bidi/>
        <w:spacing w:after="0" w:line="360" w:lineRule="auto"/>
        <w:jc w:val="center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EE3B3C">
        <w:rPr>
          <w:rFonts w:ascii="David" w:eastAsia="Times New Roman" w:hAnsi="David" w:cs="David"/>
          <w:b/>
          <w:bCs/>
          <w:sz w:val="28"/>
          <w:szCs w:val="28"/>
          <w:rtl/>
        </w:rPr>
        <w:t>נגד</w:t>
      </w:r>
    </w:p>
    <w:p w14:paraId="64925550" w14:textId="1A3A3FD6" w:rsidR="00EE3B3C" w:rsidRPr="00EE3B3C" w:rsidRDefault="00EE3B3C" w:rsidP="00EE3B3C">
      <w:pPr>
        <w:autoSpaceDE w:val="0"/>
        <w:autoSpaceDN w:val="0"/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EE3B3C">
        <w:rPr>
          <w:rFonts w:ascii="David" w:eastAsia="Times New Roman" w:hAnsi="David" w:cs="David"/>
          <w:b/>
          <w:bCs/>
          <w:sz w:val="28"/>
          <w:szCs w:val="28"/>
          <w:rtl/>
        </w:rPr>
        <w:t>הנאש</w:t>
      </w:r>
      <w:r w:rsidRPr="00B06DA5">
        <w:rPr>
          <w:rFonts w:ascii="David" w:eastAsia="Times New Roman" w:hAnsi="David" w:cs="David" w:hint="cs"/>
          <w:b/>
          <w:bCs/>
          <w:sz w:val="28"/>
          <w:szCs w:val="28"/>
          <w:rtl/>
        </w:rPr>
        <w:t>מת</w:t>
      </w:r>
      <w:r w:rsidRPr="00EE3B3C">
        <w:rPr>
          <w:rFonts w:ascii="David" w:eastAsia="Times New Roman" w:hAnsi="David" w:cs="David"/>
          <w:b/>
          <w:bCs/>
          <w:sz w:val="28"/>
          <w:szCs w:val="28"/>
          <w:rtl/>
        </w:rPr>
        <w:t>:</w:t>
      </w:r>
      <w:r w:rsidRPr="00EE3B3C">
        <w:rPr>
          <w:rFonts w:ascii="David" w:eastAsia="Times New Roman" w:hAnsi="David" w:cs="David"/>
          <w:b/>
          <w:bCs/>
          <w:sz w:val="28"/>
          <w:szCs w:val="28"/>
        </w:rPr>
        <w:t>X</w:t>
      </w:r>
      <w:r w:rsidRPr="00EE3B3C">
        <w:rPr>
          <w:rFonts w:ascii="David" w:eastAsia="Times New Roman" w:hAnsi="David" w:cs="David"/>
          <w:b/>
          <w:bCs/>
          <w:sz w:val="28"/>
          <w:szCs w:val="28"/>
          <w:rtl/>
        </w:rPr>
        <w:t>/</w:t>
      </w:r>
      <w:r w:rsidRPr="00EE3B3C">
        <w:rPr>
          <w:rFonts w:ascii="David" w:eastAsia="Times New Roman" w:hAnsi="David" w:cs="David"/>
          <w:b/>
          <w:bCs/>
          <w:sz w:val="28"/>
          <w:szCs w:val="28"/>
        </w:rPr>
        <w:t>XXX</w:t>
      </w:r>
      <w:r w:rsidRPr="00EE3B3C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</w:t>
      </w:r>
      <w:r w:rsidRPr="00EE3B3C">
        <w:rPr>
          <w:rFonts w:ascii="David Libre" w:eastAsia="Times New Roman" w:hAnsi="David Libre" w:cs="David"/>
          <w:b/>
          <w:bCs/>
          <w:sz w:val="28"/>
          <w:szCs w:val="28"/>
          <w:rtl/>
        </w:rPr>
        <w:t>רב"ט</w:t>
      </w:r>
      <w:r w:rsidRPr="00B06DA5">
        <w:rPr>
          <w:rFonts w:ascii="David Libre" w:eastAsia="Times New Roman" w:hAnsi="David Libre" w:cs="David" w:hint="cs"/>
          <w:b/>
          <w:bCs/>
          <w:sz w:val="28"/>
          <w:szCs w:val="28"/>
          <w:rtl/>
        </w:rPr>
        <w:t xml:space="preserve"> נ' ל'</w:t>
      </w:r>
      <w:r w:rsidRPr="00EE3B3C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                      </w:t>
      </w:r>
      <w:r w:rsidRPr="00EE3B3C">
        <w:rPr>
          <w:rFonts w:ascii="David" w:eastAsia="Times New Roman" w:hAnsi="David" w:cs="David"/>
          <w:b/>
          <w:bCs/>
          <w:sz w:val="28"/>
          <w:szCs w:val="28"/>
          <w:rtl/>
        </w:rPr>
        <w:t>(ע"י ב"כ,</w:t>
      </w:r>
      <w:r w:rsidRPr="00EE3B3C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</w:t>
      </w:r>
      <w:r w:rsidRPr="00B06DA5">
        <w:rPr>
          <w:rFonts w:ascii="David" w:eastAsia="Times New Roman" w:hAnsi="David" w:cs="David"/>
          <w:b/>
          <w:bCs/>
          <w:sz w:val="28"/>
          <w:szCs w:val="28"/>
          <w:rtl/>
        </w:rPr>
        <w:t>סגן עדן שאקי</w:t>
      </w:r>
      <w:r w:rsidRPr="00EE3B3C">
        <w:rPr>
          <w:rFonts w:ascii="David" w:eastAsia="Times New Roman" w:hAnsi="David" w:cs="David"/>
          <w:b/>
          <w:bCs/>
          <w:sz w:val="28"/>
          <w:szCs w:val="28"/>
          <w:rtl/>
        </w:rPr>
        <w:t>)</w:t>
      </w:r>
    </w:p>
    <w:p w14:paraId="5CDFB85A" w14:textId="77777777" w:rsidR="00EE3B3C" w:rsidRPr="00EE3B3C" w:rsidRDefault="00EE3B3C" w:rsidP="00EE3B3C">
      <w:pPr>
        <w:autoSpaceDE w:val="0"/>
        <w:autoSpaceDN w:val="0"/>
        <w:bidi/>
        <w:spacing w:after="0" w:line="360" w:lineRule="auto"/>
        <w:jc w:val="both"/>
        <w:rPr>
          <w:rFonts w:ascii="David Libre" w:eastAsia="Times New Roman" w:hAnsi="David Libre" w:cs="David"/>
          <w:sz w:val="28"/>
          <w:szCs w:val="28"/>
          <w:rtl/>
        </w:rPr>
      </w:pPr>
    </w:p>
    <w:p w14:paraId="7F6B8E67" w14:textId="0D2FA82F" w:rsidR="003B0F1C" w:rsidRPr="00B06DA5" w:rsidRDefault="003B0F1C" w:rsidP="00717710">
      <w:pPr>
        <w:bidi/>
        <w:spacing w:after="0" w:line="360" w:lineRule="auto"/>
        <w:jc w:val="center"/>
        <w:rPr>
          <w:rFonts w:ascii="David Libre" w:eastAsia="Times New Roman" w:hAnsi="David Libre" w:cs="David"/>
          <w:b/>
          <w:bCs/>
          <w:sz w:val="28"/>
          <w:szCs w:val="28"/>
          <w:u w:val="single"/>
          <w:rtl/>
        </w:rPr>
      </w:pPr>
      <w:r w:rsidRPr="00B06DA5">
        <w:rPr>
          <w:rFonts w:ascii="David Libre" w:eastAsia="Times New Roman" w:hAnsi="David Libre" w:cs="David"/>
          <w:b/>
          <w:bCs/>
          <w:sz w:val="28"/>
          <w:szCs w:val="28"/>
          <w:u w:val="single"/>
          <w:rtl/>
        </w:rPr>
        <w:t>הכרעת</w:t>
      </w:r>
      <w:r w:rsidR="00DE338D">
        <w:rPr>
          <w:rFonts w:ascii="David Libre" w:eastAsia="Times New Roman" w:hAnsi="David Libre" w:cs="David" w:hint="cs"/>
          <w:b/>
          <w:bCs/>
          <w:sz w:val="28"/>
          <w:szCs w:val="28"/>
          <w:u w:val="single"/>
          <w:rtl/>
        </w:rPr>
        <w:t>-</w:t>
      </w:r>
      <w:r w:rsidRPr="00B06DA5">
        <w:rPr>
          <w:rFonts w:ascii="David Libre" w:eastAsia="Times New Roman" w:hAnsi="David Libre" w:cs="David"/>
          <w:b/>
          <w:bCs/>
          <w:sz w:val="28"/>
          <w:szCs w:val="28"/>
          <w:u w:val="single"/>
          <w:rtl/>
        </w:rPr>
        <w:t>דין</w:t>
      </w:r>
    </w:p>
    <w:p w14:paraId="5C4305D8" w14:textId="2F8D6830" w:rsidR="003B0F1C" w:rsidRPr="00B06DA5" w:rsidRDefault="003B0F1C" w:rsidP="00717710">
      <w:pPr>
        <w:bidi/>
        <w:spacing w:after="0" w:line="360" w:lineRule="auto"/>
        <w:jc w:val="both"/>
        <w:rPr>
          <w:rFonts w:ascii="David Libre" w:eastAsia="Times New Roman" w:hAnsi="David Libre" w:cs="David"/>
          <w:sz w:val="28"/>
          <w:szCs w:val="28"/>
          <w:rtl/>
        </w:rPr>
      </w:pPr>
      <w:r w:rsidRPr="00B06DA5">
        <w:rPr>
          <w:rFonts w:ascii="David Libre" w:eastAsia="Times New Roman" w:hAnsi="David Libre" w:cs="David"/>
          <w:sz w:val="28"/>
          <w:szCs w:val="28"/>
          <w:rtl/>
        </w:rPr>
        <w:t>ה</w:t>
      </w:r>
      <w:r w:rsidRPr="00B06DA5">
        <w:rPr>
          <w:rFonts w:ascii="David Libre" w:eastAsia="Times New Roman" w:hAnsi="David Libre" w:cs="David" w:hint="cs"/>
          <w:sz w:val="28"/>
          <w:szCs w:val="28"/>
          <w:rtl/>
        </w:rPr>
        <w:t>חיילת</w:t>
      </w:r>
      <w:r w:rsidRPr="00B06DA5">
        <w:rPr>
          <w:rFonts w:ascii="David Libre" w:eastAsia="Times New Roman" w:hAnsi="David Libre" w:cs="David"/>
          <w:sz w:val="28"/>
          <w:szCs w:val="28"/>
          <w:rtl/>
        </w:rPr>
        <w:t xml:space="preserve"> מורשעת, על פי הודאתה, בעבירה של התנהגות מבישה, לפי  סעיף 129 לחוק השיפוט הצבאי, התשט"ו-1955, בכך שנעדרה מיחידתה מיום </w:t>
      </w:r>
      <w:r w:rsidR="004531DA" w:rsidRPr="00B06DA5">
        <w:rPr>
          <w:rFonts w:ascii="David Libre" w:eastAsia="Times New Roman" w:hAnsi="David Libre" w:cs="David" w:hint="cs"/>
          <w:sz w:val="28"/>
          <w:szCs w:val="28"/>
          <w:rtl/>
        </w:rPr>
        <w:t>27.03.2022</w:t>
      </w:r>
      <w:r w:rsidRPr="00B06DA5">
        <w:rPr>
          <w:rFonts w:ascii="David Libre" w:eastAsia="Times New Roman" w:hAnsi="David Libre" w:cs="David"/>
          <w:sz w:val="28"/>
          <w:szCs w:val="28"/>
          <w:rtl/>
        </w:rPr>
        <w:t xml:space="preserve"> ועד יום </w:t>
      </w:r>
      <w:r w:rsidR="004531DA" w:rsidRPr="00B06DA5">
        <w:rPr>
          <w:rFonts w:ascii="David Libre" w:eastAsia="Times New Roman" w:hAnsi="David Libre" w:cs="David" w:hint="cs"/>
          <w:sz w:val="28"/>
          <w:szCs w:val="28"/>
          <w:rtl/>
        </w:rPr>
        <w:t>27.11.2022</w:t>
      </w:r>
      <w:r w:rsidRPr="00B06DA5">
        <w:rPr>
          <w:rFonts w:ascii="David Libre" w:eastAsia="Times New Roman" w:hAnsi="David Libre" w:cs="David"/>
          <w:sz w:val="28"/>
          <w:szCs w:val="28"/>
          <w:rtl/>
        </w:rPr>
        <w:t xml:space="preserve">  למשך </w:t>
      </w:r>
      <w:r w:rsidR="004531DA" w:rsidRPr="00B06DA5">
        <w:rPr>
          <w:rFonts w:ascii="David Libre" w:eastAsia="Times New Roman" w:hAnsi="David Libre" w:cs="David" w:hint="cs"/>
          <w:sz w:val="28"/>
          <w:szCs w:val="28"/>
          <w:rtl/>
        </w:rPr>
        <w:t>246</w:t>
      </w:r>
      <w:r w:rsidRPr="00B06DA5">
        <w:rPr>
          <w:rFonts w:ascii="David Libre" w:eastAsia="Times New Roman" w:hAnsi="David Libre" w:cs="David"/>
          <w:sz w:val="28"/>
          <w:szCs w:val="28"/>
          <w:rtl/>
        </w:rPr>
        <w:t xml:space="preserve"> ימים, בהתאם לכתב האישום המתוקן ולפרטים הנוספים. </w:t>
      </w:r>
    </w:p>
    <w:p w14:paraId="358DFDB6" w14:textId="1C9B0A57" w:rsidR="003B0F1C" w:rsidRPr="00B06DA5" w:rsidRDefault="003B0F1C" w:rsidP="003B0F1C">
      <w:pPr>
        <w:pStyle w:val="ListParagraph"/>
        <w:numPr>
          <w:ilvl w:val="0"/>
          <w:numId w:val="4"/>
        </w:numPr>
        <w:autoSpaceDE w:val="0"/>
        <w:autoSpaceDN w:val="0"/>
        <w:bidi/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B06DA5">
        <w:rPr>
          <w:rFonts w:ascii="David" w:hAnsi="David" w:cs="David" w:hint="cs"/>
          <w:b/>
          <w:bCs/>
          <w:sz w:val="28"/>
          <w:szCs w:val="28"/>
          <w:rtl/>
        </w:rPr>
        <w:t>ניתנה היום, כ"ט בכסלו תשפ"ד, 12.12.2023</w:t>
      </w:r>
      <w:r w:rsidR="00DE338D">
        <w:rPr>
          <w:rFonts w:ascii="David" w:hAnsi="David" w:cs="David" w:hint="cs"/>
          <w:b/>
          <w:bCs/>
          <w:sz w:val="28"/>
          <w:szCs w:val="28"/>
          <w:rtl/>
        </w:rPr>
        <w:t xml:space="preserve">, </w:t>
      </w:r>
      <w:r w:rsidRPr="00B06DA5">
        <w:rPr>
          <w:rFonts w:ascii="David" w:hAnsi="David" w:cs="David" w:hint="cs"/>
          <w:b/>
          <w:bCs/>
          <w:sz w:val="28"/>
          <w:szCs w:val="28"/>
          <w:rtl/>
        </w:rPr>
        <w:t xml:space="preserve">והודעה בפומבי ובמעמד הצדדים. </w:t>
      </w:r>
    </w:p>
    <w:p w14:paraId="59145720" w14:textId="77777777" w:rsidR="003B0F1C" w:rsidRPr="00B06DA5" w:rsidRDefault="003B0F1C" w:rsidP="00717710">
      <w:pPr>
        <w:bidi/>
        <w:spacing w:after="0" w:line="360" w:lineRule="auto"/>
        <w:jc w:val="center"/>
        <w:rPr>
          <w:rFonts w:ascii="David Libre" w:eastAsia="Times New Roman" w:hAnsi="David Libre" w:cs="David"/>
          <w:sz w:val="28"/>
          <w:szCs w:val="28"/>
          <w:rtl/>
        </w:rPr>
      </w:pPr>
      <w:r w:rsidRPr="00B06DA5">
        <w:rPr>
          <w:rFonts w:ascii="David Libre" w:eastAsia="Times New Roman" w:hAnsi="David Libre" w:cs="David"/>
          <w:sz w:val="28"/>
          <w:szCs w:val="28"/>
          <w:rtl/>
        </w:rPr>
        <w:softHyphen/>
      </w:r>
      <w:r w:rsidRPr="00B06DA5">
        <w:rPr>
          <w:rFonts w:ascii="David Libre" w:eastAsia="Times New Roman" w:hAnsi="David Libre" w:cs="David"/>
          <w:sz w:val="28"/>
          <w:szCs w:val="28"/>
          <w:rtl/>
        </w:rPr>
        <w:softHyphen/>
      </w:r>
      <w:r w:rsidRPr="00B06DA5">
        <w:rPr>
          <w:rFonts w:ascii="David Libre" w:eastAsia="Times New Roman" w:hAnsi="David Libre" w:cs="David"/>
          <w:sz w:val="28"/>
          <w:szCs w:val="28"/>
          <w:rtl/>
        </w:rPr>
        <w:softHyphen/>
      </w:r>
      <w:r w:rsidRPr="00B06DA5">
        <w:rPr>
          <w:rFonts w:ascii="David Libre" w:eastAsia="Times New Roman" w:hAnsi="David Libre" w:cs="David"/>
          <w:sz w:val="28"/>
          <w:szCs w:val="28"/>
          <w:rtl/>
        </w:rPr>
        <w:softHyphen/>
      </w:r>
      <w:r w:rsidRPr="00B06DA5">
        <w:rPr>
          <w:rFonts w:ascii="David Libre" w:eastAsia="Times New Roman" w:hAnsi="David Libre" w:cs="David"/>
          <w:sz w:val="28"/>
          <w:szCs w:val="28"/>
          <w:rtl/>
        </w:rPr>
        <w:softHyphen/>
        <w:t>_________</w:t>
      </w:r>
      <w:r w:rsidRPr="00B06DA5">
        <w:rPr>
          <w:rFonts w:ascii="David Libre" w:eastAsia="Times New Roman" w:hAnsi="David Libre" w:cs="David" w:hint="cs"/>
          <w:sz w:val="28"/>
          <w:szCs w:val="28"/>
          <w:rtl/>
        </w:rPr>
        <w:t>___</w:t>
      </w:r>
    </w:p>
    <w:p w14:paraId="444D5ED6" w14:textId="77777777" w:rsidR="00EE3B3C" w:rsidRPr="00B06DA5" w:rsidRDefault="00EE3B3C" w:rsidP="00EE3B3C">
      <w:pPr>
        <w:bidi/>
        <w:spacing w:after="0" w:line="360" w:lineRule="auto"/>
        <w:jc w:val="center"/>
        <w:rPr>
          <w:rFonts w:ascii="David Libre" w:eastAsia="Times New Roman" w:hAnsi="David Libre" w:cs="David"/>
          <w:sz w:val="28"/>
          <w:szCs w:val="28"/>
          <w:u w:val="single"/>
          <w:rtl/>
        </w:rPr>
      </w:pPr>
      <w:r w:rsidRPr="00B06DA5">
        <w:rPr>
          <w:rFonts w:ascii="David Libre" w:eastAsia="Times New Roman" w:hAnsi="David Libre" w:cs="David" w:hint="cs"/>
          <w:b/>
          <w:bCs/>
          <w:sz w:val="28"/>
          <w:szCs w:val="28"/>
          <w:rtl/>
        </w:rPr>
        <w:t>שופטת</w:t>
      </w:r>
    </w:p>
    <w:p w14:paraId="29520642" w14:textId="77777777" w:rsidR="00DE338D" w:rsidRDefault="00DE338D" w:rsidP="00EE3B3C">
      <w:pPr>
        <w:bidi/>
        <w:spacing w:after="0" w:line="360" w:lineRule="auto"/>
        <w:jc w:val="center"/>
        <w:rPr>
          <w:rFonts w:ascii="David Libre" w:eastAsia="Times New Roman" w:hAnsi="David Libre" w:cs="David"/>
          <w:sz w:val="28"/>
          <w:szCs w:val="28"/>
          <w:u w:val="single"/>
          <w:rtl/>
        </w:rPr>
      </w:pPr>
    </w:p>
    <w:p w14:paraId="48832571" w14:textId="77777777" w:rsidR="00DE338D" w:rsidRDefault="00DE338D" w:rsidP="00DE338D">
      <w:pPr>
        <w:bidi/>
        <w:spacing w:after="0" w:line="360" w:lineRule="auto"/>
        <w:jc w:val="center"/>
        <w:rPr>
          <w:rFonts w:ascii="David Libre" w:eastAsia="Times New Roman" w:hAnsi="David Libre" w:cs="David"/>
          <w:sz w:val="28"/>
          <w:szCs w:val="28"/>
          <w:u w:val="single"/>
          <w:rtl/>
        </w:rPr>
      </w:pPr>
    </w:p>
    <w:p w14:paraId="3DF0E661" w14:textId="77777777" w:rsidR="00DE338D" w:rsidRDefault="00DE338D" w:rsidP="00DE338D">
      <w:pPr>
        <w:bidi/>
        <w:spacing w:after="0" w:line="360" w:lineRule="auto"/>
        <w:jc w:val="center"/>
        <w:rPr>
          <w:rFonts w:ascii="David Libre" w:eastAsia="Times New Roman" w:hAnsi="David Libre" w:cs="David"/>
          <w:sz w:val="28"/>
          <w:szCs w:val="28"/>
          <w:u w:val="single"/>
          <w:rtl/>
        </w:rPr>
      </w:pPr>
    </w:p>
    <w:p w14:paraId="19376E7E" w14:textId="77777777" w:rsidR="00DE338D" w:rsidRDefault="00DE338D" w:rsidP="00DE338D">
      <w:pPr>
        <w:bidi/>
        <w:spacing w:after="0" w:line="360" w:lineRule="auto"/>
        <w:jc w:val="center"/>
        <w:rPr>
          <w:rFonts w:ascii="David Libre" w:eastAsia="Times New Roman" w:hAnsi="David Libre" w:cs="David"/>
          <w:sz w:val="28"/>
          <w:szCs w:val="28"/>
          <w:u w:val="single"/>
          <w:rtl/>
        </w:rPr>
      </w:pPr>
    </w:p>
    <w:p w14:paraId="74A77709" w14:textId="77777777" w:rsidR="00DE338D" w:rsidRDefault="00DE338D" w:rsidP="00DE338D">
      <w:pPr>
        <w:bidi/>
        <w:spacing w:after="0" w:line="360" w:lineRule="auto"/>
        <w:jc w:val="center"/>
        <w:rPr>
          <w:rFonts w:ascii="David Libre" w:eastAsia="Times New Roman" w:hAnsi="David Libre" w:cs="David"/>
          <w:sz w:val="28"/>
          <w:szCs w:val="28"/>
          <w:u w:val="single"/>
          <w:rtl/>
        </w:rPr>
      </w:pPr>
    </w:p>
    <w:p w14:paraId="10566093" w14:textId="77777777" w:rsidR="00DE338D" w:rsidRDefault="00DE338D" w:rsidP="00DE338D">
      <w:pPr>
        <w:bidi/>
        <w:spacing w:after="0" w:line="360" w:lineRule="auto"/>
        <w:jc w:val="center"/>
        <w:rPr>
          <w:rFonts w:ascii="David Libre" w:eastAsia="Times New Roman" w:hAnsi="David Libre" w:cs="David"/>
          <w:sz w:val="28"/>
          <w:szCs w:val="28"/>
          <w:u w:val="single"/>
          <w:rtl/>
        </w:rPr>
      </w:pPr>
    </w:p>
    <w:p w14:paraId="57C313C7" w14:textId="77777777" w:rsidR="00DE338D" w:rsidRDefault="00DE338D" w:rsidP="00DE338D">
      <w:pPr>
        <w:bidi/>
        <w:spacing w:after="0" w:line="360" w:lineRule="auto"/>
        <w:jc w:val="center"/>
        <w:rPr>
          <w:rFonts w:ascii="David Libre" w:eastAsia="Times New Roman" w:hAnsi="David Libre" w:cs="David"/>
          <w:sz w:val="28"/>
          <w:szCs w:val="28"/>
          <w:u w:val="single"/>
          <w:rtl/>
        </w:rPr>
      </w:pPr>
    </w:p>
    <w:p w14:paraId="6D0885F5" w14:textId="77777777" w:rsidR="00DE338D" w:rsidRDefault="00DE338D" w:rsidP="00DE338D">
      <w:pPr>
        <w:bidi/>
        <w:spacing w:after="0" w:line="360" w:lineRule="auto"/>
        <w:jc w:val="center"/>
        <w:rPr>
          <w:rFonts w:ascii="David Libre" w:eastAsia="Times New Roman" w:hAnsi="David Libre" w:cs="David"/>
          <w:sz w:val="28"/>
          <w:szCs w:val="28"/>
          <w:u w:val="single"/>
          <w:rtl/>
        </w:rPr>
      </w:pPr>
    </w:p>
    <w:p w14:paraId="79B1DEBA" w14:textId="77777777" w:rsidR="00DE338D" w:rsidRDefault="00DE338D" w:rsidP="00DE338D">
      <w:pPr>
        <w:bidi/>
        <w:spacing w:after="0" w:line="360" w:lineRule="auto"/>
        <w:jc w:val="center"/>
        <w:rPr>
          <w:rFonts w:ascii="David Libre" w:eastAsia="Times New Roman" w:hAnsi="David Libre" w:cs="David"/>
          <w:sz w:val="28"/>
          <w:szCs w:val="28"/>
          <w:u w:val="single"/>
          <w:rtl/>
        </w:rPr>
      </w:pPr>
    </w:p>
    <w:p w14:paraId="0A79C55E" w14:textId="77777777" w:rsidR="00DE338D" w:rsidRDefault="00DE338D" w:rsidP="00DE338D">
      <w:pPr>
        <w:bidi/>
        <w:spacing w:after="0" w:line="360" w:lineRule="auto"/>
        <w:jc w:val="center"/>
        <w:rPr>
          <w:rFonts w:ascii="David Libre" w:eastAsia="Times New Roman" w:hAnsi="David Libre" w:cs="David"/>
          <w:sz w:val="28"/>
          <w:szCs w:val="28"/>
          <w:u w:val="single"/>
          <w:rtl/>
        </w:rPr>
      </w:pPr>
    </w:p>
    <w:p w14:paraId="0B4380F6" w14:textId="77777777" w:rsidR="00DE338D" w:rsidRDefault="00DE338D" w:rsidP="00DE338D">
      <w:pPr>
        <w:bidi/>
        <w:spacing w:after="0" w:line="360" w:lineRule="auto"/>
        <w:jc w:val="center"/>
        <w:rPr>
          <w:rFonts w:ascii="David Libre" w:eastAsia="Times New Roman" w:hAnsi="David Libre" w:cs="David"/>
          <w:sz w:val="28"/>
          <w:szCs w:val="28"/>
          <w:u w:val="single"/>
          <w:rtl/>
        </w:rPr>
      </w:pPr>
    </w:p>
    <w:p w14:paraId="0541BDD1" w14:textId="77777777" w:rsidR="00DE338D" w:rsidRDefault="00DE338D" w:rsidP="00DE338D">
      <w:pPr>
        <w:bidi/>
        <w:spacing w:after="0" w:line="360" w:lineRule="auto"/>
        <w:jc w:val="center"/>
        <w:rPr>
          <w:rFonts w:ascii="David Libre" w:eastAsia="Times New Roman" w:hAnsi="David Libre" w:cs="David"/>
          <w:sz w:val="28"/>
          <w:szCs w:val="28"/>
          <w:u w:val="single"/>
          <w:rtl/>
        </w:rPr>
      </w:pPr>
    </w:p>
    <w:p w14:paraId="2F4EF378" w14:textId="77777777" w:rsidR="00DE338D" w:rsidRDefault="00DE338D" w:rsidP="00DE338D">
      <w:pPr>
        <w:bidi/>
        <w:spacing w:after="0" w:line="360" w:lineRule="auto"/>
        <w:jc w:val="center"/>
        <w:rPr>
          <w:rFonts w:ascii="David Libre" w:eastAsia="Times New Roman" w:hAnsi="David Libre" w:cs="David"/>
          <w:sz w:val="28"/>
          <w:szCs w:val="28"/>
          <w:u w:val="single"/>
          <w:rtl/>
        </w:rPr>
      </w:pPr>
    </w:p>
    <w:p w14:paraId="641036D4" w14:textId="354176BF" w:rsidR="003B0F1C" w:rsidRPr="00DE338D" w:rsidRDefault="003B0F1C" w:rsidP="00DE338D">
      <w:pPr>
        <w:bidi/>
        <w:spacing w:after="0" w:line="360" w:lineRule="auto"/>
        <w:jc w:val="center"/>
        <w:rPr>
          <w:rFonts w:ascii="David Libre" w:eastAsia="Times New Roman" w:hAnsi="David Libre" w:cs="David"/>
          <w:sz w:val="28"/>
          <w:szCs w:val="28"/>
          <w:u w:val="single"/>
          <w:rtl/>
        </w:rPr>
      </w:pPr>
      <w:r w:rsidRPr="00B06DA5">
        <w:rPr>
          <w:rFonts w:ascii="David Libre" w:eastAsia="Times New Roman" w:hAnsi="David Libre" w:cs="David"/>
          <w:b/>
          <w:bCs/>
          <w:sz w:val="28"/>
          <w:szCs w:val="28"/>
          <w:u w:val="single"/>
          <w:rtl/>
        </w:rPr>
        <w:lastRenderedPageBreak/>
        <w:t>גזר</w:t>
      </w:r>
      <w:r w:rsidR="00DE338D">
        <w:rPr>
          <w:rFonts w:ascii="David Libre" w:eastAsia="Times New Roman" w:hAnsi="David Libre" w:cs="David" w:hint="cs"/>
          <w:b/>
          <w:bCs/>
          <w:sz w:val="28"/>
          <w:szCs w:val="28"/>
          <w:u w:val="single"/>
          <w:rtl/>
        </w:rPr>
        <w:t>-</w:t>
      </w:r>
      <w:r w:rsidRPr="00B06DA5">
        <w:rPr>
          <w:rFonts w:ascii="David Libre" w:eastAsia="Times New Roman" w:hAnsi="David Libre" w:cs="David"/>
          <w:b/>
          <w:bCs/>
          <w:sz w:val="28"/>
          <w:szCs w:val="28"/>
          <w:u w:val="single"/>
          <w:rtl/>
        </w:rPr>
        <w:t>דין</w:t>
      </w:r>
    </w:p>
    <w:p w14:paraId="51F6F81E" w14:textId="718C9361" w:rsidR="004531DA" w:rsidRPr="00B06DA5" w:rsidRDefault="004531DA" w:rsidP="004531DA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B06DA5">
        <w:rPr>
          <w:rFonts w:ascii="David" w:hAnsi="David" w:cs="David"/>
          <w:sz w:val="28"/>
          <w:szCs w:val="28"/>
          <w:rtl/>
        </w:rPr>
        <w:t xml:space="preserve">החיילת הורשעה על פי הודאתה בכתב אישום מתוקן בעבירה של התנהגות מבישה, בגין כך שנעדרה מיחידתה </w:t>
      </w:r>
      <w:r w:rsidR="00EE3B3C" w:rsidRPr="00B06DA5">
        <w:rPr>
          <w:rFonts w:ascii="David" w:hAnsi="David" w:cs="David" w:hint="cs"/>
          <w:sz w:val="28"/>
          <w:szCs w:val="28"/>
        </w:rPr>
        <w:t>XXX</w:t>
      </w:r>
      <w:r w:rsidRPr="00B06DA5">
        <w:rPr>
          <w:rFonts w:ascii="David" w:hAnsi="David" w:cs="David"/>
          <w:sz w:val="28"/>
          <w:szCs w:val="28"/>
          <w:rtl/>
        </w:rPr>
        <w:t xml:space="preserve"> ללא היתר למשך 246 ימים, היעדרות שהסתיימה במעצרה.</w:t>
      </w:r>
    </w:p>
    <w:p w14:paraId="0A99875F" w14:textId="53E03C7C" w:rsidR="004531DA" w:rsidRPr="00B06DA5" w:rsidRDefault="004531DA" w:rsidP="004531DA">
      <w:p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B06DA5">
        <w:rPr>
          <w:rFonts w:ascii="David" w:hAnsi="David" w:cs="David"/>
          <w:sz w:val="28"/>
          <w:szCs w:val="28"/>
          <w:rtl/>
        </w:rPr>
        <w:t xml:space="preserve">החיילת התגייסה לצה"ל בחודש דצמבר 2021 וההיעדרות שבגינה היא נותנת את הדין היום היא היעדרותה היחידה משירות. </w:t>
      </w:r>
    </w:p>
    <w:p w14:paraId="4BAF2B23" w14:textId="77777777" w:rsidR="00DE338D" w:rsidRDefault="004531DA" w:rsidP="004531DA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B06DA5">
        <w:rPr>
          <w:rFonts w:ascii="David" w:hAnsi="David" w:cs="David"/>
          <w:sz w:val="28"/>
          <w:szCs w:val="28"/>
          <w:rtl/>
        </w:rPr>
        <w:t xml:space="preserve">כתב האישום בעניינה תוקן לאחר שהשלימה בהצלחה הליך שילוב בן 12 חודשים, במסגרתו שוחררה ממעצרה בתנאים ושבה לשרת בצה"ל תחת פיקוח בית הדין המשלב וליווי פיקודי צמוד. </w:t>
      </w:r>
    </w:p>
    <w:p w14:paraId="72C9488F" w14:textId="77777777" w:rsidR="00DE338D" w:rsidRDefault="004531DA" w:rsidP="00DE338D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B06DA5">
        <w:rPr>
          <w:rFonts w:ascii="David" w:hAnsi="David" w:cs="David"/>
          <w:sz w:val="28"/>
          <w:szCs w:val="28"/>
          <w:rtl/>
        </w:rPr>
        <w:t xml:space="preserve">במהלך תקופת השילוב עברה החיילת כברת דרך משמעותית, הוכיחה את עצמה ואת יכולותיה וסיימה בהצלחה את ההליך, על אף קשיים לא מבוטלים עמם התמודדה לאורכו. </w:t>
      </w:r>
    </w:p>
    <w:p w14:paraId="181F15D5" w14:textId="0442918B" w:rsidR="004531DA" w:rsidRDefault="004531DA" w:rsidP="00DE338D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B06DA5">
        <w:rPr>
          <w:rFonts w:ascii="David" w:hAnsi="David" w:cs="David"/>
          <w:sz w:val="28"/>
          <w:szCs w:val="28"/>
          <w:rtl/>
        </w:rPr>
        <w:t>בחוות הדעת האחרונה שהתקבלה לקראת הדיון היום ציין מפקדה כי החיילת</w:t>
      </w:r>
      <w:r w:rsidRPr="00B06DA5">
        <w:rPr>
          <w:rFonts w:ascii="David" w:hAnsi="David" w:cs="David" w:hint="cs"/>
          <w:sz w:val="28"/>
          <w:szCs w:val="28"/>
          <w:rtl/>
        </w:rPr>
        <w:t xml:space="preserve"> מבצעת את משימותיה על הצד הטוב ביותר, ממושמעת, אחראית ואהובה על חבריה. </w:t>
      </w:r>
    </w:p>
    <w:p w14:paraId="08D636B3" w14:textId="77777777" w:rsidR="00DE338D" w:rsidRPr="00B06DA5" w:rsidRDefault="00DE338D" w:rsidP="00DE338D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363A7CDD" w14:textId="77777777" w:rsidR="00DE338D" w:rsidRDefault="004531DA" w:rsidP="004531DA">
      <w:pPr>
        <w:bidi/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B06DA5">
        <w:rPr>
          <w:rFonts w:ascii="David" w:hAnsi="David" w:cs="David"/>
          <w:b/>
          <w:bCs/>
          <w:sz w:val="28"/>
          <w:szCs w:val="28"/>
          <w:rtl/>
        </w:rPr>
        <w:t>על הנאשמת נגזר עונש מאסר מותנה בן</w:t>
      </w:r>
      <w:r w:rsidRPr="00B06DA5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B06DA5" w:rsidRPr="00B06DA5">
        <w:rPr>
          <w:rFonts w:ascii="David" w:hAnsi="David" w:cs="David" w:hint="cs"/>
          <w:b/>
          <w:bCs/>
          <w:sz w:val="28"/>
          <w:szCs w:val="28"/>
          <w:rtl/>
        </w:rPr>
        <w:t>שלושים (30)</w:t>
      </w:r>
      <w:r w:rsidRPr="00B06DA5">
        <w:rPr>
          <w:rFonts w:ascii="David" w:hAnsi="David" w:cs="David"/>
          <w:b/>
          <w:bCs/>
          <w:sz w:val="28"/>
          <w:szCs w:val="28"/>
          <w:rtl/>
        </w:rPr>
        <w:t xml:space="preserve"> ימים למשך שנ</w:t>
      </w:r>
      <w:r w:rsidRPr="00B06DA5">
        <w:rPr>
          <w:rFonts w:ascii="David" w:hAnsi="David" w:cs="David" w:hint="cs"/>
          <w:b/>
          <w:bCs/>
          <w:sz w:val="28"/>
          <w:szCs w:val="28"/>
          <w:rtl/>
        </w:rPr>
        <w:t>ה</w:t>
      </w:r>
      <w:r w:rsidR="00B06DA5" w:rsidRPr="00B06DA5">
        <w:rPr>
          <w:rFonts w:ascii="David" w:hAnsi="David" w:cs="David" w:hint="cs"/>
          <w:b/>
          <w:bCs/>
          <w:sz w:val="28"/>
          <w:szCs w:val="28"/>
          <w:rtl/>
        </w:rPr>
        <w:t xml:space="preserve"> (1)</w:t>
      </w:r>
      <w:r w:rsidRPr="00B06DA5">
        <w:rPr>
          <w:rFonts w:ascii="David" w:hAnsi="David" w:cs="David"/>
          <w:b/>
          <w:bCs/>
          <w:sz w:val="28"/>
          <w:szCs w:val="28"/>
          <w:rtl/>
        </w:rPr>
        <w:t xml:space="preserve">, לבל תעבור עבירה לפי סעיף 92 או 94 לחוק השיפוט הצבאי, </w:t>
      </w:r>
      <w:proofErr w:type="spellStart"/>
      <w:r w:rsidRPr="00B06DA5">
        <w:rPr>
          <w:rFonts w:ascii="David" w:hAnsi="David" w:cs="David"/>
          <w:b/>
          <w:bCs/>
          <w:sz w:val="28"/>
          <w:szCs w:val="28"/>
          <w:rtl/>
        </w:rPr>
        <w:t>התשט"ו</w:t>
      </w:r>
      <w:proofErr w:type="spellEnd"/>
      <w:r w:rsidRPr="00B06DA5">
        <w:rPr>
          <w:rFonts w:ascii="David" w:hAnsi="David" w:cs="David"/>
          <w:b/>
          <w:bCs/>
          <w:sz w:val="28"/>
          <w:szCs w:val="28"/>
          <w:rtl/>
        </w:rPr>
        <w:t xml:space="preserve"> - 1955.</w:t>
      </w:r>
    </w:p>
    <w:p w14:paraId="559D853F" w14:textId="7CD50120" w:rsidR="004531DA" w:rsidRPr="00B06DA5" w:rsidRDefault="00704F07" w:rsidP="00DE338D">
      <w:pPr>
        <w:bidi/>
        <w:spacing w:line="360" w:lineRule="auto"/>
        <w:jc w:val="both"/>
        <w:rPr>
          <w:rFonts w:ascii="David" w:hAnsi="David" w:cs="David"/>
          <w:b/>
          <w:bCs/>
          <w:sz w:val="28"/>
          <w:szCs w:val="28"/>
        </w:rPr>
      </w:pPr>
      <w:r w:rsidRPr="00B06DA5">
        <w:rPr>
          <w:rFonts w:ascii="David" w:hAnsi="David" w:cs="David" w:hint="cs"/>
          <w:b/>
          <w:bCs/>
          <w:sz w:val="28"/>
          <w:szCs w:val="28"/>
          <w:rtl/>
        </w:rPr>
        <w:t xml:space="preserve">לאור הצלחתה של החיילת לאורך כל הליך השילוב, אני מורה על ביטול ימי </w:t>
      </w:r>
      <w:proofErr w:type="spellStart"/>
      <w:r w:rsidRPr="00B06DA5">
        <w:rPr>
          <w:rFonts w:ascii="David" w:hAnsi="David" w:cs="David" w:hint="cs"/>
          <w:b/>
          <w:bCs/>
          <w:sz w:val="28"/>
          <w:szCs w:val="28"/>
          <w:rtl/>
        </w:rPr>
        <w:t>התב"ן</w:t>
      </w:r>
      <w:proofErr w:type="spellEnd"/>
      <w:r w:rsidRPr="00B06DA5">
        <w:rPr>
          <w:rFonts w:ascii="David" w:hAnsi="David" w:cs="David" w:hint="cs"/>
          <w:b/>
          <w:bCs/>
          <w:sz w:val="28"/>
          <w:szCs w:val="28"/>
          <w:rtl/>
        </w:rPr>
        <w:t xml:space="preserve"> בכליאה וממליצה בחום לשקול בחיוב את ביטול או קיצור יתרת ימי </w:t>
      </w:r>
      <w:proofErr w:type="spellStart"/>
      <w:r w:rsidRPr="00B06DA5">
        <w:rPr>
          <w:rFonts w:ascii="David" w:hAnsi="David" w:cs="David" w:hint="cs"/>
          <w:b/>
          <w:bCs/>
          <w:sz w:val="28"/>
          <w:szCs w:val="28"/>
          <w:rtl/>
        </w:rPr>
        <w:t>התב"ן</w:t>
      </w:r>
      <w:proofErr w:type="spellEnd"/>
      <w:r w:rsidRPr="00B06DA5">
        <w:rPr>
          <w:rFonts w:ascii="David" w:hAnsi="David" w:cs="David" w:hint="cs"/>
          <w:b/>
          <w:bCs/>
          <w:sz w:val="28"/>
          <w:szCs w:val="28"/>
          <w:rtl/>
        </w:rPr>
        <w:t xml:space="preserve">. </w:t>
      </w:r>
    </w:p>
    <w:p w14:paraId="170DB488" w14:textId="77777777" w:rsidR="004531DA" w:rsidRPr="00B06DA5" w:rsidRDefault="004531DA" w:rsidP="004531DA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</w:p>
    <w:p w14:paraId="03D37570" w14:textId="77777777" w:rsidR="004531DA" w:rsidRPr="00B06DA5" w:rsidRDefault="004531DA" w:rsidP="004531DA">
      <w:pPr>
        <w:spacing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B06DA5">
        <w:rPr>
          <w:rFonts w:ascii="David" w:hAnsi="David" w:cs="David"/>
          <w:b/>
          <w:bCs/>
          <w:sz w:val="28"/>
          <w:szCs w:val="28"/>
          <w:rtl/>
        </w:rPr>
        <w:t>מזכירות בית הדין תעביר את ההחלטה לאנשי הקשר במרכז אבחון וחוסן (</w:t>
      </w:r>
      <w:proofErr w:type="spellStart"/>
      <w:r w:rsidRPr="00B06DA5">
        <w:rPr>
          <w:rFonts w:ascii="David" w:hAnsi="David" w:cs="David"/>
          <w:b/>
          <w:bCs/>
          <w:sz w:val="28"/>
          <w:szCs w:val="28"/>
          <w:rtl/>
        </w:rPr>
        <w:t>גחל"ת</w:t>
      </w:r>
      <w:proofErr w:type="spellEnd"/>
      <w:r w:rsidRPr="00B06DA5">
        <w:rPr>
          <w:rFonts w:ascii="David" w:hAnsi="David" w:cs="David"/>
          <w:b/>
          <w:bCs/>
          <w:sz w:val="28"/>
          <w:szCs w:val="28"/>
          <w:rtl/>
        </w:rPr>
        <w:t xml:space="preserve">), לאנשי הקשר במדור שילוב, </w:t>
      </w:r>
      <w:proofErr w:type="spellStart"/>
      <w:r w:rsidRPr="00B06DA5">
        <w:rPr>
          <w:rFonts w:ascii="David" w:hAnsi="David" w:cs="David"/>
          <w:b/>
          <w:bCs/>
          <w:sz w:val="28"/>
          <w:szCs w:val="28"/>
          <w:rtl/>
        </w:rPr>
        <w:t>לרמ"ד</w:t>
      </w:r>
      <w:proofErr w:type="spellEnd"/>
      <w:r w:rsidRPr="00B06DA5">
        <w:rPr>
          <w:rFonts w:ascii="David" w:hAnsi="David" w:cs="David"/>
          <w:b/>
          <w:bCs/>
          <w:sz w:val="28"/>
          <w:szCs w:val="28"/>
          <w:rtl/>
        </w:rPr>
        <w:t xml:space="preserve"> עריקים </w:t>
      </w:r>
      <w:proofErr w:type="spellStart"/>
      <w:r w:rsidRPr="00B06DA5">
        <w:rPr>
          <w:rFonts w:ascii="David" w:hAnsi="David" w:cs="David"/>
          <w:b/>
          <w:bCs/>
          <w:sz w:val="28"/>
          <w:szCs w:val="28"/>
          <w:rtl/>
        </w:rPr>
        <w:t>במקמש"ר</w:t>
      </w:r>
      <w:proofErr w:type="spellEnd"/>
      <w:r w:rsidRPr="00B06DA5">
        <w:rPr>
          <w:rFonts w:ascii="David" w:hAnsi="David" w:cs="David"/>
          <w:b/>
          <w:bCs/>
          <w:sz w:val="28"/>
          <w:szCs w:val="28"/>
          <w:rtl/>
        </w:rPr>
        <w:t xml:space="preserve"> ולמפקד החייל.</w:t>
      </w:r>
    </w:p>
    <w:p w14:paraId="624D0DB8" w14:textId="77777777" w:rsidR="004531DA" w:rsidRPr="00B06DA5" w:rsidRDefault="004531DA" w:rsidP="004531DA">
      <w:pPr>
        <w:spacing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B06DA5">
        <w:rPr>
          <w:rFonts w:ascii="David" w:hAnsi="David" w:cs="David"/>
          <w:b/>
          <w:bCs/>
          <w:sz w:val="28"/>
          <w:szCs w:val="28"/>
        </w:rPr>
        <w:t xml:space="preserve"> </w:t>
      </w:r>
      <w:r w:rsidRPr="00B06DA5">
        <w:rPr>
          <w:rFonts w:ascii="David" w:hAnsi="David" w:cs="David"/>
          <w:b/>
          <w:bCs/>
          <w:sz w:val="28"/>
          <w:szCs w:val="28"/>
          <w:rtl/>
        </w:rPr>
        <w:t xml:space="preserve"> העתק יועבר גם לעו"ס בית הדין המשלב.</w:t>
      </w:r>
    </w:p>
    <w:p w14:paraId="41144959" w14:textId="347AE582" w:rsidR="004531DA" w:rsidRPr="00B06DA5" w:rsidRDefault="004531DA" w:rsidP="004531DA">
      <w:pPr>
        <w:spacing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B06DA5">
        <w:rPr>
          <w:rFonts w:ascii="David" w:hAnsi="David" w:cs="David"/>
          <w:b/>
          <w:bCs/>
          <w:sz w:val="28"/>
          <w:szCs w:val="28"/>
          <w:rtl/>
        </w:rPr>
        <w:t xml:space="preserve">העתק יופנה </w:t>
      </w:r>
      <w:proofErr w:type="spellStart"/>
      <w:r w:rsidRPr="00B06DA5">
        <w:rPr>
          <w:rFonts w:ascii="David" w:hAnsi="David" w:cs="David"/>
          <w:b/>
          <w:bCs/>
          <w:sz w:val="28"/>
          <w:szCs w:val="28"/>
          <w:rtl/>
        </w:rPr>
        <w:t>למש"קי</w:t>
      </w:r>
      <w:proofErr w:type="spellEnd"/>
      <w:r w:rsidRPr="00B06DA5">
        <w:rPr>
          <w:rFonts w:ascii="David" w:hAnsi="David" w:cs="David"/>
          <w:b/>
          <w:bCs/>
          <w:sz w:val="28"/>
          <w:szCs w:val="28"/>
          <w:rtl/>
        </w:rPr>
        <w:t xml:space="preserve"> בית הדין המשלב של מחוז השיפוט, אשר מתבקשים לעדכן כי הנאש</w:t>
      </w:r>
      <w:r w:rsidR="00DE338D">
        <w:rPr>
          <w:rFonts w:ascii="David" w:hAnsi="David" w:cs="David" w:hint="cs"/>
          <w:b/>
          <w:bCs/>
          <w:sz w:val="28"/>
          <w:szCs w:val="28"/>
          <w:rtl/>
        </w:rPr>
        <w:t>מת השלימה</w:t>
      </w:r>
      <w:r w:rsidRPr="00B06DA5">
        <w:rPr>
          <w:rFonts w:ascii="David" w:hAnsi="David" w:cs="David"/>
          <w:b/>
          <w:bCs/>
          <w:sz w:val="28"/>
          <w:szCs w:val="28"/>
          <w:rtl/>
        </w:rPr>
        <w:t xml:space="preserve"> בהצלחה את הליך השילוב.  </w:t>
      </w:r>
    </w:p>
    <w:p w14:paraId="424EBEB0" w14:textId="69C372BB" w:rsidR="004531DA" w:rsidRPr="00B06DA5" w:rsidRDefault="004531DA" w:rsidP="004531DA">
      <w:pPr>
        <w:spacing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B06DA5">
        <w:rPr>
          <w:rFonts w:ascii="David" w:hAnsi="David" w:cs="David"/>
          <w:b/>
          <w:bCs/>
          <w:sz w:val="28"/>
          <w:szCs w:val="28"/>
          <w:rtl/>
        </w:rPr>
        <w:t>המזכירות תסמן את התיק במערכת חוק וצדק בסימון "הושלם הליך שילוב</w:t>
      </w:r>
      <w:r w:rsidR="00DE338D">
        <w:rPr>
          <w:rFonts w:ascii="David" w:hAnsi="David" w:cs="David" w:hint="cs"/>
          <w:b/>
          <w:bCs/>
          <w:sz w:val="28"/>
          <w:szCs w:val="28"/>
          <w:rtl/>
        </w:rPr>
        <w:t>"</w:t>
      </w:r>
      <w:r w:rsidRPr="00B06DA5">
        <w:rPr>
          <w:rFonts w:ascii="David" w:hAnsi="David" w:cs="David"/>
          <w:b/>
          <w:bCs/>
          <w:sz w:val="28"/>
          <w:szCs w:val="28"/>
          <w:rtl/>
        </w:rPr>
        <w:t>.</w:t>
      </w:r>
    </w:p>
    <w:p w14:paraId="61F63A3B" w14:textId="77777777" w:rsidR="004531DA" w:rsidRPr="00B06DA5" w:rsidRDefault="004531DA" w:rsidP="004531DA">
      <w:pPr>
        <w:pStyle w:val="ListParagraph"/>
        <w:numPr>
          <w:ilvl w:val="0"/>
          <w:numId w:val="6"/>
        </w:num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B06DA5">
        <w:rPr>
          <w:rFonts w:ascii="David" w:hAnsi="David" w:cs="David"/>
          <w:b/>
          <w:bCs/>
          <w:sz w:val="28"/>
          <w:szCs w:val="28"/>
          <w:rtl/>
        </w:rPr>
        <w:t xml:space="preserve">זכות ערעור כחוק.                     </w:t>
      </w:r>
    </w:p>
    <w:p w14:paraId="3B6D8C34" w14:textId="20D64D9F" w:rsidR="004531DA" w:rsidRPr="00B06DA5" w:rsidRDefault="004531DA" w:rsidP="004531DA">
      <w:pPr>
        <w:pStyle w:val="ListParagraph"/>
        <w:numPr>
          <w:ilvl w:val="0"/>
          <w:numId w:val="6"/>
        </w:numPr>
        <w:autoSpaceDE w:val="0"/>
        <w:autoSpaceDN w:val="0"/>
        <w:bidi/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B06DA5">
        <w:rPr>
          <w:rFonts w:ascii="David" w:hAnsi="David" w:cs="David" w:hint="cs"/>
          <w:b/>
          <w:bCs/>
          <w:sz w:val="28"/>
          <w:szCs w:val="28"/>
          <w:rtl/>
        </w:rPr>
        <w:lastRenderedPageBreak/>
        <w:t>ניתן היום, כ"ט בכסלו תשפ"ד, 12.12.2023</w:t>
      </w:r>
      <w:r w:rsidR="00DE338D">
        <w:rPr>
          <w:rFonts w:ascii="David" w:hAnsi="David" w:cs="David" w:hint="cs"/>
          <w:b/>
          <w:bCs/>
          <w:sz w:val="28"/>
          <w:szCs w:val="28"/>
          <w:rtl/>
        </w:rPr>
        <w:t xml:space="preserve">, </w:t>
      </w:r>
      <w:r w:rsidRPr="00B06DA5">
        <w:rPr>
          <w:rFonts w:ascii="David" w:hAnsi="David" w:cs="David" w:hint="cs"/>
          <w:b/>
          <w:bCs/>
          <w:sz w:val="28"/>
          <w:szCs w:val="28"/>
          <w:rtl/>
        </w:rPr>
        <w:t xml:space="preserve">והודע בפומבי ובמעמד הצדדים. </w:t>
      </w:r>
    </w:p>
    <w:p w14:paraId="2560EF36" w14:textId="77777777" w:rsidR="004531DA" w:rsidRPr="00B06DA5" w:rsidRDefault="004531DA" w:rsidP="004531DA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B06DA5">
        <w:rPr>
          <w:rFonts w:ascii="David" w:hAnsi="David" w:cs="David"/>
          <w:b/>
          <w:bCs/>
          <w:sz w:val="28"/>
          <w:szCs w:val="28"/>
          <w:rtl/>
        </w:rPr>
        <w:t>_______________</w:t>
      </w:r>
    </w:p>
    <w:p w14:paraId="5970B691" w14:textId="53B40946" w:rsidR="00D26C83" w:rsidRPr="00B06DA5" w:rsidRDefault="00B06DA5" w:rsidP="00B06DA5">
      <w:pPr>
        <w:bidi/>
        <w:spacing w:after="0" w:line="360" w:lineRule="auto"/>
        <w:jc w:val="center"/>
        <w:rPr>
          <w:rFonts w:ascii="David" w:eastAsia="Times New Roman" w:hAnsi="David" w:cs="David"/>
          <w:sz w:val="28"/>
          <w:szCs w:val="28"/>
          <w:rtl/>
        </w:rPr>
      </w:pPr>
      <w:r w:rsidRPr="00B06DA5">
        <w:rPr>
          <w:rFonts w:ascii="David" w:hAnsi="David" w:cs="David" w:hint="cs"/>
          <w:b/>
          <w:bCs/>
          <w:sz w:val="28"/>
          <w:szCs w:val="28"/>
          <w:rtl/>
        </w:rPr>
        <w:t>שופטת</w:t>
      </w:r>
    </w:p>
    <w:p w14:paraId="3CD4AE8D" w14:textId="4639352F" w:rsidR="00B06DA5" w:rsidRPr="00DE338D" w:rsidRDefault="00B06DA5" w:rsidP="00B06DA5">
      <w:pPr>
        <w:bidi/>
        <w:spacing w:after="0" w:line="360" w:lineRule="auto"/>
        <w:jc w:val="center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14:paraId="1BBA1D60" w14:textId="7A9FC817" w:rsidR="00B06DA5" w:rsidRPr="00DE338D" w:rsidRDefault="00B06DA5" w:rsidP="00B06DA5">
      <w:pPr>
        <w:bidi/>
        <w:spacing w:after="0" w:line="360" w:lineRule="auto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DE338D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נערך על </w:t>
      </w:r>
      <w:proofErr w:type="spellStart"/>
      <w:r w:rsidRPr="00DE338D">
        <w:rPr>
          <w:rFonts w:ascii="David" w:eastAsia="Times New Roman" w:hAnsi="David" w:cs="David" w:hint="cs"/>
          <w:b/>
          <w:bCs/>
          <w:sz w:val="28"/>
          <w:szCs w:val="28"/>
          <w:rtl/>
        </w:rPr>
        <w:t>ידי:ג.ח</w:t>
      </w:r>
      <w:proofErr w:type="spellEnd"/>
    </w:p>
    <w:p w14:paraId="5ECC080D" w14:textId="49F1D8E8" w:rsidR="00B06DA5" w:rsidRPr="00DE338D" w:rsidRDefault="00B06DA5" w:rsidP="00B06DA5">
      <w:pPr>
        <w:bidi/>
        <w:spacing w:after="0" w:line="360" w:lineRule="auto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DE338D">
        <w:rPr>
          <w:rFonts w:ascii="David" w:eastAsia="Times New Roman" w:hAnsi="David" w:cs="David" w:hint="cs"/>
          <w:b/>
          <w:bCs/>
          <w:sz w:val="28"/>
          <w:szCs w:val="28"/>
          <w:rtl/>
        </w:rPr>
        <w:t>בתאריך:31.12.2023</w:t>
      </w:r>
    </w:p>
    <w:p w14:paraId="5E1B19A4" w14:textId="4D804B60" w:rsidR="00B06DA5" w:rsidRPr="00DE338D" w:rsidRDefault="00B06DA5" w:rsidP="00B06DA5">
      <w:pPr>
        <w:bidi/>
        <w:spacing w:after="0" w:line="360" w:lineRule="auto"/>
        <w:rPr>
          <w:rFonts w:ascii="David" w:eastAsia="Times New Roman" w:hAnsi="David" w:cs="David"/>
          <w:b/>
          <w:bCs/>
          <w:sz w:val="28"/>
          <w:szCs w:val="28"/>
        </w:rPr>
      </w:pPr>
      <w:r w:rsidRPr="00DE338D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חתימת </w:t>
      </w:r>
      <w:proofErr w:type="spellStart"/>
      <w:r w:rsidRPr="00DE338D">
        <w:rPr>
          <w:rFonts w:ascii="David" w:eastAsia="Times New Roman" w:hAnsi="David" w:cs="David" w:hint="cs"/>
          <w:b/>
          <w:bCs/>
          <w:sz w:val="28"/>
          <w:szCs w:val="28"/>
          <w:rtl/>
        </w:rPr>
        <w:t>המגיה:סגן</w:t>
      </w:r>
      <w:proofErr w:type="spellEnd"/>
      <w:r w:rsidRPr="00DE338D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שיר בן-ארמון</w:t>
      </w:r>
    </w:p>
    <w:sectPr w:rsidR="00B06DA5" w:rsidRPr="00DE338D" w:rsidSect="00EE3B3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43DE9" w14:textId="77777777" w:rsidR="00BE08FA" w:rsidRDefault="00BE08FA" w:rsidP="00BE08FA">
      <w:pPr>
        <w:spacing w:after="0" w:line="240" w:lineRule="auto"/>
      </w:pPr>
      <w:r>
        <w:separator/>
      </w:r>
    </w:p>
  </w:endnote>
  <w:endnote w:type="continuationSeparator" w:id="0">
    <w:p w14:paraId="6ECDFB97" w14:textId="77777777" w:rsidR="00BE08FA" w:rsidRDefault="00BE08FA" w:rsidP="00BE0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6986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D844A" w14:textId="0A46B902" w:rsidR="00BE08FA" w:rsidRDefault="00BE08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2716D9" w14:textId="77777777" w:rsidR="00BE08FA" w:rsidRDefault="00BE0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FC013" w14:textId="77777777" w:rsidR="00BE08FA" w:rsidRDefault="00BE08FA" w:rsidP="00BE08FA">
      <w:pPr>
        <w:spacing w:after="0" w:line="240" w:lineRule="auto"/>
      </w:pPr>
      <w:r>
        <w:separator/>
      </w:r>
    </w:p>
  </w:footnote>
  <w:footnote w:type="continuationSeparator" w:id="0">
    <w:p w14:paraId="4E801D12" w14:textId="77777777" w:rsidR="00BE08FA" w:rsidRDefault="00BE08FA" w:rsidP="00BE0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CEB0" w14:textId="4AFB53CF" w:rsidR="00BE08FA" w:rsidRPr="00B06DA5" w:rsidRDefault="00EE3B3C" w:rsidP="00EE3B3C">
    <w:pPr>
      <w:pStyle w:val="Header"/>
      <w:jc w:val="center"/>
      <w:rPr>
        <w:rFonts w:ascii="David" w:hAnsi="David" w:cs="David"/>
        <w:sz w:val="24"/>
        <w:szCs w:val="24"/>
        <w:rtl/>
      </w:rPr>
    </w:pPr>
    <w:r w:rsidRPr="00B06DA5">
      <w:rPr>
        <w:rFonts w:ascii="David" w:hAnsi="David" w:cs="David"/>
        <w:sz w:val="24"/>
        <w:szCs w:val="24"/>
        <w:rtl/>
      </w:rPr>
      <w:t>בלמ"ס</w:t>
    </w:r>
  </w:p>
  <w:p w14:paraId="7CE55BF3" w14:textId="3D075601" w:rsidR="00BE08FA" w:rsidRPr="00B06DA5" w:rsidRDefault="0097465D" w:rsidP="00EE3B3C">
    <w:pPr>
      <w:pStyle w:val="Header"/>
      <w:rPr>
        <w:rFonts w:ascii="David" w:hAnsi="David" w:cs="David"/>
        <w:sz w:val="24"/>
        <w:szCs w:val="24"/>
      </w:rPr>
    </w:pPr>
    <w:r w:rsidRPr="00B06DA5">
      <w:rPr>
        <w:rFonts w:ascii="David" w:hAnsi="David" w:cs="David"/>
        <w:sz w:val="24"/>
        <w:szCs w:val="24"/>
        <w:rtl/>
      </w:rPr>
      <w:t xml:space="preserve">מרכז (מחוזי) 298/22 </w:t>
    </w:r>
  </w:p>
  <w:p w14:paraId="6DF0189A" w14:textId="4E62628A" w:rsidR="00EE3B3C" w:rsidRPr="00B06DA5" w:rsidRDefault="00EE3B3C">
    <w:pPr>
      <w:rPr>
        <w:rFonts w:ascii="David" w:hAnsi="David" w:cs="David"/>
      </w:rPr>
    </w:pPr>
    <w:r w:rsidRPr="00B06DA5">
      <w:rPr>
        <w:rFonts w:ascii="David" w:hAnsi="David" w:cs="David"/>
      </w:rPr>
      <w:t xml:space="preserve"> </w:t>
    </w:r>
    <w:r w:rsidRPr="00B06DA5">
      <w:rPr>
        <w:rFonts w:ascii="David" w:hAnsi="David" w:cs="David"/>
        <w:rtl/>
      </w:rPr>
      <w:t>נ' ל'</w:t>
    </w:r>
    <w:r w:rsidRPr="00B06DA5">
      <w:rPr>
        <w:rFonts w:ascii="David" w:hAnsi="David" w:cs="David"/>
      </w:rPr>
      <w:t xml:space="preserve"> </w:t>
    </w:r>
    <w:r w:rsidRPr="00B06DA5">
      <w:rPr>
        <w:rFonts w:ascii="David" w:hAnsi="David" w:cs="David"/>
        <w:b/>
        <w:bCs/>
      </w:rPr>
      <w:t>XXX</w:t>
    </w:r>
    <w:r w:rsidRPr="00B06DA5">
      <w:rPr>
        <w:rFonts w:ascii="David" w:hAnsi="David" w:cs="David"/>
      </w:rPr>
      <w:t>\</w:t>
    </w:r>
    <w:r w:rsidRPr="00B06DA5">
      <w:rPr>
        <w:rFonts w:ascii="David" w:hAnsi="David" w:cs="David"/>
        <w:rtl/>
      </w:rPr>
      <w:t xml:space="preserve"> התובע הצבאי נ' 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66A96"/>
    <w:multiLevelType w:val="hybridMultilevel"/>
    <w:tmpl w:val="7530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60A7D"/>
    <w:multiLevelType w:val="hybridMultilevel"/>
    <w:tmpl w:val="C71E7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937637"/>
    <w:multiLevelType w:val="hybridMultilevel"/>
    <w:tmpl w:val="4622D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4" w15:restartNumberingAfterBreak="0">
    <w:nsid w:val="44221BA3"/>
    <w:multiLevelType w:val="hybridMultilevel"/>
    <w:tmpl w:val="F55EC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C67260"/>
    <w:multiLevelType w:val="hybridMultilevel"/>
    <w:tmpl w:val="36082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FA"/>
    <w:rsid w:val="000079F3"/>
    <w:rsid w:val="000133C5"/>
    <w:rsid w:val="0002131E"/>
    <w:rsid w:val="00035993"/>
    <w:rsid w:val="00067A1C"/>
    <w:rsid w:val="000D2495"/>
    <w:rsid w:val="000D2A85"/>
    <w:rsid w:val="000F2AFD"/>
    <w:rsid w:val="00124ABE"/>
    <w:rsid w:val="001309E4"/>
    <w:rsid w:val="0013341B"/>
    <w:rsid w:val="00154A58"/>
    <w:rsid w:val="00182326"/>
    <w:rsid w:val="0018263E"/>
    <w:rsid w:val="00184842"/>
    <w:rsid w:val="00197AF8"/>
    <w:rsid w:val="001B1243"/>
    <w:rsid w:val="001F43F4"/>
    <w:rsid w:val="001F5157"/>
    <w:rsid w:val="002748EB"/>
    <w:rsid w:val="00282E99"/>
    <w:rsid w:val="00284164"/>
    <w:rsid w:val="0028515D"/>
    <w:rsid w:val="002B3C97"/>
    <w:rsid w:val="002C02AA"/>
    <w:rsid w:val="0030423F"/>
    <w:rsid w:val="00327BC9"/>
    <w:rsid w:val="00336325"/>
    <w:rsid w:val="00346C8B"/>
    <w:rsid w:val="00357021"/>
    <w:rsid w:val="00361D51"/>
    <w:rsid w:val="00367D6E"/>
    <w:rsid w:val="00371F9E"/>
    <w:rsid w:val="003774F2"/>
    <w:rsid w:val="0038582F"/>
    <w:rsid w:val="003B0F1C"/>
    <w:rsid w:val="003B2D59"/>
    <w:rsid w:val="003B34A4"/>
    <w:rsid w:val="003C0696"/>
    <w:rsid w:val="003F4F03"/>
    <w:rsid w:val="00410E04"/>
    <w:rsid w:val="004531DA"/>
    <w:rsid w:val="00457C98"/>
    <w:rsid w:val="0046034E"/>
    <w:rsid w:val="00466551"/>
    <w:rsid w:val="00466F15"/>
    <w:rsid w:val="00473137"/>
    <w:rsid w:val="004A35D5"/>
    <w:rsid w:val="004A7C16"/>
    <w:rsid w:val="004E72FD"/>
    <w:rsid w:val="004F35D3"/>
    <w:rsid w:val="004F45BF"/>
    <w:rsid w:val="004F5AE9"/>
    <w:rsid w:val="00501535"/>
    <w:rsid w:val="005118D5"/>
    <w:rsid w:val="0052735A"/>
    <w:rsid w:val="00530271"/>
    <w:rsid w:val="00540935"/>
    <w:rsid w:val="00550B25"/>
    <w:rsid w:val="00581B56"/>
    <w:rsid w:val="005B5BA6"/>
    <w:rsid w:val="005B778C"/>
    <w:rsid w:val="005E53C4"/>
    <w:rsid w:val="00600FE4"/>
    <w:rsid w:val="006175F7"/>
    <w:rsid w:val="006336BA"/>
    <w:rsid w:val="00643A65"/>
    <w:rsid w:val="0066570D"/>
    <w:rsid w:val="00667820"/>
    <w:rsid w:val="006B4982"/>
    <w:rsid w:val="006D6048"/>
    <w:rsid w:val="006E2EB0"/>
    <w:rsid w:val="00704F07"/>
    <w:rsid w:val="007056A1"/>
    <w:rsid w:val="00705880"/>
    <w:rsid w:val="00736D84"/>
    <w:rsid w:val="007542A3"/>
    <w:rsid w:val="0079016F"/>
    <w:rsid w:val="007A39FC"/>
    <w:rsid w:val="007A6478"/>
    <w:rsid w:val="007C58E3"/>
    <w:rsid w:val="007C5BA2"/>
    <w:rsid w:val="008005C9"/>
    <w:rsid w:val="00802775"/>
    <w:rsid w:val="0082572C"/>
    <w:rsid w:val="00837987"/>
    <w:rsid w:val="00842814"/>
    <w:rsid w:val="00853332"/>
    <w:rsid w:val="00863B14"/>
    <w:rsid w:val="00872066"/>
    <w:rsid w:val="00880181"/>
    <w:rsid w:val="008941E8"/>
    <w:rsid w:val="008C76C9"/>
    <w:rsid w:val="008D3DD5"/>
    <w:rsid w:val="008E6AFB"/>
    <w:rsid w:val="008F2643"/>
    <w:rsid w:val="008F53ED"/>
    <w:rsid w:val="00900851"/>
    <w:rsid w:val="00942E9A"/>
    <w:rsid w:val="00965263"/>
    <w:rsid w:val="00965F13"/>
    <w:rsid w:val="0097465D"/>
    <w:rsid w:val="00976BAC"/>
    <w:rsid w:val="00983A7D"/>
    <w:rsid w:val="00986500"/>
    <w:rsid w:val="009A58B9"/>
    <w:rsid w:val="009B035D"/>
    <w:rsid w:val="009B4C69"/>
    <w:rsid w:val="009B6DF4"/>
    <w:rsid w:val="009C0F46"/>
    <w:rsid w:val="009F04D9"/>
    <w:rsid w:val="00A05764"/>
    <w:rsid w:val="00A244D5"/>
    <w:rsid w:val="00A33065"/>
    <w:rsid w:val="00A46134"/>
    <w:rsid w:val="00A52621"/>
    <w:rsid w:val="00AC389E"/>
    <w:rsid w:val="00AD52D2"/>
    <w:rsid w:val="00B06DA5"/>
    <w:rsid w:val="00B35043"/>
    <w:rsid w:val="00B739FB"/>
    <w:rsid w:val="00B8632A"/>
    <w:rsid w:val="00B91BFF"/>
    <w:rsid w:val="00BE08FA"/>
    <w:rsid w:val="00C12648"/>
    <w:rsid w:val="00C1274B"/>
    <w:rsid w:val="00C52C8C"/>
    <w:rsid w:val="00C5642F"/>
    <w:rsid w:val="00C5654F"/>
    <w:rsid w:val="00CA0959"/>
    <w:rsid w:val="00CA681F"/>
    <w:rsid w:val="00CB3895"/>
    <w:rsid w:val="00CB5EC8"/>
    <w:rsid w:val="00CF582A"/>
    <w:rsid w:val="00D22145"/>
    <w:rsid w:val="00D709F3"/>
    <w:rsid w:val="00D726E1"/>
    <w:rsid w:val="00DC0ACA"/>
    <w:rsid w:val="00DC4821"/>
    <w:rsid w:val="00DE338D"/>
    <w:rsid w:val="00E150B1"/>
    <w:rsid w:val="00E2478A"/>
    <w:rsid w:val="00E34639"/>
    <w:rsid w:val="00E5032E"/>
    <w:rsid w:val="00E61F31"/>
    <w:rsid w:val="00E81227"/>
    <w:rsid w:val="00E8194C"/>
    <w:rsid w:val="00E84C32"/>
    <w:rsid w:val="00EA1E1B"/>
    <w:rsid w:val="00EE3B3C"/>
    <w:rsid w:val="00F320E4"/>
    <w:rsid w:val="00F41976"/>
    <w:rsid w:val="00F45F14"/>
    <w:rsid w:val="00F85AE0"/>
    <w:rsid w:val="00F959E9"/>
    <w:rsid w:val="00FB523B"/>
    <w:rsid w:val="00FD5297"/>
    <w:rsid w:val="00FE2F27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3069DCE"/>
  <w15:chartTrackingRefBased/>
  <w15:docId w15:val="{57411B53-6B59-43D5-8579-35A54F9C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E08FA"/>
    <w:pPr>
      <w:autoSpaceDE w:val="0"/>
      <w:autoSpaceDN w:val="0"/>
      <w:bidi/>
      <w:spacing w:after="0" w:line="360" w:lineRule="auto"/>
    </w:pPr>
    <w:rPr>
      <w:rFonts w:ascii="Times New Roman" w:eastAsia="Times New Roman" w:hAnsi="Times New Roman"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BE08FA"/>
    <w:rPr>
      <w:rFonts w:ascii="Times New Roman" w:eastAsia="Times New Roman" w:hAnsi="Times New Roman" w:cs="Narkisim"/>
      <w:b/>
      <w:bCs/>
      <w:sz w:val="20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BE08FA"/>
  </w:style>
  <w:style w:type="paragraph" w:styleId="Header">
    <w:name w:val="header"/>
    <w:basedOn w:val="Normal"/>
    <w:link w:val="HeaderChar"/>
    <w:uiPriority w:val="99"/>
    <w:unhideWhenUsed/>
    <w:rsid w:val="00BE08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8FA"/>
  </w:style>
  <w:style w:type="paragraph" w:styleId="Footer">
    <w:name w:val="footer"/>
    <w:basedOn w:val="Normal"/>
    <w:link w:val="FooterChar"/>
    <w:uiPriority w:val="99"/>
    <w:unhideWhenUsed/>
    <w:rsid w:val="00BE08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8FA"/>
  </w:style>
  <w:style w:type="paragraph" w:styleId="ListParagraph">
    <w:name w:val="List Paragraph"/>
    <w:basedOn w:val="Normal"/>
    <w:link w:val="ListParagraphChar"/>
    <w:uiPriority w:val="34"/>
    <w:qFormat/>
    <w:rsid w:val="007C58E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80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מרכז וחיל האוויר/רשמת משפטית/נועה חיון</dc:creator>
  <cp:keywords/>
  <dc:description/>
  <cp:lastModifiedBy>שיר מימון - יבד"ץ 205 / בית דין צפון / עוזרת משפטית</cp:lastModifiedBy>
  <cp:revision>3</cp:revision>
  <cp:lastPrinted>2023-12-12T08:17:00Z</cp:lastPrinted>
  <dcterms:created xsi:type="dcterms:W3CDTF">2023-12-31T12:51:00Z</dcterms:created>
  <dcterms:modified xsi:type="dcterms:W3CDTF">2024-01-14T09:33:00Z</dcterms:modified>
</cp:coreProperties>
</file>