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C366" w14:textId="77777777" w:rsidR="006F2644" w:rsidRPr="00D66BEA" w:rsidRDefault="006F2644" w:rsidP="006F2644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5270847B" wp14:editId="41974C08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644CB794" wp14:editId="6E2B9F73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6BBDF70B" w14:textId="77777777" w:rsidR="006F2644" w:rsidRPr="00D66BEA" w:rsidRDefault="006F2644" w:rsidP="006F2644">
      <w:pPr>
        <w:jc w:val="center"/>
        <w:rPr>
          <w:rFonts w:ascii="David" w:hAnsi="David"/>
          <w:b/>
          <w:bCs/>
          <w:sz w:val="28"/>
          <w:szCs w:val="28"/>
        </w:rPr>
      </w:pPr>
    </w:p>
    <w:p w14:paraId="71BB5CC6" w14:textId="77777777" w:rsidR="006F2644" w:rsidRPr="00D66BEA" w:rsidRDefault="006F2644" w:rsidP="006F2644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3BE31AD4" w14:textId="77777777" w:rsidR="006F2644" w:rsidRPr="00D66BEA" w:rsidRDefault="006F2644" w:rsidP="006F2644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12891D72" w14:textId="4234980F" w:rsidR="006F2644" w:rsidRPr="00D66BEA" w:rsidRDefault="006F2644" w:rsidP="006F2644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בפני השופ</w:t>
      </w:r>
      <w:r>
        <w:rPr>
          <w:rFonts w:ascii="David" w:hAnsi="David" w:hint="cs"/>
          <w:b/>
          <w:bCs/>
          <w:sz w:val="28"/>
          <w:szCs w:val="28"/>
          <w:rtl/>
        </w:rPr>
        <w:t>ט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:                     </w:t>
      </w:r>
      <w:r w:rsidR="000B768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סא"ל </w:t>
      </w:r>
      <w:r w:rsidR="000B7689">
        <w:rPr>
          <w:rFonts w:ascii="David" w:hAnsi="David" w:hint="cs"/>
          <w:b/>
          <w:bCs/>
          <w:sz w:val="28"/>
          <w:szCs w:val="28"/>
          <w:rtl/>
        </w:rPr>
        <w:t xml:space="preserve">(במיל') </w:t>
      </w:r>
      <w:r>
        <w:rPr>
          <w:rFonts w:ascii="David" w:hAnsi="David" w:hint="cs"/>
          <w:b/>
          <w:bCs/>
          <w:sz w:val="28"/>
          <w:szCs w:val="28"/>
          <w:rtl/>
        </w:rPr>
        <w:t>עמית פרייז</w:t>
      </w:r>
    </w:p>
    <w:p w14:paraId="313B5D81" w14:textId="7586CBF4" w:rsidR="006F2644" w:rsidRPr="00D66BEA" w:rsidRDefault="006F2644" w:rsidP="006F2644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hint="cs"/>
          <w:b/>
          <w:bCs/>
          <w:sz w:val="28"/>
          <w:szCs w:val="28"/>
          <w:rtl/>
        </w:rPr>
        <w:t>סרן ענבר נאסי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4D7EF574" w14:textId="796203FE" w:rsidR="006F2644" w:rsidRPr="00D66BEA" w:rsidRDefault="006F2644" w:rsidP="006F2644">
      <w:pPr>
        <w:tabs>
          <w:tab w:val="center" w:pos="4153"/>
          <w:tab w:val="left" w:pos="5036"/>
          <w:tab w:val="left" w:pos="6686"/>
        </w:tabs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/>
          <w:b/>
          <w:bCs/>
          <w:sz w:val="28"/>
          <w:szCs w:val="28"/>
          <w:rtl/>
        </w:rPr>
        <w:tab/>
      </w:r>
      <w:r w:rsidRPr="00D66BEA">
        <w:rPr>
          <w:rFonts w:ascii="David" w:hAnsi="David"/>
          <w:b/>
          <w:bCs/>
          <w:sz w:val="28"/>
          <w:szCs w:val="28"/>
          <w:rtl/>
        </w:rPr>
        <w:t>נגד</w:t>
      </w:r>
      <w:r>
        <w:rPr>
          <w:rFonts w:ascii="David" w:hAnsi="David"/>
          <w:b/>
          <w:bCs/>
          <w:sz w:val="28"/>
          <w:szCs w:val="28"/>
          <w:rtl/>
        </w:rPr>
        <w:tab/>
      </w:r>
      <w:r>
        <w:rPr>
          <w:rFonts w:ascii="David" w:hAnsi="David"/>
          <w:b/>
          <w:bCs/>
          <w:sz w:val="28"/>
          <w:szCs w:val="28"/>
          <w:rtl/>
        </w:rPr>
        <w:tab/>
      </w:r>
    </w:p>
    <w:p w14:paraId="1A9B49F2" w14:textId="12430B8C" w:rsidR="006F2644" w:rsidRDefault="006F2644" w:rsidP="006F2644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הנאש</w:t>
      </w:r>
      <w:r w:rsidR="00CB10C0">
        <w:rPr>
          <w:rFonts w:ascii="David" w:hAnsi="David" w:hint="cs"/>
          <w:b/>
          <w:bCs/>
          <w:sz w:val="28"/>
          <w:szCs w:val="28"/>
          <w:rtl/>
        </w:rPr>
        <w:t>ם</w:t>
      </w:r>
      <w:r w:rsidRPr="00D66BEA">
        <w:rPr>
          <w:rFonts w:ascii="David" w:hAnsi="David"/>
          <w:b/>
          <w:bCs/>
          <w:sz w:val="28"/>
          <w:szCs w:val="28"/>
          <w:rtl/>
        </w:rPr>
        <w:t>:</w:t>
      </w:r>
      <w:r w:rsidRPr="00D66BEA">
        <w:rPr>
          <w:rFonts w:ascii="David" w:hAnsi="David"/>
          <w:b/>
          <w:bCs/>
          <w:sz w:val="28"/>
          <w:szCs w:val="28"/>
        </w:rPr>
        <w:t>X</w:t>
      </w:r>
      <w:r w:rsidRPr="00D66BEA">
        <w:rPr>
          <w:rFonts w:ascii="David" w:hAnsi="David"/>
          <w:b/>
          <w:bCs/>
          <w:sz w:val="28"/>
          <w:szCs w:val="28"/>
          <w:rtl/>
        </w:rPr>
        <w:t>/</w:t>
      </w:r>
      <w:r w:rsidRPr="00D66BEA">
        <w:rPr>
          <w:rFonts w:ascii="David" w:hAnsi="David"/>
          <w:b/>
          <w:bCs/>
          <w:sz w:val="28"/>
          <w:szCs w:val="28"/>
        </w:rPr>
        <w:t>XXX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טוראי א' ש'                                </w:t>
      </w:r>
      <w:r w:rsidR="00CB10C0"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עו"ד משה שאול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038CE6D6" w14:textId="77777777" w:rsidR="004A02E5" w:rsidRPr="006F2644" w:rsidRDefault="004A02E5" w:rsidP="004A02E5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4ADBEAF" w14:textId="77777777" w:rsidR="004A02E5" w:rsidRPr="006F2644" w:rsidRDefault="004A02E5" w:rsidP="004A02E5">
      <w:pPr>
        <w:pStyle w:val="Title"/>
        <w:rPr>
          <w:rFonts w:ascii="David" w:hAnsi="David"/>
          <w:sz w:val="28"/>
          <w:szCs w:val="28"/>
          <w:rtl/>
        </w:rPr>
      </w:pPr>
      <w:r w:rsidRPr="006F2644">
        <w:rPr>
          <w:rFonts w:ascii="David" w:hAnsi="David"/>
          <w:sz w:val="28"/>
          <w:szCs w:val="28"/>
          <w:rtl/>
        </w:rPr>
        <w:t>הכרעת - דין</w:t>
      </w:r>
    </w:p>
    <w:p w14:paraId="58792866" w14:textId="34535421" w:rsidR="004A02E5" w:rsidRPr="006F2644" w:rsidRDefault="004A02E5" w:rsidP="004A02E5">
      <w:pPr>
        <w:pStyle w:val="BodyText"/>
        <w:jc w:val="both"/>
        <w:rPr>
          <w:rFonts w:ascii="David" w:hAnsi="David" w:cs="David"/>
          <w:sz w:val="28"/>
          <w:rtl/>
        </w:rPr>
      </w:pPr>
      <w:r w:rsidRPr="006F2644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6F2644" w:rsidRPr="006F2644">
        <w:rPr>
          <w:rFonts w:ascii="David" w:hAnsi="David" w:cs="David"/>
          <w:b w:val="0"/>
          <w:bCs w:val="0"/>
          <w:sz w:val="28"/>
        </w:rPr>
        <w:t>XXX</w:t>
      </w:r>
      <w:r w:rsidR="006F2644" w:rsidRPr="006F2644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Pr="006F2644">
        <w:rPr>
          <w:rFonts w:ascii="David" w:hAnsi="David" w:cs="David"/>
          <w:b w:val="0"/>
          <w:bCs w:val="0"/>
          <w:sz w:val="28"/>
          <w:rtl/>
        </w:rPr>
        <w:t>מיום10.04.2022 ועד יום 20.03.2023 למשך 345 ימים, בהתאם לכתב האישום ולפרטים הנוספים.</w:t>
      </w:r>
      <w:r w:rsidRPr="006F2644">
        <w:rPr>
          <w:rFonts w:ascii="David" w:hAnsi="David" w:cs="David"/>
          <w:sz w:val="28"/>
          <w:rtl/>
        </w:rPr>
        <w:t xml:space="preserve"> </w:t>
      </w:r>
    </w:p>
    <w:p w14:paraId="42ED0D2F" w14:textId="77777777" w:rsidR="004A02E5" w:rsidRPr="006F2644" w:rsidRDefault="004A02E5" w:rsidP="004A02E5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>•   ניתנה היום, י"ח באייר התשפ"ג, 09.05.2023, והודעה בפומבי ובמעמד הצדדים.</w:t>
      </w:r>
    </w:p>
    <w:p w14:paraId="63C57D3B" w14:textId="77777777" w:rsidR="004A02E5" w:rsidRPr="006F2644" w:rsidRDefault="004A02E5" w:rsidP="004A02E5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A62333A" w14:textId="14BD3504" w:rsidR="004A02E5" w:rsidRPr="006F2644" w:rsidRDefault="006F2644" w:rsidP="004A02E5">
      <w:pPr>
        <w:pStyle w:val="BodyText"/>
        <w:jc w:val="center"/>
        <w:rPr>
          <w:rFonts w:ascii="David" w:hAnsi="David" w:cs="David"/>
          <w:sz w:val="28"/>
          <w:rtl/>
        </w:rPr>
      </w:pPr>
      <w:r w:rsidRPr="006F2644">
        <w:rPr>
          <w:rFonts w:ascii="David" w:hAnsi="David" w:cs="David"/>
          <w:sz w:val="28"/>
          <w:rtl/>
        </w:rPr>
        <w:t>שופט</w:t>
      </w:r>
    </w:p>
    <w:p w14:paraId="1453F60A" w14:textId="28BA6CC7" w:rsidR="006F2644" w:rsidRPr="006F2644" w:rsidRDefault="004A02E5" w:rsidP="006F2644">
      <w:pPr>
        <w:pStyle w:val="BodyText"/>
        <w:jc w:val="both"/>
        <w:rPr>
          <w:rFonts w:ascii="David" w:hAnsi="David" w:cs="David"/>
          <w:sz w:val="28"/>
        </w:rPr>
      </w:pPr>
      <w:r w:rsidRPr="006F2644">
        <w:rPr>
          <w:rFonts w:ascii="David" w:hAnsi="David" w:cs="David"/>
          <w:b w:val="0"/>
          <w:bCs w:val="0"/>
          <w:sz w:val="28"/>
          <w:rtl/>
        </w:rPr>
        <w:br w:type="page"/>
      </w:r>
      <w:r w:rsidR="006F2644" w:rsidRPr="006F2644">
        <w:rPr>
          <w:rFonts w:ascii="David" w:hAnsi="David" w:cs="David"/>
          <w:sz w:val="28"/>
        </w:rPr>
        <w:lastRenderedPageBreak/>
        <w:t xml:space="preserve"> </w:t>
      </w:r>
    </w:p>
    <w:p w14:paraId="49854AB3" w14:textId="41CDCF42" w:rsidR="004A02E5" w:rsidRPr="006F2644" w:rsidRDefault="004A02E5" w:rsidP="004A02E5">
      <w:pPr>
        <w:pStyle w:val="Title"/>
        <w:rPr>
          <w:rFonts w:ascii="David" w:hAnsi="David"/>
          <w:sz w:val="28"/>
          <w:szCs w:val="28"/>
          <w:rtl/>
        </w:rPr>
      </w:pPr>
      <w:r w:rsidRPr="006F2644">
        <w:rPr>
          <w:rFonts w:ascii="David" w:hAnsi="David"/>
          <w:sz w:val="28"/>
          <w:szCs w:val="28"/>
          <w:rtl/>
        </w:rPr>
        <w:t>גזר - דין</w:t>
      </w:r>
    </w:p>
    <w:p w14:paraId="198F9649" w14:textId="6471B861" w:rsidR="004A02E5" w:rsidRPr="006F2644" w:rsidRDefault="004A02E5" w:rsidP="004A02E5">
      <w:pPr>
        <w:spacing w:line="360" w:lineRule="auto"/>
        <w:rPr>
          <w:rFonts w:ascii="David" w:hAnsi="David"/>
          <w:sz w:val="28"/>
          <w:szCs w:val="28"/>
          <w:rtl/>
        </w:rPr>
      </w:pPr>
      <w:r w:rsidRPr="006F2644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6F2644" w:rsidRPr="006F2644">
        <w:rPr>
          <w:rFonts w:ascii="David" w:hAnsi="David"/>
          <w:sz w:val="28"/>
          <w:szCs w:val="28"/>
        </w:rPr>
        <w:t>XXX</w:t>
      </w:r>
      <w:r w:rsidR="006F2644" w:rsidRPr="006F2644">
        <w:rPr>
          <w:rFonts w:ascii="David" w:hAnsi="David"/>
          <w:sz w:val="28"/>
          <w:szCs w:val="28"/>
          <w:rtl/>
        </w:rPr>
        <w:t xml:space="preserve"> </w:t>
      </w:r>
      <w:r w:rsidRPr="006F2644">
        <w:rPr>
          <w:rFonts w:ascii="David" w:hAnsi="David"/>
          <w:sz w:val="28"/>
          <w:szCs w:val="28"/>
          <w:rtl/>
        </w:rPr>
        <w:t>לתקופה בת  345 ימים, אשר הסתיימה במעצרו.</w:t>
      </w:r>
    </w:p>
    <w:p w14:paraId="34853F85" w14:textId="77777777" w:rsidR="004A02E5" w:rsidRPr="006F2644" w:rsidRDefault="004A02E5" w:rsidP="004A02E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BF68D8B" w14:textId="3694C5A5" w:rsidR="004A02E5" w:rsidRPr="006F2644" w:rsidRDefault="004A02E5" w:rsidP="004A02E5">
      <w:pPr>
        <w:spacing w:line="360" w:lineRule="auto"/>
        <w:rPr>
          <w:rFonts w:ascii="David" w:hAnsi="David"/>
          <w:sz w:val="28"/>
          <w:szCs w:val="28"/>
          <w:rtl/>
        </w:rPr>
      </w:pPr>
      <w:r w:rsidRPr="006F2644">
        <w:rPr>
          <w:rFonts w:ascii="David" w:hAnsi="David"/>
          <w:sz w:val="28"/>
          <w:szCs w:val="28"/>
          <w:rtl/>
        </w:rPr>
        <w:t xml:space="preserve">בנסיבות שפירטו הצדדים מצאתי לכבד את עתירתם המשותפת של הצדדים ולאמץ את הסדר הטיעון שהוצג. </w:t>
      </w:r>
    </w:p>
    <w:p w14:paraId="6CA10035" w14:textId="77777777" w:rsidR="004A02E5" w:rsidRPr="006F2644" w:rsidRDefault="004A02E5" w:rsidP="004A02E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791F50D" w14:textId="77777777" w:rsidR="004A02E5" w:rsidRPr="006F2644" w:rsidRDefault="004A02E5" w:rsidP="004A02E5">
      <w:pPr>
        <w:spacing w:line="360" w:lineRule="auto"/>
        <w:rPr>
          <w:rFonts w:ascii="David" w:hAnsi="David"/>
          <w:sz w:val="28"/>
          <w:szCs w:val="28"/>
          <w:rtl/>
        </w:rPr>
      </w:pPr>
      <w:r w:rsidRPr="006F2644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3572E10B" w14:textId="77777777" w:rsidR="004A02E5" w:rsidRPr="006F2644" w:rsidRDefault="004A02E5" w:rsidP="004A02E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C6A1D67" w14:textId="003C4661" w:rsidR="004A02E5" w:rsidRPr="006F2644" w:rsidRDefault="006F2644" w:rsidP="004A02E5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>שבעים וחמישה (</w:t>
      </w:r>
      <w:r w:rsidR="004A02E5" w:rsidRPr="006F2644">
        <w:rPr>
          <w:rFonts w:ascii="David" w:hAnsi="David"/>
          <w:b/>
          <w:bCs/>
          <w:sz w:val="28"/>
          <w:szCs w:val="28"/>
          <w:rtl/>
        </w:rPr>
        <w:t>75</w:t>
      </w:r>
      <w:r w:rsidRPr="006F2644">
        <w:rPr>
          <w:rFonts w:ascii="David" w:hAnsi="David"/>
          <w:b/>
          <w:bCs/>
          <w:sz w:val="28"/>
          <w:szCs w:val="28"/>
          <w:rtl/>
        </w:rPr>
        <w:t>)</w:t>
      </w:r>
      <w:r w:rsidR="004A02E5" w:rsidRPr="006F2644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 21.03.2023.</w:t>
      </w:r>
    </w:p>
    <w:p w14:paraId="7DF6CE5B" w14:textId="26CE0FFC" w:rsidR="004A02E5" w:rsidRPr="006F2644" w:rsidRDefault="004A02E5" w:rsidP="004A02E5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6F2644" w:rsidRPr="006F2644">
        <w:rPr>
          <w:rFonts w:ascii="David" w:hAnsi="David"/>
          <w:b/>
          <w:bCs/>
          <w:sz w:val="28"/>
          <w:szCs w:val="28"/>
          <w:rtl/>
        </w:rPr>
        <w:t>תשעים (</w:t>
      </w:r>
      <w:r w:rsidRPr="006F2644">
        <w:rPr>
          <w:rFonts w:ascii="David" w:hAnsi="David"/>
          <w:b/>
          <w:bCs/>
          <w:sz w:val="28"/>
          <w:szCs w:val="28"/>
          <w:rtl/>
        </w:rPr>
        <w:t>90</w:t>
      </w:r>
      <w:r w:rsidR="006F2644" w:rsidRPr="006F2644">
        <w:rPr>
          <w:rFonts w:ascii="David" w:hAnsi="David"/>
          <w:b/>
          <w:bCs/>
          <w:sz w:val="28"/>
          <w:szCs w:val="28"/>
          <w:rtl/>
        </w:rPr>
        <w:t>)</w:t>
      </w:r>
      <w:r w:rsidRPr="006F2644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6F2644" w:rsidRPr="006F2644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6F2644">
        <w:rPr>
          <w:rFonts w:ascii="David" w:hAnsi="David"/>
          <w:b/>
          <w:bCs/>
          <w:sz w:val="28"/>
          <w:szCs w:val="28"/>
          <w:rtl/>
        </w:rPr>
        <w:t xml:space="preserve"> מהיום, שלא יעבור עבירה לפי סעיף 92 או 94 לחוק השיפוט הצבאי, התשט"ו - 1955. </w:t>
      </w:r>
    </w:p>
    <w:p w14:paraId="2D33E8A9" w14:textId="7D3F2495" w:rsidR="004A02E5" w:rsidRPr="006F2644" w:rsidRDefault="004A02E5" w:rsidP="004A02E5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 xml:space="preserve">כיוון שמשפחתו של הנאשם לא הגיעה לבקר אותו בדיון היום הרי שיש מקום לאפשר לו ליצור איתם קשר טלפוני במידת האפשר עוד היום. </w:t>
      </w:r>
    </w:p>
    <w:p w14:paraId="071379DB" w14:textId="77777777" w:rsidR="004A02E5" w:rsidRPr="006F2644" w:rsidRDefault="004A02E5" w:rsidP="004A02E5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38CADA88" w14:textId="3B715D42" w:rsidR="004A02E5" w:rsidRPr="006F2644" w:rsidRDefault="004A02E5" w:rsidP="004A02E5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7A6B5033" w14:textId="11629B5E" w:rsidR="004A02E5" w:rsidRPr="006F2644" w:rsidRDefault="004A02E5" w:rsidP="004A02E5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>•   ניתן היום, י"ח באייר התשפ"ג, 09.05.2023, והודע בפומבי ובמעמד הצדדים.</w:t>
      </w:r>
    </w:p>
    <w:p w14:paraId="628FA78F" w14:textId="77777777" w:rsidR="004A02E5" w:rsidRPr="006F2644" w:rsidRDefault="004A02E5" w:rsidP="004A02E5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F2644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C1C048C" w14:textId="2632DE67" w:rsidR="004A02E5" w:rsidRPr="006F2644" w:rsidRDefault="006F2644" w:rsidP="004A02E5">
      <w:pPr>
        <w:pStyle w:val="BodyText"/>
        <w:jc w:val="center"/>
        <w:rPr>
          <w:rFonts w:ascii="David" w:hAnsi="David" w:cs="David"/>
          <w:sz w:val="28"/>
          <w:rtl/>
        </w:rPr>
      </w:pPr>
      <w:r w:rsidRPr="006F2644">
        <w:rPr>
          <w:rFonts w:ascii="David" w:hAnsi="David" w:cs="David"/>
          <w:sz w:val="28"/>
          <w:rtl/>
        </w:rPr>
        <w:t>שופט</w:t>
      </w:r>
    </w:p>
    <w:p w14:paraId="0C0347C8" w14:textId="77777777" w:rsidR="006F2644" w:rsidRPr="00BE089B" w:rsidRDefault="006F2644" w:rsidP="006F2644">
      <w:pPr>
        <w:rPr>
          <w:rFonts w:ascii="David" w:hAnsi="David"/>
          <w:b/>
          <w:bCs/>
          <w:rtl/>
        </w:rPr>
      </w:pPr>
      <w:r w:rsidRPr="00BE089B">
        <w:rPr>
          <w:rFonts w:ascii="David" w:hAnsi="David"/>
          <w:b/>
          <w:bCs/>
          <w:rtl/>
        </w:rPr>
        <w:t>נערך על ידי: א.ג</w:t>
      </w:r>
    </w:p>
    <w:p w14:paraId="74E58750" w14:textId="77777777" w:rsidR="006F2644" w:rsidRPr="00BE089B" w:rsidRDefault="006F2644" w:rsidP="006F2644">
      <w:pPr>
        <w:rPr>
          <w:rFonts w:ascii="David" w:hAnsi="David"/>
          <w:b/>
          <w:bCs/>
          <w:rtl/>
        </w:rPr>
      </w:pPr>
      <w:r w:rsidRPr="00BE089B">
        <w:rPr>
          <w:rFonts w:ascii="David" w:hAnsi="David"/>
          <w:b/>
          <w:bCs/>
          <w:rtl/>
        </w:rPr>
        <w:t xml:space="preserve">בתאריך: </w:t>
      </w:r>
      <w:r w:rsidRPr="00BE089B">
        <w:rPr>
          <w:rFonts w:ascii="David" w:hAnsi="David" w:hint="cs"/>
          <w:b/>
          <w:bCs/>
          <w:rtl/>
        </w:rPr>
        <w:t>3</w:t>
      </w:r>
      <w:r>
        <w:rPr>
          <w:rFonts w:ascii="David" w:hAnsi="David" w:hint="cs"/>
          <w:b/>
          <w:bCs/>
          <w:rtl/>
        </w:rPr>
        <w:t>1</w:t>
      </w:r>
      <w:r w:rsidRPr="00BE089B">
        <w:rPr>
          <w:rFonts w:ascii="David" w:hAnsi="David" w:hint="cs"/>
          <w:b/>
          <w:bCs/>
          <w:rtl/>
        </w:rPr>
        <w:t>.05.2023</w:t>
      </w:r>
    </w:p>
    <w:p w14:paraId="24850917" w14:textId="77777777" w:rsidR="006F2644" w:rsidRPr="00BE089B" w:rsidRDefault="006F2644" w:rsidP="006F2644">
      <w:pPr>
        <w:rPr>
          <w:rFonts w:ascii="David" w:hAnsi="David"/>
          <w:b/>
          <w:bCs/>
        </w:rPr>
      </w:pPr>
      <w:r w:rsidRPr="00BE089B">
        <w:rPr>
          <w:rFonts w:ascii="David" w:hAnsi="David"/>
          <w:b/>
          <w:bCs/>
          <w:rtl/>
        </w:rPr>
        <w:t>חתימת המגיה:</w:t>
      </w:r>
      <w:r w:rsidRPr="00BE089B">
        <w:rPr>
          <w:rFonts w:ascii="David" w:hAnsi="David" w:hint="cs"/>
          <w:b/>
          <w:bCs/>
          <w:rtl/>
        </w:rPr>
        <w:t xml:space="preserve"> שיר בן ארמון </w:t>
      </w:r>
    </w:p>
    <w:p w14:paraId="6CA3B876" w14:textId="04D2CC56" w:rsidR="003274CF" w:rsidRPr="006F2644" w:rsidRDefault="003274CF" w:rsidP="006F2644">
      <w:pPr>
        <w:bidi w:val="0"/>
        <w:spacing w:after="160" w:line="360" w:lineRule="auto"/>
        <w:jc w:val="left"/>
        <w:rPr>
          <w:rFonts w:ascii="David" w:hAnsi="David"/>
          <w:sz w:val="28"/>
          <w:szCs w:val="28"/>
        </w:rPr>
      </w:pPr>
    </w:p>
    <w:sectPr w:rsidR="003274CF" w:rsidRPr="006F2644" w:rsidSect="00AB6BA6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6366" w14:textId="77777777" w:rsidR="00E538DE" w:rsidRDefault="00E538DE" w:rsidP="004A02E5">
      <w:r>
        <w:separator/>
      </w:r>
    </w:p>
  </w:endnote>
  <w:endnote w:type="continuationSeparator" w:id="0">
    <w:p w14:paraId="4F03B95C" w14:textId="77777777" w:rsidR="00E538DE" w:rsidRDefault="00E538DE" w:rsidP="004A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1E86" w14:textId="77777777" w:rsidR="00E538DE" w:rsidRDefault="00E538DE" w:rsidP="004A02E5">
      <w:r>
        <w:separator/>
      </w:r>
    </w:p>
  </w:footnote>
  <w:footnote w:type="continuationSeparator" w:id="0">
    <w:p w14:paraId="257A754E" w14:textId="77777777" w:rsidR="00E538DE" w:rsidRDefault="00E538DE" w:rsidP="004A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B727" w14:textId="4F79C8E3" w:rsidR="004A02E5" w:rsidRPr="006F2644" w:rsidRDefault="006F2644" w:rsidP="006F2644">
    <w:pPr>
      <w:pStyle w:val="Header"/>
      <w:jc w:val="center"/>
      <w:rPr>
        <w:b/>
        <w:bCs/>
        <w:rtl/>
      </w:rPr>
    </w:pPr>
    <w:r w:rsidRPr="006F2644">
      <w:rPr>
        <w:rFonts w:hint="cs"/>
        <w:b/>
        <w:bCs/>
        <w:rtl/>
      </w:rPr>
      <w:t>-בלמ"ס-</w:t>
    </w:r>
  </w:p>
  <w:p w14:paraId="3CF350AC" w14:textId="6570EE52" w:rsidR="004A02E5" w:rsidRDefault="004A02E5" w:rsidP="006F2644">
    <w:pPr>
      <w:pStyle w:val="Header"/>
      <w:jc w:val="right"/>
      <w:rPr>
        <w:rtl/>
      </w:rPr>
    </w:pPr>
    <w:r>
      <w:rPr>
        <w:rFonts w:hint="cs"/>
        <w:rtl/>
      </w:rPr>
      <w:t>מטכ"ל (מחוזי)152/23</w:t>
    </w:r>
  </w:p>
  <w:p w14:paraId="6F9800DA" w14:textId="561FE2B6" w:rsidR="004A02E5" w:rsidRPr="006F2644" w:rsidRDefault="006F2644" w:rsidP="006F2644">
    <w:pPr>
      <w:pStyle w:val="Header"/>
      <w:jc w:val="right"/>
    </w:pPr>
    <w:r>
      <w:rPr>
        <w:rFonts w:ascii="David" w:hAnsi="David" w:hint="cs"/>
        <w:rtl/>
      </w:rPr>
      <w:t xml:space="preserve">התובע הצבאי נ' </w:t>
    </w:r>
    <w:r>
      <w:rPr>
        <w:rFonts w:ascii="David" w:hAnsi="David" w:hint="cs"/>
      </w:rPr>
      <w:t>X</w:t>
    </w:r>
    <w:r w:rsidRPr="009803AC">
      <w:rPr>
        <w:rFonts w:ascii="David" w:hAnsi="David"/>
        <w:rtl/>
      </w:rPr>
      <w:t>/</w:t>
    </w:r>
    <w:r>
      <w:rPr>
        <w:rFonts w:ascii="David" w:hAnsi="David" w:hint="cs"/>
      </w:rPr>
      <w:t>XXX</w:t>
    </w:r>
    <w:r w:rsidRPr="009803AC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>טוראי א' ש'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E5"/>
    <w:rsid w:val="000B7689"/>
    <w:rsid w:val="000F3FF3"/>
    <w:rsid w:val="003274CF"/>
    <w:rsid w:val="004A02E5"/>
    <w:rsid w:val="006F2644"/>
    <w:rsid w:val="0074691F"/>
    <w:rsid w:val="00AB6BA6"/>
    <w:rsid w:val="00CB10C0"/>
    <w:rsid w:val="00D6155B"/>
    <w:rsid w:val="00E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829AA"/>
  <w15:chartTrackingRefBased/>
  <w15:docId w15:val="{E4573FCD-40FE-49FD-888A-5CFC068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E5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02E5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4A02E5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4A02E5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4A02E5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A02E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A02E5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2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E5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2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E5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1199</Characters>
  <Application>Microsoft Office Word</Application>
  <DocSecurity>0</DocSecurity>
  <Lines>9</Lines>
  <Paragraphs>2</Paragraphs>
  <ScaleCrop>false</ScaleCrop>
  <Company>MOD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יפו/רשם משפטי/עידן אוהב</dc:creator>
  <cp:keywords/>
  <dc:description/>
  <cp:lastModifiedBy>שיר מימון - יבד"ץ 205 / בית דין צפון / עוזרת משפטית</cp:lastModifiedBy>
  <cp:revision>5</cp:revision>
  <cp:lastPrinted>2023-05-09T11:27:00Z</cp:lastPrinted>
  <dcterms:created xsi:type="dcterms:W3CDTF">2023-05-31T12:17:00Z</dcterms:created>
  <dcterms:modified xsi:type="dcterms:W3CDTF">2023-06-04T08:51:00Z</dcterms:modified>
</cp:coreProperties>
</file>