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BCAC" w14:textId="77777777" w:rsidR="0096542D" w:rsidRPr="0096542D" w:rsidRDefault="0096542D" w:rsidP="0096542D">
      <w:pPr>
        <w:jc w:val="center"/>
        <w:rPr>
          <w:b/>
          <w:bCs/>
          <w:sz w:val="28"/>
          <w:szCs w:val="28"/>
          <w:rtl/>
        </w:rPr>
      </w:pPr>
      <w:r w:rsidRPr="0096542D">
        <w:rPr>
          <w:noProof/>
          <w:sz w:val="28"/>
          <w:szCs w:val="28"/>
        </w:rPr>
        <w:drawing>
          <wp:inline distT="0" distB="0" distL="0" distR="0" wp14:anchorId="3070EA00" wp14:editId="76CDE1D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6542D">
        <w:rPr>
          <w:rFonts w:hint="cs"/>
          <w:noProof/>
          <w:sz w:val="28"/>
          <w:szCs w:val="28"/>
          <w:rtl/>
        </w:rPr>
        <w:t xml:space="preserve">                                                 </w:t>
      </w:r>
      <w:r w:rsidRPr="0096542D">
        <w:rPr>
          <w:noProof/>
          <w:sz w:val="28"/>
          <w:szCs w:val="28"/>
        </w:rPr>
        <w:drawing>
          <wp:inline distT="0" distB="0" distL="0" distR="0" wp14:anchorId="535D8E6E" wp14:editId="472DFB1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6542D">
        <w:rPr>
          <w:rFonts w:hint="cs"/>
          <w:noProof/>
          <w:sz w:val="28"/>
          <w:szCs w:val="28"/>
          <w:rtl/>
        </w:rPr>
        <w:t xml:space="preserve">   </w:t>
      </w:r>
    </w:p>
    <w:p w14:paraId="05C8DD6C" w14:textId="77777777" w:rsidR="0096542D" w:rsidRPr="0096542D" w:rsidRDefault="0096542D" w:rsidP="00D415C8">
      <w:pPr>
        <w:rPr>
          <w:rFonts w:hint="cs"/>
          <w:sz w:val="28"/>
          <w:szCs w:val="28"/>
          <w:rtl/>
        </w:rPr>
      </w:pPr>
    </w:p>
    <w:p w14:paraId="0F58250A" w14:textId="7C9BF311" w:rsidR="00D415C8" w:rsidRPr="0096542D" w:rsidRDefault="00D415C8" w:rsidP="00D415C8">
      <w:pPr>
        <w:rPr>
          <w:rFonts w:ascii="Arabic Typesetting" w:hAnsi="Arabic Typesetting"/>
          <w:sz w:val="28"/>
          <w:szCs w:val="28"/>
          <w:rtl/>
        </w:rPr>
      </w:pPr>
      <w:r w:rsidRPr="0096542D">
        <w:rPr>
          <w:sz w:val="28"/>
          <w:szCs w:val="28"/>
          <w:rtl/>
        </w:rPr>
        <w:t>בית</w:t>
      </w:r>
      <w:r w:rsidRPr="0096542D">
        <w:rPr>
          <w:rFonts w:ascii="Arabic Typesetting" w:hAnsi="Arabic Typesetting"/>
          <w:sz w:val="28"/>
          <w:szCs w:val="28"/>
          <w:rtl/>
        </w:rPr>
        <w:t xml:space="preserve"> </w:t>
      </w:r>
      <w:r w:rsidRPr="0096542D">
        <w:rPr>
          <w:sz w:val="28"/>
          <w:szCs w:val="28"/>
          <w:rtl/>
        </w:rPr>
        <w:t>הדין</w:t>
      </w:r>
      <w:r w:rsidRPr="0096542D">
        <w:rPr>
          <w:rFonts w:ascii="Arabic Typesetting" w:hAnsi="Arabic Typesetting"/>
          <w:sz w:val="28"/>
          <w:szCs w:val="28"/>
          <w:rtl/>
        </w:rPr>
        <w:t xml:space="preserve"> </w:t>
      </w:r>
      <w:r w:rsidRPr="0096542D">
        <w:rPr>
          <w:sz w:val="28"/>
          <w:szCs w:val="28"/>
          <w:rtl/>
        </w:rPr>
        <w:t>הצבאי</w:t>
      </w:r>
      <w:r w:rsidRPr="0096542D">
        <w:rPr>
          <w:rFonts w:ascii="Arabic Typesetting" w:hAnsi="Arabic Typesetting"/>
          <w:sz w:val="28"/>
          <w:szCs w:val="28"/>
          <w:rtl/>
        </w:rPr>
        <w:t xml:space="preserve"> </w:t>
      </w:r>
      <w:r w:rsidRPr="0096542D">
        <w:rPr>
          <w:sz w:val="28"/>
          <w:szCs w:val="28"/>
          <w:rtl/>
        </w:rPr>
        <w:t>המחוזי</w:t>
      </w:r>
    </w:p>
    <w:p w14:paraId="4391BCAF" w14:textId="77777777" w:rsidR="00D415C8" w:rsidRPr="0096542D" w:rsidRDefault="00D415C8" w:rsidP="00D415C8">
      <w:pPr>
        <w:rPr>
          <w:b/>
          <w:bCs/>
          <w:sz w:val="28"/>
          <w:szCs w:val="28"/>
          <w:u w:val="single"/>
          <w:rtl/>
        </w:rPr>
      </w:pPr>
    </w:p>
    <w:p w14:paraId="3072BEFF" w14:textId="77777777" w:rsidR="00D415C8" w:rsidRPr="0096542D" w:rsidRDefault="00D415C8" w:rsidP="00D415C8">
      <w:pPr>
        <w:rPr>
          <w:rFonts w:ascii="Arabic Typesetting" w:hAnsi="Arabic Typesetting"/>
          <w:b/>
          <w:bCs/>
          <w:sz w:val="28"/>
          <w:szCs w:val="28"/>
          <w:u w:val="single"/>
          <w:rtl/>
        </w:rPr>
      </w:pPr>
      <w:r w:rsidRPr="0096542D">
        <w:rPr>
          <w:b/>
          <w:bCs/>
          <w:sz w:val="28"/>
          <w:szCs w:val="28"/>
          <w:u w:val="single"/>
          <w:rtl/>
        </w:rPr>
        <w:t>מחוז</w:t>
      </w:r>
      <w:r w:rsidRPr="0096542D">
        <w:rPr>
          <w:rFonts w:ascii="Arabic Typesetting" w:hAnsi="Arabic Typesetting"/>
          <w:b/>
          <w:bCs/>
          <w:sz w:val="28"/>
          <w:szCs w:val="28"/>
          <w:u w:val="single"/>
          <w:rtl/>
        </w:rPr>
        <w:t xml:space="preserve"> </w:t>
      </w:r>
      <w:r w:rsidRPr="0096542D">
        <w:rPr>
          <w:rFonts w:ascii="Arabic Typesetting" w:hAnsi="Arabic Typesetting" w:hint="cs"/>
          <w:b/>
          <w:bCs/>
          <w:sz w:val="28"/>
          <w:szCs w:val="28"/>
          <w:u w:val="single"/>
          <w:rtl/>
        </w:rPr>
        <w:t xml:space="preserve"> </w:t>
      </w:r>
      <w:r w:rsidRPr="0096542D">
        <w:rPr>
          <w:rFonts w:ascii="Arabic Typesetting" w:hAnsi="Arabic Typesetting"/>
          <w:b/>
          <w:bCs/>
          <w:sz w:val="28"/>
          <w:szCs w:val="28"/>
          <w:u w:val="single"/>
          <w:rtl/>
        </w:rPr>
        <w:t xml:space="preserve">  </w:t>
      </w:r>
      <w:r w:rsidRPr="0096542D">
        <w:rPr>
          <w:b/>
          <w:bCs/>
          <w:sz w:val="28"/>
          <w:szCs w:val="28"/>
          <w:u w:val="single"/>
          <w:rtl/>
        </w:rPr>
        <w:t>שיפוטי</w:t>
      </w:r>
      <w:r w:rsidRPr="0096542D">
        <w:rPr>
          <w:rFonts w:ascii="Arabic Typesetting" w:hAnsi="Arabic Typesetting"/>
          <w:b/>
          <w:bCs/>
          <w:sz w:val="28"/>
          <w:szCs w:val="28"/>
          <w:u w:val="single"/>
          <w:rtl/>
        </w:rPr>
        <w:t xml:space="preserve"> </w:t>
      </w:r>
      <w:r w:rsidRPr="0096542D">
        <w:rPr>
          <w:rFonts w:ascii="Arabic Typesetting" w:hAnsi="Arabic Typesetting" w:hint="cs"/>
          <w:b/>
          <w:bCs/>
          <w:sz w:val="28"/>
          <w:szCs w:val="28"/>
          <w:u w:val="single"/>
          <w:rtl/>
        </w:rPr>
        <w:t xml:space="preserve"> </w:t>
      </w:r>
      <w:r w:rsidRPr="0096542D">
        <w:rPr>
          <w:rFonts w:ascii="Arabic Typesetting" w:hAnsi="Arabic Typesetting"/>
          <w:b/>
          <w:bCs/>
          <w:sz w:val="28"/>
          <w:szCs w:val="28"/>
          <w:u w:val="single"/>
          <w:rtl/>
        </w:rPr>
        <w:t xml:space="preserve"> </w:t>
      </w:r>
      <w:r w:rsidRPr="0096542D">
        <w:rPr>
          <w:rFonts w:hint="cs"/>
          <w:b/>
          <w:bCs/>
          <w:sz w:val="28"/>
          <w:szCs w:val="28"/>
          <w:u w:val="single"/>
          <w:rtl/>
        </w:rPr>
        <w:t>דרום</w:t>
      </w:r>
    </w:p>
    <w:p w14:paraId="3D1612A8" w14:textId="77777777" w:rsidR="00D415C8" w:rsidRPr="0096542D" w:rsidRDefault="00D415C8" w:rsidP="00D415C8">
      <w:pPr>
        <w:rPr>
          <w:rFonts w:ascii="Arabic Typesetting" w:hAnsi="Arabic Typesetting"/>
          <w:b/>
          <w:bCs/>
          <w:sz w:val="28"/>
          <w:szCs w:val="28"/>
          <w:u w:val="single"/>
          <w:rtl/>
        </w:rPr>
      </w:pPr>
    </w:p>
    <w:p w14:paraId="12D67E97" w14:textId="5B8E99C1" w:rsidR="00D415C8" w:rsidRPr="0096542D" w:rsidRDefault="00D415C8" w:rsidP="00D415C8">
      <w:pPr>
        <w:rPr>
          <w:rFonts w:ascii="Arabic Typesetting" w:hAnsi="Arabic Typesetting"/>
          <w:b/>
          <w:bCs/>
          <w:sz w:val="28"/>
          <w:szCs w:val="28"/>
          <w:rtl/>
        </w:rPr>
      </w:pPr>
      <w:r w:rsidRPr="0096542D">
        <w:rPr>
          <w:b/>
          <w:bCs/>
          <w:sz w:val="28"/>
          <w:szCs w:val="28"/>
          <w:rtl/>
        </w:rPr>
        <w:t>בפני</w:t>
      </w:r>
      <w:r w:rsidRPr="0096542D">
        <w:rPr>
          <w:rFonts w:ascii="Arabic Typesetting" w:hAnsi="Arabic Typesetting"/>
          <w:b/>
          <w:bCs/>
          <w:sz w:val="28"/>
          <w:szCs w:val="28"/>
          <w:rtl/>
        </w:rPr>
        <w:t xml:space="preserve"> </w:t>
      </w:r>
      <w:r w:rsidRPr="0096542D">
        <w:rPr>
          <w:rFonts w:hint="cs"/>
          <w:b/>
          <w:bCs/>
          <w:sz w:val="28"/>
          <w:szCs w:val="28"/>
          <w:rtl/>
        </w:rPr>
        <w:t>סגן הנשיא</w:t>
      </w:r>
      <w:r w:rsidRPr="0096542D">
        <w:rPr>
          <w:rFonts w:ascii="Arabic Typesetting" w:hAnsi="Arabic Typesetting"/>
          <w:b/>
          <w:bCs/>
          <w:sz w:val="28"/>
          <w:szCs w:val="28"/>
          <w:rtl/>
        </w:rPr>
        <w:t>:</w:t>
      </w:r>
      <w:r w:rsidRPr="0096542D">
        <w:rPr>
          <w:rFonts w:ascii="Arabic Typesetting" w:hAnsi="Arabic Typesetting" w:hint="cs"/>
          <w:b/>
          <w:bCs/>
          <w:sz w:val="28"/>
          <w:szCs w:val="28"/>
          <w:rtl/>
        </w:rPr>
        <w:t xml:space="preserve">   </w:t>
      </w:r>
      <w:r w:rsidR="0096542D">
        <w:rPr>
          <w:rFonts w:ascii="Arabic Typesetting" w:hAnsi="Arabic Typesetting" w:hint="cs"/>
          <w:b/>
          <w:bCs/>
          <w:sz w:val="28"/>
          <w:szCs w:val="28"/>
          <w:rtl/>
        </w:rPr>
        <w:t xml:space="preserve">                      </w:t>
      </w:r>
      <w:r w:rsidRPr="0096542D">
        <w:rPr>
          <w:rFonts w:ascii="Arabic Typesetting" w:hAnsi="Arabic Typesetting"/>
          <w:b/>
          <w:bCs/>
          <w:sz w:val="28"/>
          <w:szCs w:val="28"/>
          <w:rtl/>
        </w:rPr>
        <w:t>סא"ל טובי הארט</w:t>
      </w:r>
    </w:p>
    <w:p w14:paraId="49C32C3D" w14:textId="77777777" w:rsidR="00D415C8" w:rsidRPr="0096542D" w:rsidRDefault="00D415C8" w:rsidP="00D415C8">
      <w:pPr>
        <w:rPr>
          <w:rFonts w:ascii="Arabic Typesetting" w:hAnsi="Arabic Typesetting"/>
          <w:b/>
          <w:bCs/>
          <w:sz w:val="28"/>
          <w:szCs w:val="28"/>
        </w:rPr>
      </w:pPr>
    </w:p>
    <w:p w14:paraId="5F8501A4" w14:textId="05DDE7BD" w:rsidR="00D415C8" w:rsidRPr="0096542D" w:rsidRDefault="00D415C8" w:rsidP="00D415C8">
      <w:pPr>
        <w:rPr>
          <w:rFonts w:ascii="Arabic Typesetting" w:hAnsi="Arabic Typesetting"/>
          <w:b/>
          <w:bCs/>
          <w:sz w:val="28"/>
          <w:szCs w:val="28"/>
        </w:rPr>
      </w:pPr>
      <w:r w:rsidRPr="0096542D">
        <w:rPr>
          <w:b/>
          <w:bCs/>
          <w:sz w:val="28"/>
          <w:szCs w:val="28"/>
          <w:rtl/>
        </w:rPr>
        <w:t>בעניין</w:t>
      </w:r>
      <w:r w:rsidRPr="0096542D">
        <w:rPr>
          <w:rFonts w:ascii="Arabic Typesetting" w:hAnsi="Arabic Typesetting"/>
          <w:b/>
          <w:bCs/>
          <w:sz w:val="28"/>
          <w:szCs w:val="28"/>
          <w:rtl/>
        </w:rPr>
        <w:t>:</w:t>
      </w:r>
      <w:r w:rsidRPr="0096542D">
        <w:rPr>
          <w:rFonts w:ascii="Arabic Typesetting" w:hAnsi="Arabic Typesetting" w:hint="cs"/>
          <w:b/>
          <w:bCs/>
          <w:sz w:val="28"/>
          <w:szCs w:val="28"/>
          <w:rtl/>
        </w:rPr>
        <w:t xml:space="preserve"> </w:t>
      </w:r>
      <w:r w:rsidRPr="0096542D">
        <w:rPr>
          <w:b/>
          <w:bCs/>
          <w:sz w:val="28"/>
          <w:szCs w:val="28"/>
          <w:rtl/>
        </w:rPr>
        <w:t>התובע</w:t>
      </w:r>
      <w:r w:rsidRPr="0096542D">
        <w:rPr>
          <w:rFonts w:ascii="Arabic Typesetting" w:hAnsi="Arabic Typesetting"/>
          <w:b/>
          <w:bCs/>
          <w:sz w:val="28"/>
          <w:szCs w:val="28"/>
          <w:rtl/>
        </w:rPr>
        <w:t xml:space="preserve"> </w:t>
      </w:r>
      <w:r w:rsidRPr="0096542D">
        <w:rPr>
          <w:b/>
          <w:bCs/>
          <w:sz w:val="28"/>
          <w:szCs w:val="28"/>
          <w:rtl/>
        </w:rPr>
        <w:t>הצבאי</w:t>
      </w:r>
      <w:r w:rsidR="0096542D">
        <w:rPr>
          <w:rFonts w:ascii="Arabic Typesetting" w:hAnsi="Arabic Typesetting" w:hint="cs"/>
          <w:b/>
          <w:bCs/>
          <w:sz w:val="28"/>
          <w:szCs w:val="28"/>
          <w:rtl/>
        </w:rPr>
        <w:t xml:space="preserve">                                                              </w:t>
      </w:r>
      <w:r w:rsidRPr="0096542D">
        <w:rPr>
          <w:rFonts w:ascii="Arabic Typesetting" w:hAnsi="Arabic Typesetting"/>
          <w:b/>
          <w:bCs/>
          <w:sz w:val="28"/>
          <w:szCs w:val="28"/>
          <w:rtl/>
        </w:rPr>
        <w:t xml:space="preserve"> (ע"י ב"כ, אביחי שמיר</w:t>
      </w:r>
      <w:r w:rsidRPr="0096542D">
        <w:rPr>
          <w:rFonts w:ascii="Arabic Typesetting" w:hAnsi="Arabic Typesetting" w:hint="cs"/>
          <w:b/>
          <w:bCs/>
          <w:sz w:val="28"/>
          <w:szCs w:val="28"/>
          <w:rtl/>
        </w:rPr>
        <w:t>)</w:t>
      </w:r>
    </w:p>
    <w:p w14:paraId="0C9CD67C" w14:textId="77777777" w:rsidR="00D415C8" w:rsidRPr="0096542D" w:rsidRDefault="00D415C8" w:rsidP="00D415C8">
      <w:pPr>
        <w:rPr>
          <w:rFonts w:ascii="Arabic Typesetting" w:hAnsi="Arabic Typesetting"/>
          <w:b/>
          <w:bCs/>
          <w:sz w:val="28"/>
          <w:szCs w:val="28"/>
          <w:rtl/>
        </w:rPr>
      </w:pPr>
    </w:p>
    <w:p w14:paraId="77DD07B8" w14:textId="18DC24F0" w:rsidR="00D415C8" w:rsidRPr="0096542D" w:rsidRDefault="00D415C8" w:rsidP="0096542D">
      <w:pPr>
        <w:jc w:val="center"/>
        <w:rPr>
          <w:rFonts w:ascii="Arabic Typesetting" w:hAnsi="Arabic Typesetting"/>
          <w:b/>
          <w:bCs/>
          <w:sz w:val="28"/>
          <w:szCs w:val="28"/>
          <w:rtl/>
        </w:rPr>
      </w:pPr>
      <w:r w:rsidRPr="0096542D">
        <w:rPr>
          <w:b/>
          <w:bCs/>
          <w:sz w:val="28"/>
          <w:szCs w:val="28"/>
          <w:rtl/>
        </w:rPr>
        <w:t>נגד</w:t>
      </w:r>
    </w:p>
    <w:p w14:paraId="757E1248" w14:textId="77777777" w:rsidR="00D415C8" w:rsidRPr="0096542D" w:rsidRDefault="00D415C8" w:rsidP="00D415C8">
      <w:pPr>
        <w:rPr>
          <w:rFonts w:ascii="Arabic Typesetting" w:hAnsi="Arabic Typesetting"/>
          <w:b/>
          <w:bCs/>
          <w:sz w:val="28"/>
          <w:szCs w:val="28"/>
          <w:rtl/>
        </w:rPr>
      </w:pPr>
    </w:p>
    <w:p w14:paraId="0090387D" w14:textId="793C4EB2" w:rsidR="00D415C8" w:rsidRPr="0096542D" w:rsidRDefault="00D415C8" w:rsidP="00D415C8">
      <w:pPr>
        <w:rPr>
          <w:b/>
          <w:bCs/>
          <w:sz w:val="28"/>
          <w:szCs w:val="28"/>
          <w:rtl/>
        </w:rPr>
      </w:pPr>
      <w:r w:rsidRPr="0096542D">
        <w:rPr>
          <w:b/>
          <w:bCs/>
          <w:sz w:val="28"/>
          <w:szCs w:val="28"/>
          <w:rtl/>
        </w:rPr>
        <w:t>הנאש</w:t>
      </w:r>
      <w:r w:rsidRPr="0096542D">
        <w:rPr>
          <w:rFonts w:hint="cs"/>
          <w:b/>
          <w:bCs/>
          <w:sz w:val="28"/>
          <w:szCs w:val="28"/>
          <w:rtl/>
        </w:rPr>
        <w:t>ם</w:t>
      </w:r>
      <w:r w:rsidRPr="0096542D">
        <w:rPr>
          <w:rFonts w:ascii="Arabic Typesetting" w:hAnsi="Arabic Typesetting"/>
          <w:b/>
          <w:bCs/>
          <w:sz w:val="28"/>
          <w:szCs w:val="28"/>
          <w:rtl/>
        </w:rPr>
        <w:t>:</w:t>
      </w:r>
      <w:r w:rsidRPr="0096542D">
        <w:rPr>
          <w:rFonts w:hint="cs"/>
          <w:b/>
          <w:bCs/>
          <w:sz w:val="28"/>
          <w:szCs w:val="28"/>
          <w:rtl/>
        </w:rPr>
        <w:t xml:space="preserve"> </w:t>
      </w:r>
      <w:r w:rsidRPr="0096542D">
        <w:rPr>
          <w:b/>
          <w:bCs/>
          <w:sz w:val="28"/>
          <w:szCs w:val="28"/>
          <w:rtl/>
        </w:rPr>
        <w:t>ח/</w:t>
      </w:r>
      <w:r w:rsidR="0096542D">
        <w:rPr>
          <w:rFonts w:hint="cs"/>
          <w:b/>
          <w:bCs/>
          <w:sz w:val="28"/>
          <w:szCs w:val="28"/>
        </w:rPr>
        <w:t>XXX</w:t>
      </w:r>
      <w:r w:rsidRPr="0096542D">
        <w:rPr>
          <w:b/>
          <w:bCs/>
          <w:sz w:val="28"/>
          <w:szCs w:val="28"/>
          <w:rtl/>
        </w:rPr>
        <w:t xml:space="preserve"> סמל </w:t>
      </w:r>
      <w:r w:rsidR="0096542D">
        <w:rPr>
          <w:rFonts w:hint="cs"/>
          <w:b/>
          <w:bCs/>
          <w:sz w:val="28"/>
          <w:szCs w:val="28"/>
          <w:rtl/>
        </w:rPr>
        <w:t xml:space="preserve">ו' נ'                  </w:t>
      </w:r>
      <w:r w:rsidRPr="0096542D">
        <w:rPr>
          <w:b/>
          <w:bCs/>
          <w:sz w:val="28"/>
          <w:szCs w:val="28"/>
          <w:rtl/>
        </w:rPr>
        <w:t xml:space="preserve"> </w:t>
      </w:r>
      <w:r w:rsidR="0096542D">
        <w:rPr>
          <w:rFonts w:hint="cs"/>
          <w:b/>
          <w:bCs/>
          <w:sz w:val="28"/>
          <w:szCs w:val="28"/>
          <w:rtl/>
        </w:rPr>
        <w:t xml:space="preserve">              </w:t>
      </w:r>
      <w:r w:rsidRPr="0096542D">
        <w:rPr>
          <w:rFonts w:ascii="Arabic Typesetting" w:hAnsi="Arabic Typesetting"/>
          <w:b/>
          <w:bCs/>
          <w:sz w:val="28"/>
          <w:szCs w:val="28"/>
          <w:rtl/>
        </w:rPr>
        <w:t>(</w:t>
      </w:r>
      <w:r w:rsidRPr="0096542D">
        <w:rPr>
          <w:b/>
          <w:bCs/>
          <w:sz w:val="28"/>
          <w:szCs w:val="28"/>
          <w:rtl/>
        </w:rPr>
        <w:t>ע</w:t>
      </w:r>
      <w:r w:rsidRPr="0096542D">
        <w:rPr>
          <w:rFonts w:ascii="Arabic Typesetting" w:hAnsi="Arabic Typesetting"/>
          <w:b/>
          <w:bCs/>
          <w:sz w:val="28"/>
          <w:szCs w:val="28"/>
          <w:rtl/>
        </w:rPr>
        <w:t>"</w:t>
      </w:r>
      <w:r w:rsidRPr="0096542D">
        <w:rPr>
          <w:b/>
          <w:bCs/>
          <w:sz w:val="28"/>
          <w:szCs w:val="28"/>
          <w:rtl/>
        </w:rPr>
        <w:t>י</w:t>
      </w:r>
      <w:r w:rsidRPr="0096542D">
        <w:rPr>
          <w:rFonts w:ascii="Arabic Typesetting" w:hAnsi="Arabic Typesetting"/>
          <w:b/>
          <w:bCs/>
          <w:sz w:val="28"/>
          <w:szCs w:val="28"/>
          <w:rtl/>
        </w:rPr>
        <w:t xml:space="preserve"> </w:t>
      </w:r>
      <w:r w:rsidRPr="0096542D">
        <w:rPr>
          <w:b/>
          <w:bCs/>
          <w:sz w:val="28"/>
          <w:szCs w:val="28"/>
          <w:rtl/>
        </w:rPr>
        <w:t>ב</w:t>
      </w:r>
      <w:r w:rsidRPr="0096542D">
        <w:rPr>
          <w:rFonts w:ascii="Arabic Typesetting" w:hAnsi="Arabic Typesetting"/>
          <w:b/>
          <w:bCs/>
          <w:sz w:val="28"/>
          <w:szCs w:val="28"/>
          <w:rtl/>
        </w:rPr>
        <w:t>"</w:t>
      </w:r>
      <w:r w:rsidRPr="0096542D">
        <w:rPr>
          <w:b/>
          <w:bCs/>
          <w:sz w:val="28"/>
          <w:szCs w:val="28"/>
          <w:rtl/>
        </w:rPr>
        <w:t>כ</w:t>
      </w:r>
      <w:r w:rsidRPr="0096542D">
        <w:rPr>
          <w:rFonts w:ascii="Arabic Typesetting" w:hAnsi="Arabic Typesetting"/>
          <w:b/>
          <w:bCs/>
          <w:sz w:val="28"/>
          <w:szCs w:val="28"/>
          <w:rtl/>
        </w:rPr>
        <w:t>,</w:t>
      </w:r>
      <w:r w:rsidRPr="0096542D">
        <w:rPr>
          <w:rFonts w:ascii="Arabic Typesetting" w:hAnsi="Arabic Typesetting" w:hint="cs"/>
          <w:b/>
          <w:bCs/>
          <w:sz w:val="28"/>
          <w:szCs w:val="28"/>
          <w:rtl/>
        </w:rPr>
        <w:t xml:space="preserve"> </w:t>
      </w:r>
      <w:r w:rsidRPr="0096542D">
        <w:rPr>
          <w:rFonts w:ascii="Arabic Typesetting" w:hAnsi="Arabic Typesetting"/>
          <w:b/>
          <w:bCs/>
          <w:sz w:val="28"/>
          <w:szCs w:val="28"/>
          <w:rtl/>
        </w:rPr>
        <w:t>עו"ד גיל בנדל (אינו נוכח))</w:t>
      </w:r>
    </w:p>
    <w:p w14:paraId="37D3CF47" w14:textId="77777777" w:rsidR="00D415C8" w:rsidRPr="0096542D" w:rsidRDefault="00D415C8" w:rsidP="00D415C8">
      <w:pPr>
        <w:rPr>
          <w:rFonts w:ascii="Arabic Typesetting" w:hAnsi="Arabic Typesetting"/>
          <w:sz w:val="28"/>
          <w:szCs w:val="28"/>
          <w:rtl/>
        </w:rPr>
      </w:pPr>
    </w:p>
    <w:p w14:paraId="53C3B5A7" w14:textId="77777777" w:rsidR="00D415C8" w:rsidRPr="0096542D" w:rsidRDefault="00D415C8" w:rsidP="00D415C8">
      <w:pPr>
        <w:rPr>
          <w:rFonts w:ascii="Arabic Typesetting" w:hAnsi="Arabic Typesetting"/>
          <w:sz w:val="28"/>
          <w:szCs w:val="28"/>
          <w:rtl/>
        </w:rPr>
      </w:pPr>
    </w:p>
    <w:p w14:paraId="161CAB53" w14:textId="77777777" w:rsidR="00D415C8" w:rsidRPr="0096542D" w:rsidRDefault="00D415C8" w:rsidP="00D415C8">
      <w:pPr>
        <w:rPr>
          <w:rFonts w:ascii="Arabic Typesetting" w:hAnsi="Arabic Typesetting"/>
          <w:sz w:val="28"/>
          <w:szCs w:val="28"/>
          <w:rtl/>
        </w:rPr>
      </w:pPr>
    </w:p>
    <w:p w14:paraId="64E558F4" w14:textId="77777777" w:rsidR="00D415C8" w:rsidRPr="0096542D" w:rsidRDefault="00D415C8" w:rsidP="00D415C8">
      <w:pPr>
        <w:autoSpaceDE w:val="0"/>
        <w:autoSpaceDN w:val="0"/>
        <w:spacing w:line="360" w:lineRule="auto"/>
        <w:jc w:val="center"/>
        <w:rPr>
          <w:rFonts w:ascii="David Libre" w:hAnsi="David Libre"/>
          <w:b/>
          <w:bCs/>
          <w:sz w:val="28"/>
          <w:szCs w:val="28"/>
          <w:u w:val="single"/>
          <w:rtl/>
        </w:rPr>
      </w:pPr>
      <w:r w:rsidRPr="0096542D">
        <w:rPr>
          <w:rFonts w:ascii="David Libre" w:hAnsi="David Libre"/>
          <w:b/>
          <w:bCs/>
          <w:sz w:val="28"/>
          <w:szCs w:val="28"/>
          <w:u w:val="single"/>
          <w:rtl/>
        </w:rPr>
        <w:t>הכרעת</w:t>
      </w:r>
      <w:r w:rsidRPr="0096542D">
        <w:rPr>
          <w:rFonts w:ascii="David Libre" w:hAnsi="David Libre" w:hint="cs"/>
          <w:b/>
          <w:bCs/>
          <w:sz w:val="28"/>
          <w:szCs w:val="28"/>
          <w:u w:val="single"/>
          <w:rtl/>
        </w:rPr>
        <w:t xml:space="preserve"> - </w:t>
      </w:r>
      <w:r w:rsidRPr="0096542D">
        <w:rPr>
          <w:rFonts w:ascii="David Libre" w:hAnsi="David Libre"/>
          <w:b/>
          <w:bCs/>
          <w:sz w:val="28"/>
          <w:szCs w:val="28"/>
          <w:u w:val="single"/>
          <w:rtl/>
        </w:rPr>
        <w:t>דין</w:t>
      </w:r>
    </w:p>
    <w:p w14:paraId="638B0766" w14:textId="74DD1A3E" w:rsidR="00D415C8" w:rsidRPr="0096542D" w:rsidRDefault="00D415C8" w:rsidP="00D415C8">
      <w:pPr>
        <w:spacing w:line="360" w:lineRule="auto"/>
        <w:rPr>
          <w:rFonts w:ascii="David Libre" w:hAnsi="David Libre"/>
          <w:sz w:val="28"/>
          <w:szCs w:val="28"/>
          <w:rtl/>
        </w:rPr>
      </w:pPr>
      <w:r w:rsidRPr="0096542D">
        <w:rPr>
          <w:rFonts w:ascii="David Libre" w:hAnsi="David Libre"/>
          <w:sz w:val="28"/>
          <w:szCs w:val="28"/>
          <w:rtl/>
        </w:rPr>
        <w:t>ה</w:t>
      </w:r>
      <w:r w:rsidRPr="0096542D">
        <w:rPr>
          <w:rFonts w:ascii="David Libre" w:hAnsi="David Libre" w:hint="cs"/>
          <w:sz w:val="28"/>
          <w:szCs w:val="28"/>
          <w:rtl/>
        </w:rPr>
        <w:t>חייל</w:t>
      </w:r>
      <w:r w:rsidRPr="0096542D">
        <w:rPr>
          <w:rFonts w:ascii="David Libre" w:hAnsi="David Libre"/>
          <w:sz w:val="28"/>
          <w:szCs w:val="28"/>
          <w:rtl/>
        </w:rPr>
        <w:t xml:space="preserve"> מורשע, על פי הודאתו, בעבירה של התנהגות מבישה, לפי  סעיף 129 לחוק השיפוט הצבאי, התשט"ו-1955, בכך שנעדר מיחידתו</w:t>
      </w:r>
      <w:r w:rsidRPr="0096542D">
        <w:rPr>
          <w:rFonts w:ascii="David Libre" w:hAnsi="David Libre" w:hint="cs"/>
          <w:sz w:val="28"/>
          <w:szCs w:val="28"/>
          <w:rtl/>
        </w:rPr>
        <w:t xml:space="preserve"> </w:t>
      </w:r>
      <w:r w:rsidR="0096542D">
        <w:rPr>
          <w:rFonts w:ascii="David Libre" w:hAnsi="David Libre" w:hint="cs"/>
          <w:sz w:val="28"/>
          <w:szCs w:val="28"/>
        </w:rPr>
        <w:t>XXX</w:t>
      </w:r>
      <w:r w:rsidRPr="0096542D">
        <w:rPr>
          <w:rFonts w:ascii="David Libre" w:hAnsi="David Libre" w:hint="cs"/>
          <w:sz w:val="28"/>
          <w:szCs w:val="28"/>
          <w:rtl/>
        </w:rPr>
        <w:t xml:space="preserve"> </w:t>
      </w:r>
      <w:r w:rsidRPr="0096542D">
        <w:rPr>
          <w:rFonts w:ascii="David Libre" w:hAnsi="David Libre"/>
          <w:sz w:val="28"/>
          <w:szCs w:val="28"/>
          <w:rtl/>
        </w:rPr>
        <w:t>מיום</w:t>
      </w:r>
      <w:r w:rsidRPr="0096542D">
        <w:rPr>
          <w:rFonts w:ascii="David Libre" w:hAnsi="David Libre" w:hint="cs"/>
          <w:sz w:val="28"/>
          <w:szCs w:val="28"/>
          <w:rtl/>
        </w:rPr>
        <w:t xml:space="preserve"> 07.08.2012</w:t>
      </w:r>
      <w:r w:rsidRPr="0096542D">
        <w:rPr>
          <w:rFonts w:ascii="David Libre" w:hAnsi="David Libre"/>
          <w:sz w:val="28"/>
          <w:szCs w:val="28"/>
          <w:rtl/>
        </w:rPr>
        <w:t xml:space="preserve"> ועד יום </w:t>
      </w:r>
      <w:r w:rsidRPr="0096542D">
        <w:rPr>
          <w:rFonts w:ascii="David Libre" w:hAnsi="David Libre" w:hint="cs"/>
          <w:sz w:val="28"/>
          <w:szCs w:val="28"/>
          <w:rtl/>
        </w:rPr>
        <w:t xml:space="preserve">04.04.2022 </w:t>
      </w:r>
      <w:r w:rsidRPr="0096542D">
        <w:rPr>
          <w:rFonts w:ascii="David Libre" w:hAnsi="David Libre"/>
          <w:sz w:val="28"/>
          <w:szCs w:val="28"/>
          <w:rtl/>
        </w:rPr>
        <w:t xml:space="preserve">למשך </w:t>
      </w:r>
      <w:r w:rsidRPr="0096542D">
        <w:rPr>
          <w:rFonts w:ascii="David Libre" w:hAnsi="David Libre" w:hint="cs"/>
          <w:sz w:val="28"/>
          <w:szCs w:val="28"/>
          <w:rtl/>
        </w:rPr>
        <w:t>3,528</w:t>
      </w:r>
      <w:r w:rsidRPr="0096542D">
        <w:rPr>
          <w:rFonts w:ascii="David Libre" w:hAnsi="David Libre"/>
          <w:sz w:val="28"/>
          <w:szCs w:val="28"/>
          <w:rtl/>
        </w:rPr>
        <w:t xml:space="preserve"> ימים, בהתאם לכתב האישום המתוקן ולפרטים הנוספים. </w:t>
      </w:r>
    </w:p>
    <w:p w14:paraId="67A7BBC1" w14:textId="77777777" w:rsidR="00D415C8" w:rsidRPr="0096542D" w:rsidRDefault="00D415C8" w:rsidP="00D415C8">
      <w:pPr>
        <w:numPr>
          <w:ilvl w:val="0"/>
          <w:numId w:val="6"/>
        </w:numPr>
        <w:autoSpaceDE w:val="0"/>
        <w:autoSpaceDN w:val="0"/>
        <w:spacing w:line="360" w:lineRule="auto"/>
        <w:rPr>
          <w:rFonts w:ascii="David" w:hAnsi="David"/>
          <w:b/>
          <w:bCs/>
          <w:sz w:val="28"/>
          <w:szCs w:val="28"/>
        </w:rPr>
      </w:pPr>
      <w:r w:rsidRPr="0096542D">
        <w:rPr>
          <w:rFonts w:ascii="David" w:hAnsi="David"/>
          <w:b/>
          <w:bCs/>
          <w:sz w:val="28"/>
          <w:szCs w:val="28"/>
          <w:rtl/>
        </w:rPr>
        <w:t xml:space="preserve">ניתנה היום, </w:t>
      </w:r>
      <w:r w:rsidRPr="0096542D">
        <w:rPr>
          <w:rFonts w:ascii="David" w:hAnsi="David" w:hint="cs"/>
          <w:b/>
          <w:bCs/>
          <w:sz w:val="28"/>
          <w:szCs w:val="28"/>
          <w:rtl/>
        </w:rPr>
        <w:t>כ"ג</w:t>
      </w:r>
      <w:r w:rsidRPr="0096542D">
        <w:rPr>
          <w:rFonts w:ascii="David" w:hAnsi="David"/>
          <w:b/>
          <w:bCs/>
          <w:sz w:val="28"/>
          <w:szCs w:val="28"/>
          <w:rtl/>
        </w:rPr>
        <w:t xml:space="preserve"> ב</w:t>
      </w:r>
      <w:r w:rsidRPr="0096542D">
        <w:rPr>
          <w:rFonts w:ascii="David" w:hAnsi="David" w:hint="cs"/>
          <w:b/>
          <w:bCs/>
          <w:sz w:val="28"/>
          <w:szCs w:val="28"/>
          <w:rtl/>
        </w:rPr>
        <w:t xml:space="preserve">אייר </w:t>
      </w:r>
      <w:proofErr w:type="spellStart"/>
      <w:r w:rsidRPr="0096542D">
        <w:rPr>
          <w:rFonts w:ascii="David" w:hAnsi="David"/>
          <w:b/>
          <w:bCs/>
          <w:sz w:val="28"/>
          <w:szCs w:val="28"/>
          <w:rtl/>
        </w:rPr>
        <w:t>התשפ"ג</w:t>
      </w:r>
      <w:proofErr w:type="spellEnd"/>
      <w:r w:rsidRPr="0096542D">
        <w:rPr>
          <w:rFonts w:ascii="David" w:hAnsi="David"/>
          <w:b/>
          <w:bCs/>
          <w:sz w:val="28"/>
          <w:szCs w:val="28"/>
          <w:rtl/>
        </w:rPr>
        <w:t xml:space="preserve">, </w:t>
      </w:r>
      <w:r w:rsidRPr="0096542D">
        <w:rPr>
          <w:rFonts w:ascii="David" w:hAnsi="David" w:hint="cs"/>
          <w:b/>
          <w:bCs/>
          <w:sz w:val="28"/>
          <w:szCs w:val="28"/>
          <w:rtl/>
        </w:rPr>
        <w:t>14.05.2023</w:t>
      </w:r>
      <w:r w:rsidRPr="0096542D">
        <w:rPr>
          <w:rFonts w:ascii="David" w:hAnsi="David"/>
          <w:b/>
          <w:bCs/>
          <w:sz w:val="28"/>
          <w:szCs w:val="28"/>
          <w:rtl/>
        </w:rPr>
        <w:t>, והודעה בפומבי ובמעמד הצדדים.</w:t>
      </w:r>
    </w:p>
    <w:p w14:paraId="383DAD2B" w14:textId="77777777" w:rsidR="00D415C8" w:rsidRPr="0096542D" w:rsidRDefault="00D415C8" w:rsidP="00D415C8">
      <w:pPr>
        <w:pStyle w:val="BodyText"/>
        <w:rPr>
          <w:rFonts w:ascii="David" w:hAnsi="David" w:cs="David"/>
          <w:sz w:val="28"/>
          <w:rtl/>
        </w:rPr>
      </w:pPr>
    </w:p>
    <w:p w14:paraId="31292F1A" w14:textId="77777777" w:rsidR="00D415C8" w:rsidRPr="0096542D" w:rsidRDefault="00D415C8" w:rsidP="00D415C8">
      <w:pPr>
        <w:jc w:val="center"/>
        <w:rPr>
          <w:rFonts w:ascii="David" w:hAnsi="David"/>
          <w:sz w:val="28"/>
          <w:szCs w:val="28"/>
          <w:u w:val="single"/>
        </w:rPr>
      </w:pPr>
      <w:r w:rsidRPr="0096542D">
        <w:rPr>
          <w:rFonts w:ascii="David" w:hAnsi="David"/>
          <w:sz w:val="28"/>
          <w:szCs w:val="28"/>
          <w:u w:val="single"/>
          <w:rtl/>
        </w:rPr>
        <w:t>_____( - )_____</w:t>
      </w:r>
    </w:p>
    <w:p w14:paraId="1400C22E" w14:textId="5F0C16B4" w:rsidR="00D415C8" w:rsidRPr="0096542D" w:rsidRDefault="00555F21" w:rsidP="00D415C8">
      <w:pPr>
        <w:jc w:val="center"/>
        <w:rPr>
          <w:rFonts w:ascii="David" w:hAnsi="David"/>
          <w:b/>
          <w:bCs/>
          <w:sz w:val="28"/>
          <w:szCs w:val="28"/>
          <w:rtl/>
        </w:rPr>
      </w:pPr>
      <w:r w:rsidRPr="0096542D">
        <w:rPr>
          <w:rFonts w:ascii="David" w:hAnsi="David" w:hint="cs"/>
          <w:b/>
          <w:bCs/>
          <w:sz w:val="28"/>
          <w:szCs w:val="28"/>
          <w:rtl/>
        </w:rPr>
        <w:t>סגן הנשיא</w:t>
      </w:r>
    </w:p>
    <w:p w14:paraId="7C2607FE" w14:textId="77777777" w:rsidR="00D415C8" w:rsidRPr="0096542D" w:rsidRDefault="00D415C8" w:rsidP="00D415C8">
      <w:pPr>
        <w:jc w:val="center"/>
        <w:rPr>
          <w:rFonts w:ascii="David" w:hAnsi="David"/>
          <w:sz w:val="28"/>
          <w:szCs w:val="28"/>
          <w:rtl/>
        </w:rPr>
      </w:pPr>
    </w:p>
    <w:p w14:paraId="5A0D9EB2" w14:textId="77777777" w:rsidR="00D415C8" w:rsidRPr="0096542D" w:rsidRDefault="00D415C8" w:rsidP="00D415C8">
      <w:pPr>
        <w:spacing w:line="360" w:lineRule="auto"/>
        <w:jc w:val="center"/>
        <w:rPr>
          <w:rFonts w:ascii="David" w:hAnsi="David"/>
          <w:b/>
          <w:bCs/>
          <w:sz w:val="28"/>
          <w:szCs w:val="28"/>
          <w:u w:val="single"/>
          <w:rtl/>
        </w:rPr>
      </w:pPr>
    </w:p>
    <w:p w14:paraId="2137A94A" w14:textId="77777777" w:rsidR="0096542D" w:rsidRDefault="0096542D" w:rsidP="00D415C8">
      <w:pPr>
        <w:spacing w:line="360" w:lineRule="auto"/>
        <w:jc w:val="center"/>
        <w:rPr>
          <w:rFonts w:ascii="David" w:hAnsi="David"/>
          <w:b/>
          <w:bCs/>
          <w:sz w:val="28"/>
          <w:szCs w:val="28"/>
          <w:u w:val="single"/>
          <w:rtl/>
        </w:rPr>
      </w:pPr>
    </w:p>
    <w:p w14:paraId="4230202F" w14:textId="77777777" w:rsidR="0096542D" w:rsidRDefault="0096542D" w:rsidP="00D415C8">
      <w:pPr>
        <w:spacing w:line="360" w:lineRule="auto"/>
        <w:jc w:val="center"/>
        <w:rPr>
          <w:rFonts w:ascii="David" w:hAnsi="David"/>
          <w:b/>
          <w:bCs/>
          <w:sz w:val="28"/>
          <w:szCs w:val="28"/>
          <w:u w:val="single"/>
          <w:rtl/>
        </w:rPr>
      </w:pPr>
    </w:p>
    <w:p w14:paraId="43D62040" w14:textId="77777777" w:rsidR="0096542D" w:rsidRDefault="0096542D" w:rsidP="00D415C8">
      <w:pPr>
        <w:spacing w:line="360" w:lineRule="auto"/>
        <w:jc w:val="center"/>
        <w:rPr>
          <w:rFonts w:ascii="David" w:hAnsi="David"/>
          <w:b/>
          <w:bCs/>
          <w:sz w:val="28"/>
          <w:szCs w:val="28"/>
          <w:u w:val="single"/>
          <w:rtl/>
        </w:rPr>
      </w:pPr>
    </w:p>
    <w:p w14:paraId="7F60752A" w14:textId="77777777" w:rsidR="0096542D" w:rsidRDefault="0096542D" w:rsidP="00D415C8">
      <w:pPr>
        <w:spacing w:line="360" w:lineRule="auto"/>
        <w:jc w:val="center"/>
        <w:rPr>
          <w:rFonts w:ascii="David" w:hAnsi="David"/>
          <w:b/>
          <w:bCs/>
          <w:sz w:val="28"/>
          <w:szCs w:val="28"/>
          <w:u w:val="single"/>
          <w:rtl/>
        </w:rPr>
      </w:pPr>
    </w:p>
    <w:p w14:paraId="4F1282A3" w14:textId="77777777" w:rsidR="0096542D" w:rsidRDefault="0096542D" w:rsidP="00D415C8">
      <w:pPr>
        <w:spacing w:line="360" w:lineRule="auto"/>
        <w:jc w:val="center"/>
        <w:rPr>
          <w:rFonts w:ascii="David" w:hAnsi="David"/>
          <w:b/>
          <w:bCs/>
          <w:sz w:val="28"/>
          <w:szCs w:val="28"/>
          <w:u w:val="single"/>
          <w:rtl/>
        </w:rPr>
      </w:pPr>
    </w:p>
    <w:p w14:paraId="3C38B82F" w14:textId="77777777" w:rsidR="0096542D" w:rsidRDefault="0096542D" w:rsidP="00D415C8">
      <w:pPr>
        <w:spacing w:line="360" w:lineRule="auto"/>
        <w:jc w:val="center"/>
        <w:rPr>
          <w:rFonts w:ascii="David" w:hAnsi="David"/>
          <w:b/>
          <w:bCs/>
          <w:sz w:val="28"/>
          <w:szCs w:val="28"/>
          <w:u w:val="single"/>
          <w:rtl/>
        </w:rPr>
      </w:pPr>
    </w:p>
    <w:p w14:paraId="5382E71F" w14:textId="77777777" w:rsidR="0096542D" w:rsidRDefault="0096542D" w:rsidP="00D415C8">
      <w:pPr>
        <w:spacing w:line="360" w:lineRule="auto"/>
        <w:jc w:val="center"/>
        <w:rPr>
          <w:rFonts w:ascii="David" w:hAnsi="David"/>
          <w:b/>
          <w:bCs/>
          <w:sz w:val="28"/>
          <w:szCs w:val="28"/>
          <w:u w:val="single"/>
          <w:rtl/>
        </w:rPr>
      </w:pPr>
    </w:p>
    <w:p w14:paraId="1A4485DA" w14:textId="77777777" w:rsidR="0096542D" w:rsidRDefault="0096542D" w:rsidP="00D415C8">
      <w:pPr>
        <w:spacing w:line="360" w:lineRule="auto"/>
        <w:jc w:val="center"/>
        <w:rPr>
          <w:rFonts w:ascii="David" w:hAnsi="David"/>
          <w:b/>
          <w:bCs/>
          <w:sz w:val="28"/>
          <w:szCs w:val="28"/>
          <w:u w:val="single"/>
          <w:rtl/>
        </w:rPr>
      </w:pPr>
    </w:p>
    <w:p w14:paraId="27794C52" w14:textId="77777777" w:rsidR="0096542D" w:rsidRDefault="0096542D" w:rsidP="00D415C8">
      <w:pPr>
        <w:spacing w:line="360" w:lineRule="auto"/>
        <w:jc w:val="center"/>
        <w:rPr>
          <w:rFonts w:ascii="David" w:hAnsi="David"/>
          <w:b/>
          <w:bCs/>
          <w:sz w:val="28"/>
          <w:szCs w:val="28"/>
          <w:u w:val="single"/>
          <w:rtl/>
        </w:rPr>
      </w:pPr>
    </w:p>
    <w:p w14:paraId="5735504D" w14:textId="77777777" w:rsidR="0096542D" w:rsidRDefault="0096542D" w:rsidP="00D415C8">
      <w:pPr>
        <w:spacing w:line="360" w:lineRule="auto"/>
        <w:jc w:val="center"/>
        <w:rPr>
          <w:rFonts w:ascii="David" w:hAnsi="David"/>
          <w:b/>
          <w:bCs/>
          <w:sz w:val="28"/>
          <w:szCs w:val="28"/>
          <w:u w:val="single"/>
          <w:rtl/>
        </w:rPr>
      </w:pPr>
    </w:p>
    <w:p w14:paraId="578E0394" w14:textId="56C1786A" w:rsidR="00D415C8" w:rsidRPr="0096542D" w:rsidRDefault="00D415C8" w:rsidP="00D415C8">
      <w:pPr>
        <w:spacing w:line="360" w:lineRule="auto"/>
        <w:jc w:val="center"/>
        <w:rPr>
          <w:rFonts w:ascii="David" w:hAnsi="David"/>
          <w:b/>
          <w:bCs/>
          <w:sz w:val="28"/>
          <w:szCs w:val="28"/>
          <w:u w:val="single"/>
          <w:rtl/>
        </w:rPr>
      </w:pPr>
      <w:r w:rsidRPr="0096542D">
        <w:rPr>
          <w:rFonts w:ascii="David" w:hAnsi="David"/>
          <w:b/>
          <w:bCs/>
          <w:sz w:val="28"/>
          <w:szCs w:val="28"/>
          <w:u w:val="single"/>
          <w:rtl/>
        </w:rPr>
        <w:lastRenderedPageBreak/>
        <w:t>גזר - דין</w:t>
      </w:r>
    </w:p>
    <w:p w14:paraId="12DE25E5" w14:textId="3C1B4F2F" w:rsidR="00D415C8" w:rsidRPr="0096542D" w:rsidRDefault="00D415C8" w:rsidP="00D415C8">
      <w:pPr>
        <w:spacing w:line="360" w:lineRule="auto"/>
        <w:rPr>
          <w:rFonts w:ascii="David Libre" w:hAnsi="David Libre"/>
          <w:sz w:val="28"/>
          <w:szCs w:val="28"/>
          <w:rtl/>
        </w:rPr>
      </w:pPr>
      <w:r w:rsidRPr="0096542D">
        <w:rPr>
          <w:rFonts w:ascii="David Libre" w:hAnsi="David Libre" w:hint="cs"/>
          <w:sz w:val="28"/>
          <w:szCs w:val="28"/>
          <w:rtl/>
        </w:rPr>
        <w:t xml:space="preserve">הנאשם, סמל </w:t>
      </w:r>
      <w:r w:rsidR="0096542D">
        <w:rPr>
          <w:rFonts w:ascii="David Libre" w:hAnsi="David Libre" w:hint="cs"/>
          <w:sz w:val="28"/>
          <w:szCs w:val="28"/>
          <w:rtl/>
        </w:rPr>
        <w:t>ו' נ'</w:t>
      </w:r>
      <w:r w:rsidRPr="0096542D">
        <w:rPr>
          <w:rFonts w:ascii="David Libre" w:hAnsi="David Libre" w:hint="cs"/>
          <w:sz w:val="28"/>
          <w:szCs w:val="28"/>
          <w:rtl/>
        </w:rPr>
        <w:t xml:space="preserve">,  </w:t>
      </w:r>
      <w:r w:rsidRPr="0096542D">
        <w:rPr>
          <w:rFonts w:ascii="David Libre" w:hAnsi="David Libre"/>
          <w:sz w:val="28"/>
          <w:szCs w:val="28"/>
          <w:rtl/>
        </w:rPr>
        <w:t xml:space="preserve">הורשע על פי הודאתו בעבירה של התנהגות מבישה, בגין כך שנעדר מיחידתו במשך </w:t>
      </w:r>
      <w:r w:rsidRPr="0096542D">
        <w:rPr>
          <w:rFonts w:ascii="David Libre" w:hAnsi="David Libre" w:hint="cs"/>
          <w:sz w:val="28"/>
          <w:szCs w:val="28"/>
          <w:rtl/>
        </w:rPr>
        <w:t>3,528</w:t>
      </w:r>
      <w:r w:rsidRPr="0096542D">
        <w:rPr>
          <w:rFonts w:ascii="David Libre" w:hAnsi="David Libre"/>
          <w:sz w:val="28"/>
          <w:szCs w:val="28"/>
          <w:rtl/>
        </w:rPr>
        <w:t xml:space="preserve"> ימים עד </w:t>
      </w:r>
      <w:r w:rsidRPr="0096542D">
        <w:rPr>
          <w:rFonts w:ascii="David Libre" w:hAnsi="David Libre" w:hint="cs"/>
          <w:sz w:val="28"/>
          <w:szCs w:val="28"/>
          <w:rtl/>
        </w:rPr>
        <w:t>למעצרו</w:t>
      </w:r>
      <w:r w:rsidRPr="0096542D">
        <w:rPr>
          <w:rFonts w:ascii="David Libre" w:hAnsi="David Libre"/>
          <w:sz w:val="28"/>
          <w:szCs w:val="28"/>
          <w:rtl/>
        </w:rPr>
        <w:t>.</w:t>
      </w:r>
    </w:p>
    <w:p w14:paraId="6F608660" w14:textId="77777777" w:rsidR="00D415C8" w:rsidRPr="0096542D" w:rsidRDefault="00D415C8" w:rsidP="00D415C8">
      <w:pPr>
        <w:spacing w:line="360" w:lineRule="auto"/>
        <w:rPr>
          <w:rFonts w:ascii="David Libre" w:hAnsi="David Libre"/>
          <w:sz w:val="28"/>
          <w:szCs w:val="28"/>
          <w:rtl/>
        </w:rPr>
      </w:pPr>
      <w:r w:rsidRPr="0096542D">
        <w:rPr>
          <w:rFonts w:ascii="David Libre" w:hAnsi="David Libre" w:hint="cs"/>
          <w:sz w:val="28"/>
          <w:szCs w:val="28"/>
          <w:rtl/>
        </w:rPr>
        <w:t>החייל עלה ארצה עם אימו כילד והתגייס לשירות צבאי בחודש מרץ 2011. לחובתו היעדרות קצרה קודמת. ברקע ההיעדרות קשיים כלכליים ומשפחתיים ניכרים, קושי של החייל לשלב בין חובת השירות לבין הצורך לתמוך באימו וקשיים רגשיים על רקע זה. לאור משך ההיעדרות החריג שקלה התביעה הצבאית מלכתחילה להאשים את החייל בעבירה של עריקה, אך לאור המוטיבציה שהביע והנסיבות האישיות הסכימה באופן חריג להיקשר עימו בהליך שילוב. במסגרת הליך השילוב שונה שיבוצו של החייל על מנת שיוכל לסייע לאימו והחייל מצידו עמד בהתחייבותו ושירת באופן תקין לחלוטין: לא נרשמו לחובתו עבירות משמעת כלל, הוא זכה לעלות לדרגת סמל וכן זכה לחוות דעת חיוביות רצופות. מחוות הדעת העדכנית עולה כי "החייל מגדיל ראש ומבצע את המוטל עליו בצורה שעולה מעל המצופה. חייל מצוין".</w:t>
      </w:r>
    </w:p>
    <w:p w14:paraId="65100CF4" w14:textId="77777777" w:rsidR="00D415C8" w:rsidRPr="0096542D" w:rsidRDefault="00D415C8" w:rsidP="00D415C8">
      <w:pPr>
        <w:spacing w:line="360" w:lineRule="auto"/>
        <w:rPr>
          <w:rFonts w:ascii="David Libre" w:hAnsi="David Libre"/>
          <w:sz w:val="28"/>
          <w:szCs w:val="28"/>
          <w:rtl/>
        </w:rPr>
      </w:pPr>
      <w:r w:rsidRPr="0096542D">
        <w:rPr>
          <w:rFonts w:ascii="David Libre" w:hAnsi="David Libre" w:hint="cs"/>
          <w:sz w:val="28"/>
          <w:szCs w:val="28"/>
          <w:rtl/>
        </w:rPr>
        <w:t xml:space="preserve">לאור הסיום המוצלח של הליך השילוב מצאתי לכבד את עתירת התביעה הצבאית בהתאם להסדר הטיעון. </w:t>
      </w:r>
    </w:p>
    <w:p w14:paraId="33CDE50D" w14:textId="0B8813B0" w:rsidR="00D415C8" w:rsidRPr="0096542D" w:rsidRDefault="00D415C8" w:rsidP="00D415C8">
      <w:pPr>
        <w:spacing w:line="360" w:lineRule="auto"/>
        <w:rPr>
          <w:rFonts w:ascii="David Libre" w:hAnsi="David Libre"/>
          <w:b/>
          <w:bCs/>
          <w:sz w:val="28"/>
          <w:szCs w:val="28"/>
        </w:rPr>
      </w:pPr>
      <w:r w:rsidRPr="0096542D">
        <w:rPr>
          <w:rFonts w:ascii="David Libre" w:hAnsi="David Libre"/>
          <w:b/>
          <w:bCs/>
          <w:sz w:val="28"/>
          <w:szCs w:val="28"/>
          <w:rtl/>
        </w:rPr>
        <w:t>על ה</w:t>
      </w:r>
      <w:r w:rsidRPr="0096542D">
        <w:rPr>
          <w:rFonts w:ascii="David Libre" w:hAnsi="David Libre" w:hint="cs"/>
          <w:b/>
          <w:bCs/>
          <w:sz w:val="28"/>
          <w:szCs w:val="28"/>
          <w:rtl/>
        </w:rPr>
        <w:t>חייל</w:t>
      </w:r>
      <w:r w:rsidRPr="0096542D">
        <w:rPr>
          <w:rFonts w:ascii="David Libre" w:hAnsi="David Libre"/>
          <w:b/>
          <w:bCs/>
          <w:sz w:val="28"/>
          <w:szCs w:val="28"/>
          <w:rtl/>
        </w:rPr>
        <w:t xml:space="preserve"> נגזר עונש מאסר מותנה בן</w:t>
      </w:r>
      <w:r w:rsidRPr="0096542D">
        <w:rPr>
          <w:rFonts w:ascii="David Libre" w:hAnsi="David Libre" w:hint="cs"/>
          <w:b/>
          <w:bCs/>
          <w:sz w:val="28"/>
          <w:szCs w:val="28"/>
          <w:rtl/>
        </w:rPr>
        <w:t xml:space="preserve"> ארבעים וחמישה (45) </w:t>
      </w:r>
      <w:r w:rsidRPr="0096542D">
        <w:rPr>
          <w:rFonts w:ascii="David Libre" w:hAnsi="David Libre"/>
          <w:b/>
          <w:bCs/>
          <w:sz w:val="28"/>
          <w:szCs w:val="28"/>
          <w:rtl/>
        </w:rPr>
        <w:t>ימים למשך שנתיים</w:t>
      </w:r>
      <w:r w:rsidRPr="0096542D">
        <w:rPr>
          <w:rFonts w:ascii="David Libre" w:hAnsi="David Libre" w:hint="cs"/>
          <w:b/>
          <w:bCs/>
          <w:sz w:val="28"/>
          <w:szCs w:val="28"/>
          <w:rtl/>
        </w:rPr>
        <w:t xml:space="preserve"> (2)</w:t>
      </w:r>
      <w:r w:rsidRPr="0096542D">
        <w:rPr>
          <w:rFonts w:ascii="David Libre" w:hAnsi="David Libre"/>
          <w:b/>
          <w:bCs/>
          <w:sz w:val="28"/>
          <w:szCs w:val="28"/>
          <w:rtl/>
        </w:rPr>
        <w:t xml:space="preserve">, לבל יעבור עבירה לפי סעיף 92 או 94 לחוק השיפוט הצבאי, </w:t>
      </w:r>
      <w:proofErr w:type="spellStart"/>
      <w:r w:rsidRPr="0096542D">
        <w:rPr>
          <w:rFonts w:ascii="David Libre" w:hAnsi="David Libre"/>
          <w:b/>
          <w:bCs/>
          <w:sz w:val="28"/>
          <w:szCs w:val="28"/>
          <w:rtl/>
        </w:rPr>
        <w:t>התשט"ו</w:t>
      </w:r>
      <w:proofErr w:type="spellEnd"/>
      <w:r w:rsidRPr="0096542D">
        <w:rPr>
          <w:rFonts w:ascii="David Libre" w:hAnsi="David Libre"/>
          <w:b/>
          <w:bCs/>
          <w:sz w:val="28"/>
          <w:szCs w:val="28"/>
          <w:rtl/>
        </w:rPr>
        <w:t xml:space="preserve"> - 1955. </w:t>
      </w:r>
    </w:p>
    <w:p w14:paraId="7CD8F996" w14:textId="77777777" w:rsidR="00D415C8" w:rsidRPr="0096542D" w:rsidRDefault="00D415C8" w:rsidP="00D415C8">
      <w:pPr>
        <w:spacing w:line="360" w:lineRule="auto"/>
        <w:rPr>
          <w:rFonts w:ascii="David Libre" w:hAnsi="David Libre"/>
          <w:b/>
          <w:bCs/>
          <w:sz w:val="28"/>
          <w:szCs w:val="28"/>
          <w:rtl/>
        </w:rPr>
      </w:pPr>
    </w:p>
    <w:p w14:paraId="2AEBF5D7" w14:textId="77777777" w:rsidR="00D415C8" w:rsidRPr="0096542D" w:rsidRDefault="00D415C8" w:rsidP="00D415C8">
      <w:pPr>
        <w:spacing w:line="360" w:lineRule="auto"/>
        <w:rPr>
          <w:rFonts w:ascii="David Libre" w:hAnsi="David Libre"/>
          <w:b/>
          <w:bCs/>
          <w:sz w:val="28"/>
          <w:szCs w:val="28"/>
          <w:rtl/>
        </w:rPr>
      </w:pPr>
      <w:r w:rsidRPr="0096542D">
        <w:rPr>
          <w:rFonts w:ascii="David Libre" w:hAnsi="David Libre"/>
          <w:b/>
          <w:bCs/>
          <w:sz w:val="28"/>
          <w:szCs w:val="28"/>
          <w:rtl/>
        </w:rPr>
        <w:t>מזכירות בית הדין תעביר את ההחלטה ל</w:t>
      </w:r>
      <w:r w:rsidRPr="0096542D">
        <w:rPr>
          <w:rFonts w:ascii="David Libre" w:hAnsi="David Libre" w:hint="cs"/>
          <w:b/>
          <w:bCs/>
          <w:sz w:val="28"/>
          <w:szCs w:val="28"/>
          <w:rtl/>
        </w:rPr>
        <w:t>אנשי הקשר במרכז אבחון וחוסן (</w:t>
      </w:r>
      <w:proofErr w:type="spellStart"/>
      <w:r w:rsidRPr="0096542D">
        <w:rPr>
          <w:rFonts w:ascii="David Libre" w:hAnsi="David Libre" w:hint="cs"/>
          <w:b/>
          <w:bCs/>
          <w:sz w:val="28"/>
          <w:szCs w:val="28"/>
          <w:rtl/>
        </w:rPr>
        <w:t>גחל"ת</w:t>
      </w:r>
      <w:proofErr w:type="spellEnd"/>
      <w:r w:rsidRPr="0096542D">
        <w:rPr>
          <w:rFonts w:ascii="David Libre" w:hAnsi="David Libre" w:hint="cs"/>
          <w:b/>
          <w:bCs/>
          <w:sz w:val="28"/>
          <w:szCs w:val="28"/>
          <w:rtl/>
        </w:rPr>
        <w:t>)</w:t>
      </w:r>
      <w:r w:rsidRPr="0096542D">
        <w:rPr>
          <w:rFonts w:ascii="David Libre" w:hAnsi="David Libre"/>
          <w:b/>
          <w:bCs/>
          <w:sz w:val="28"/>
          <w:szCs w:val="28"/>
          <w:rtl/>
        </w:rPr>
        <w:t xml:space="preserve">, </w:t>
      </w:r>
      <w:r w:rsidRPr="0096542D">
        <w:rPr>
          <w:rFonts w:ascii="David Libre" w:hAnsi="David Libre" w:hint="cs"/>
          <w:b/>
          <w:bCs/>
          <w:sz w:val="28"/>
          <w:szCs w:val="28"/>
          <w:rtl/>
        </w:rPr>
        <w:t xml:space="preserve">לאנשי הקשר במדור שילוב, </w:t>
      </w:r>
      <w:proofErr w:type="spellStart"/>
      <w:r w:rsidRPr="0096542D">
        <w:rPr>
          <w:rFonts w:ascii="David Libre" w:hAnsi="David Libre" w:hint="cs"/>
          <w:b/>
          <w:bCs/>
          <w:sz w:val="28"/>
          <w:szCs w:val="28"/>
          <w:rtl/>
        </w:rPr>
        <w:t>לרמ"ד</w:t>
      </w:r>
      <w:proofErr w:type="spellEnd"/>
      <w:r w:rsidRPr="0096542D">
        <w:rPr>
          <w:rFonts w:ascii="David Libre" w:hAnsi="David Libre" w:hint="cs"/>
          <w:b/>
          <w:bCs/>
          <w:sz w:val="28"/>
          <w:szCs w:val="28"/>
          <w:rtl/>
        </w:rPr>
        <w:t xml:space="preserve"> עריקים </w:t>
      </w:r>
      <w:proofErr w:type="spellStart"/>
      <w:r w:rsidRPr="0096542D">
        <w:rPr>
          <w:rFonts w:ascii="David Libre" w:hAnsi="David Libre" w:hint="cs"/>
          <w:b/>
          <w:bCs/>
          <w:sz w:val="28"/>
          <w:szCs w:val="28"/>
          <w:rtl/>
        </w:rPr>
        <w:t>במקמש"ר</w:t>
      </w:r>
      <w:proofErr w:type="spellEnd"/>
      <w:r w:rsidRPr="0096542D">
        <w:rPr>
          <w:rFonts w:ascii="David Libre" w:hAnsi="David Libre"/>
          <w:b/>
          <w:bCs/>
          <w:sz w:val="28"/>
          <w:szCs w:val="28"/>
          <w:rtl/>
        </w:rPr>
        <w:t xml:space="preserve"> ולמפקד החייל.</w:t>
      </w:r>
    </w:p>
    <w:p w14:paraId="394306CF" w14:textId="77777777" w:rsidR="00D415C8" w:rsidRPr="0096542D" w:rsidRDefault="00D415C8" w:rsidP="00D415C8">
      <w:pPr>
        <w:spacing w:line="360" w:lineRule="auto"/>
        <w:rPr>
          <w:rFonts w:ascii="David Libre" w:hAnsi="David Libre"/>
          <w:b/>
          <w:bCs/>
          <w:sz w:val="28"/>
          <w:szCs w:val="28"/>
          <w:rtl/>
        </w:rPr>
      </w:pPr>
      <w:r w:rsidRPr="0096542D">
        <w:rPr>
          <w:rFonts w:ascii="David Libre" w:hAnsi="David Libre"/>
          <w:b/>
          <w:bCs/>
          <w:sz w:val="28"/>
          <w:szCs w:val="28"/>
          <w:rtl/>
        </w:rPr>
        <w:t xml:space="preserve">העתק יועבר גם לעו"ס </w:t>
      </w:r>
      <w:r w:rsidRPr="0096542D">
        <w:rPr>
          <w:rFonts w:ascii="David Libre" w:hAnsi="David Libre" w:hint="cs"/>
          <w:b/>
          <w:bCs/>
          <w:sz w:val="28"/>
          <w:szCs w:val="28"/>
          <w:rtl/>
        </w:rPr>
        <w:t>בית הדין המשלב</w:t>
      </w:r>
      <w:r w:rsidRPr="0096542D">
        <w:rPr>
          <w:rFonts w:ascii="David Libre" w:hAnsi="David Libre"/>
          <w:b/>
          <w:bCs/>
          <w:sz w:val="28"/>
          <w:szCs w:val="28"/>
          <w:rtl/>
        </w:rPr>
        <w:t xml:space="preserve"> (</w:t>
      </w:r>
      <w:hyperlink r:id="rId9" w:history="1">
        <w:r w:rsidRPr="0096542D">
          <w:rPr>
            <w:rStyle w:val="Hyperlink"/>
            <w:rFonts w:ascii="David Libre" w:hAnsi="David Libre"/>
            <w:sz w:val="28"/>
            <w:szCs w:val="28"/>
          </w:rPr>
          <w:t>meshalev.tali@gmail.com</w:t>
        </w:r>
      </w:hyperlink>
      <w:r w:rsidRPr="0096542D">
        <w:rPr>
          <w:rFonts w:ascii="David Libre" w:hAnsi="David Libre"/>
          <w:b/>
          <w:bCs/>
          <w:sz w:val="28"/>
          <w:szCs w:val="28"/>
          <w:rtl/>
        </w:rPr>
        <w:t xml:space="preserve">). </w:t>
      </w:r>
    </w:p>
    <w:p w14:paraId="5B68F489" w14:textId="77777777" w:rsidR="00D415C8" w:rsidRPr="0096542D" w:rsidRDefault="00D415C8" w:rsidP="00D415C8">
      <w:pPr>
        <w:spacing w:line="360" w:lineRule="auto"/>
        <w:rPr>
          <w:rFonts w:ascii="David Libre" w:hAnsi="David Libre"/>
          <w:b/>
          <w:bCs/>
          <w:sz w:val="28"/>
          <w:szCs w:val="28"/>
          <w:u w:val="single"/>
          <w:rtl/>
        </w:rPr>
      </w:pPr>
      <w:r w:rsidRPr="0096542D">
        <w:rPr>
          <w:rFonts w:ascii="David Libre" w:hAnsi="David Libre"/>
          <w:b/>
          <w:bCs/>
          <w:sz w:val="28"/>
          <w:szCs w:val="28"/>
          <w:rtl/>
        </w:rPr>
        <w:t xml:space="preserve">העתק יופנה </w:t>
      </w:r>
      <w:proofErr w:type="spellStart"/>
      <w:r w:rsidRPr="0096542D">
        <w:rPr>
          <w:rFonts w:ascii="David Libre" w:hAnsi="David Libre"/>
          <w:b/>
          <w:bCs/>
          <w:sz w:val="28"/>
          <w:szCs w:val="28"/>
          <w:rtl/>
        </w:rPr>
        <w:t>למש"קי</w:t>
      </w:r>
      <w:proofErr w:type="spellEnd"/>
      <w:r w:rsidRPr="0096542D">
        <w:rPr>
          <w:rFonts w:ascii="David Libre" w:hAnsi="David Libre"/>
          <w:b/>
          <w:bCs/>
          <w:sz w:val="28"/>
          <w:szCs w:val="28"/>
          <w:rtl/>
        </w:rPr>
        <w:t xml:space="preserve"> בית הדין המשלב של מחוז השיפוט, אשר מתבקשים לעדכן כי ה</w:t>
      </w:r>
      <w:r w:rsidRPr="0096542D">
        <w:rPr>
          <w:rFonts w:ascii="David Libre" w:hAnsi="David Libre" w:hint="cs"/>
          <w:b/>
          <w:bCs/>
          <w:sz w:val="28"/>
          <w:szCs w:val="28"/>
          <w:rtl/>
        </w:rPr>
        <w:t>חייל</w:t>
      </w:r>
      <w:r w:rsidRPr="0096542D">
        <w:rPr>
          <w:rFonts w:ascii="David Libre" w:hAnsi="David Libre"/>
          <w:b/>
          <w:bCs/>
          <w:sz w:val="28"/>
          <w:szCs w:val="28"/>
          <w:rtl/>
        </w:rPr>
        <w:t xml:space="preserve"> השלים בהצלחה את הליך השילוב.</w:t>
      </w:r>
      <w:r w:rsidRPr="0096542D">
        <w:rPr>
          <w:rFonts w:ascii="David Libre" w:hAnsi="David Libre"/>
          <w:b/>
          <w:bCs/>
          <w:sz w:val="28"/>
          <w:szCs w:val="28"/>
          <w:u w:val="single"/>
          <w:rtl/>
        </w:rPr>
        <w:t xml:space="preserve">  </w:t>
      </w:r>
    </w:p>
    <w:p w14:paraId="6DE840E5" w14:textId="695212D8" w:rsidR="00D415C8" w:rsidRPr="0096542D" w:rsidRDefault="00D415C8" w:rsidP="00D415C8">
      <w:pPr>
        <w:spacing w:line="360" w:lineRule="auto"/>
        <w:rPr>
          <w:rFonts w:ascii="David Libre" w:hAnsi="David Libre"/>
          <w:b/>
          <w:bCs/>
          <w:sz w:val="28"/>
          <w:szCs w:val="28"/>
          <w:u w:val="single"/>
          <w:rtl/>
        </w:rPr>
      </w:pPr>
      <w:r w:rsidRPr="0096542D">
        <w:rPr>
          <w:rFonts w:ascii="David Libre" w:hAnsi="David Libre"/>
          <w:b/>
          <w:bCs/>
          <w:sz w:val="28"/>
          <w:szCs w:val="28"/>
          <w:rtl/>
        </w:rPr>
        <w:t>המזכירות תסמן את התיק במערכת חוק וצדק בסימון "הושלם הליך שילוב</w:t>
      </w:r>
      <w:r w:rsidRPr="0096542D">
        <w:rPr>
          <w:rFonts w:ascii="David Libre" w:hAnsi="David Libre" w:hint="cs"/>
          <w:b/>
          <w:bCs/>
          <w:sz w:val="28"/>
          <w:szCs w:val="28"/>
          <w:rtl/>
        </w:rPr>
        <w:t>"</w:t>
      </w:r>
      <w:r w:rsidRPr="0096542D">
        <w:rPr>
          <w:rFonts w:ascii="David Libre" w:hAnsi="David Libre"/>
          <w:b/>
          <w:bCs/>
          <w:sz w:val="28"/>
          <w:szCs w:val="28"/>
          <w:rtl/>
        </w:rPr>
        <w:t>.</w:t>
      </w:r>
    </w:p>
    <w:p w14:paraId="3A8CD80D" w14:textId="77777777" w:rsidR="00D415C8" w:rsidRPr="0096542D" w:rsidRDefault="00D415C8" w:rsidP="00D415C8">
      <w:pPr>
        <w:pStyle w:val="ListParagraph"/>
        <w:numPr>
          <w:ilvl w:val="0"/>
          <w:numId w:val="10"/>
        </w:numPr>
        <w:spacing w:after="160" w:line="360" w:lineRule="auto"/>
        <w:rPr>
          <w:rFonts w:ascii="David Libre" w:hAnsi="David Libre"/>
          <w:b/>
          <w:bCs/>
          <w:sz w:val="28"/>
          <w:szCs w:val="28"/>
          <w:rtl/>
        </w:rPr>
      </w:pPr>
      <w:r w:rsidRPr="0096542D">
        <w:rPr>
          <w:rFonts w:ascii="David Libre" w:hAnsi="David Libre"/>
          <w:b/>
          <w:bCs/>
          <w:sz w:val="28"/>
          <w:szCs w:val="28"/>
          <w:rtl/>
        </w:rPr>
        <w:t>זכות ערעור כחוק</w:t>
      </w:r>
      <w:r w:rsidRPr="0096542D">
        <w:rPr>
          <w:rFonts w:ascii="David Libre" w:hAnsi="David Libre" w:hint="cs"/>
          <w:b/>
          <w:bCs/>
          <w:sz w:val="28"/>
          <w:szCs w:val="28"/>
          <w:rtl/>
        </w:rPr>
        <w:t>.</w:t>
      </w:r>
    </w:p>
    <w:p w14:paraId="322DDA7E" w14:textId="48BDF5D5" w:rsidR="00D415C8" w:rsidRPr="0096542D" w:rsidRDefault="00D415C8" w:rsidP="00D415C8">
      <w:pPr>
        <w:pStyle w:val="ListParagraph"/>
        <w:numPr>
          <w:ilvl w:val="0"/>
          <w:numId w:val="10"/>
        </w:numPr>
        <w:spacing w:after="160" w:line="360" w:lineRule="auto"/>
        <w:rPr>
          <w:rFonts w:ascii="David Libre" w:hAnsi="David Libre"/>
          <w:b/>
          <w:bCs/>
          <w:sz w:val="28"/>
          <w:szCs w:val="28"/>
        </w:rPr>
      </w:pPr>
      <w:r w:rsidRPr="0096542D">
        <w:rPr>
          <w:rFonts w:ascii="David" w:hAnsi="David"/>
          <w:b/>
          <w:bCs/>
          <w:sz w:val="28"/>
          <w:szCs w:val="28"/>
          <w:rtl/>
        </w:rPr>
        <w:t>נית</w:t>
      </w:r>
      <w:r w:rsidRPr="0096542D">
        <w:rPr>
          <w:rFonts w:ascii="David" w:hAnsi="David" w:hint="cs"/>
          <w:b/>
          <w:bCs/>
          <w:sz w:val="28"/>
          <w:szCs w:val="28"/>
          <w:rtl/>
        </w:rPr>
        <w:t>ן</w:t>
      </w:r>
      <w:r w:rsidRPr="0096542D">
        <w:rPr>
          <w:rFonts w:ascii="David" w:hAnsi="David"/>
          <w:b/>
          <w:bCs/>
          <w:sz w:val="28"/>
          <w:szCs w:val="28"/>
          <w:rtl/>
        </w:rPr>
        <w:t xml:space="preserve"> היום, </w:t>
      </w:r>
      <w:r w:rsidRPr="0096542D">
        <w:rPr>
          <w:rFonts w:ascii="David" w:hAnsi="David" w:hint="cs"/>
          <w:b/>
          <w:bCs/>
          <w:sz w:val="28"/>
          <w:szCs w:val="28"/>
          <w:rtl/>
        </w:rPr>
        <w:t xml:space="preserve">כ"ג </w:t>
      </w:r>
      <w:r w:rsidRPr="0096542D">
        <w:rPr>
          <w:rFonts w:ascii="David" w:hAnsi="David"/>
          <w:b/>
          <w:bCs/>
          <w:sz w:val="28"/>
          <w:szCs w:val="28"/>
          <w:rtl/>
        </w:rPr>
        <w:t>ב</w:t>
      </w:r>
      <w:r w:rsidRPr="0096542D">
        <w:rPr>
          <w:rFonts w:ascii="David" w:hAnsi="David" w:hint="cs"/>
          <w:b/>
          <w:bCs/>
          <w:sz w:val="28"/>
          <w:szCs w:val="28"/>
          <w:rtl/>
        </w:rPr>
        <w:t xml:space="preserve">אייר </w:t>
      </w:r>
      <w:proofErr w:type="spellStart"/>
      <w:r w:rsidRPr="0096542D">
        <w:rPr>
          <w:rFonts w:ascii="David" w:hAnsi="David"/>
          <w:b/>
          <w:bCs/>
          <w:sz w:val="28"/>
          <w:szCs w:val="28"/>
          <w:rtl/>
        </w:rPr>
        <w:t>התשפ"ג</w:t>
      </w:r>
      <w:proofErr w:type="spellEnd"/>
      <w:r w:rsidRPr="0096542D">
        <w:rPr>
          <w:rFonts w:ascii="David" w:hAnsi="David"/>
          <w:b/>
          <w:bCs/>
          <w:sz w:val="28"/>
          <w:szCs w:val="28"/>
          <w:rtl/>
        </w:rPr>
        <w:t xml:space="preserve">, </w:t>
      </w:r>
      <w:r w:rsidRPr="0096542D">
        <w:rPr>
          <w:rFonts w:ascii="David" w:hAnsi="David" w:hint="cs"/>
          <w:b/>
          <w:bCs/>
          <w:sz w:val="28"/>
          <w:szCs w:val="28"/>
          <w:rtl/>
        </w:rPr>
        <w:t>14.05.2023</w:t>
      </w:r>
      <w:r w:rsidRPr="0096542D">
        <w:rPr>
          <w:rFonts w:ascii="David" w:hAnsi="David"/>
          <w:b/>
          <w:bCs/>
          <w:sz w:val="28"/>
          <w:szCs w:val="28"/>
          <w:rtl/>
        </w:rPr>
        <w:t>, והודע בפומבי ובמעמד הצדדים.</w:t>
      </w:r>
    </w:p>
    <w:p w14:paraId="1547AFEF" w14:textId="77777777" w:rsidR="00D415C8" w:rsidRPr="0096542D" w:rsidRDefault="00D415C8" w:rsidP="00D415C8">
      <w:pPr>
        <w:autoSpaceDE w:val="0"/>
        <w:autoSpaceDN w:val="0"/>
        <w:spacing w:line="360" w:lineRule="auto"/>
        <w:jc w:val="left"/>
        <w:rPr>
          <w:rFonts w:ascii="David" w:hAnsi="David"/>
          <w:sz w:val="28"/>
          <w:szCs w:val="28"/>
          <w:rtl/>
        </w:rPr>
      </w:pPr>
    </w:p>
    <w:p w14:paraId="7A351A98" w14:textId="77777777" w:rsidR="00D415C8" w:rsidRPr="0096542D" w:rsidRDefault="00D415C8" w:rsidP="00D415C8">
      <w:pPr>
        <w:jc w:val="center"/>
        <w:rPr>
          <w:rFonts w:ascii="David" w:hAnsi="David"/>
          <w:sz w:val="28"/>
          <w:szCs w:val="28"/>
          <w:u w:val="single"/>
          <w:rtl/>
        </w:rPr>
      </w:pPr>
      <w:r w:rsidRPr="0096542D">
        <w:rPr>
          <w:rFonts w:ascii="David" w:hAnsi="David"/>
          <w:sz w:val="28"/>
          <w:szCs w:val="28"/>
          <w:u w:val="single"/>
          <w:rtl/>
        </w:rPr>
        <w:t>_____( - )_____</w:t>
      </w:r>
    </w:p>
    <w:p w14:paraId="6AD05B21" w14:textId="77777777" w:rsidR="00555F21" w:rsidRPr="0096542D" w:rsidRDefault="00555F21" w:rsidP="00555F21">
      <w:pPr>
        <w:jc w:val="center"/>
        <w:rPr>
          <w:rFonts w:ascii="David" w:hAnsi="David"/>
          <w:b/>
          <w:bCs/>
          <w:sz w:val="28"/>
          <w:szCs w:val="28"/>
          <w:rtl/>
        </w:rPr>
      </w:pPr>
      <w:r w:rsidRPr="0096542D">
        <w:rPr>
          <w:rFonts w:ascii="David" w:hAnsi="David" w:hint="cs"/>
          <w:b/>
          <w:bCs/>
          <w:sz w:val="28"/>
          <w:szCs w:val="28"/>
          <w:rtl/>
        </w:rPr>
        <w:t>סגן הנשיא</w:t>
      </w:r>
    </w:p>
    <w:p w14:paraId="5344E4AB" w14:textId="77777777" w:rsidR="00D415C8" w:rsidRPr="0096542D" w:rsidRDefault="00D415C8" w:rsidP="00D415C8">
      <w:pPr>
        <w:rPr>
          <w:rFonts w:ascii="Arabic Typesetting" w:hAnsi="Arabic Typesetting"/>
          <w:sz w:val="28"/>
          <w:szCs w:val="28"/>
          <w:rtl/>
        </w:rPr>
      </w:pPr>
    </w:p>
    <w:p w14:paraId="150560C5" w14:textId="7EB9A459" w:rsidR="00D415C8" w:rsidRDefault="00D415C8" w:rsidP="00D415C8">
      <w:pPr>
        <w:rPr>
          <w:rFonts w:ascii="Arabic Typesetting" w:hAnsi="Arabic Typesetting"/>
          <w:sz w:val="28"/>
          <w:szCs w:val="28"/>
          <w:rtl/>
        </w:rPr>
      </w:pPr>
    </w:p>
    <w:p w14:paraId="32E2E836" w14:textId="45F33F73" w:rsidR="0096542D" w:rsidRDefault="0096542D" w:rsidP="00D415C8">
      <w:pPr>
        <w:rPr>
          <w:rFonts w:ascii="Arabic Typesetting" w:hAnsi="Arabic Typesetting"/>
          <w:sz w:val="28"/>
          <w:szCs w:val="28"/>
          <w:rtl/>
        </w:rPr>
      </w:pPr>
    </w:p>
    <w:p w14:paraId="1FD604D5" w14:textId="77777777" w:rsidR="0096542D" w:rsidRPr="0096542D" w:rsidRDefault="0096542D" w:rsidP="00D415C8">
      <w:pPr>
        <w:rPr>
          <w:rFonts w:ascii="Arabic Typesetting" w:hAnsi="Arabic Typesetting"/>
          <w:sz w:val="28"/>
          <w:szCs w:val="28"/>
          <w:rtl/>
        </w:rPr>
      </w:pPr>
    </w:p>
    <w:p w14:paraId="0A5E2795" w14:textId="77777777" w:rsidR="00D415C8" w:rsidRPr="0096542D" w:rsidRDefault="00D415C8" w:rsidP="00D415C8">
      <w:pPr>
        <w:jc w:val="right"/>
        <w:rPr>
          <w:rFonts w:ascii="Arabic Typesetting" w:hAnsi="Arabic Typesetting"/>
          <w:b/>
          <w:bCs/>
          <w:sz w:val="28"/>
          <w:szCs w:val="28"/>
          <w:rtl/>
        </w:rPr>
      </w:pPr>
      <w:r w:rsidRPr="0096542D">
        <w:rPr>
          <w:rFonts w:ascii="Arabic Typesetting" w:hAnsi="Arabic Typesetting"/>
          <w:b/>
          <w:bCs/>
          <w:sz w:val="28"/>
          <w:szCs w:val="28"/>
          <w:rtl/>
        </w:rPr>
        <w:lastRenderedPageBreak/>
        <w:t>העתק נכון מן המקור</w:t>
      </w:r>
    </w:p>
    <w:p w14:paraId="59213394" w14:textId="77777777" w:rsidR="00D415C8" w:rsidRPr="0096542D" w:rsidRDefault="00D415C8" w:rsidP="00D415C8">
      <w:pPr>
        <w:jc w:val="right"/>
        <w:rPr>
          <w:rFonts w:ascii="Arabic Typesetting" w:hAnsi="Arabic Typesetting"/>
          <w:b/>
          <w:bCs/>
          <w:sz w:val="28"/>
          <w:szCs w:val="28"/>
        </w:rPr>
      </w:pPr>
      <w:r w:rsidRPr="0096542D">
        <w:rPr>
          <w:rFonts w:ascii="Arabic Typesetting" w:hAnsi="Arabic Typesetting" w:hint="cs"/>
          <w:b/>
          <w:bCs/>
          <w:sz w:val="28"/>
          <w:szCs w:val="28"/>
          <w:rtl/>
        </w:rPr>
        <w:t xml:space="preserve">רס"ן </w:t>
      </w:r>
      <w:proofErr w:type="spellStart"/>
      <w:r w:rsidRPr="0096542D">
        <w:rPr>
          <w:rFonts w:ascii="Arabic Typesetting" w:hAnsi="Arabic Typesetting" w:hint="cs"/>
          <w:b/>
          <w:bCs/>
          <w:sz w:val="28"/>
          <w:szCs w:val="28"/>
          <w:rtl/>
        </w:rPr>
        <w:t>לייה</w:t>
      </w:r>
      <w:proofErr w:type="spellEnd"/>
      <w:r w:rsidRPr="0096542D">
        <w:rPr>
          <w:rFonts w:ascii="Arabic Typesetting" w:hAnsi="Arabic Typesetting" w:hint="cs"/>
          <w:b/>
          <w:bCs/>
          <w:sz w:val="28"/>
          <w:szCs w:val="28"/>
          <w:rtl/>
        </w:rPr>
        <w:t xml:space="preserve"> קריצר </w:t>
      </w:r>
      <w:proofErr w:type="spellStart"/>
      <w:r w:rsidRPr="0096542D">
        <w:rPr>
          <w:rFonts w:ascii="Arabic Typesetting" w:hAnsi="Arabic Typesetting" w:hint="cs"/>
          <w:b/>
          <w:bCs/>
          <w:sz w:val="28"/>
          <w:szCs w:val="28"/>
          <w:rtl/>
        </w:rPr>
        <w:t>אללוף</w:t>
      </w:r>
      <w:proofErr w:type="spellEnd"/>
    </w:p>
    <w:p w14:paraId="69C4944C" w14:textId="77777777" w:rsidR="00D415C8" w:rsidRPr="0096542D" w:rsidRDefault="00D415C8" w:rsidP="00D415C8">
      <w:pPr>
        <w:jc w:val="right"/>
        <w:rPr>
          <w:rFonts w:ascii="Arabic Typesetting" w:hAnsi="Arabic Typesetting"/>
          <w:b/>
          <w:bCs/>
          <w:sz w:val="28"/>
          <w:szCs w:val="28"/>
          <w:rtl/>
        </w:rPr>
      </w:pPr>
      <w:r w:rsidRPr="0096542D">
        <w:rPr>
          <w:rFonts w:ascii="Arabic Typesetting" w:hAnsi="Arabic Typesetting" w:hint="cs"/>
          <w:b/>
          <w:bCs/>
          <w:sz w:val="28"/>
          <w:szCs w:val="28"/>
          <w:rtl/>
        </w:rPr>
        <w:t>קצינת בית הדין</w:t>
      </w:r>
    </w:p>
    <w:p w14:paraId="357A1827" w14:textId="77777777" w:rsidR="00D415C8" w:rsidRPr="0096542D" w:rsidRDefault="00D415C8" w:rsidP="00D415C8">
      <w:pPr>
        <w:rPr>
          <w:b/>
          <w:bCs/>
          <w:sz w:val="28"/>
          <w:szCs w:val="28"/>
        </w:rPr>
      </w:pPr>
    </w:p>
    <w:p w14:paraId="27FD6344" w14:textId="77777777" w:rsidR="00D415C8" w:rsidRPr="0096542D" w:rsidRDefault="00D415C8" w:rsidP="00D415C8">
      <w:pPr>
        <w:rPr>
          <w:b/>
          <w:bCs/>
          <w:sz w:val="28"/>
          <w:szCs w:val="28"/>
          <w:rtl/>
        </w:rPr>
      </w:pPr>
    </w:p>
    <w:p w14:paraId="3ED5EC0A" w14:textId="77777777" w:rsidR="00D415C8" w:rsidRPr="0096542D" w:rsidRDefault="00D415C8" w:rsidP="00D415C8">
      <w:pPr>
        <w:rPr>
          <w:b/>
          <w:bCs/>
          <w:sz w:val="28"/>
          <w:szCs w:val="28"/>
          <w:rtl/>
        </w:rPr>
      </w:pPr>
    </w:p>
    <w:p w14:paraId="2FCD0849" w14:textId="77777777" w:rsidR="00D415C8" w:rsidRPr="0096542D" w:rsidRDefault="00D415C8" w:rsidP="00D415C8">
      <w:pPr>
        <w:rPr>
          <w:rFonts w:ascii="Arabic Typesetting" w:hAnsi="Arabic Typesetting"/>
          <w:b/>
          <w:bCs/>
          <w:sz w:val="28"/>
          <w:szCs w:val="28"/>
          <w:rtl/>
        </w:rPr>
      </w:pPr>
    </w:p>
    <w:p w14:paraId="67C3AB63" w14:textId="7B9C1C5F" w:rsidR="00D415C8" w:rsidRPr="0096542D" w:rsidRDefault="00D415C8" w:rsidP="00D415C8">
      <w:pPr>
        <w:rPr>
          <w:b/>
          <w:bCs/>
          <w:sz w:val="28"/>
          <w:szCs w:val="28"/>
          <w:rtl/>
        </w:rPr>
      </w:pPr>
      <w:r w:rsidRPr="0096542D">
        <w:rPr>
          <w:rFonts w:hint="cs"/>
          <w:b/>
          <w:bCs/>
          <w:sz w:val="28"/>
          <w:szCs w:val="28"/>
          <w:rtl/>
        </w:rPr>
        <w:t>נערך על ידי</w:t>
      </w:r>
      <w:r w:rsidR="0096542D">
        <w:rPr>
          <w:rFonts w:hint="cs"/>
          <w:b/>
          <w:bCs/>
          <w:sz w:val="28"/>
          <w:szCs w:val="28"/>
          <w:rtl/>
        </w:rPr>
        <w:t>:</w:t>
      </w:r>
      <w:r w:rsidR="0096542D">
        <w:rPr>
          <w:rFonts w:hint="cs"/>
          <w:b/>
          <w:bCs/>
          <w:sz w:val="28"/>
          <w:szCs w:val="28"/>
        </w:rPr>
        <w:t xml:space="preserve"> </w:t>
      </w:r>
      <w:r w:rsidR="0096542D">
        <w:rPr>
          <w:rFonts w:hint="cs"/>
          <w:b/>
          <w:bCs/>
          <w:sz w:val="28"/>
          <w:szCs w:val="28"/>
          <w:rtl/>
        </w:rPr>
        <w:t>א.ל</w:t>
      </w:r>
    </w:p>
    <w:p w14:paraId="5892F11F" w14:textId="68F56FF7" w:rsidR="00D415C8" w:rsidRPr="0096542D" w:rsidRDefault="00D415C8" w:rsidP="00D415C8">
      <w:pPr>
        <w:rPr>
          <w:b/>
          <w:bCs/>
          <w:sz w:val="28"/>
          <w:szCs w:val="28"/>
          <w:rtl/>
        </w:rPr>
      </w:pPr>
      <w:r w:rsidRPr="0096542D">
        <w:rPr>
          <w:rFonts w:hint="cs"/>
          <w:b/>
          <w:bCs/>
          <w:sz w:val="28"/>
          <w:szCs w:val="28"/>
          <w:rtl/>
        </w:rPr>
        <w:t>בתאריך:</w:t>
      </w:r>
      <w:r w:rsidR="0096542D">
        <w:rPr>
          <w:rFonts w:hint="cs"/>
          <w:b/>
          <w:bCs/>
          <w:sz w:val="28"/>
          <w:szCs w:val="28"/>
          <w:rtl/>
        </w:rPr>
        <w:t xml:space="preserve"> 18.05.2023</w:t>
      </w:r>
    </w:p>
    <w:p w14:paraId="18390B47" w14:textId="405D49BE" w:rsidR="00D415C8" w:rsidRPr="0096542D" w:rsidRDefault="00D415C8" w:rsidP="0096542D">
      <w:pPr>
        <w:rPr>
          <w:rFonts w:ascii="Arabic Typesetting" w:hAnsi="Arabic Typesetting"/>
          <w:sz w:val="28"/>
          <w:szCs w:val="28"/>
          <w:rtl/>
        </w:rPr>
      </w:pPr>
      <w:r w:rsidRPr="0096542D">
        <w:rPr>
          <w:rFonts w:hint="cs"/>
          <w:b/>
          <w:bCs/>
          <w:sz w:val="28"/>
          <w:szCs w:val="28"/>
          <w:rtl/>
        </w:rPr>
        <w:t>חתימת המגיה:</w:t>
      </w:r>
      <w:r w:rsidRPr="0096542D">
        <w:rPr>
          <w:rFonts w:ascii="Arabic Typesetting" w:hAnsi="Arabic Typesetting"/>
          <w:sz w:val="28"/>
          <w:szCs w:val="28"/>
          <w:rtl/>
        </w:rPr>
        <w:t xml:space="preserve"> </w:t>
      </w:r>
      <w:r w:rsidR="0096542D">
        <w:rPr>
          <w:rFonts w:ascii="Arabic Typesetting" w:hAnsi="Arabic Typesetting" w:hint="cs"/>
          <w:b/>
          <w:bCs/>
          <w:sz w:val="28"/>
          <w:szCs w:val="28"/>
          <w:rtl/>
        </w:rPr>
        <w:t>סגן שיר בן- ארמון</w:t>
      </w:r>
      <w:r w:rsidRPr="0096542D">
        <w:rPr>
          <w:rFonts w:ascii="Arabic Typesetting" w:hAnsi="Arabic Typesetting"/>
          <w:sz w:val="28"/>
          <w:szCs w:val="28"/>
          <w:rtl/>
        </w:rPr>
        <w:t xml:space="preserve">                 </w:t>
      </w:r>
      <w:r w:rsidRPr="0096542D">
        <w:rPr>
          <w:rFonts w:ascii="Arabic Typesetting" w:hAnsi="Arabic Typesetting"/>
          <w:sz w:val="28"/>
          <w:szCs w:val="28"/>
          <w:rtl/>
        </w:rPr>
        <w:tab/>
      </w:r>
      <w:r w:rsidRPr="0096542D">
        <w:rPr>
          <w:rFonts w:ascii="Arabic Typesetting" w:hAnsi="Arabic Typesetting"/>
          <w:sz w:val="28"/>
          <w:szCs w:val="28"/>
          <w:rtl/>
        </w:rPr>
        <w:tab/>
      </w:r>
      <w:r w:rsidRPr="0096542D">
        <w:rPr>
          <w:rFonts w:ascii="Arabic Typesetting" w:hAnsi="Arabic Typesetting"/>
          <w:sz w:val="28"/>
          <w:szCs w:val="28"/>
          <w:rtl/>
        </w:rPr>
        <w:tab/>
      </w:r>
      <w:r w:rsidRPr="0096542D">
        <w:rPr>
          <w:sz w:val="28"/>
          <w:szCs w:val="28"/>
          <w:rtl/>
        </w:rPr>
        <w:t xml:space="preserve">                            </w:t>
      </w:r>
      <w:r w:rsidRPr="0096542D">
        <w:rPr>
          <w:rFonts w:hint="cs"/>
          <w:sz w:val="28"/>
          <w:szCs w:val="28"/>
          <w:rtl/>
        </w:rPr>
        <w:t xml:space="preserve"> </w:t>
      </w:r>
    </w:p>
    <w:p w14:paraId="5F72748A" w14:textId="77777777" w:rsidR="00D415C8" w:rsidRPr="0096542D" w:rsidRDefault="00D415C8" w:rsidP="00D415C8">
      <w:pPr>
        <w:rPr>
          <w:b/>
          <w:bCs/>
          <w:sz w:val="28"/>
          <w:szCs w:val="28"/>
          <w:rtl/>
        </w:rPr>
      </w:pPr>
    </w:p>
    <w:p w14:paraId="44EDB27E" w14:textId="77777777" w:rsidR="00D415C8" w:rsidRPr="0096542D" w:rsidRDefault="00D415C8" w:rsidP="00D415C8">
      <w:pPr>
        <w:rPr>
          <w:b/>
          <w:bCs/>
          <w:sz w:val="28"/>
          <w:szCs w:val="28"/>
          <w:rtl/>
        </w:rPr>
      </w:pPr>
    </w:p>
    <w:p w14:paraId="6DE555E0" w14:textId="77777777" w:rsidR="00D415C8" w:rsidRPr="0096542D" w:rsidRDefault="00D415C8" w:rsidP="00D415C8">
      <w:pPr>
        <w:rPr>
          <w:b/>
          <w:bCs/>
          <w:sz w:val="28"/>
          <w:szCs w:val="28"/>
          <w:rtl/>
        </w:rPr>
      </w:pPr>
    </w:p>
    <w:p w14:paraId="121C64DE" w14:textId="77777777" w:rsidR="00D415C8" w:rsidRPr="0096542D" w:rsidRDefault="00D415C8" w:rsidP="00D415C8">
      <w:pPr>
        <w:rPr>
          <w:sz w:val="28"/>
          <w:szCs w:val="28"/>
        </w:rPr>
      </w:pPr>
    </w:p>
    <w:p w14:paraId="6656611A" w14:textId="77777777" w:rsidR="00D415C8" w:rsidRPr="0096542D" w:rsidRDefault="00D415C8" w:rsidP="00D415C8">
      <w:pPr>
        <w:rPr>
          <w:sz w:val="28"/>
          <w:szCs w:val="28"/>
          <w:rtl/>
        </w:rPr>
      </w:pPr>
    </w:p>
    <w:p w14:paraId="1AD81517" w14:textId="77777777" w:rsidR="00D415C8" w:rsidRPr="0096542D" w:rsidRDefault="00D415C8" w:rsidP="00D415C8">
      <w:pPr>
        <w:rPr>
          <w:sz w:val="28"/>
          <w:szCs w:val="28"/>
          <w:rtl/>
        </w:rPr>
      </w:pPr>
    </w:p>
    <w:p w14:paraId="6EADC362" w14:textId="77777777" w:rsidR="00D415C8" w:rsidRPr="0096542D" w:rsidRDefault="00D415C8" w:rsidP="00D415C8">
      <w:pPr>
        <w:rPr>
          <w:sz w:val="28"/>
          <w:szCs w:val="28"/>
          <w:rtl/>
        </w:rPr>
      </w:pPr>
    </w:p>
    <w:p w14:paraId="1B2D7101" w14:textId="77777777" w:rsidR="00D415C8" w:rsidRPr="0096542D" w:rsidRDefault="00D415C8" w:rsidP="00D415C8">
      <w:pPr>
        <w:rPr>
          <w:sz w:val="28"/>
          <w:szCs w:val="28"/>
          <w:rtl/>
        </w:rPr>
      </w:pPr>
    </w:p>
    <w:p w14:paraId="3954E424" w14:textId="77777777" w:rsidR="00D415C8" w:rsidRPr="0096542D" w:rsidRDefault="00D415C8" w:rsidP="00D415C8">
      <w:pPr>
        <w:rPr>
          <w:sz w:val="28"/>
          <w:szCs w:val="28"/>
          <w:rtl/>
        </w:rPr>
      </w:pPr>
    </w:p>
    <w:p w14:paraId="08C11C70" w14:textId="77777777" w:rsidR="00D415C8" w:rsidRPr="0096542D" w:rsidRDefault="00D415C8" w:rsidP="00D415C8">
      <w:pPr>
        <w:rPr>
          <w:sz w:val="28"/>
          <w:szCs w:val="28"/>
          <w:rtl/>
        </w:rPr>
      </w:pPr>
    </w:p>
    <w:p w14:paraId="736CA29E" w14:textId="77777777" w:rsidR="00D415C8" w:rsidRPr="0096542D" w:rsidRDefault="00D415C8" w:rsidP="00D415C8">
      <w:pPr>
        <w:rPr>
          <w:sz w:val="28"/>
          <w:szCs w:val="28"/>
          <w:rtl/>
        </w:rPr>
      </w:pPr>
    </w:p>
    <w:p w14:paraId="29A76E80" w14:textId="77777777" w:rsidR="00D415C8" w:rsidRPr="0096542D" w:rsidRDefault="00D415C8" w:rsidP="00D415C8">
      <w:pPr>
        <w:rPr>
          <w:sz w:val="28"/>
          <w:szCs w:val="28"/>
          <w:rtl/>
        </w:rPr>
      </w:pPr>
    </w:p>
    <w:p w14:paraId="1746FBF2" w14:textId="77777777" w:rsidR="00D415C8" w:rsidRPr="0096542D" w:rsidRDefault="00D415C8" w:rsidP="00D415C8">
      <w:pPr>
        <w:rPr>
          <w:sz w:val="28"/>
          <w:szCs w:val="28"/>
          <w:rtl/>
        </w:rPr>
      </w:pPr>
    </w:p>
    <w:p w14:paraId="193C256B" w14:textId="77777777" w:rsidR="00D415C8" w:rsidRPr="0096542D" w:rsidRDefault="00D415C8" w:rsidP="00D415C8">
      <w:pPr>
        <w:rPr>
          <w:sz w:val="28"/>
          <w:szCs w:val="28"/>
          <w:rtl/>
        </w:rPr>
      </w:pPr>
    </w:p>
    <w:p w14:paraId="33743DAF" w14:textId="77777777" w:rsidR="00D415C8" w:rsidRPr="0096542D" w:rsidRDefault="00D415C8" w:rsidP="00D415C8">
      <w:pPr>
        <w:rPr>
          <w:sz w:val="28"/>
          <w:szCs w:val="28"/>
        </w:rPr>
      </w:pPr>
    </w:p>
    <w:p w14:paraId="0D6F24D0" w14:textId="77777777" w:rsidR="00D415C8" w:rsidRPr="0096542D" w:rsidRDefault="00D415C8" w:rsidP="00D415C8">
      <w:pPr>
        <w:rPr>
          <w:sz w:val="28"/>
          <w:szCs w:val="28"/>
          <w:rtl/>
        </w:rPr>
      </w:pPr>
    </w:p>
    <w:p w14:paraId="7BE408EA" w14:textId="77777777" w:rsidR="00D415C8" w:rsidRPr="0096542D" w:rsidRDefault="00D415C8" w:rsidP="00D415C8">
      <w:pPr>
        <w:rPr>
          <w:sz w:val="28"/>
          <w:szCs w:val="28"/>
          <w:rtl/>
        </w:rPr>
      </w:pPr>
    </w:p>
    <w:p w14:paraId="7636F28A" w14:textId="77777777" w:rsidR="00D415C8" w:rsidRPr="0096542D" w:rsidRDefault="00D415C8" w:rsidP="00D415C8">
      <w:pPr>
        <w:rPr>
          <w:sz w:val="28"/>
          <w:szCs w:val="28"/>
          <w:rtl/>
        </w:rPr>
      </w:pPr>
    </w:p>
    <w:p w14:paraId="350389F3" w14:textId="77777777" w:rsidR="00D415C8" w:rsidRPr="0096542D" w:rsidRDefault="00D415C8" w:rsidP="00D415C8">
      <w:pPr>
        <w:rPr>
          <w:sz w:val="28"/>
          <w:szCs w:val="28"/>
          <w:rtl/>
        </w:rPr>
      </w:pPr>
    </w:p>
    <w:p w14:paraId="63D005D1" w14:textId="77777777" w:rsidR="00D415C8" w:rsidRPr="0096542D" w:rsidRDefault="00D415C8" w:rsidP="00D415C8">
      <w:pPr>
        <w:rPr>
          <w:sz w:val="28"/>
          <w:szCs w:val="28"/>
          <w:rtl/>
        </w:rPr>
      </w:pPr>
    </w:p>
    <w:p w14:paraId="6187DAF4" w14:textId="77777777" w:rsidR="00B82938" w:rsidRPr="0096542D" w:rsidRDefault="00B82938" w:rsidP="00D415C8">
      <w:pPr>
        <w:rPr>
          <w:sz w:val="28"/>
          <w:szCs w:val="28"/>
          <w:rtl/>
        </w:rPr>
      </w:pPr>
    </w:p>
    <w:sectPr w:rsidR="00B82938" w:rsidRPr="0096542D"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7F31" w14:textId="77777777" w:rsidR="00EF14C0" w:rsidRDefault="00EF14C0">
      <w:r>
        <w:separator/>
      </w:r>
    </w:p>
  </w:endnote>
  <w:endnote w:type="continuationSeparator" w:id="0">
    <w:p w14:paraId="2BD45505"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42DB"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31EAFF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0A8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3186A2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75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C206" w14:textId="77777777" w:rsidR="00EF14C0" w:rsidRDefault="00EF14C0">
      <w:r>
        <w:separator/>
      </w:r>
    </w:p>
  </w:footnote>
  <w:footnote w:type="continuationSeparator" w:id="0">
    <w:p w14:paraId="3A9791D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EB4C" w14:textId="77777777" w:rsidR="0096542D" w:rsidRDefault="00965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B770" w14:textId="4A5D8E8B" w:rsidR="00D415C8" w:rsidRPr="0096542D" w:rsidRDefault="00D415C8" w:rsidP="0096542D">
    <w:pPr>
      <w:pStyle w:val="Header"/>
      <w:jc w:val="center"/>
      <w:rPr>
        <w:rtl/>
      </w:rPr>
    </w:pPr>
    <w:r w:rsidRPr="0096542D">
      <w:rPr>
        <w:rFonts w:hint="cs"/>
        <w:rtl/>
      </w:rPr>
      <w:t>-</w:t>
    </w:r>
    <w:r w:rsidR="0096542D" w:rsidRPr="0096542D">
      <w:rPr>
        <w:rFonts w:hint="cs"/>
        <w:rtl/>
      </w:rPr>
      <w:t>בלמ"ס</w:t>
    </w:r>
    <w:r w:rsidRPr="0096542D">
      <w:rPr>
        <w:rFonts w:hint="cs"/>
        <w:rtl/>
      </w:rPr>
      <w:t>-</w:t>
    </w:r>
  </w:p>
  <w:p w14:paraId="09E8805B" w14:textId="4824BEB3" w:rsidR="00950E87" w:rsidRPr="0096542D" w:rsidRDefault="00950E87" w:rsidP="0096542D">
    <w:pPr>
      <w:pStyle w:val="Header"/>
      <w:jc w:val="right"/>
      <w:rPr>
        <w:rtl/>
      </w:rPr>
    </w:pPr>
    <w:fldSimple w:instr=" DOCPROPERTY  mispartik  \* MERGEFORMAT ">
      <w:r w:rsidRPr="0096542D">
        <w:rPr>
          <w:rtl/>
        </w:rPr>
        <w:t>דרום (מחוזי) 121/22</w:t>
      </w:r>
    </w:fldSimple>
  </w:p>
  <w:p w14:paraId="3790D603" w14:textId="7E31E5DB" w:rsidR="0011094D" w:rsidRPr="0096542D" w:rsidRDefault="00B82938" w:rsidP="0096542D">
    <w:pPr>
      <w:pStyle w:val="Header"/>
      <w:jc w:val="right"/>
      <w:rPr>
        <w:rtl/>
      </w:rPr>
    </w:pPr>
    <w:r w:rsidRPr="0096542D">
      <w:rPr>
        <w:rFonts w:hint="cs"/>
        <w:rtl/>
      </w:rPr>
      <w:t>התובע הצבאי נ'</w:t>
    </w:r>
    <w:r w:rsidR="0011094D" w:rsidRPr="0096542D">
      <w:rPr>
        <w:rFonts w:hint="cs"/>
        <w:rtl/>
      </w:rPr>
      <w:t xml:space="preserve"> </w:t>
    </w:r>
    <w:fldSimple w:instr=" DOCPROPERTY  sugsherutgorem  \* MERGEFORMAT ">
      <w:r w:rsidR="00950E87" w:rsidRPr="0096542D">
        <w:rPr>
          <w:rtl/>
        </w:rPr>
        <w:t>ח</w:t>
      </w:r>
    </w:fldSimple>
    <w:r w:rsidR="001E6971" w:rsidRPr="0096542D">
      <w:rPr>
        <w:rtl/>
      </w:rPr>
      <w:t>/</w:t>
    </w:r>
    <w:r w:rsidR="0096542D" w:rsidRPr="0096542D">
      <w:rPr>
        <w:rFonts w:hint="cs"/>
      </w:rPr>
      <w:t>XXX</w:t>
    </w:r>
    <w:r w:rsidR="001E6971" w:rsidRPr="0096542D">
      <w:rPr>
        <w:rtl/>
      </w:rPr>
      <w:t xml:space="preserve"> </w:t>
    </w:r>
    <w:fldSimple w:instr=" DOCPROPERTY  dargagorem  \* MERGEFORMAT ">
      <w:r w:rsidR="007F51C4" w:rsidRPr="0096542D">
        <w:rPr>
          <w:rtl/>
        </w:rPr>
        <w:t>סמל</w:t>
      </w:r>
    </w:fldSimple>
    <w:r w:rsidR="001E6971" w:rsidRPr="0096542D">
      <w:rPr>
        <w:rtl/>
      </w:rPr>
      <w:t xml:space="preserve"> </w:t>
    </w:r>
    <w:r w:rsidR="0096542D">
      <w:rPr>
        <w:rFonts w:hint="cs"/>
        <w:rtl/>
      </w:rPr>
      <w:t xml:space="preserve">ו' </w:t>
    </w:r>
    <w:r w:rsidR="0096542D">
      <w:rPr>
        <w:rFonts w:hint="cs"/>
        <w:rtl/>
      </w:rPr>
      <w:t>נ'</w:t>
    </w:r>
  </w:p>
  <w:p w14:paraId="4A6EF859" w14:textId="77777777" w:rsidR="0011094D" w:rsidRPr="0096542D" w:rsidRDefault="0011094D" w:rsidP="00965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D2AD" w14:textId="77777777" w:rsidR="0011094D" w:rsidRDefault="006F6E0E" w:rsidP="00697E26">
    <w:pPr>
      <w:tabs>
        <w:tab w:val="right" w:pos="6328"/>
      </w:tabs>
      <w:ind w:left="1985" w:right="1985"/>
      <w:rPr>
        <w:rtl/>
      </w:rPr>
    </w:pPr>
    <w:r w:rsidRPr="00732250">
      <w:rPr>
        <w:noProof/>
      </w:rPr>
      <w:drawing>
        <wp:inline distT="0" distB="0" distL="0" distR="0" wp14:anchorId="51358AC3" wp14:editId="0E192EB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720D33A" wp14:editId="4154483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524133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4B2B87"/>
    <w:multiLevelType w:val="hybridMultilevel"/>
    <w:tmpl w:val="06B2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05D1"/>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55F21"/>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6542D"/>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415C8"/>
    <w:rsid w:val="00D77B65"/>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9E51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D415C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415C8"/>
    <w:rPr>
      <w:rFonts w:cs="Narkisim"/>
      <w:b/>
      <w:bCs/>
      <w:szCs w:val="28"/>
    </w:rPr>
  </w:style>
  <w:style w:type="paragraph" w:styleId="ListParagraph">
    <w:name w:val="List Paragraph"/>
    <w:basedOn w:val="Normal"/>
    <w:link w:val="ListParagraphChar"/>
    <w:uiPriority w:val="34"/>
    <w:qFormat/>
    <w:rsid w:val="00D415C8"/>
    <w:pPr>
      <w:ind w:left="720"/>
      <w:contextualSpacing/>
    </w:pPr>
  </w:style>
  <w:style w:type="character" w:customStyle="1" w:styleId="ListParagraphChar">
    <w:name w:val="List Paragraph Char"/>
    <w:link w:val="ListParagraph"/>
    <w:uiPriority w:val="34"/>
    <w:locked/>
    <w:rsid w:val="00D415C8"/>
    <w:rPr>
      <w:rFonts w:cs="David"/>
      <w:sz w:val="24"/>
      <w:szCs w:val="24"/>
    </w:rPr>
  </w:style>
  <w:style w:type="character" w:styleId="Hyperlink">
    <w:name w:val="Hyperlink"/>
    <w:basedOn w:val="DefaultParagraphFont"/>
    <w:uiPriority w:val="99"/>
    <w:unhideWhenUsed/>
    <w:rsid w:val="00D415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372</Words>
  <Characters>2109</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dcterms:created xsi:type="dcterms:W3CDTF">2023-05-18T11:15:00Z</dcterms:created>
  <dcterms:modified xsi:type="dcterms:W3CDTF">2023-05-18T11:15:00Z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121/22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5900597</vt:lpwstr>
  </property>
  <property fmtid="{D5CDD505-2E9C-101B-9397-08002B2CF9AE}" pid="7" name="shempratigorem">
    <vt:lpwstr>ויאצ'סל</vt:lpwstr>
  </property>
  <property fmtid="{D5CDD505-2E9C-101B-9397-08002B2CF9AE}" pid="8" name="shemmishpachagorem">
    <vt:lpwstr>נצ'ייב</vt:lpwstr>
  </property>
  <property fmtid="{D5CDD505-2E9C-101B-9397-08002B2CF9AE}" pid="9" name="dargagorem">
    <vt:lpwstr>סמל</vt:lpwstr>
  </property>
  <property fmtid="{D5CDD505-2E9C-101B-9397-08002B2CF9AE}" pid="10" name="yechidagorm">
    <vt:lpwstr>בסיס אילת 5511</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כ"ג באייר התשפ"ג</vt:lpwstr>
  </property>
  <property fmtid="{D5CDD505-2E9C-101B-9397-08002B2CF9AE}" pid="15" name="taarichnochechi">
    <vt:lpwstr>14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