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2 -->
  <w:body>
    <w:p w:rsidR="008E2257" w:rsidP="008E2257">
      <w:pPr>
        <w:spacing w:line="360" w:lineRule="auto"/>
        <w:jc w:val="center"/>
        <w:rPr>
          <w:rFonts w:cs="David"/>
          <w:b/>
          <w:bCs/>
          <w:sz w:val="32"/>
          <w:szCs w:val="32"/>
          <w:u w:val="single"/>
          <w:rtl/>
        </w:rPr>
      </w:pPr>
      <w:r w:rsidRPr="00FF70C9">
        <w:rPr>
          <w:rFonts w:cs="David" w:hint="cs"/>
          <w:b/>
          <w:bCs/>
          <w:sz w:val="32"/>
          <w:szCs w:val="32"/>
          <w:u w:val="single"/>
          <w:rtl/>
        </w:rPr>
        <w:t>משה שרת (1894-1965)</w:t>
      </w:r>
    </w:p>
    <w:p w:rsidR="008E2257" w:rsidRPr="00FF70C9" w:rsidP="008E2257">
      <w:pPr>
        <w:spacing w:line="360" w:lineRule="auto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שאלות לדיון</w:t>
      </w:r>
      <w:bookmarkStart w:id="0" w:name="_GoBack"/>
      <w:bookmarkEnd w:id="0"/>
      <w:r w:rsidRPr="00FF70C9">
        <w:rPr>
          <w:rFonts w:cs="David" w:hint="cs"/>
          <w:b/>
          <w:bCs/>
          <w:sz w:val="24"/>
          <w:szCs w:val="24"/>
          <w:u w:val="single"/>
          <w:rtl/>
        </w:rPr>
        <w:t>:</w:t>
      </w:r>
    </w:p>
    <w:p w:rsidR="008E2257" w:rsidP="008E2257">
      <w:pPr>
        <w:pStyle w:val="ListParagraph"/>
        <w:numPr>
          <w:ilvl w:val="0"/>
          <w:numId w:val="1"/>
        </w:num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"מרכז הכובד איננו בשאלה מה יהיה, אלא בשאלה מה עלינו לעשות" (משה שרת)</w:t>
      </w:r>
    </w:p>
    <w:p w:rsidR="008E2257" w:rsidP="008E2257">
      <w:pPr>
        <w:pStyle w:val="ListParagraph"/>
        <w:numPr>
          <w:ilvl w:val="0"/>
          <w:numId w:val="2"/>
        </w:num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למה התכוון משה שרת בדבריו?</w:t>
      </w:r>
    </w:p>
    <w:p w:rsidR="008E2257" w:rsidP="008E2257">
      <w:pPr>
        <w:pStyle w:val="ListParagraph"/>
        <w:numPr>
          <w:ilvl w:val="0"/>
          <w:numId w:val="2"/>
        </w:num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כיצד ציטוט זה בא לידי ביטוי בשירותכם הצבאי?</w:t>
      </w:r>
    </w:p>
    <w:p w:rsidR="008E2257" w:rsidRPr="00FF70C9" w:rsidP="008E2257">
      <w:pPr>
        <w:pStyle w:val="ListParagraph"/>
        <w:numPr>
          <w:ilvl w:val="0"/>
          <w:numId w:val="1"/>
        </w:num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אילו ערכים מתוך ערכי רוח צה"ל ניתן ללמוד מחייו של משה שרת?</w:t>
      </w:r>
    </w:p>
    <w:p w:rsidR="00ED130D" w:rsidP="00ED130D">
      <w:pPr>
        <w:jc w:val="center"/>
        <w:rPr>
          <w:rtl/>
        </w:rPr>
      </w:pPr>
      <w:r>
        <w:rPr>
          <w:rtl/>
        </w:rPr>
        <w:t xml:space="preserve"> </w:t>
      </w:r>
      <w:r>
        <w:rPr>
          <w:rtl/>
        </w:rPr>
        <w:br/>
      </w:r>
    </w:p>
    <w:p w:rsidR="00ED130D" w:rsidRPr="00ED130D" w:rsidP="00ED130D">
      <w:pPr>
        <w:rPr>
          <w:rtl/>
        </w:rPr>
      </w:pPr>
    </w:p>
    <w:p w:rsidR="00ED130D" w:rsidRPr="00ED130D" w:rsidP="00ED130D">
      <w:pPr>
        <w:rPr>
          <w:rtl/>
        </w:rPr>
      </w:pPr>
    </w:p>
    <w:p w:rsidR="00ED130D" w:rsidP="00ED130D">
      <w:pPr>
        <w:rPr>
          <w:rtl/>
        </w:rPr>
      </w:pPr>
    </w:p>
    <w:p w:rsidR="00ED130D" w:rsidRPr="00ED130D" w:rsidP="00ED130D">
      <w:pPr>
        <w:tabs>
          <w:tab w:val="left" w:pos="2081"/>
        </w:tabs>
        <w:rPr>
          <w:rtl/>
        </w:rPr>
      </w:pPr>
      <w:r>
        <w:rPr>
          <w:rtl/>
        </w:rPr>
        <w:tab/>
      </w:r>
    </w:p>
    <w:sectPr w:rsidSect="00480DB0">
      <w:headerReference w:type="default" r:id="rId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130D" w:rsidRPr="00435593" w:rsidP="00ED130D">
    <w:pPr>
      <w:pStyle w:val="Header"/>
      <w:jc w:val="center"/>
      <w:rPr>
        <w:rFonts w:cstheme="minorHAnsi"/>
        <w:b/>
        <w:bCs/>
        <w:sz w:val="32"/>
        <w:szCs w:val="32"/>
        <w:rtl/>
      </w:rPr>
    </w:pPr>
    <w:r w:rsidRPr="00435593">
      <w:rPr>
        <w:rFonts w:cstheme="minorHAnsi"/>
        <w:b/>
        <w:bCs/>
        <w:noProof/>
        <w:sz w:val="32"/>
        <w:szCs w:val="32"/>
        <w:u w:val="single"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5086350</wp:posOffset>
          </wp:positionH>
          <wp:positionV relativeFrom="paragraph">
            <wp:posOffset>-401955</wp:posOffset>
          </wp:positionV>
          <wp:extent cx="806450" cy="1218565"/>
          <wp:effectExtent l="0" t="0" r="0" b="0"/>
          <wp:wrapNone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384659" name="סמל מערך החינוך 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0" cy="1218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5593">
      <w:rPr>
        <w:rFonts w:cstheme="minorHAnsi"/>
        <w:b/>
        <w:bCs/>
        <w:noProof/>
        <w:sz w:val="32"/>
        <w:szCs w:val="32"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-876300</wp:posOffset>
          </wp:positionH>
          <wp:positionV relativeFrom="paragraph">
            <wp:posOffset>-363855</wp:posOffset>
          </wp:positionV>
          <wp:extent cx="1294765" cy="1295400"/>
          <wp:effectExtent l="0" t="0" r="0" b="0"/>
          <wp:wrapNone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7976710" name="תג חיל החינוך.png"/>
                  <pic:cNvPicPr/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765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5593">
      <w:rPr>
        <w:rFonts w:cstheme="minorHAnsi"/>
        <w:b/>
        <w:bCs/>
        <w:sz w:val="32"/>
        <w:szCs w:val="32"/>
        <w:u w:val="single"/>
        <w:rtl/>
      </w:rPr>
      <w:t>מפקדת  קצין  החינוך  והנוער  הראשי</w:t>
    </w:r>
    <w:r w:rsidRPr="00435593">
      <w:rPr>
        <w:rFonts w:cstheme="minorHAnsi"/>
        <w:b/>
        <w:bCs/>
        <w:sz w:val="32"/>
        <w:szCs w:val="32"/>
        <w:rtl/>
      </w:rPr>
      <w:br/>
      <w:t>מערך  החינוך  –  ענף  תורה  והסברה</w:t>
    </w:r>
    <w:r w:rsidRPr="00435593">
      <w:rPr>
        <w:rFonts w:cstheme="minorHAnsi"/>
        <w:b/>
        <w:bCs/>
        <w:sz w:val="32"/>
        <w:szCs w:val="32"/>
        <w:rtl/>
      </w:rPr>
      <w:br/>
      <w:t>מדור       מורשת       וידיעת      הארץ</w:t>
    </w:r>
  </w:p>
  <w:p w:rsidR="00ED130D" w:rsidP="00ED130D">
    <w:pPr>
      <w:pStyle w:val="Header"/>
      <w:jc w:val="center"/>
      <w:rPr>
        <w:b/>
        <w:bCs/>
        <w:rtl/>
      </w:rPr>
    </w:pPr>
  </w:p>
  <w:p w:rsidR="00ED130D" w:rsidRPr="00ED130D" w:rsidP="00ED130D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11673A7"/>
    <w:multiLevelType w:val="hybridMultilevel"/>
    <w:tmpl w:val="10BE9B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430F52"/>
    <w:multiLevelType w:val="hybridMultilevel"/>
    <w:tmpl w:val="DE96B79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4E"/>
    <w:rsid w:val="00025F4E"/>
    <w:rsid w:val="000D79C5"/>
    <w:rsid w:val="00435593"/>
    <w:rsid w:val="00480DB0"/>
    <w:rsid w:val="00587AD5"/>
    <w:rsid w:val="006E5917"/>
    <w:rsid w:val="008E2257"/>
    <w:rsid w:val="00966C91"/>
    <w:rsid w:val="00A901EF"/>
    <w:rsid w:val="00E55769"/>
    <w:rsid w:val="00ED130D"/>
    <w:rsid w:val="00ED7211"/>
    <w:rsid w:val="00FF70C9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B23EC5-C207-4B60-B18C-95167355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D13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">
    <w:name w:val="כותרת עליונה תו"/>
    <w:basedOn w:val="DefaultParagraphFont"/>
    <w:link w:val="Header"/>
    <w:uiPriority w:val="99"/>
    <w:rsid w:val="00ED130D"/>
  </w:style>
  <w:style w:type="paragraph" w:styleId="Footer">
    <w:name w:val="footer"/>
    <w:basedOn w:val="Normal"/>
    <w:link w:val="a0"/>
    <w:uiPriority w:val="99"/>
    <w:unhideWhenUsed/>
    <w:rsid w:val="00ED13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0">
    <w:name w:val="כותרת תחתונה תו"/>
    <w:basedOn w:val="DefaultParagraphFont"/>
    <w:link w:val="Footer"/>
    <w:uiPriority w:val="99"/>
    <w:rsid w:val="00ED130D"/>
  </w:style>
  <w:style w:type="paragraph" w:styleId="ListParagraph">
    <w:name w:val="List Paragraph"/>
    <w:basedOn w:val="Normal"/>
    <w:uiPriority w:val="34"/>
    <w:qFormat/>
    <w:rsid w:val="008E2257"/>
    <w:pPr>
      <w:spacing w:after="200" w:line="276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