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A8A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צבא הגנה לישראל</w:t>
      </w:r>
    </w:p>
    <w:p w14:paraId="78F4207A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88ED44B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צו בדבר ניהול מועצות מקומיות (יהודה והשומרון) (מס' 892), תשמ"א-1981</w:t>
      </w:r>
    </w:p>
    <w:p w14:paraId="2A73115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1B6D3D7B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 xml:space="preserve">תקנון המועצות המקומיות (יהודה והשומרון), 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תש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מ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"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א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-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1981</w:t>
      </w:r>
    </w:p>
    <w:p w14:paraId="48DC495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5F738A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3845E7B1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6CD63688" w14:textId="0AD0EB42" w:rsidR="00D064A9" w:rsidRDefault="00D064A9" w:rsidP="00394EF2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הסמכה</w:t>
      </w:r>
    </w:p>
    <w:p w14:paraId="70F6F950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DC7604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74C58B7C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59851260" w14:textId="6AA01B86" w:rsidR="00D064A9" w:rsidRDefault="00D064A9" w:rsidP="00394EF2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בתוקף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סמכותי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לפי סעיף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87א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תקנון 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מועצות מקומיות (יהודה ושומרון)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תשמ"א-1981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(להלן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התקנון), בהתאם לסעיף 71 לתקנון המועצות האזוריות (יהודה והשומר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ון), התשל"ט-1979, ולפי סעיף 28(א)(2)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לחוק רישוי עסקים, התשכ"ח-1968</w:t>
      </w:r>
      <w:r w:rsidR="00394EF2">
        <w:rPr>
          <w:rStyle w:val="a9"/>
          <w:rtl/>
        </w:rPr>
        <w:footnoteReference w:id="1"/>
      </w:r>
      <w:r w:rsidR="00A46FB5">
        <w:rPr>
          <w:rFonts w:hint="cs"/>
          <w:rtl/>
        </w:rPr>
        <w:t xml:space="preserve"> (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חוק רישוי עסקים) אני מסמיך בזאת ל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מפקח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לעניין החוק האמור כפי תוקפו בתקנון, את 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נעמה </w:t>
      </w:r>
      <w:proofErr w:type="spellStart"/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אברהמוב</w:t>
      </w:r>
      <w:proofErr w:type="spellEnd"/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2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 שמרית מרים שניאור</w:t>
      </w:r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3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וגדעון שגיא</w:t>
      </w:r>
      <w:r w:rsidR="00A665CF">
        <w:rPr>
          <w:rStyle w:val="a9"/>
          <w:rFonts w:ascii="Calibri" w:eastAsia="Calibri" w:hAnsi="Calibri" w:cs="David"/>
          <w:kern w:val="0"/>
          <w:sz w:val="26"/>
          <w:szCs w:val="26"/>
          <w:rtl/>
          <w14:ligatures w14:val="none"/>
        </w:rPr>
        <w:footnoteReference w:id="4"/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, 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עובדי איגוד ערים לאיכות הסביבה 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יהודה, שהוסמכו בידי השר להגנת הסביבה בישראל ל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מפקחים לפי סעיף 28(א)(2)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לחוק רישוי עסקים, למשך תקופת הסמכתם ביד השר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.</w:t>
      </w:r>
    </w:p>
    <w:p w14:paraId="61F20383" w14:textId="1CB2060B" w:rsidR="00A77C03" w:rsidRDefault="00A77C03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49E867F" w14:textId="20FA3634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9FE1D0B" w14:textId="7C9ADBC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5BED9A2F" w14:textId="4C091FD1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51665B4" w14:textId="315AD0C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040846B3" w14:textId="0693724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945D58" w14:textId="2F0CF400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EF979CC" w14:textId="1C4F3C2D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26C459C6" w14:textId="73D9A17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F137B76" w14:textId="54AFB5DE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3E0FAE9" w14:textId="6ED44F7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FA23FB" w14:textId="5FEA30E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6630EB8" w14:textId="77777777" w:rsidR="00A665CF" w:rsidRPr="00262366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C7D959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D805" wp14:editId="2AE81627">
                <wp:simplePos x="0" y="0"/>
                <wp:positionH relativeFrom="margin">
                  <wp:posOffset>-23495</wp:posOffset>
                </wp:positionH>
                <wp:positionV relativeFrom="paragraph">
                  <wp:posOffset>160020</wp:posOffset>
                </wp:positionV>
                <wp:extent cx="2137144" cy="1000125"/>
                <wp:effectExtent l="0" t="0" r="0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44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86275" w14:textId="77777777" w:rsidR="00D064A9" w:rsidRPr="00262366" w:rsidRDefault="00D064A9" w:rsidP="00D064A9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אסף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זדי</w:t>
                            </w:r>
                            <w:proofErr w:type="spellEnd"/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המנהל הכללי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המשרד להגנת הסביבה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D805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1.85pt;margin-top:12.6pt;width:168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" fillcolor="window" stroked="f" strokeweight=".5pt">
                <v:textbox>
                  <w:txbxContent>
                    <w:p w14:paraId="65086275" w14:textId="77777777" w:rsidR="00D064A9" w:rsidRPr="00262366" w:rsidRDefault="00D064A9" w:rsidP="00D064A9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אסף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זדי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המנהל הכללי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המשרד להגנת הסביבה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6A3F2" wp14:editId="27EC4339">
                <wp:simplePos x="0" y="0"/>
                <wp:positionH relativeFrom="column">
                  <wp:posOffset>3703320</wp:posOffset>
                </wp:positionH>
                <wp:positionV relativeFrom="paragraph">
                  <wp:posOffset>170180</wp:posOffset>
                </wp:positionV>
                <wp:extent cx="2111375" cy="648335"/>
                <wp:effectExtent l="0" t="0" r="508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13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F248" w14:textId="7165991B" w:rsidR="00D064A9" w:rsidRPr="00262366" w:rsidRDefault="00394EF2" w:rsidP="00394EF2">
                            <w:pPr>
                              <w:spacing w:line="48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ה'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חשוון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התשפ"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  <w:proofErr w:type="spellEnd"/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נוב</w:t>
                            </w:r>
                            <w:r w:rsidR="00D064A9"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מבר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2024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 xml:space="preserve"> </w:t>
                            </w:r>
                            <w:bookmarkStart w:id="0" w:name="_GoBack"/>
                            <w:bookmarkEnd w:id="0"/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2AEC81C9" w14:textId="77777777" w:rsidR="00D064A9" w:rsidRPr="00B210F8" w:rsidRDefault="00D064A9" w:rsidP="00D064A9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A3F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291.6pt;margin-top:13.4pt;width:166.25pt;height:51.05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" stroked="f">
                <v:textbox>
                  <w:txbxContent>
                    <w:p w14:paraId="1EC5F248" w14:textId="7165991B" w:rsidR="00D064A9" w:rsidRPr="00262366" w:rsidRDefault="00394EF2" w:rsidP="00394EF2">
                      <w:pPr>
                        <w:spacing w:line="48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ה'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חשוון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>התשפ"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</w:t>
                      </w:r>
                      <w:proofErr w:type="spellEnd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נוב</w:t>
                      </w:r>
                      <w:r w:rsidR="00D064A9"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מבר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2024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 xml:space="preserve"> </w:t>
                      </w:r>
                      <w:bookmarkStart w:id="1" w:name="_GoBack"/>
                      <w:bookmarkEnd w:id="1"/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2AEC81C9" w14:textId="77777777" w:rsidR="00D064A9" w:rsidRPr="00B210F8" w:rsidRDefault="00D064A9" w:rsidP="00D064A9">
                      <w:pPr>
                        <w:spacing w:line="480" w:lineRule="auto"/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123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</w:p>
    <w:p w14:paraId="67271AA6" w14:textId="77777777" w:rsidR="00151587" w:rsidRPr="00D064A9" w:rsidRDefault="00151587"/>
    <w:sectPr w:rsidR="00151587" w:rsidRPr="00D064A9" w:rsidSect="00797FB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8FF93" w14:textId="77777777" w:rsidR="00D064A9" w:rsidRDefault="00D064A9" w:rsidP="00D064A9">
      <w:pPr>
        <w:spacing w:after="0" w:line="240" w:lineRule="auto"/>
      </w:pPr>
      <w:r>
        <w:separator/>
      </w:r>
    </w:p>
  </w:endnote>
  <w:endnote w:type="continuationSeparator" w:id="0">
    <w:p w14:paraId="3BA6A03B" w14:textId="77777777" w:rsidR="00D064A9" w:rsidRDefault="00D064A9" w:rsidP="00D0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A00C" w14:textId="77777777" w:rsidR="00D064A9" w:rsidRDefault="00D064A9" w:rsidP="00D064A9">
      <w:pPr>
        <w:spacing w:after="0" w:line="240" w:lineRule="auto"/>
      </w:pPr>
      <w:r>
        <w:separator/>
      </w:r>
    </w:p>
  </w:footnote>
  <w:footnote w:type="continuationSeparator" w:id="0">
    <w:p w14:paraId="23535BED" w14:textId="77777777" w:rsidR="00D064A9" w:rsidRDefault="00D064A9" w:rsidP="00D064A9">
      <w:pPr>
        <w:spacing w:after="0" w:line="240" w:lineRule="auto"/>
      </w:pPr>
      <w:r>
        <w:continuationSeparator/>
      </w:r>
    </w:p>
  </w:footnote>
  <w:footnote w:id="1">
    <w:p w14:paraId="062AECD0" w14:textId="44C12707" w:rsidR="00394EF2" w:rsidRPr="00394EF2" w:rsidRDefault="00394EF2">
      <w:pPr>
        <w:pStyle w:val="a7"/>
        <w:rPr>
          <w:rFonts w:ascii="David" w:hAnsi="David" w:cs="David"/>
          <w:rtl/>
        </w:rPr>
      </w:pPr>
      <w:r w:rsidRPr="00394EF2">
        <w:rPr>
          <w:rStyle w:val="a9"/>
          <w:rFonts w:ascii="David" w:hAnsi="David" w:cs="David"/>
        </w:rPr>
        <w:footnoteRef/>
      </w:r>
      <w:r w:rsidRPr="00394EF2">
        <w:rPr>
          <w:rFonts w:ascii="David" w:hAnsi="David" w:cs="David"/>
          <w:rtl/>
        </w:rPr>
        <w:t xml:space="preserve"> ס"ח </w:t>
      </w:r>
      <w:proofErr w:type="spellStart"/>
      <w:r w:rsidRPr="00394EF2">
        <w:rPr>
          <w:rFonts w:ascii="David" w:hAnsi="David" w:cs="David"/>
          <w:rtl/>
        </w:rPr>
        <w:t>התשכ"ח</w:t>
      </w:r>
      <w:proofErr w:type="spellEnd"/>
      <w:r w:rsidRPr="00394EF2">
        <w:rPr>
          <w:rFonts w:ascii="David" w:hAnsi="David" w:cs="David"/>
          <w:rtl/>
        </w:rPr>
        <w:t xml:space="preserve">, עמ' 204; </w:t>
      </w:r>
      <w:proofErr w:type="spellStart"/>
      <w:r w:rsidRPr="00394EF2">
        <w:rPr>
          <w:rFonts w:ascii="David" w:hAnsi="David" w:cs="David"/>
          <w:rtl/>
        </w:rPr>
        <w:t>התשע"ח</w:t>
      </w:r>
      <w:proofErr w:type="spellEnd"/>
      <w:r w:rsidRPr="00394EF2">
        <w:rPr>
          <w:rFonts w:ascii="David" w:hAnsi="David" w:cs="David"/>
          <w:rtl/>
        </w:rPr>
        <w:t>, עמ' 778</w:t>
      </w:r>
    </w:p>
  </w:footnote>
  <w:footnote w:id="2">
    <w:p w14:paraId="1DF77BF2" w14:textId="506429F4" w:rsidR="00A665CF" w:rsidRPr="00394EF2" w:rsidRDefault="00A665CF" w:rsidP="00A665CF">
      <w:pPr>
        <w:pStyle w:val="a7"/>
        <w:rPr>
          <w:rFonts w:ascii="David" w:hAnsi="David" w:cs="David"/>
          <w:rtl/>
        </w:rPr>
      </w:pPr>
      <w:r w:rsidRPr="00394EF2">
        <w:rPr>
          <w:rStyle w:val="a9"/>
          <w:rFonts w:ascii="David" w:hAnsi="David" w:cs="David"/>
        </w:rPr>
        <w:footnoteRef/>
      </w:r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י"פ</w:t>
      </w:r>
      <w:proofErr w:type="spellEnd"/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התשפ"ב</w:t>
      </w:r>
      <w:proofErr w:type="spellEnd"/>
      <w:r w:rsidRPr="00394EF2">
        <w:rPr>
          <w:rFonts w:ascii="David" w:hAnsi="David" w:cs="David"/>
          <w:rtl/>
        </w:rPr>
        <w:t>, עמ' 1202.</w:t>
      </w:r>
    </w:p>
  </w:footnote>
  <w:footnote w:id="3">
    <w:p w14:paraId="6304EF77" w14:textId="063F95D8" w:rsidR="00A665CF" w:rsidRPr="00394EF2" w:rsidRDefault="00A665CF">
      <w:pPr>
        <w:pStyle w:val="a7"/>
        <w:rPr>
          <w:rFonts w:ascii="David" w:hAnsi="David" w:cs="David"/>
        </w:rPr>
      </w:pPr>
      <w:r w:rsidRPr="00394EF2">
        <w:rPr>
          <w:rStyle w:val="a9"/>
          <w:rFonts w:ascii="David" w:hAnsi="David" w:cs="David"/>
        </w:rPr>
        <w:footnoteRef/>
      </w:r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י"פ</w:t>
      </w:r>
      <w:proofErr w:type="spellEnd"/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התשע"ז</w:t>
      </w:r>
      <w:proofErr w:type="spellEnd"/>
      <w:r w:rsidRPr="00394EF2">
        <w:rPr>
          <w:rFonts w:ascii="David" w:hAnsi="David" w:cs="David"/>
          <w:rtl/>
        </w:rPr>
        <w:t>, עמ' 902.</w:t>
      </w:r>
    </w:p>
  </w:footnote>
  <w:footnote w:id="4">
    <w:p w14:paraId="79A99400" w14:textId="5A5C7E7D" w:rsidR="00A665CF" w:rsidRPr="00394EF2" w:rsidRDefault="00A665CF">
      <w:pPr>
        <w:pStyle w:val="a7"/>
        <w:rPr>
          <w:rFonts w:ascii="David" w:hAnsi="David" w:cs="David"/>
        </w:rPr>
      </w:pPr>
      <w:r w:rsidRPr="00394EF2">
        <w:rPr>
          <w:rStyle w:val="a9"/>
          <w:rFonts w:ascii="David" w:hAnsi="David" w:cs="David"/>
        </w:rPr>
        <w:footnoteRef/>
      </w:r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י"פ</w:t>
      </w:r>
      <w:proofErr w:type="spellEnd"/>
      <w:r w:rsidRPr="00394EF2">
        <w:rPr>
          <w:rFonts w:ascii="David" w:hAnsi="David" w:cs="David"/>
          <w:rtl/>
        </w:rPr>
        <w:t xml:space="preserve"> </w:t>
      </w:r>
      <w:proofErr w:type="spellStart"/>
      <w:r w:rsidRPr="00394EF2">
        <w:rPr>
          <w:rFonts w:ascii="David" w:hAnsi="David" w:cs="David"/>
          <w:rtl/>
        </w:rPr>
        <w:t>התשפ"א</w:t>
      </w:r>
      <w:proofErr w:type="spellEnd"/>
      <w:r w:rsidRPr="00394EF2">
        <w:rPr>
          <w:rFonts w:ascii="David" w:hAnsi="David" w:cs="David"/>
          <w:rtl/>
        </w:rPr>
        <w:t>, עמ' 9603.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A9"/>
    <w:rsid w:val="000A3A65"/>
    <w:rsid w:val="00151587"/>
    <w:rsid w:val="00394EF2"/>
    <w:rsid w:val="003C3669"/>
    <w:rsid w:val="00734F10"/>
    <w:rsid w:val="00786928"/>
    <w:rsid w:val="00797FB0"/>
    <w:rsid w:val="00A46FB5"/>
    <w:rsid w:val="00A665CF"/>
    <w:rsid w:val="00A77C03"/>
    <w:rsid w:val="00A95EAA"/>
    <w:rsid w:val="00AA4807"/>
    <w:rsid w:val="00C44547"/>
    <w:rsid w:val="00D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89D5"/>
  <w15:chartTrackingRefBased/>
  <w15:docId w15:val="{37060F60-9E5D-4B92-8AB7-5D69A8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9"/>
    <w:pPr>
      <w:bidi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rsid w:val="00734F10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480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4807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34F1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786928"/>
    <w:pPr>
      <w:keepNext/>
      <w:keepLines/>
      <w:spacing w:before="40" w:after="0"/>
      <w:outlineLvl w:val="4"/>
    </w:pPr>
    <w:rPr>
      <w:rFonts w:asciiTheme="majorHAnsi" w:eastAsiaTheme="majorEastAsia" w:hAnsiTheme="majorHAnsi"/>
      <w:bCs/>
      <w:i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786928"/>
    <w:pPr>
      <w:keepNext/>
      <w:keepLines/>
      <w:spacing w:before="40" w:after="0"/>
      <w:ind w:left="720"/>
      <w:outlineLvl w:val="5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34F10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A4807"/>
    <w:rPr>
      <w:rFonts w:asciiTheme="majorHAnsi" w:eastAsiaTheme="majorEastAsia" w:hAnsiTheme="majorHAnsi" w:cs="David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AA4807"/>
    <w:rPr>
      <w:rFonts w:asciiTheme="majorHAnsi" w:eastAsiaTheme="majorEastAsia" w:hAnsiTheme="majorHAnsi" w:cs="David"/>
      <w:bCs/>
      <w:sz w:val="24"/>
      <w:szCs w:val="26"/>
    </w:rPr>
  </w:style>
  <w:style w:type="character" w:customStyle="1" w:styleId="40">
    <w:name w:val="כותרת 4 תו"/>
    <w:basedOn w:val="a0"/>
    <w:link w:val="4"/>
    <w:uiPriority w:val="9"/>
    <w:rsid w:val="00734F10"/>
    <w:rPr>
      <w:rFonts w:asciiTheme="majorHAnsi" w:eastAsiaTheme="majorEastAsia" w:hAnsiTheme="majorHAnsi" w:cs="David"/>
      <w:bCs/>
      <w:i/>
      <w:szCs w:val="24"/>
    </w:rPr>
  </w:style>
  <w:style w:type="character" w:customStyle="1" w:styleId="50">
    <w:name w:val="כותרת 5 תו"/>
    <w:basedOn w:val="a0"/>
    <w:link w:val="5"/>
    <w:uiPriority w:val="9"/>
    <w:rsid w:val="00786928"/>
    <w:rPr>
      <w:rFonts w:asciiTheme="majorHAnsi" w:eastAsiaTheme="majorEastAsia" w:hAnsiTheme="majorHAnsi" w:cs="David"/>
      <w:bCs/>
      <w:iCs/>
      <w:szCs w:val="24"/>
    </w:rPr>
  </w:style>
  <w:style w:type="character" w:customStyle="1" w:styleId="60">
    <w:name w:val="כותרת 6 תו"/>
    <w:basedOn w:val="a0"/>
    <w:link w:val="6"/>
    <w:uiPriority w:val="9"/>
    <w:rsid w:val="00786928"/>
    <w:rPr>
      <w:rFonts w:asciiTheme="majorHAnsi" w:eastAsiaTheme="majorEastAsia" w:hAnsiTheme="majorHAnsi" w:cs="David"/>
      <w:bCs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151587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36"/>
    </w:rPr>
  </w:style>
  <w:style w:type="character" w:customStyle="1" w:styleId="a4">
    <w:name w:val="כותרת טקסט תו"/>
    <w:basedOn w:val="a0"/>
    <w:link w:val="a3"/>
    <w:uiPriority w:val="10"/>
    <w:rsid w:val="00151587"/>
    <w:rPr>
      <w:rFonts w:asciiTheme="majorHAnsi" w:eastAsiaTheme="majorEastAsia" w:hAnsiTheme="majorHAnsi" w:cs="David"/>
      <w:bCs/>
      <w:spacing w:val="-10"/>
      <w:kern w:val="28"/>
      <w:sz w:val="56"/>
      <w:szCs w:val="36"/>
    </w:rPr>
  </w:style>
  <w:style w:type="paragraph" w:styleId="a5">
    <w:name w:val="Subtitle"/>
    <w:basedOn w:val="a"/>
    <w:next w:val="a"/>
    <w:link w:val="a6"/>
    <w:autoRedefine/>
    <w:uiPriority w:val="11"/>
    <w:qFormat/>
    <w:rsid w:val="00734F10"/>
    <w:pPr>
      <w:numPr>
        <w:ilvl w:val="1"/>
      </w:numPr>
    </w:pPr>
    <w:rPr>
      <w:rFonts w:eastAsiaTheme="minorEastAsia"/>
      <w:spacing w:val="15"/>
      <w:szCs w:val="28"/>
    </w:rPr>
  </w:style>
  <w:style w:type="character" w:customStyle="1" w:styleId="a6">
    <w:name w:val="כותרת משנה תו"/>
    <w:basedOn w:val="a0"/>
    <w:link w:val="a5"/>
    <w:uiPriority w:val="11"/>
    <w:rsid w:val="00734F10"/>
    <w:rPr>
      <w:rFonts w:eastAsiaTheme="minorEastAsia" w:cs="David"/>
      <w:spacing w:val="15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D064A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D064A9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D064A9"/>
    <w:rPr>
      <w:vertAlign w:val="superscript"/>
    </w:rPr>
  </w:style>
  <w:style w:type="table" w:styleId="aa">
    <w:name w:val="Table Grid"/>
    <w:basedOn w:val="a1"/>
    <w:uiPriority w:val="39"/>
    <w:rsid w:val="00A7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>המסמך מסמיך את נעמה אברהמוב, שמרית מרים שניאור וגדעון שגיא כנותני אישור לפי סעיף 6(א) לחוק רישוי עסקים, התשכ"ח-1968, בהתאם לתקנון המועצות המקומיות (יהודה והשומרון), התשמ"א-1981. ההסמכה ניתנת למשך תקופת הסמכתם ביד השר להגנת הסביבה בישראל. המסמך מתייחס לסעיף 87א לתקנון המועצות המקומיות (יהודה והשומרון), התשמ"א-1981, סעיף 71 לתקנון המועצות האזוריות (יהודה והשומרון), התשל"ט-1979, וסעיף 6(א) לחוק רישוי עסקים, התשכ"ח-1968.</Summarize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>חקיקה</DocType>
    <_dlc_DocId xmlns="58dd6d54-1ec8-4207-9e1a-cd461fb17958">AYOSHC-956532929-485207</_dlc_DocId>
    <Reliable xmlns="58dd6d54-1ec8-4207-9e1a-cd461fb17958">false</Reliable>
    <_dlc_DocIdUrl xmlns="58dd6d54-1ec8-4207-9e1a-cd461fb17958">
      <Url>https://tikshuv.sharepoint.com/sites/msteams_e0b4e8/_layouts/15/DocIdRedir.aspx?ID=AYOSHC-956532929-485207</Url>
      <Description>AYOSHC-956532929-485207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7EA9-EECB-4202-A144-F82F7415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3394-8EF3-4073-ABF0-8CD052CCB0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8dd6d54-1ec8-4207-9e1a-cd461fb1795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D3CA82-FF8A-488E-AA20-A20329228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5E9D6-E419-4172-8662-A13BD50933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3C9854-7A86-44AE-B5DC-2413FAC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</dc:creator>
  <cp:keywords/>
  <dc:description/>
  <cp:lastModifiedBy>hpb</cp:lastModifiedBy>
  <cp:revision>2</cp:revision>
  <dcterms:created xsi:type="dcterms:W3CDTF">2024-11-17T15:08:00Z</dcterms:created>
  <dcterms:modified xsi:type="dcterms:W3CDTF">2024-11-17T15:08:00Z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bb4ee138-afab-43e6-91a4-e93bb3d2624c</vt:lpwstr>
  </property>
</Properties>
</file>